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30" w:rsidRPr="00077675" w:rsidRDefault="00614530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077675">
        <w:rPr>
          <w:b/>
        </w:rPr>
        <w:t xml:space="preserve">1. </w:t>
      </w:r>
      <w:r w:rsidR="001E12AF" w:rsidRPr="0007767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What is the difference between Internal Storage &amp; External Storage?</w:t>
      </w:r>
    </w:p>
    <w:p w:rsidR="00614530" w:rsidRPr="001E12AF" w:rsidRDefault="001E12AF" w:rsidP="0061453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building an app that uses the internal storage, the Android OS creates a unique folder, which will only be accessible from the app, so no other app, or even the user, can see what's in the folder.</w:t>
      </w: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external storage is more like a public storage, so for now, it's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sdcard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but could become any other type of storage (remote hard drive, or anything else).</w:t>
      </w:r>
    </w:p>
    <w:p w:rsidR="001E12AF" w:rsidRDefault="001E12AF" w:rsidP="001E12AF">
      <w:pPr>
        <w:pStyle w:val="ListParagraph"/>
      </w:pPr>
    </w:p>
    <w:p w:rsidR="001E12AF" w:rsidRPr="001E12AF" w:rsidRDefault="001E12AF" w:rsidP="0061453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internal storage should only be used for application data, (preferences files and settings, sound or image media for the app to work).</w:t>
      </w: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intent to download many mp3s,  better to save them to external storage, as the external storage is often bigger.</w:t>
      </w: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E12AF" w:rsidRDefault="001E12AF" w:rsidP="001E12AF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Uninstalling application, will remove all data stored inside internal storage.</w:t>
      </w: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Uninstalling application, will not remove all data stored inside external storage.</w:t>
      </w: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E12AF" w:rsidRDefault="001E12AF" w:rsidP="001E12AF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Data stored inside internal storage is secured.</w:t>
      </w:r>
    </w:p>
    <w:p w:rsidR="001E12AF" w:rsidRDefault="001E12AF" w:rsidP="001E12A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Data stored inside external storage is not secured.</w:t>
      </w:r>
    </w:p>
    <w:p w:rsidR="0039106C" w:rsidRDefault="0039106C" w:rsidP="00614530">
      <w:pPr>
        <w:pStyle w:val="ListParagraph"/>
      </w:pPr>
    </w:p>
    <w:p w:rsidR="00614530" w:rsidRPr="00467BC5" w:rsidRDefault="0039106C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467BC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2. </w:t>
      </w:r>
      <w:r w:rsidR="001E12AF" w:rsidRPr="00467BC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For how long the data resides in the cache?</w:t>
      </w:r>
    </w:p>
    <w:p w:rsidR="00395E2A" w:rsidRPr="00877014" w:rsidRDefault="001E12AF" w:rsidP="00877014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877014">
        <w:rPr>
          <w:rFonts w:ascii="Arial" w:hAnsi="Arial" w:cs="Arial"/>
          <w:color w:val="242729"/>
          <w:sz w:val="23"/>
          <w:szCs w:val="23"/>
          <w:shd w:val="clear" w:color="auto" w:fill="FFFFFF"/>
        </w:rPr>
        <w:t>Till the time we do not clear the cache for that much time data resides in the cache.</w:t>
      </w:r>
    </w:p>
    <w:p w:rsidR="00395E2A" w:rsidRDefault="00395E2A" w:rsidP="00395E2A">
      <w:pPr>
        <w:pStyle w:val="ListParagraph"/>
      </w:pPr>
    </w:p>
    <w:p w:rsidR="00C75153" w:rsidRPr="00467BC5" w:rsidRDefault="00C75153" w:rsidP="00877014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467BC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3. </w:t>
      </w:r>
      <w:r w:rsidR="00877014" w:rsidRPr="00467BC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What are the critical Permissions and Normal Permissions? What are the examples of each?</w:t>
      </w:r>
    </w:p>
    <w:p w:rsidR="00C75153" w:rsidRPr="00077675" w:rsidRDefault="00077675" w:rsidP="00077675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 defines some permissions as dangerous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critical</w:t>
      </w: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some as normal. The common thing in both the types is that they need to be defined in the Manifest file.</w:t>
      </w:r>
    </w:p>
    <w:p w:rsidR="00077675" w:rsidRPr="00077675" w:rsidRDefault="00077675" w:rsidP="0007767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75153" w:rsidRPr="00077675" w:rsidRDefault="00077675" w:rsidP="00077675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>From Android 6.0 only dangerous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critical</w:t>
      </w: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permissions are checked at runtime, normal permissions are not.</w:t>
      </w:r>
    </w:p>
    <w:p w:rsidR="00077675" w:rsidRPr="00077675" w:rsidRDefault="00077675" w:rsidP="0007767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77675" w:rsidRPr="00077675" w:rsidRDefault="00077675" w:rsidP="00077675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>An example of a normal permission is android.permission.INTERNET.</w:t>
      </w:r>
    </w:p>
    <w:p w:rsidR="00077675" w:rsidRPr="00077675" w:rsidRDefault="00077675" w:rsidP="0007767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77675" w:rsidRDefault="00077675" w:rsidP="00077675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>Dangerous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critical</w:t>
      </w: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permissions are grouped into categories that make it easier for the user to understand what they are allowing the application to do. If the user accepts one permission in a group/category they accept the entire group. </w:t>
      </w:r>
    </w:p>
    <w:p w:rsidR="00077675" w:rsidRPr="00077675" w:rsidRDefault="00077675" w:rsidP="0007767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>An example of dangerous permission is</w:t>
      </w:r>
    </w:p>
    <w:p w:rsidR="00077675" w:rsidRPr="00077675" w:rsidRDefault="00077675" w:rsidP="0007767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android.permission.FINE_LOCATION and </w:t>
      </w:r>
    </w:p>
    <w:p w:rsidR="00077675" w:rsidRPr="00077675" w:rsidRDefault="00077675" w:rsidP="0007767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android.permission.COARSE_LOCATION. </w:t>
      </w:r>
    </w:p>
    <w:p w:rsidR="00077675" w:rsidRPr="00077675" w:rsidRDefault="00077675" w:rsidP="0007767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77675">
        <w:rPr>
          <w:rFonts w:ascii="Arial" w:hAnsi="Arial" w:cs="Arial"/>
          <w:color w:val="242729"/>
          <w:sz w:val="23"/>
          <w:szCs w:val="23"/>
          <w:shd w:val="clear" w:color="auto" w:fill="FFFFFF"/>
        </w:rPr>
        <w:t>Enabling anyone of the location permissions enables all.</w:t>
      </w:r>
    </w:p>
    <w:sectPr w:rsidR="00077675" w:rsidRPr="00077675" w:rsidSect="002A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9751E"/>
    <w:multiLevelType w:val="hybridMultilevel"/>
    <w:tmpl w:val="ADFE6E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41F4"/>
    <w:multiLevelType w:val="hybridMultilevel"/>
    <w:tmpl w:val="9B7C5B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F1407"/>
    <w:multiLevelType w:val="hybridMultilevel"/>
    <w:tmpl w:val="C26A05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E2C2F"/>
    <w:multiLevelType w:val="hybridMultilevel"/>
    <w:tmpl w:val="63DA3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4530"/>
    <w:rsid w:val="00077675"/>
    <w:rsid w:val="001E12AF"/>
    <w:rsid w:val="00205EE4"/>
    <w:rsid w:val="00287070"/>
    <w:rsid w:val="002A653B"/>
    <w:rsid w:val="0039106C"/>
    <w:rsid w:val="00395E2A"/>
    <w:rsid w:val="00467BC5"/>
    <w:rsid w:val="004B729E"/>
    <w:rsid w:val="00614530"/>
    <w:rsid w:val="00645650"/>
    <w:rsid w:val="00664617"/>
    <w:rsid w:val="007728C9"/>
    <w:rsid w:val="00877014"/>
    <w:rsid w:val="00913D61"/>
    <w:rsid w:val="00A35D3D"/>
    <w:rsid w:val="00B32BF7"/>
    <w:rsid w:val="00C75153"/>
    <w:rsid w:val="00F83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53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4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Jaldip Gadhiya</dc:creator>
  <cp:lastModifiedBy>Jaldip Gadhiya</cp:lastModifiedBy>
  <cp:revision>2</cp:revision>
  <dcterms:created xsi:type="dcterms:W3CDTF">2017-09-20T11:11:00Z</dcterms:created>
  <dcterms:modified xsi:type="dcterms:W3CDTF">2017-09-20T11:11:00Z</dcterms:modified>
</cp:coreProperties>
</file>