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DD" w:rsidRDefault="009E141C">
      <w:pPr>
        <w:pStyle w:val="Corpsdetexte"/>
        <w:spacing w:before="54"/>
        <w:ind w:left="116"/>
      </w:pPr>
      <w:r>
        <w:t>NOM :</w:t>
      </w:r>
    </w:p>
    <w:p w:rsidR="00B825DD" w:rsidRDefault="00B825DD">
      <w:pPr>
        <w:pStyle w:val="Corpsdetexte"/>
        <w:spacing w:before="5"/>
        <w:rPr>
          <w:sz w:val="28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489"/>
        <w:gridCol w:w="4489"/>
      </w:tblGrid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expression</w:t>
            </w:r>
          </w:p>
        </w:tc>
        <w:tc>
          <w:tcPr>
            <w:tcW w:w="4489" w:type="dxa"/>
          </w:tcPr>
          <w:p w:rsidR="00B825DD" w:rsidRDefault="009E141C">
            <w:pPr>
              <w:pStyle w:val="TableParagraph"/>
              <w:spacing w:before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valeur de retour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typeof 5;</w:t>
            </w:r>
          </w:p>
        </w:tc>
        <w:tc>
          <w:tcPr>
            <w:tcW w:w="4489" w:type="dxa"/>
          </w:tcPr>
          <w:p w:rsidR="00B825DD" w:rsidRDefault="00C47592">
            <w:r>
              <w:t>number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6/”trois”;</w:t>
            </w:r>
          </w:p>
        </w:tc>
        <w:tc>
          <w:tcPr>
            <w:tcW w:w="4489" w:type="dxa"/>
          </w:tcPr>
          <w:p w:rsidR="00B825DD" w:rsidRDefault="00C47592">
            <w:r>
              <w:t>NaN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“hello” + “you“;</w:t>
            </w:r>
          </w:p>
        </w:tc>
        <w:tc>
          <w:tcPr>
            <w:tcW w:w="4489" w:type="dxa"/>
          </w:tcPr>
          <w:p w:rsidR="00B825DD" w:rsidRDefault="00C47592">
            <w:r w:rsidRPr="00C47592">
              <w:t>'helloyou'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Pr="00C47592" w:rsidRDefault="009E141C" w:rsidP="00C47592">
            <w:r w:rsidRPr="00C47592">
              <w:t>“length”.length;</w:t>
            </w:r>
          </w:p>
        </w:tc>
        <w:tc>
          <w:tcPr>
            <w:tcW w:w="4489" w:type="dxa"/>
          </w:tcPr>
          <w:p w:rsidR="00B825DD" w:rsidRDefault="00C47592" w:rsidP="00C47592">
            <w:r w:rsidRPr="00C47592">
              <w:t>6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&lt; 6;</w:t>
            </w:r>
          </w:p>
        </w:tc>
        <w:tc>
          <w:tcPr>
            <w:tcW w:w="4489" w:type="dxa"/>
          </w:tcPr>
          <w:p w:rsidR="00B825DD" w:rsidRDefault="00C47592">
            <w:r>
              <w:t>false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“chat” === “chat”;</w:t>
            </w:r>
          </w:p>
        </w:tc>
        <w:tc>
          <w:tcPr>
            <w:tcW w:w="4489" w:type="dxa"/>
          </w:tcPr>
          <w:p w:rsidR="00B825DD" w:rsidRDefault="00C47592">
            <w:r>
              <w:t>true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[“chat”] === [“chat”]</w:t>
            </w:r>
          </w:p>
        </w:tc>
        <w:tc>
          <w:tcPr>
            <w:tcW w:w="4489" w:type="dxa"/>
          </w:tcPr>
          <w:p w:rsidR="00B825DD" w:rsidRPr="00C47592" w:rsidRDefault="003B483C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C47592" w:rsidRPr="00C47592">
              <w:rPr>
                <w:b/>
                <w:bCs/>
              </w:rPr>
              <w:t>alse</w:t>
            </w:r>
            <w:r w:rsidR="001F0407">
              <w:rPr>
                <w:b/>
                <w:bCs/>
              </w:rPr>
              <w:t xml:space="preserve"> // ref. diff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!false;</w:t>
            </w:r>
          </w:p>
        </w:tc>
        <w:tc>
          <w:tcPr>
            <w:tcW w:w="4489" w:type="dxa"/>
          </w:tcPr>
          <w:p w:rsidR="00B825DD" w:rsidRDefault="005C2555">
            <w:r>
              <w:t>true</w:t>
            </w:r>
          </w:p>
        </w:tc>
      </w:tr>
    </w:tbl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12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00"/>
        <w:gridCol w:w="3106"/>
      </w:tblGrid>
      <w:tr w:rsidR="00B825DD" w:rsidTr="00B9550F">
        <w:trPr>
          <w:trHeight w:hRule="exact" w:val="494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3"/>
              <w:ind w:right="1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programme</w:t>
            </w:r>
          </w:p>
        </w:tc>
        <w:tc>
          <w:tcPr>
            <w:tcW w:w="3106" w:type="dxa"/>
          </w:tcPr>
          <w:p w:rsidR="00B825DD" w:rsidRDefault="009E141C">
            <w:pPr>
              <w:pStyle w:val="TableParagraph"/>
              <w:spacing w:before="123"/>
              <w:ind w:righ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dans la console</w:t>
            </w:r>
          </w:p>
        </w:tc>
      </w:tr>
      <w:tr w:rsidR="00B825DD" w:rsidTr="00B9550F">
        <w:trPr>
          <w:trHeight w:hRule="exact" w:val="1192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r>
              <w:rPr>
                <w:sz w:val="20"/>
              </w:rPr>
              <w:t>var result = 0;</w:t>
            </w:r>
          </w:p>
          <w:p w:rsidR="00B825DD" w:rsidRDefault="009E141C">
            <w:pPr>
              <w:pStyle w:val="TableParagraph"/>
              <w:spacing w:before="13" w:line="254" w:lineRule="auto"/>
              <w:ind w:right="1110"/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r>
              <w:rPr>
                <w:spacing w:val="-3"/>
                <w:sz w:val="20"/>
              </w:rPr>
              <w:t xml:space="preserve">(var </w:t>
            </w:r>
            <w:r>
              <w:rPr>
                <w:sz w:val="20"/>
              </w:rPr>
              <w:t xml:space="preserve">i = 0; i &lt; 5; </w:t>
            </w:r>
            <w:r>
              <w:rPr>
                <w:spacing w:val="-3"/>
                <w:sz w:val="20"/>
              </w:rPr>
              <w:t xml:space="preserve">i++) result </w:t>
            </w:r>
            <w:r>
              <w:rPr>
                <w:sz w:val="20"/>
              </w:rPr>
              <w:t xml:space="preserve">+= i; </w:t>
            </w:r>
            <w:r>
              <w:rPr>
                <w:spacing w:val="-3"/>
                <w:sz w:val="20"/>
              </w:rPr>
              <w:t>console.log(result);</w:t>
            </w:r>
          </w:p>
        </w:tc>
        <w:tc>
          <w:tcPr>
            <w:tcW w:w="3106" w:type="dxa"/>
          </w:tcPr>
          <w:p w:rsidR="00B825DD" w:rsidRDefault="0096661C">
            <w:r>
              <w:t xml:space="preserve">0 </w:t>
            </w:r>
          </w:p>
          <w:p w:rsidR="0096661C" w:rsidRDefault="0096661C">
            <w:r>
              <w:t xml:space="preserve">1 </w:t>
            </w:r>
          </w:p>
          <w:p w:rsidR="0096661C" w:rsidRDefault="0096661C">
            <w:r>
              <w:t xml:space="preserve">3 </w:t>
            </w:r>
          </w:p>
          <w:p w:rsidR="0096661C" w:rsidRDefault="0096661C">
            <w:r>
              <w:t xml:space="preserve">6 </w:t>
            </w:r>
          </w:p>
          <w:p w:rsidR="0096661C" w:rsidRDefault="0096661C">
            <w:r>
              <w:t xml:space="preserve">10 </w:t>
            </w:r>
          </w:p>
          <w:p w:rsidR="0096661C" w:rsidRDefault="0096661C"/>
        </w:tc>
      </w:tr>
      <w:tr w:rsidR="00B825DD" w:rsidTr="00B9550F">
        <w:trPr>
          <w:trHeight w:hRule="exact" w:val="943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r>
              <w:rPr>
                <w:sz w:val="20"/>
              </w:rPr>
              <w:t>var b = [1,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2];</w:t>
            </w:r>
          </w:p>
          <w:p w:rsidR="00B825DD" w:rsidRDefault="009E141C">
            <w:pPr>
              <w:pStyle w:val="TableParagraph"/>
              <w:spacing w:before="13" w:line="254" w:lineRule="auto"/>
              <w:ind w:right="3700"/>
              <w:rPr>
                <w:sz w:val="20"/>
              </w:rPr>
            </w:pPr>
            <w:r>
              <w:rPr>
                <w:sz w:val="20"/>
              </w:rPr>
              <w:t>b[0] = "master p"; console.log(b);</w:t>
            </w:r>
          </w:p>
        </w:tc>
        <w:tc>
          <w:tcPr>
            <w:tcW w:w="3106" w:type="dxa"/>
          </w:tcPr>
          <w:p w:rsidR="00B825DD" w:rsidRDefault="00723E65">
            <w:r>
              <w:t>[‘master p’, 2]</w:t>
            </w:r>
          </w:p>
        </w:tc>
      </w:tr>
      <w:tr w:rsidR="00B825DD" w:rsidTr="00B9550F">
        <w:trPr>
          <w:trHeight w:hRule="exact" w:val="1661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611"/>
              <w:rPr>
                <w:sz w:val="20"/>
              </w:rPr>
            </w:pPr>
            <w:r>
              <w:rPr>
                <w:sz w:val="20"/>
              </w:rPr>
              <w:t xml:space="preserve">var </w:t>
            </w:r>
            <w:r>
              <w:rPr>
                <w:spacing w:val="-3"/>
                <w:sz w:val="20"/>
              </w:rPr>
              <w:t xml:space="preserve">words </w:t>
            </w:r>
            <w:r>
              <w:rPr>
                <w:sz w:val="20"/>
              </w:rPr>
              <w:t xml:space="preserve">= </w:t>
            </w:r>
            <w:r>
              <w:rPr>
                <w:spacing w:val="-3"/>
                <w:sz w:val="20"/>
              </w:rPr>
              <w:t xml:space="preserve">["mutant", "ninja", "turtles"]; </w:t>
            </w:r>
            <w:r>
              <w:rPr>
                <w:sz w:val="20"/>
              </w:rPr>
              <w:t xml:space="preserve">var </w:t>
            </w:r>
            <w:r>
              <w:rPr>
                <w:spacing w:val="-3"/>
                <w:sz w:val="20"/>
              </w:rPr>
              <w:t xml:space="preserve">great_show </w:t>
            </w:r>
            <w:r>
              <w:rPr>
                <w:sz w:val="20"/>
              </w:rPr>
              <w:t>= "";</w:t>
            </w:r>
          </w:p>
          <w:p w:rsidR="00B825DD" w:rsidRDefault="009E141C">
            <w:pPr>
              <w:pStyle w:val="TableParagraph"/>
              <w:spacing w:before="0" w:line="254" w:lineRule="auto"/>
              <w:ind w:left="338" w:right="1195" w:hanging="234"/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r>
              <w:rPr>
                <w:spacing w:val="-3"/>
                <w:sz w:val="20"/>
              </w:rPr>
              <w:t xml:space="preserve">(var </w:t>
            </w:r>
            <w:r>
              <w:rPr>
                <w:sz w:val="20"/>
              </w:rPr>
              <w:t xml:space="preserve">i = 0; i &lt; </w:t>
            </w:r>
            <w:r>
              <w:rPr>
                <w:spacing w:val="-3"/>
                <w:sz w:val="20"/>
              </w:rPr>
              <w:t>words.length; i++)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r>
              <w:rPr>
                <w:spacing w:val="-3"/>
                <w:sz w:val="20"/>
              </w:rPr>
              <w:t xml:space="preserve">great_show </w:t>
            </w:r>
            <w:r>
              <w:rPr>
                <w:sz w:val="20"/>
              </w:rPr>
              <w:t xml:space="preserve">+= </w:t>
            </w:r>
            <w:r>
              <w:rPr>
                <w:spacing w:val="-3"/>
                <w:sz w:val="20"/>
              </w:rPr>
              <w:t xml:space="preserve">words[i] </w:t>
            </w:r>
            <w:r>
              <w:rPr>
                <w:sz w:val="20"/>
              </w:rPr>
              <w:t>+ " ";</w:t>
            </w:r>
          </w:p>
          <w:p w:rsidR="00B825DD" w:rsidRDefault="009E141C">
            <w:pPr>
              <w:pStyle w:val="TableParagraph"/>
              <w:spacing w:before="0" w:line="226" w:lineRule="exact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1110"/>
              <w:rPr>
                <w:sz w:val="20"/>
              </w:rPr>
            </w:pPr>
            <w:r>
              <w:rPr>
                <w:sz w:val="20"/>
              </w:rPr>
              <w:t>console.log(great_show);</w:t>
            </w:r>
          </w:p>
        </w:tc>
        <w:tc>
          <w:tcPr>
            <w:tcW w:w="3106" w:type="dxa"/>
          </w:tcPr>
          <w:p w:rsidR="00B825DD" w:rsidRDefault="00306C32">
            <w:r>
              <w:t>‘mutant ninja turtles ‘</w:t>
            </w:r>
          </w:p>
        </w:tc>
      </w:tr>
      <w:tr w:rsidR="00B825DD" w:rsidTr="00B9550F">
        <w:trPr>
          <w:trHeight w:hRule="exact" w:val="1421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r>
              <w:rPr>
                <w:sz w:val="20"/>
              </w:rPr>
              <w:t>function lamp() {</w:t>
            </w:r>
          </w:p>
          <w:p w:rsidR="00B825DD" w:rsidRDefault="009E141C">
            <w:pPr>
              <w:pStyle w:val="TableParagraph"/>
              <w:spacing w:before="13"/>
              <w:ind w:left="338" w:right="611"/>
              <w:rPr>
                <w:sz w:val="20"/>
              </w:rPr>
            </w:pPr>
            <w:r>
              <w:rPr>
                <w:sz w:val="20"/>
              </w:rPr>
              <w:t xml:space="preserve">var </w:t>
            </w:r>
            <w:r>
              <w:rPr>
                <w:spacing w:val="-3"/>
                <w:sz w:val="20"/>
              </w:rPr>
              <w:t xml:space="preserve">my_special_variable </w:t>
            </w:r>
            <w:r>
              <w:rPr>
                <w:sz w:val="20"/>
              </w:rPr>
              <w:t>= "I am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special";</w:t>
            </w:r>
          </w:p>
          <w:p w:rsidR="00B825DD" w:rsidRDefault="009E141C">
            <w:pPr>
              <w:pStyle w:val="TableParagraph"/>
              <w:spacing w:before="13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 w:line="254" w:lineRule="auto"/>
              <w:ind w:right="1661"/>
              <w:rPr>
                <w:sz w:val="20"/>
              </w:rPr>
            </w:pPr>
            <w:r>
              <w:rPr>
                <w:sz w:val="20"/>
              </w:rPr>
              <w:t xml:space="preserve">lamp(); </w:t>
            </w:r>
            <w:r>
              <w:rPr>
                <w:w w:val="95"/>
                <w:sz w:val="20"/>
              </w:rPr>
              <w:t>console.log(my_special_variable);</w:t>
            </w:r>
          </w:p>
        </w:tc>
        <w:tc>
          <w:tcPr>
            <w:tcW w:w="3106" w:type="dxa"/>
          </w:tcPr>
          <w:p w:rsidR="00B825DD" w:rsidRDefault="00295746">
            <w:r>
              <w:rPr>
                <w:color w:val="BB1144"/>
                <w:sz w:val="18"/>
                <w:szCs w:val="18"/>
                <w:shd w:val="clear" w:color="auto" w:fill="0E1628"/>
              </w:rPr>
              <w:t>ReferenceError: my_special_variable is not defined</w:t>
            </w:r>
          </w:p>
        </w:tc>
      </w:tr>
      <w:tr w:rsidR="00B825DD" w:rsidTr="00B9550F">
        <w:trPr>
          <w:trHeight w:hRule="exact" w:val="1182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r>
              <w:rPr>
                <w:sz w:val="20"/>
              </w:rPr>
              <w:t>var label = “firstname”;</w:t>
            </w:r>
          </w:p>
          <w:p w:rsidR="00B825DD" w:rsidRDefault="009E141C">
            <w:pPr>
              <w:pStyle w:val="TableParagraph"/>
              <w:spacing w:before="13" w:line="254" w:lineRule="auto"/>
              <w:ind w:right="611"/>
              <w:rPr>
                <w:sz w:val="20"/>
              </w:rPr>
            </w:pPr>
            <w:r>
              <w:rPr>
                <w:sz w:val="20"/>
              </w:rPr>
              <w:t xml:space="preserve">var me = { </w:t>
            </w:r>
            <w:r>
              <w:rPr>
                <w:spacing w:val="-3"/>
                <w:sz w:val="20"/>
              </w:rPr>
              <w:t>firstname: “Rudy”, label: “Dr.”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</w:t>
            </w:r>
            <w:r>
              <w:rPr>
                <w:spacing w:val="-3"/>
                <w:sz w:val="20"/>
              </w:rPr>
              <w:t>console.log(me[“label”]); console.log(me[label]);</w:t>
            </w:r>
          </w:p>
        </w:tc>
        <w:tc>
          <w:tcPr>
            <w:tcW w:w="3106" w:type="dxa"/>
          </w:tcPr>
          <w:p w:rsidR="00B825DD" w:rsidRDefault="001F0407">
            <w:r>
              <w:t>Dr.</w:t>
            </w:r>
          </w:p>
          <w:p w:rsidR="001F0407" w:rsidRDefault="001F0407">
            <w:r>
              <w:t>Rudy</w:t>
            </w:r>
          </w:p>
        </w:tc>
      </w:tr>
      <w:tr w:rsidR="00B825DD" w:rsidTr="00B9550F">
        <w:trPr>
          <w:trHeight w:hRule="exact" w:val="703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166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function sum(a, </w:t>
            </w:r>
            <w:r>
              <w:rPr>
                <w:sz w:val="20"/>
              </w:rPr>
              <w:t xml:space="preserve">b) { </w:t>
            </w:r>
            <w:r>
              <w:rPr>
                <w:spacing w:val="-3"/>
                <w:sz w:val="20"/>
              </w:rPr>
              <w:t xml:space="preserve">return </w:t>
            </w:r>
            <w:r>
              <w:rPr>
                <w:sz w:val="20"/>
              </w:rPr>
              <w:t>a + b;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3"/>
                <w:sz w:val="20"/>
              </w:rPr>
              <w:t xml:space="preserve">console.log(sum(1, </w:t>
            </w:r>
            <w:r>
              <w:rPr>
                <w:sz w:val="20"/>
              </w:rPr>
              <w:t xml:space="preserve">2, 3, </w:t>
            </w:r>
            <w:r>
              <w:rPr>
                <w:spacing w:val="-3"/>
                <w:sz w:val="20"/>
              </w:rPr>
              <w:t>4));</w:t>
            </w:r>
          </w:p>
        </w:tc>
        <w:tc>
          <w:tcPr>
            <w:tcW w:w="3106" w:type="dxa"/>
          </w:tcPr>
          <w:p w:rsidR="00B825DD" w:rsidRDefault="001F0407">
            <w:r>
              <w:t>3</w:t>
            </w:r>
          </w:p>
        </w:tc>
      </w:tr>
      <w:tr w:rsidR="00B825DD" w:rsidTr="00B9550F">
        <w:trPr>
          <w:trHeight w:hRule="exact" w:val="703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111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function a(x, </w:t>
            </w:r>
            <w:r>
              <w:rPr>
                <w:sz w:val="20"/>
              </w:rPr>
              <w:t xml:space="preserve">y, z) { </w:t>
            </w:r>
            <w:r>
              <w:rPr>
                <w:spacing w:val="-3"/>
                <w:sz w:val="20"/>
              </w:rPr>
              <w:t xml:space="preserve">return </w:t>
            </w:r>
            <w:r>
              <w:rPr>
                <w:sz w:val="20"/>
              </w:rPr>
              <w:t xml:space="preserve">z; } </w:t>
            </w:r>
            <w:r>
              <w:rPr>
                <w:spacing w:val="-3"/>
                <w:sz w:val="20"/>
              </w:rPr>
              <w:t>console.log(a("blah"));</w:t>
            </w:r>
          </w:p>
        </w:tc>
        <w:tc>
          <w:tcPr>
            <w:tcW w:w="3106" w:type="dxa"/>
          </w:tcPr>
          <w:p w:rsidR="00B825DD" w:rsidRDefault="001F0407">
            <w:r>
              <w:t>undefined</w:t>
            </w:r>
          </w:p>
        </w:tc>
      </w:tr>
    </w:tbl>
    <w:p w:rsidR="00B825DD" w:rsidRDefault="00B825DD">
      <w:pPr>
        <w:sectPr w:rsidR="00B825DD">
          <w:type w:val="continuous"/>
          <w:pgSz w:w="11880" w:h="16820"/>
          <w:pgMar w:top="1400" w:right="1340" w:bottom="280" w:left="13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00"/>
        <w:gridCol w:w="2977"/>
      </w:tblGrid>
      <w:tr w:rsidR="00B825DD">
        <w:trPr>
          <w:trHeight w:hRule="exact" w:val="2140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8"/>
              <w:ind w:right="1110"/>
              <w:rPr>
                <w:sz w:val="20"/>
              </w:rPr>
            </w:pPr>
            <w:r>
              <w:rPr>
                <w:sz w:val="20"/>
              </w:rPr>
              <w:lastRenderedPageBreak/>
              <w:t>var me = {</w:t>
            </w:r>
          </w:p>
          <w:p w:rsidR="00B825DD" w:rsidRDefault="009E141C">
            <w:pPr>
              <w:pStyle w:val="TableParagraph"/>
              <w:spacing w:before="13" w:line="254" w:lineRule="auto"/>
              <w:ind w:left="338" w:right="3586"/>
              <w:rPr>
                <w:sz w:val="20"/>
              </w:rPr>
            </w:pPr>
            <w:r>
              <w:rPr>
                <w:sz w:val="20"/>
              </w:rPr>
              <w:t>first: "Matthew", last: "Powers",</w:t>
            </w:r>
          </w:p>
          <w:p w:rsidR="00B825DD" w:rsidRDefault="009E141C">
            <w:pPr>
              <w:pStyle w:val="TableParagraph"/>
              <w:spacing w:before="0" w:line="226" w:lineRule="exact"/>
              <w:ind w:left="338" w:right="1110"/>
              <w:rPr>
                <w:sz w:val="20"/>
              </w:rPr>
            </w:pPr>
            <w:r>
              <w:rPr>
                <w:sz w:val="20"/>
              </w:rPr>
              <w:t>full_name: function () {</w:t>
            </w:r>
          </w:p>
          <w:p w:rsidR="00B825DD" w:rsidRDefault="009E141C">
            <w:pPr>
              <w:pStyle w:val="TableParagraph"/>
              <w:spacing w:before="13"/>
              <w:ind w:left="571" w:right="611"/>
              <w:rPr>
                <w:sz w:val="20"/>
              </w:rPr>
            </w:pPr>
            <w:r>
              <w:rPr>
                <w:sz w:val="20"/>
              </w:rPr>
              <w:t>return this.first + " " + this.last;</w:t>
            </w:r>
          </w:p>
          <w:p w:rsidR="00B825DD" w:rsidRDefault="009E141C">
            <w:pPr>
              <w:pStyle w:val="TableParagraph"/>
              <w:spacing w:before="13"/>
              <w:ind w:left="338"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1110"/>
              <w:rPr>
                <w:sz w:val="20"/>
              </w:rPr>
            </w:pPr>
            <w:r>
              <w:rPr>
                <w:sz w:val="20"/>
              </w:rPr>
              <w:t>console.log(me.full_name());</w:t>
            </w:r>
          </w:p>
        </w:tc>
        <w:tc>
          <w:tcPr>
            <w:tcW w:w="2977" w:type="dxa"/>
          </w:tcPr>
          <w:p w:rsidR="00B825DD" w:rsidRDefault="001F0407">
            <w:r>
              <w:t>Mattew Powers</w:t>
            </w:r>
          </w:p>
        </w:tc>
      </w:tr>
      <w:tr w:rsidR="00B825DD">
        <w:trPr>
          <w:trHeight w:hRule="exact" w:val="1182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8" w:line="254" w:lineRule="auto"/>
              <w:ind w:right="15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var </w:t>
            </w:r>
            <w:r>
              <w:rPr>
                <w:spacing w:val="-3"/>
                <w:sz w:val="20"/>
              </w:rPr>
              <w:t xml:space="preserve">game1 </w:t>
            </w:r>
            <w:r>
              <w:rPr>
                <w:sz w:val="20"/>
              </w:rPr>
              <w:t xml:space="preserve">= { </w:t>
            </w:r>
            <w:r>
              <w:rPr>
                <w:spacing w:val="-3"/>
                <w:sz w:val="20"/>
              </w:rPr>
              <w:t xml:space="preserve">title: "tic </w:t>
            </w:r>
            <w:r>
              <w:rPr>
                <w:sz w:val="20"/>
              </w:rPr>
              <w:t xml:space="preserve">tac </w:t>
            </w:r>
            <w:r>
              <w:rPr>
                <w:spacing w:val="-3"/>
                <w:sz w:val="20"/>
              </w:rPr>
              <w:t>toe"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var </w:t>
            </w:r>
            <w:r>
              <w:rPr>
                <w:spacing w:val="-3"/>
                <w:sz w:val="20"/>
              </w:rPr>
              <w:t xml:space="preserve">game2 </w:t>
            </w:r>
            <w:r>
              <w:rPr>
                <w:sz w:val="20"/>
              </w:rPr>
              <w:t xml:space="preserve">= { </w:t>
            </w:r>
            <w:r>
              <w:rPr>
                <w:spacing w:val="-3"/>
                <w:sz w:val="20"/>
              </w:rPr>
              <w:t xml:space="preserve">title: "tic </w:t>
            </w:r>
            <w:r>
              <w:rPr>
                <w:sz w:val="20"/>
              </w:rPr>
              <w:t xml:space="preserve">tac </w:t>
            </w:r>
            <w:r>
              <w:rPr>
                <w:spacing w:val="-3"/>
                <w:sz w:val="20"/>
              </w:rPr>
              <w:t>toe"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</w:t>
            </w:r>
            <w:r>
              <w:rPr>
                <w:spacing w:val="-3"/>
                <w:sz w:val="20"/>
              </w:rPr>
              <w:t xml:space="preserve">console.log(game1 </w:t>
            </w:r>
            <w:r>
              <w:rPr>
                <w:sz w:val="20"/>
              </w:rPr>
              <w:t xml:space="preserve">=== </w:t>
            </w:r>
            <w:r>
              <w:rPr>
                <w:spacing w:val="-3"/>
                <w:sz w:val="20"/>
              </w:rPr>
              <w:t xml:space="preserve">game2 </w:t>
            </w:r>
            <w:r>
              <w:rPr>
                <w:sz w:val="20"/>
              </w:rPr>
              <w:t>);</w:t>
            </w:r>
          </w:p>
          <w:p w:rsidR="00B825DD" w:rsidRDefault="009E141C">
            <w:pPr>
              <w:pStyle w:val="TableParagraph"/>
              <w:spacing w:before="0" w:line="226" w:lineRule="exact"/>
              <w:ind w:right="0"/>
              <w:jc w:val="both"/>
              <w:rPr>
                <w:sz w:val="20"/>
              </w:rPr>
            </w:pPr>
            <w:r>
              <w:rPr>
                <w:sz w:val="20"/>
              </w:rPr>
              <w:t>console.log(game1.title === game2.title );</w:t>
            </w:r>
          </w:p>
        </w:tc>
        <w:tc>
          <w:tcPr>
            <w:tcW w:w="2977" w:type="dxa"/>
          </w:tcPr>
          <w:p w:rsidR="00B825DD" w:rsidRDefault="001F0407">
            <w:pPr>
              <w:rPr>
                <w:b/>
                <w:bCs/>
              </w:rPr>
            </w:pPr>
            <w:r>
              <w:rPr>
                <w:b/>
                <w:bCs/>
              </w:rPr>
              <w:t>false //des réf. Diff.</w:t>
            </w:r>
          </w:p>
          <w:p w:rsidR="001F0407" w:rsidRPr="001F0407" w:rsidRDefault="001F0407">
            <w:pPr>
              <w:rPr>
                <w:b/>
                <w:bCs/>
              </w:rPr>
            </w:pPr>
            <w:r>
              <w:rPr>
                <w:b/>
                <w:bCs/>
              </w:rPr>
              <w:t>true //val. égales</w:t>
            </w:r>
          </w:p>
        </w:tc>
      </w:tr>
    </w:tbl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spacing w:before="8"/>
        <w:rPr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489"/>
        <w:gridCol w:w="4489"/>
      </w:tblGrid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but</w:t>
            </w:r>
          </w:p>
        </w:tc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 faire en JS ?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arrondir  </w:t>
            </w:r>
            <w:r>
              <w:t xml:space="preserve">4.88 </w:t>
            </w:r>
            <w:r>
              <w:rPr>
                <w:rFonts w:ascii="Arial" w:hAnsi="Arial"/>
              </w:rPr>
              <w:t>à l’entier le plus proche</w:t>
            </w:r>
          </w:p>
        </w:tc>
        <w:tc>
          <w:tcPr>
            <w:tcW w:w="4489" w:type="dxa"/>
          </w:tcPr>
          <w:p w:rsidR="00B825DD" w:rsidRDefault="00891605">
            <w:r>
              <w:t>Math.round(4.88); //5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</w:rPr>
            </w:pPr>
            <w:r>
              <w:rPr>
                <w:rFonts w:ascii="Arial"/>
              </w:rPr>
              <w:t xml:space="preserve">tester si le tableau </w:t>
            </w:r>
            <w:r>
              <w:t>arr</w:t>
            </w:r>
            <w:r>
              <w:rPr>
                <w:spacing w:val="-95"/>
              </w:rPr>
              <w:t xml:space="preserve"> </w:t>
            </w:r>
            <w:r>
              <w:rPr>
                <w:rFonts w:ascii="Arial"/>
              </w:rPr>
              <w:t>est non vide</w:t>
            </w:r>
          </w:p>
        </w:tc>
        <w:tc>
          <w:tcPr>
            <w:tcW w:w="4489" w:type="dxa"/>
          </w:tcPr>
          <w:p w:rsidR="00B825DD" w:rsidRDefault="00891605" w:rsidP="00A0719E">
            <w:r>
              <w:t>if</w:t>
            </w:r>
            <w:r w:rsidR="005B1966">
              <w:t xml:space="preserve">(arr.length </w:t>
            </w:r>
            <w:r w:rsidR="00A0719E">
              <w:t>&gt;</w:t>
            </w:r>
            <w:r>
              <w:t xml:space="preserve"> 0)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</w:rPr>
            </w:pPr>
            <w:r>
              <w:rPr>
                <w:rFonts w:ascii="Arial"/>
              </w:rPr>
              <w:t xml:space="preserve">tester si </w:t>
            </w:r>
            <w:r>
              <w:rPr>
                <w:spacing w:val="2"/>
              </w:rPr>
              <w:t>unknown</w:t>
            </w:r>
            <w:r>
              <w:rPr>
                <w:spacing w:val="-91"/>
              </w:rPr>
              <w:t xml:space="preserve"> </w:t>
            </w:r>
            <w:r>
              <w:rPr>
                <w:rFonts w:ascii="Arial"/>
              </w:rPr>
              <w:t>est un tableau</w:t>
            </w:r>
          </w:p>
        </w:tc>
        <w:tc>
          <w:tcPr>
            <w:tcW w:w="4489" w:type="dxa"/>
          </w:tcPr>
          <w:p w:rsidR="00B825DD" w:rsidRDefault="00FB79DE">
            <w:r>
              <w:t>if(Array.isArray(unknown)) …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</w:pPr>
            <w:r>
              <w:rPr>
                <w:rFonts w:ascii="Arial" w:hAnsi="Arial"/>
              </w:rPr>
              <w:t xml:space="preserve">accéder au 2ème élément du tableau </w:t>
            </w:r>
            <w:r>
              <w:t>arr</w:t>
            </w:r>
          </w:p>
        </w:tc>
        <w:tc>
          <w:tcPr>
            <w:tcW w:w="4489" w:type="dxa"/>
          </w:tcPr>
          <w:p w:rsidR="00B825DD" w:rsidRDefault="00FB79DE">
            <w:r>
              <w:t>arr[1]</w:t>
            </w:r>
          </w:p>
        </w:tc>
      </w:tr>
      <w:tr w:rsidR="00B825DD">
        <w:trPr>
          <w:trHeight w:hRule="exact" w:val="973"/>
        </w:trPr>
        <w:tc>
          <w:tcPr>
            <w:tcW w:w="4489" w:type="dxa"/>
          </w:tcPr>
          <w:p w:rsidR="00B825DD" w:rsidRDefault="009E141C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sz w:val="20"/>
              </w:rPr>
              <w:t xml:space="preserve">x = { </w:t>
            </w:r>
            <w:r>
              <w:rPr>
                <w:spacing w:val="-3"/>
                <w:sz w:val="20"/>
              </w:rPr>
              <w:t xml:space="preserve">prop: “val”, “propbis”: “valbis” </w:t>
            </w:r>
            <w:r>
              <w:rPr>
                <w:sz w:val="20"/>
              </w:rPr>
              <w:t>};</w:t>
            </w:r>
          </w:p>
          <w:p w:rsidR="00B825DD" w:rsidRDefault="009E141C">
            <w:pPr>
              <w:pStyle w:val="TableParagraph"/>
              <w:spacing w:before="0" w:line="262" w:lineRule="exact"/>
            </w:pPr>
            <w:r>
              <w:rPr>
                <w:rFonts w:ascii="Arial" w:hAnsi="Arial"/>
              </w:rPr>
              <w:t xml:space="preserve">// comment accéder à la propriété </w:t>
            </w:r>
            <w:r>
              <w:t>prop</w:t>
            </w:r>
          </w:p>
        </w:tc>
        <w:tc>
          <w:tcPr>
            <w:tcW w:w="4489" w:type="dxa"/>
          </w:tcPr>
          <w:p w:rsidR="00B825DD" w:rsidRDefault="00D739B4">
            <w:r>
              <w:t>x.prop;</w:t>
            </w:r>
          </w:p>
        </w:tc>
      </w:tr>
    </w:tbl>
    <w:p w:rsidR="00B825DD" w:rsidRDefault="00B825DD">
      <w:pPr>
        <w:pStyle w:val="Corpsdetexte"/>
        <w:spacing w:before="4"/>
        <w:rPr>
          <w:sz w:val="21"/>
        </w:rPr>
      </w:pPr>
    </w:p>
    <w:p w:rsidR="00B825DD" w:rsidRDefault="009E141C">
      <w:pPr>
        <w:spacing w:before="71"/>
        <w:ind w:left="116"/>
        <w:rPr>
          <w:rFonts w:ascii="Arial"/>
          <w:b/>
        </w:rPr>
      </w:pPr>
      <w:r>
        <w:rPr>
          <w:rFonts w:ascii="Arial"/>
          <w:b/>
        </w:rPr>
        <w:t>Questions en vrac</w:t>
      </w:r>
    </w:p>
    <w:p w:rsidR="00B825DD" w:rsidRDefault="009E141C">
      <w:pPr>
        <w:pStyle w:val="Corpsdetexte"/>
        <w:spacing w:before="46"/>
        <w:ind w:left="116"/>
      </w:pPr>
      <w:r>
        <w:t>Qu’est­ce qui est considéré “faux” en JavaScript ?</w:t>
      </w:r>
    </w:p>
    <w:p w:rsidR="00B825DD" w:rsidRDefault="00D739B4" w:rsidP="00D739B4">
      <w:pPr>
        <w:pStyle w:val="Corpsdetexte"/>
        <w:numPr>
          <w:ilvl w:val="0"/>
          <w:numId w:val="1"/>
        </w:numPr>
        <w:rPr>
          <w:sz w:val="30"/>
        </w:rPr>
      </w:pPr>
      <w:r>
        <w:rPr>
          <w:sz w:val="30"/>
        </w:rPr>
        <w:t>La valeur booléenne d’une condition</w:t>
      </w:r>
    </w:p>
    <w:p w:rsidR="00D739B4" w:rsidRDefault="009E141C">
      <w:pPr>
        <w:pStyle w:val="Corpsdetexte"/>
        <w:spacing w:line="528" w:lineRule="auto"/>
        <w:ind w:left="116" w:right="1628"/>
      </w:pPr>
      <w:r>
        <w:t xml:space="preserve">Quelles sont les clefs de l’objet </w:t>
      </w:r>
      <w:r>
        <w:rPr>
          <w:rFonts w:ascii="Courier New" w:hAnsi="Courier New"/>
        </w:rPr>
        <w:t xml:space="preserve">{ x: y, z: {}, foo: “bar” } </w:t>
      </w:r>
      <w:r>
        <w:t xml:space="preserve">? </w:t>
      </w:r>
    </w:p>
    <w:p w:rsidR="00D739B4" w:rsidRDefault="00D739B4" w:rsidP="00D739B4">
      <w:pPr>
        <w:pStyle w:val="Corpsdetexte"/>
        <w:numPr>
          <w:ilvl w:val="0"/>
          <w:numId w:val="1"/>
        </w:numPr>
        <w:spacing w:line="528" w:lineRule="auto"/>
        <w:ind w:right="1628"/>
      </w:pPr>
      <w:r>
        <w:t>x, z et foo</w:t>
      </w:r>
    </w:p>
    <w:p w:rsidR="00B825DD" w:rsidRDefault="009E141C">
      <w:pPr>
        <w:pStyle w:val="Corpsdetexte"/>
        <w:spacing w:line="528" w:lineRule="auto"/>
        <w:ind w:left="116" w:right="1628"/>
      </w:pPr>
      <w:r>
        <w:t>Ecrire deux boucle</w:t>
      </w:r>
      <w:r w:rsidR="00D739B4">
        <w:t>s différentes pour itérer sur le</w:t>
      </w:r>
      <w:r>
        <w:t xml:space="preserve"> tableau var arr = [1, 3, 5, 7];</w:t>
      </w:r>
    </w:p>
    <w:p w:rsidR="00C50970" w:rsidRDefault="00C50970">
      <w:pPr>
        <w:pStyle w:val="Corpsdetexte"/>
      </w:pPr>
      <w:r>
        <w:t>Boucle1</w:t>
      </w:r>
    </w:p>
    <w:p w:rsidR="00C50970" w:rsidRDefault="00C50970">
      <w:pPr>
        <w:pStyle w:val="Corpsdetexte"/>
      </w:pPr>
      <w:r>
        <w:t>======</w:t>
      </w:r>
    </w:p>
    <w:p w:rsidR="00C50970" w:rsidRDefault="00C50970">
      <w:pPr>
        <w:pStyle w:val="Corpsdetexte"/>
      </w:pPr>
      <w:r>
        <w:t>for(var i = 0; i&lt;arr.length; i ++) { console.log(arr[i]); }</w:t>
      </w:r>
    </w:p>
    <w:p w:rsidR="00C50970" w:rsidRDefault="00C50970">
      <w:pPr>
        <w:pStyle w:val="Corpsdetexte"/>
      </w:pPr>
    </w:p>
    <w:p w:rsidR="00C50970" w:rsidRDefault="00C50970">
      <w:pPr>
        <w:pStyle w:val="Corpsdetexte"/>
      </w:pPr>
      <w:r>
        <w:t>Boucle2</w:t>
      </w:r>
    </w:p>
    <w:p w:rsidR="00C50970" w:rsidRDefault="00C50970">
      <w:pPr>
        <w:pStyle w:val="Corpsdetexte"/>
      </w:pPr>
      <w:r>
        <w:t>======</w:t>
      </w:r>
    </w:p>
    <w:p w:rsidR="00C50970" w:rsidRDefault="00C50970">
      <w:pPr>
        <w:pStyle w:val="Corpsdetexte"/>
      </w:pPr>
      <w:r>
        <w:t>var som=0;</w:t>
      </w:r>
    </w:p>
    <w:p w:rsidR="00C50970" w:rsidRDefault="00C50970">
      <w:pPr>
        <w:pStyle w:val="Corpsdetexte"/>
      </w:pPr>
      <w:r>
        <w:t>do {</w:t>
      </w:r>
    </w:p>
    <w:p w:rsidR="00C50970" w:rsidRDefault="00C50970">
      <w:pPr>
        <w:pStyle w:val="Corpsdetexte"/>
      </w:pPr>
      <w:r>
        <w:tab/>
      </w:r>
      <w:r>
        <w:tab/>
        <w:t>som+=arr[i];</w:t>
      </w:r>
    </w:p>
    <w:p w:rsidR="00C50970" w:rsidRDefault="00C50970">
      <w:pPr>
        <w:pStyle w:val="Corpsdetexte"/>
      </w:pPr>
      <w:r>
        <w:t>}while (arr[i]&gt;0);</w:t>
      </w:r>
    </w:p>
    <w:p w:rsidR="00B825DD" w:rsidRDefault="00C50970">
      <w:pPr>
        <w:pStyle w:val="Corpsdetexte"/>
      </w:pPr>
      <w:r>
        <w:t>console .log(som</w:t>
      </w:r>
    </w:p>
    <w:p w:rsidR="00B825DD" w:rsidRDefault="00B825DD">
      <w:pPr>
        <w:pStyle w:val="Corpsdetexte"/>
      </w:pPr>
    </w:p>
    <w:p w:rsidR="00B825DD" w:rsidRDefault="00B825DD">
      <w:pPr>
        <w:pStyle w:val="Corpsdetexte"/>
      </w:pPr>
    </w:p>
    <w:p w:rsidR="00B825DD" w:rsidRDefault="009E141C">
      <w:pPr>
        <w:pStyle w:val="Corpsdetexte"/>
        <w:spacing w:before="1"/>
        <w:ind w:left="116"/>
      </w:pPr>
      <w:r>
        <w:t>Ecrire un poème en JS, improvisation !</w:t>
      </w:r>
    </w:p>
    <w:p w:rsidR="00C73CFF" w:rsidRDefault="00C73CFF" w:rsidP="00C73CFF">
      <w:pPr>
        <w:pStyle w:val="Corpsdetexte"/>
        <w:spacing w:before="1"/>
        <w:ind w:left="116"/>
      </w:pPr>
      <w:r>
        <w:t>console.log("Dire que la vie est un cadeau, qu\’il n\’y a rien de plus beau \n ne me semble être qu\’utopie ! ");</w:t>
      </w:r>
    </w:p>
    <w:p w:rsidR="00D739B4" w:rsidRDefault="00C73CFF" w:rsidP="0063244C">
      <w:pPr>
        <w:pStyle w:val="Corpsdetexte"/>
        <w:spacing w:before="1"/>
        <w:ind w:left="116"/>
      </w:pPr>
      <w:r>
        <w:t xml:space="preserve">console.log("Car moi qui est grandi dans ce monde soit disant merveilleux \r n'a qu\'à </w:t>
      </w:r>
      <w:r w:rsidR="0063244C">
        <w:t xml:space="preserve">fermer les yeux </w:t>
      </w:r>
      <w:r>
        <w:t>pour essayer de le croire, pour essayer de l'entrevoir");</w:t>
      </w:r>
    </w:p>
    <w:sectPr w:rsidR="00D739B4" w:rsidSect="00B825DD">
      <w:pgSz w:w="11880" w:h="1682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0B45"/>
    <w:multiLevelType w:val="hybridMultilevel"/>
    <w:tmpl w:val="8C46BE12"/>
    <w:lvl w:ilvl="0" w:tplc="FF3C49CC">
      <w:start w:val="10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B825DD"/>
    <w:rsid w:val="001F0407"/>
    <w:rsid w:val="00295746"/>
    <w:rsid w:val="00306C32"/>
    <w:rsid w:val="003B483C"/>
    <w:rsid w:val="00511A61"/>
    <w:rsid w:val="005B1966"/>
    <w:rsid w:val="005C2555"/>
    <w:rsid w:val="0063244C"/>
    <w:rsid w:val="00723E65"/>
    <w:rsid w:val="00891605"/>
    <w:rsid w:val="0096661C"/>
    <w:rsid w:val="009E141C"/>
    <w:rsid w:val="00A0719E"/>
    <w:rsid w:val="00B825DD"/>
    <w:rsid w:val="00B9550F"/>
    <w:rsid w:val="00C47592"/>
    <w:rsid w:val="00C50970"/>
    <w:rsid w:val="00C73CFF"/>
    <w:rsid w:val="00D739B4"/>
    <w:rsid w:val="00DB078C"/>
    <w:rsid w:val="00FB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5DD"/>
    <w:rPr>
      <w:rFonts w:ascii="Courier New" w:eastAsia="Courier New" w:hAnsi="Courier New" w:cs="Courier Ne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25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B825DD"/>
    <w:rPr>
      <w:rFonts w:ascii="Arial" w:eastAsia="Arial" w:hAnsi="Arial" w:cs="Arial"/>
    </w:rPr>
  </w:style>
  <w:style w:type="paragraph" w:styleId="Paragraphedeliste">
    <w:name w:val="List Paragraph"/>
    <w:basedOn w:val="Normal"/>
    <w:uiPriority w:val="1"/>
    <w:qFormat/>
    <w:rsid w:val="00B825DD"/>
  </w:style>
  <w:style w:type="paragraph" w:customStyle="1" w:styleId="TableParagraph">
    <w:name w:val="Table Paragraph"/>
    <w:basedOn w:val="Normal"/>
    <w:uiPriority w:val="1"/>
    <w:qFormat/>
    <w:rsid w:val="00B825DD"/>
    <w:pPr>
      <w:spacing w:before="132"/>
      <w:ind w:left="104" w:right="4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Jalel</cp:lastModifiedBy>
  <cp:revision>17</cp:revision>
  <dcterms:created xsi:type="dcterms:W3CDTF">2017-07-13T14:20:00Z</dcterms:created>
  <dcterms:modified xsi:type="dcterms:W3CDTF">2017-07-14T13:32:00Z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LastSaved">
    <vt:filetime>2017-07-13T00:00:00Z</vt:filetime>
  </property>
</Properties>
</file>