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490368482"/>
        <w:docPartObj>
          <w:docPartGallery w:val="Cover Pages"/>
          <w:docPartUnique/>
        </w:docPartObj>
      </w:sdtPr>
      <w:sdtEndPr>
        <w:rPr>
          <w:rFonts w:ascii="Arial" w:hAnsi="Arial" w:cs="Arial"/>
          <w:b/>
          <w:bCs/>
          <w:color w:val="212121"/>
          <w:shd w:val="clear" w:color="auto" w:fill="FFFFFF"/>
        </w:rPr>
      </w:sdtEndPr>
      <w:sdtContent>
        <w:p w14:paraId="601E2E18" w14:textId="3EA3C936" w:rsidR="008F6191" w:rsidRDefault="008F6191">
          <w:pPr>
            <w:pStyle w:val="Sinespaciado"/>
            <w:spacing w:before="1540" w:after="240"/>
            <w:jc w:val="center"/>
            <w:rPr>
              <w:color w:val="4472C4" w:themeColor="accent1"/>
            </w:rPr>
          </w:pPr>
          <w:r>
            <w:rPr>
              <w:noProof/>
              <w:color w:val="4472C4" w:themeColor="accent1"/>
            </w:rPr>
            <w:drawing>
              <wp:inline distT="0" distB="0" distL="0" distR="0" wp14:anchorId="1E2C0855" wp14:editId="1A485BC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51D871D3E084F608BD6394918386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DB2DE2" w14:textId="6659B95D" w:rsidR="008F6191" w:rsidRDefault="008F619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final: detección de señales</w:t>
              </w:r>
            </w:p>
          </w:sdtContent>
        </w:sdt>
        <w:sdt>
          <w:sdtPr>
            <w:rPr>
              <w:color w:val="4472C4" w:themeColor="accent1"/>
              <w:sz w:val="28"/>
              <w:szCs w:val="28"/>
            </w:rPr>
            <w:alias w:val="Subtítulo"/>
            <w:tag w:val=""/>
            <w:id w:val="328029620"/>
            <w:placeholder>
              <w:docPart w:val="2ADC60DCD58145609616692139AB54D7"/>
            </w:placeholder>
            <w:dataBinding w:prefixMappings="xmlns:ns0='http://purl.org/dc/elements/1.1/' xmlns:ns1='http://schemas.openxmlformats.org/package/2006/metadata/core-properties' " w:xpath="/ns1:coreProperties[1]/ns0:subject[1]" w:storeItemID="{6C3C8BC8-F283-45AE-878A-BAB7291924A1}"/>
            <w:text/>
          </w:sdtPr>
          <w:sdtEndPr/>
          <w:sdtContent>
            <w:p w14:paraId="737BDE70" w14:textId="39967E7B" w:rsidR="008F6191" w:rsidRDefault="008F6191">
              <w:pPr>
                <w:pStyle w:val="Sinespaciado"/>
                <w:jc w:val="center"/>
                <w:rPr>
                  <w:color w:val="4472C4" w:themeColor="accent1"/>
                  <w:sz w:val="28"/>
                  <w:szCs w:val="28"/>
                </w:rPr>
              </w:pPr>
              <w:r>
                <w:rPr>
                  <w:color w:val="4472C4" w:themeColor="accent1"/>
                  <w:sz w:val="28"/>
                  <w:szCs w:val="28"/>
                </w:rPr>
                <w:t>Visión artificial</w:t>
              </w:r>
            </w:p>
          </w:sdtContent>
        </w:sdt>
        <w:p w14:paraId="72115663" w14:textId="77777777" w:rsidR="008F6191" w:rsidRDefault="008F619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F6A6C8" wp14:editId="656922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12-09T00:00:00Z">
                                    <w:dateFormat w:val="d 'de' MMMM 'de' yyyy"/>
                                    <w:lid w:val="es-ES"/>
                                    <w:storeMappedDataAs w:val="dateTime"/>
                                    <w:calendar w:val="gregorian"/>
                                  </w:date>
                                </w:sdtPr>
                                <w:sdtEndPr/>
                                <w:sdtContent>
                                  <w:p w14:paraId="19035FEE" w14:textId="7F2FE2C5" w:rsidR="008F6191" w:rsidRDefault="008F6191">
                                    <w:pPr>
                                      <w:pStyle w:val="Sinespaciado"/>
                                      <w:spacing w:after="40"/>
                                      <w:jc w:val="center"/>
                                      <w:rPr>
                                        <w:caps/>
                                        <w:color w:val="4472C4" w:themeColor="accent1"/>
                                        <w:sz w:val="28"/>
                                        <w:szCs w:val="28"/>
                                      </w:rPr>
                                    </w:pPr>
                                    <w:r>
                                      <w:rPr>
                                        <w:caps/>
                                        <w:color w:val="4472C4" w:themeColor="accent1"/>
                                        <w:sz w:val="28"/>
                                        <w:szCs w:val="28"/>
                                      </w:rPr>
                                      <w:t>9 de diciembre de 2020</w:t>
                                    </w:r>
                                  </w:p>
                                </w:sdtContent>
                              </w:sdt>
                              <w:p w14:paraId="2CFFB5DA" w14:textId="745D6044" w:rsidR="008F6191" w:rsidRDefault="00A31470" w:rsidP="008F619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F6191">
                                      <w:rPr>
                                        <w:caps/>
                                        <w:color w:val="4472C4" w:themeColor="accent1"/>
                                      </w:rPr>
                                      <w:t>David rodríguez y Alejandro Meza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F6A6C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12-09T00:00:00Z">
                              <w:dateFormat w:val="d 'de' MMMM 'de' yyyy"/>
                              <w:lid w:val="es-ES"/>
                              <w:storeMappedDataAs w:val="dateTime"/>
                              <w:calendar w:val="gregorian"/>
                            </w:date>
                          </w:sdtPr>
                          <w:sdtEndPr/>
                          <w:sdtContent>
                            <w:p w14:paraId="19035FEE" w14:textId="7F2FE2C5" w:rsidR="008F6191" w:rsidRDefault="008F6191">
                              <w:pPr>
                                <w:pStyle w:val="Sinespaciado"/>
                                <w:spacing w:after="40"/>
                                <w:jc w:val="center"/>
                                <w:rPr>
                                  <w:caps/>
                                  <w:color w:val="4472C4" w:themeColor="accent1"/>
                                  <w:sz w:val="28"/>
                                  <w:szCs w:val="28"/>
                                </w:rPr>
                              </w:pPr>
                              <w:r>
                                <w:rPr>
                                  <w:caps/>
                                  <w:color w:val="4472C4" w:themeColor="accent1"/>
                                  <w:sz w:val="28"/>
                                  <w:szCs w:val="28"/>
                                </w:rPr>
                                <w:t>9 de diciembre de 2020</w:t>
                              </w:r>
                            </w:p>
                          </w:sdtContent>
                        </w:sdt>
                        <w:p w14:paraId="2CFFB5DA" w14:textId="745D6044" w:rsidR="008F6191" w:rsidRDefault="00A31470" w:rsidP="008F619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F6191">
                                <w:rPr>
                                  <w:caps/>
                                  <w:color w:val="4472C4" w:themeColor="accent1"/>
                                </w:rPr>
                                <w:t>David rodríguez y Alejandro Meza</w:t>
                              </w:r>
                            </w:sdtContent>
                          </w:sdt>
                        </w:p>
                      </w:txbxContent>
                    </v:textbox>
                    <w10:wrap anchorx="margin" anchory="page"/>
                  </v:shape>
                </w:pict>
              </mc:Fallback>
            </mc:AlternateContent>
          </w:r>
          <w:r>
            <w:rPr>
              <w:noProof/>
              <w:color w:val="4472C4" w:themeColor="accent1"/>
            </w:rPr>
            <w:drawing>
              <wp:inline distT="0" distB="0" distL="0" distR="0" wp14:anchorId="0D5576B5" wp14:editId="22B7C0F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E8776C" w14:textId="56C5980D" w:rsidR="008F6191" w:rsidRDefault="008F6191">
          <w:pPr>
            <w:rPr>
              <w:rFonts w:ascii="Arial" w:hAnsi="Arial" w:cs="Arial"/>
              <w:b/>
              <w:bCs/>
              <w:color w:val="212121"/>
              <w:shd w:val="clear" w:color="auto" w:fill="FFFFFF"/>
            </w:rPr>
          </w:pPr>
          <w:r>
            <w:rPr>
              <w:rFonts w:ascii="Arial" w:hAnsi="Arial" w:cs="Arial"/>
              <w:b/>
              <w:bCs/>
              <w:color w:val="212121"/>
              <w:shd w:val="clear" w:color="auto" w:fill="FFFFFF"/>
            </w:rPr>
            <w:br w:type="page"/>
          </w:r>
        </w:p>
      </w:sdtContent>
    </w:sdt>
    <w:p w14:paraId="17142521" w14:textId="77777777" w:rsidR="008F6191" w:rsidRDefault="008F6191" w:rsidP="00134CC0">
      <w:pPr>
        <w:rPr>
          <w:rFonts w:ascii="Arial" w:hAnsi="Arial" w:cs="Arial"/>
          <w:b/>
          <w:bCs/>
          <w:color w:val="212121"/>
          <w:sz w:val="28"/>
          <w:szCs w:val="28"/>
          <w:shd w:val="clear" w:color="auto" w:fill="FFFFFF"/>
        </w:rPr>
      </w:pPr>
    </w:p>
    <w:p w14:paraId="2A218E25" w14:textId="77777777" w:rsidR="008F6191" w:rsidRDefault="008F6191" w:rsidP="00134CC0">
      <w:pPr>
        <w:rPr>
          <w:rFonts w:ascii="Arial" w:hAnsi="Arial" w:cs="Arial"/>
          <w:b/>
          <w:bCs/>
          <w:color w:val="212121"/>
          <w:sz w:val="28"/>
          <w:szCs w:val="28"/>
          <w:shd w:val="clear" w:color="auto" w:fill="FFFFFF"/>
        </w:rPr>
      </w:pPr>
    </w:p>
    <w:p w14:paraId="72B1875A" w14:textId="77777777" w:rsidR="008F6191" w:rsidRDefault="008F6191" w:rsidP="00134CC0">
      <w:pPr>
        <w:rPr>
          <w:rFonts w:ascii="Arial" w:hAnsi="Arial" w:cs="Arial"/>
          <w:b/>
          <w:bCs/>
          <w:color w:val="212121"/>
          <w:sz w:val="28"/>
          <w:szCs w:val="28"/>
          <w:shd w:val="clear" w:color="auto" w:fill="FFFFFF"/>
        </w:rPr>
      </w:pPr>
    </w:p>
    <w:p w14:paraId="3505C530" w14:textId="77777777" w:rsidR="008F6191" w:rsidRDefault="008F6191" w:rsidP="00134CC0">
      <w:pPr>
        <w:rPr>
          <w:rFonts w:ascii="Arial" w:hAnsi="Arial" w:cs="Arial"/>
          <w:b/>
          <w:bCs/>
          <w:color w:val="212121"/>
          <w:sz w:val="28"/>
          <w:szCs w:val="28"/>
          <w:shd w:val="clear" w:color="auto" w:fill="FFFFFF"/>
        </w:rPr>
      </w:pPr>
    </w:p>
    <w:p w14:paraId="48AF9056" w14:textId="77777777" w:rsidR="008F6191" w:rsidRDefault="008F6191" w:rsidP="00134CC0">
      <w:pPr>
        <w:rPr>
          <w:rFonts w:ascii="Arial" w:hAnsi="Arial" w:cs="Arial"/>
          <w:b/>
          <w:bCs/>
          <w:color w:val="212121"/>
          <w:sz w:val="28"/>
          <w:szCs w:val="28"/>
          <w:shd w:val="clear" w:color="auto" w:fill="FFFFFF"/>
        </w:rPr>
      </w:pPr>
    </w:p>
    <w:p w14:paraId="3B749EA0" w14:textId="396A93A9" w:rsidR="008F6191" w:rsidRPr="005B5E31" w:rsidRDefault="008F6191" w:rsidP="00134CC0">
      <w:pPr>
        <w:rPr>
          <w:rFonts w:cstheme="minorHAnsi"/>
          <w:b/>
          <w:bCs/>
          <w:color w:val="212121"/>
          <w:sz w:val="28"/>
          <w:szCs w:val="28"/>
          <w:shd w:val="clear" w:color="auto" w:fill="FFFFFF"/>
        </w:rPr>
      </w:pPr>
      <w:r w:rsidRPr="005B5E31">
        <w:rPr>
          <w:rFonts w:cstheme="minorHAnsi"/>
          <w:b/>
          <w:bCs/>
          <w:color w:val="212121"/>
          <w:sz w:val="28"/>
          <w:szCs w:val="28"/>
          <w:shd w:val="clear" w:color="auto" w:fill="FFFFFF"/>
        </w:rPr>
        <w:t>Índice</w:t>
      </w:r>
    </w:p>
    <w:p w14:paraId="7F9D723A" w14:textId="56342769" w:rsidR="008F6191" w:rsidRDefault="008F6191" w:rsidP="00134CC0">
      <w:pPr>
        <w:rPr>
          <w:rFonts w:ascii="Arial" w:hAnsi="Arial" w:cs="Arial"/>
          <w:b/>
          <w:bCs/>
          <w:color w:val="212121"/>
          <w:shd w:val="clear" w:color="auto" w:fill="FFFFFF"/>
        </w:rPr>
      </w:pPr>
    </w:p>
    <w:p w14:paraId="526E7AC1" w14:textId="7777777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1.Tecnologías usadas</w:t>
      </w:r>
    </w:p>
    <w:p w14:paraId="29D8C93A" w14:textId="3E6DEF89" w:rsidR="008F6191" w:rsidRDefault="008F6191" w:rsidP="00134CC0">
      <w:pPr>
        <w:rPr>
          <w:rFonts w:ascii="Arial" w:hAnsi="Arial" w:cs="Arial"/>
          <w:b/>
          <w:bCs/>
          <w:color w:val="212121"/>
          <w:shd w:val="clear" w:color="auto" w:fill="FFFFFF"/>
        </w:rPr>
      </w:pPr>
    </w:p>
    <w:p w14:paraId="7EEDBFDB" w14:textId="7777777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2.Metodología</w:t>
      </w:r>
    </w:p>
    <w:p w14:paraId="74B2C7F0" w14:textId="77777777" w:rsidR="008F6191" w:rsidRDefault="008F6191" w:rsidP="00134CC0">
      <w:pPr>
        <w:rPr>
          <w:rFonts w:ascii="Arial" w:hAnsi="Arial" w:cs="Arial"/>
          <w:b/>
          <w:bCs/>
          <w:color w:val="212121"/>
          <w:shd w:val="clear" w:color="auto" w:fill="FFFFFF"/>
        </w:rPr>
      </w:pPr>
    </w:p>
    <w:p w14:paraId="09AD4B03" w14:textId="6F7986B9"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3.Planificación</w:t>
      </w:r>
    </w:p>
    <w:p w14:paraId="24326444" w14:textId="3C3D3E53" w:rsidR="008F6191" w:rsidRDefault="008F6191" w:rsidP="008F6191">
      <w:pPr>
        <w:rPr>
          <w:rFonts w:ascii="Arial" w:hAnsi="Arial" w:cs="Arial"/>
          <w:b/>
          <w:bCs/>
          <w:color w:val="212121"/>
          <w:shd w:val="clear" w:color="auto" w:fill="FFFFFF"/>
        </w:rPr>
      </w:pPr>
    </w:p>
    <w:p w14:paraId="148CC3C8" w14:textId="358F4AE5"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4.Objetivo 1</w:t>
      </w:r>
    </w:p>
    <w:p w14:paraId="5539041E" w14:textId="075FC3FA" w:rsidR="008F6191" w:rsidRDefault="008F6191" w:rsidP="008F6191">
      <w:pPr>
        <w:rPr>
          <w:rFonts w:ascii="Arial" w:hAnsi="Arial" w:cs="Arial"/>
          <w:b/>
          <w:bCs/>
          <w:color w:val="212121"/>
          <w:shd w:val="clear" w:color="auto" w:fill="FFFFFF"/>
        </w:rPr>
      </w:pPr>
    </w:p>
    <w:p w14:paraId="7FEDEF76" w14:textId="2ABBABF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5.Objetivo 2</w:t>
      </w:r>
    </w:p>
    <w:p w14:paraId="1A8B4266" w14:textId="01E621FE" w:rsidR="008F6191"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 </w:t>
      </w:r>
    </w:p>
    <w:p w14:paraId="0771C174" w14:textId="77777777" w:rsidR="008F6191" w:rsidRDefault="008F6191" w:rsidP="00134CC0">
      <w:pPr>
        <w:rPr>
          <w:rFonts w:ascii="Arial" w:hAnsi="Arial" w:cs="Arial"/>
          <w:b/>
          <w:bCs/>
          <w:color w:val="212121"/>
          <w:shd w:val="clear" w:color="auto" w:fill="FFFFFF"/>
        </w:rPr>
      </w:pPr>
    </w:p>
    <w:p w14:paraId="01C39EB6" w14:textId="48AC56E7" w:rsidR="008F6191" w:rsidRDefault="008F6191" w:rsidP="00134CC0">
      <w:pPr>
        <w:rPr>
          <w:rFonts w:ascii="Arial" w:hAnsi="Arial" w:cs="Arial"/>
          <w:b/>
          <w:bCs/>
          <w:color w:val="212121"/>
          <w:shd w:val="clear" w:color="auto" w:fill="FFFFFF"/>
        </w:rPr>
      </w:pPr>
    </w:p>
    <w:p w14:paraId="168EAAE6" w14:textId="7A3EEEE7" w:rsidR="008F6191" w:rsidRDefault="008F6191" w:rsidP="00134CC0">
      <w:pPr>
        <w:rPr>
          <w:rFonts w:ascii="Arial" w:hAnsi="Arial" w:cs="Arial"/>
          <w:b/>
          <w:bCs/>
          <w:color w:val="212121"/>
          <w:shd w:val="clear" w:color="auto" w:fill="FFFFFF"/>
        </w:rPr>
      </w:pPr>
    </w:p>
    <w:p w14:paraId="5B5FFA58" w14:textId="0C13E780" w:rsidR="008F6191" w:rsidRDefault="008F6191" w:rsidP="00134CC0">
      <w:pPr>
        <w:rPr>
          <w:rFonts w:ascii="Arial" w:hAnsi="Arial" w:cs="Arial"/>
          <w:b/>
          <w:bCs/>
          <w:color w:val="212121"/>
          <w:shd w:val="clear" w:color="auto" w:fill="FFFFFF"/>
        </w:rPr>
      </w:pPr>
    </w:p>
    <w:p w14:paraId="72A4D1B2" w14:textId="380D7C58" w:rsidR="008F6191" w:rsidRDefault="008F6191" w:rsidP="00134CC0">
      <w:pPr>
        <w:rPr>
          <w:rFonts w:ascii="Arial" w:hAnsi="Arial" w:cs="Arial"/>
          <w:b/>
          <w:bCs/>
          <w:color w:val="212121"/>
          <w:shd w:val="clear" w:color="auto" w:fill="FFFFFF"/>
        </w:rPr>
      </w:pPr>
    </w:p>
    <w:p w14:paraId="78681E59" w14:textId="4D612921" w:rsidR="008F6191" w:rsidRDefault="008F6191" w:rsidP="00134CC0">
      <w:pPr>
        <w:rPr>
          <w:rFonts w:ascii="Arial" w:hAnsi="Arial" w:cs="Arial"/>
          <w:b/>
          <w:bCs/>
          <w:color w:val="212121"/>
          <w:shd w:val="clear" w:color="auto" w:fill="FFFFFF"/>
        </w:rPr>
      </w:pPr>
    </w:p>
    <w:p w14:paraId="2373A6F0" w14:textId="26D817C3" w:rsidR="008F6191" w:rsidRDefault="008F6191" w:rsidP="00134CC0">
      <w:pPr>
        <w:rPr>
          <w:rFonts w:ascii="Arial" w:hAnsi="Arial" w:cs="Arial"/>
          <w:b/>
          <w:bCs/>
          <w:color w:val="212121"/>
          <w:shd w:val="clear" w:color="auto" w:fill="FFFFFF"/>
        </w:rPr>
      </w:pPr>
    </w:p>
    <w:p w14:paraId="4B144DC2" w14:textId="64F7F4F9" w:rsidR="008F6191" w:rsidRDefault="008F6191" w:rsidP="00134CC0">
      <w:pPr>
        <w:rPr>
          <w:rFonts w:ascii="Arial" w:hAnsi="Arial" w:cs="Arial"/>
          <w:b/>
          <w:bCs/>
          <w:color w:val="212121"/>
          <w:shd w:val="clear" w:color="auto" w:fill="FFFFFF"/>
        </w:rPr>
      </w:pPr>
    </w:p>
    <w:p w14:paraId="177DEB12" w14:textId="54AFD99F" w:rsidR="008F6191" w:rsidRDefault="008F6191" w:rsidP="00134CC0">
      <w:pPr>
        <w:rPr>
          <w:rFonts w:ascii="Arial" w:hAnsi="Arial" w:cs="Arial"/>
          <w:b/>
          <w:bCs/>
          <w:color w:val="212121"/>
          <w:shd w:val="clear" w:color="auto" w:fill="FFFFFF"/>
        </w:rPr>
      </w:pPr>
    </w:p>
    <w:p w14:paraId="793C788F" w14:textId="1FE9F0F3" w:rsidR="008F6191" w:rsidRDefault="008F6191" w:rsidP="00134CC0">
      <w:pPr>
        <w:rPr>
          <w:rFonts w:ascii="Arial" w:hAnsi="Arial" w:cs="Arial"/>
          <w:b/>
          <w:bCs/>
          <w:color w:val="212121"/>
          <w:shd w:val="clear" w:color="auto" w:fill="FFFFFF"/>
        </w:rPr>
      </w:pPr>
    </w:p>
    <w:p w14:paraId="6CCD5C70" w14:textId="1D601D71" w:rsidR="008F6191" w:rsidRDefault="008F6191" w:rsidP="00134CC0">
      <w:pPr>
        <w:rPr>
          <w:rFonts w:ascii="Arial" w:hAnsi="Arial" w:cs="Arial"/>
          <w:b/>
          <w:bCs/>
          <w:color w:val="212121"/>
          <w:shd w:val="clear" w:color="auto" w:fill="FFFFFF"/>
        </w:rPr>
      </w:pPr>
    </w:p>
    <w:p w14:paraId="0B562922" w14:textId="0374AFDB" w:rsidR="008F6191" w:rsidRDefault="008F6191" w:rsidP="00134CC0">
      <w:pPr>
        <w:rPr>
          <w:rFonts w:ascii="Arial" w:hAnsi="Arial" w:cs="Arial"/>
          <w:b/>
          <w:bCs/>
          <w:color w:val="212121"/>
          <w:shd w:val="clear" w:color="auto" w:fill="FFFFFF"/>
        </w:rPr>
      </w:pPr>
    </w:p>
    <w:p w14:paraId="51EE8208" w14:textId="32172EDF" w:rsidR="008F6191" w:rsidRDefault="008F6191">
      <w:pPr>
        <w:rPr>
          <w:rFonts w:ascii="Arial" w:hAnsi="Arial" w:cs="Arial"/>
          <w:b/>
          <w:bCs/>
          <w:color w:val="212121"/>
          <w:shd w:val="clear" w:color="auto" w:fill="FFFFFF"/>
        </w:rPr>
      </w:pPr>
    </w:p>
    <w:p w14:paraId="1D38427C" w14:textId="77777777" w:rsidR="008F6191" w:rsidRDefault="008F6191" w:rsidP="00134CC0">
      <w:pPr>
        <w:rPr>
          <w:rFonts w:ascii="Arial" w:hAnsi="Arial" w:cs="Arial"/>
          <w:b/>
          <w:bCs/>
          <w:color w:val="212121"/>
          <w:shd w:val="clear" w:color="auto" w:fill="FFFFFF"/>
        </w:rPr>
      </w:pPr>
    </w:p>
    <w:p w14:paraId="2EE1F098" w14:textId="2CD7D52E" w:rsidR="00134CC0" w:rsidRDefault="00134CC0" w:rsidP="00134CC0">
      <w:pPr>
        <w:rPr>
          <w:rFonts w:ascii="Arial" w:hAnsi="Arial" w:cs="Arial"/>
          <w:b/>
          <w:bCs/>
          <w:color w:val="212121"/>
          <w:shd w:val="clear" w:color="auto" w:fill="FFFFFF"/>
        </w:rPr>
      </w:pPr>
    </w:p>
    <w:p w14:paraId="6F1A1701" w14:textId="0A06CDA6" w:rsidR="00134CC0"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1.</w:t>
      </w:r>
      <w:r w:rsidR="006B2C0A">
        <w:rPr>
          <w:rFonts w:ascii="Arial" w:hAnsi="Arial" w:cs="Arial"/>
          <w:b/>
          <w:bCs/>
          <w:color w:val="212121"/>
          <w:shd w:val="clear" w:color="auto" w:fill="FFFFFF"/>
        </w:rPr>
        <w:t>T</w:t>
      </w:r>
      <w:r w:rsidR="00134CC0">
        <w:rPr>
          <w:rFonts w:ascii="Arial" w:hAnsi="Arial" w:cs="Arial"/>
          <w:b/>
          <w:bCs/>
          <w:color w:val="212121"/>
          <w:shd w:val="clear" w:color="auto" w:fill="FFFFFF"/>
        </w:rPr>
        <w:t>ecnologías usadas</w:t>
      </w:r>
    </w:p>
    <w:p w14:paraId="1B6398A5" w14:textId="0707E7CB" w:rsidR="006B2C0A" w:rsidRDefault="00134CC0" w:rsidP="00134CC0">
      <w:pPr>
        <w:rPr>
          <w:rFonts w:ascii="Arial" w:hAnsi="Arial" w:cs="Arial"/>
          <w:color w:val="212121"/>
          <w:shd w:val="clear" w:color="auto" w:fill="FFFFFF"/>
        </w:rPr>
      </w:pPr>
      <w:r>
        <w:rPr>
          <w:rFonts w:ascii="Arial" w:hAnsi="Arial" w:cs="Arial"/>
          <w:color w:val="212121"/>
          <w:shd w:val="clear" w:color="auto" w:fill="FFFFFF"/>
        </w:rPr>
        <w:t xml:space="preserve">Con el fin de </w:t>
      </w:r>
      <w:r w:rsidR="006B2C0A">
        <w:rPr>
          <w:rFonts w:ascii="Arial" w:hAnsi="Arial" w:cs="Arial"/>
          <w:color w:val="212121"/>
          <w:shd w:val="clear" w:color="auto" w:fill="FFFFFF"/>
        </w:rPr>
        <w:t>desarrollar el trabajo de una manera más cómoda, se ha utilizado GitHub para gestionar las versiones del proyecto</w:t>
      </w:r>
      <w:r w:rsidR="00730A04">
        <w:rPr>
          <w:rFonts w:ascii="Arial" w:hAnsi="Arial" w:cs="Arial"/>
          <w:color w:val="212121"/>
          <w:shd w:val="clear" w:color="auto" w:fill="FFFFFF"/>
        </w:rPr>
        <w:t xml:space="preserve"> y poder almacenar archivos necesarios para los objetivos. </w:t>
      </w:r>
    </w:p>
    <w:p w14:paraId="55541D2D" w14:textId="16F03DAA" w:rsidR="00D13D8A" w:rsidRDefault="00D13D8A" w:rsidP="00134CC0">
      <w:pPr>
        <w:rPr>
          <w:rFonts w:ascii="Arial" w:hAnsi="Arial" w:cs="Arial"/>
          <w:color w:val="212121"/>
          <w:shd w:val="clear" w:color="auto" w:fill="FFFFFF"/>
        </w:rPr>
      </w:pPr>
    </w:p>
    <w:p w14:paraId="197A4EF8" w14:textId="64C5F5A5" w:rsidR="00D13D8A"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2.</w:t>
      </w:r>
      <w:r w:rsidR="00D13D8A" w:rsidRPr="00D13D8A">
        <w:rPr>
          <w:rFonts w:ascii="Arial" w:hAnsi="Arial" w:cs="Arial"/>
          <w:b/>
          <w:bCs/>
          <w:color w:val="212121"/>
          <w:shd w:val="clear" w:color="auto" w:fill="FFFFFF"/>
        </w:rPr>
        <w:t>Metodología</w:t>
      </w:r>
    </w:p>
    <w:p w14:paraId="440F1218" w14:textId="1B2A1432" w:rsidR="00D13D8A" w:rsidRPr="008F6191" w:rsidRDefault="008F6191" w:rsidP="00134CC0">
      <w:pPr>
        <w:rPr>
          <w:rFonts w:ascii="Arial" w:hAnsi="Arial" w:cs="Arial"/>
          <w:color w:val="212121"/>
          <w:shd w:val="clear" w:color="auto" w:fill="FFFFFF"/>
        </w:rPr>
      </w:pPr>
      <w:r>
        <w:rPr>
          <w:rFonts w:ascii="Arial" w:hAnsi="Arial" w:cs="Arial"/>
          <w:color w:val="212121"/>
          <w:shd w:val="clear" w:color="auto" w:fill="FFFFFF"/>
        </w:rPr>
        <w:t xml:space="preserve">La metodología de trabajo que se ha seguido ha sido iterativa e incremental; produciendo una versión nueva del programa en cada iteración. </w:t>
      </w:r>
    </w:p>
    <w:p w14:paraId="54CD627C" w14:textId="196D99CE" w:rsidR="00134CC0" w:rsidRDefault="00134CC0" w:rsidP="00134CC0">
      <w:pPr>
        <w:rPr>
          <w:rFonts w:ascii="Arial" w:hAnsi="Arial" w:cs="Arial"/>
          <w:b/>
          <w:bCs/>
          <w:color w:val="212121"/>
          <w:shd w:val="clear" w:color="auto" w:fill="FFFFFF"/>
        </w:rPr>
      </w:pPr>
    </w:p>
    <w:p w14:paraId="1CB225AA" w14:textId="565FDA65" w:rsidR="008F6191"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3.Planificación del proyecto </w:t>
      </w:r>
    </w:p>
    <w:p w14:paraId="589155F0" w14:textId="7051E4E6" w:rsidR="008F6191" w:rsidRDefault="003E5E9F" w:rsidP="00134CC0">
      <w:pPr>
        <w:rPr>
          <w:rFonts w:ascii="Arial" w:hAnsi="Arial" w:cs="Arial"/>
          <w:i/>
          <w:iCs/>
          <w:color w:val="212121"/>
          <w:shd w:val="clear" w:color="auto" w:fill="FFFFFF"/>
        </w:rPr>
      </w:pPr>
      <w:r>
        <w:rPr>
          <w:rFonts w:ascii="Arial" w:hAnsi="Arial" w:cs="Arial"/>
          <w:i/>
          <w:iCs/>
          <w:color w:val="212121"/>
          <w:shd w:val="clear" w:color="auto" w:fill="FFFFFF"/>
        </w:rPr>
        <w:t xml:space="preserve">Planificación de objetivo 1 </w:t>
      </w:r>
    </w:p>
    <w:p w14:paraId="567C095E"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p>
    <w:tbl>
      <w:tblPr>
        <w:tblW w:w="8570" w:type="dxa"/>
        <w:tblCellMar>
          <w:top w:w="15" w:type="dxa"/>
          <w:left w:w="15" w:type="dxa"/>
          <w:bottom w:w="15" w:type="dxa"/>
          <w:right w:w="15" w:type="dxa"/>
        </w:tblCellMar>
        <w:tblLook w:val="04A0" w:firstRow="1" w:lastRow="0" w:firstColumn="1" w:lastColumn="0" w:noHBand="0" w:noVBand="1"/>
      </w:tblPr>
      <w:tblGrid>
        <w:gridCol w:w="1364"/>
        <w:gridCol w:w="1462"/>
        <w:gridCol w:w="1502"/>
        <w:gridCol w:w="4242"/>
      </w:tblGrid>
      <w:tr w:rsidR="00DD705B" w:rsidRPr="003E5E9F" w14:paraId="53C2ADF5" w14:textId="77777777" w:rsidTr="002F1221">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38CE"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Autor de la 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38FD"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Número de la 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0904"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C6C0"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Descripción</w:t>
            </w:r>
          </w:p>
        </w:tc>
      </w:tr>
      <w:tr w:rsidR="00DD705B" w:rsidRPr="003E5E9F" w14:paraId="76ED3F45" w14:textId="77777777" w:rsidTr="002F1221">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73A8"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E432"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Versión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4F38" w14:textId="3A802084" w:rsidR="003E5E9F" w:rsidRPr="003E5E9F" w:rsidRDefault="003E5E9F" w:rsidP="003E5E9F">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6"/>
                <w:szCs w:val="26"/>
                <w:lang w:eastAsia="es-ES"/>
              </w:rPr>
              <w:t>02</w:t>
            </w:r>
            <w:r w:rsidRPr="003E5E9F">
              <w:rPr>
                <w:rFonts w:ascii="Arial" w:eastAsia="Times New Roman" w:hAnsi="Arial" w:cs="Arial"/>
                <w:color w:val="000000"/>
                <w:sz w:val="26"/>
                <w:szCs w:val="26"/>
                <w:lang w:eastAsia="es-ES"/>
              </w:rPr>
              <w:t>/1</w:t>
            </w:r>
            <w:r>
              <w:rPr>
                <w:rFonts w:ascii="Arial" w:eastAsia="Times New Roman" w:hAnsi="Arial" w:cs="Arial"/>
                <w:color w:val="000000"/>
                <w:sz w:val="26"/>
                <w:szCs w:val="26"/>
                <w:lang w:eastAsia="es-ES"/>
              </w:rPr>
              <w:t>2</w:t>
            </w:r>
            <w:r w:rsidRPr="003E5E9F">
              <w:rPr>
                <w:rFonts w:ascii="Arial" w:eastAsia="Times New Roman" w:hAnsi="Arial" w:cs="Arial"/>
                <w:color w:val="000000"/>
                <w:sz w:val="26"/>
                <w:szCs w:val="26"/>
                <w:lang w:eastAsia="es-E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F741" w14:textId="283979AF" w:rsidR="003E5E9F" w:rsidRPr="003E5E9F" w:rsidRDefault="003E5E9F" w:rsidP="003E5E9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Lectura de imágenes de las carpetas de los </w:t>
            </w:r>
            <w:proofErr w:type="spellStart"/>
            <w:r>
              <w:rPr>
                <w:rFonts w:ascii="Times New Roman" w:eastAsia="Times New Roman" w:hAnsi="Times New Roman" w:cs="Times New Roman"/>
                <w:sz w:val="24"/>
                <w:szCs w:val="24"/>
                <w:lang w:eastAsia="es-ES"/>
              </w:rPr>
              <w:t>datasets</w:t>
            </w:r>
            <w:proofErr w:type="spellEnd"/>
            <w:r>
              <w:rPr>
                <w:rFonts w:ascii="Times New Roman" w:eastAsia="Times New Roman" w:hAnsi="Times New Roman" w:cs="Times New Roman"/>
                <w:sz w:val="24"/>
                <w:szCs w:val="24"/>
                <w:lang w:eastAsia="es-ES"/>
              </w:rPr>
              <w:t xml:space="preserve"> de manera exitosa</w:t>
            </w:r>
            <w:r w:rsidR="002F1221">
              <w:rPr>
                <w:rFonts w:ascii="Times New Roman" w:eastAsia="Times New Roman" w:hAnsi="Times New Roman" w:cs="Times New Roman"/>
                <w:sz w:val="24"/>
                <w:szCs w:val="24"/>
                <w:lang w:eastAsia="es-ES"/>
              </w:rPr>
              <w:t xml:space="preserve">; previamente habiendo aplicado un </w:t>
            </w:r>
            <w:proofErr w:type="spellStart"/>
            <w:r w:rsidR="002F1221">
              <w:rPr>
                <w:rFonts w:ascii="Times New Roman" w:eastAsia="Times New Roman" w:hAnsi="Times New Roman" w:cs="Times New Roman"/>
                <w:sz w:val="24"/>
                <w:szCs w:val="24"/>
                <w:lang w:eastAsia="es-ES"/>
              </w:rPr>
              <w:t>resize</w:t>
            </w:r>
            <w:proofErr w:type="spellEnd"/>
            <w:r w:rsidR="002F1221">
              <w:rPr>
                <w:rFonts w:ascii="Times New Roman" w:eastAsia="Times New Roman" w:hAnsi="Times New Roman" w:cs="Times New Roman"/>
                <w:sz w:val="24"/>
                <w:szCs w:val="24"/>
                <w:lang w:eastAsia="es-ES"/>
              </w:rPr>
              <w:t xml:space="preserve">. </w:t>
            </w:r>
          </w:p>
        </w:tc>
      </w:tr>
      <w:tr w:rsidR="00DD705B" w:rsidRPr="003E5E9F" w14:paraId="5ED1F27E"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1EEC" w14:textId="4EC75394" w:rsidR="002F1221" w:rsidRPr="003E5E9F" w:rsidRDefault="002F1221" w:rsidP="002F1221">
            <w:pPr>
              <w:spacing w:after="0" w:line="240" w:lineRule="auto"/>
              <w:rPr>
                <w:rFonts w:ascii="Arial" w:eastAsia="Times New Roman" w:hAnsi="Arial" w:cs="Arial"/>
                <w:color w:val="000000"/>
                <w:sz w:val="26"/>
                <w:szCs w:val="26"/>
                <w:lang w:eastAsia="es-ES"/>
              </w:rPr>
            </w:pPr>
            <w:r w:rsidRPr="003E5E9F">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0A17" w14:textId="7C3E7696" w:rsidR="002F1221" w:rsidRPr="003E5E9F" w:rsidRDefault="002F1221" w:rsidP="002F1221">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Versión 1</w:t>
            </w:r>
            <w:r>
              <w:rPr>
                <w:rFonts w:ascii="Arial" w:eastAsia="Times New Roman" w:hAnsi="Arial" w:cs="Arial"/>
                <w:color w:val="000000"/>
                <w:sz w:val="26"/>
                <w:szCs w:val="26"/>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03B3" w14:textId="474656CB" w:rsidR="002F1221" w:rsidRPr="003E5E9F"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03/12/2020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C0DE" w14:textId="52F9633A" w:rsidR="002F1221" w:rsidRPr="003E5E9F"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756AB6">
              <w:rPr>
                <w:rFonts w:ascii="Times New Roman" w:eastAsia="Times New Roman" w:hAnsi="Times New Roman" w:cs="Times New Roman"/>
                <w:sz w:val="24"/>
                <w:szCs w:val="24"/>
                <w:lang w:eastAsia="es-ES"/>
              </w:rPr>
              <w:t>O</w:t>
            </w:r>
            <w:r>
              <w:rPr>
                <w:rFonts w:ascii="Times New Roman" w:eastAsia="Times New Roman" w:hAnsi="Times New Roman" w:cs="Times New Roman"/>
                <w:sz w:val="24"/>
                <w:szCs w:val="24"/>
                <w:lang w:eastAsia="es-ES"/>
              </w:rPr>
              <w:t>bten</w:t>
            </w:r>
            <w:r w:rsidR="00756AB6">
              <w:rPr>
                <w:rFonts w:ascii="Times New Roman" w:eastAsia="Times New Roman" w:hAnsi="Times New Roman" w:cs="Times New Roman"/>
                <w:sz w:val="24"/>
                <w:szCs w:val="24"/>
                <w:lang w:eastAsia="es-ES"/>
              </w:rPr>
              <w:t>ción de descriptores</w:t>
            </w:r>
            <w:r>
              <w:rPr>
                <w:rFonts w:ascii="Times New Roman" w:eastAsia="Times New Roman" w:hAnsi="Times New Roman" w:cs="Times New Roman"/>
                <w:sz w:val="24"/>
                <w:szCs w:val="24"/>
                <w:lang w:eastAsia="es-ES"/>
              </w:rPr>
              <w:t>, mediante diversas técnicas.</w:t>
            </w:r>
          </w:p>
        </w:tc>
      </w:tr>
      <w:tr w:rsidR="00DD705B" w:rsidRPr="003E5E9F" w14:paraId="4C878BF9"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CA65" w14:textId="1AAEA450" w:rsidR="002F1221" w:rsidRPr="003E5E9F" w:rsidRDefault="002F1221"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D6F76" w14:textId="2DFDE8AD" w:rsidR="002F1221" w:rsidRPr="003E5E9F" w:rsidRDefault="002F1221"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FBED" w14:textId="3FEF1DBE" w:rsidR="002F1221"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08/12/2020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288D2" w14:textId="75838924"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Corrección de aspectos fallidos de la versión anterior y creación de diccionario. </w:t>
            </w:r>
          </w:p>
        </w:tc>
      </w:tr>
      <w:tr w:rsidR="00DD705B" w:rsidRPr="003E5E9F" w14:paraId="4B2EC9F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08331" w14:textId="253B799C"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5A653" w14:textId="324D6D9E"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A887B" w14:textId="3B4A5732"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09/12/2020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2B7B8" w14:textId="7072E8B8"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Implementación de funciones para obtener descriptores sobre cierto grupo de imágenes mediante diversas técnicas. </w:t>
            </w:r>
          </w:p>
        </w:tc>
      </w:tr>
      <w:tr w:rsidR="00DD705B" w:rsidRPr="003E5E9F" w14:paraId="5DBFF32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93450" w14:textId="67337880"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9AC3" w14:textId="6FDDFD5B"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5D912" w14:textId="00CF6086"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26/12/2020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6427" w14:textId="61702F6C"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Creación del </w:t>
            </w:r>
            <w:proofErr w:type="spellStart"/>
            <w:r>
              <w:rPr>
                <w:rFonts w:ascii="Times New Roman" w:eastAsia="Times New Roman" w:hAnsi="Times New Roman" w:cs="Times New Roman"/>
                <w:sz w:val="24"/>
                <w:szCs w:val="24"/>
                <w:lang w:eastAsia="es-ES"/>
              </w:rPr>
              <w:t>dataset</w:t>
            </w:r>
            <w:proofErr w:type="spellEnd"/>
            <w:r>
              <w:rPr>
                <w:rFonts w:ascii="Times New Roman" w:eastAsia="Times New Roman" w:hAnsi="Times New Roman" w:cs="Times New Roman"/>
                <w:sz w:val="24"/>
                <w:szCs w:val="24"/>
                <w:lang w:eastAsia="es-ES"/>
              </w:rPr>
              <w:t xml:space="preserve"> e implementación básica de regresión </w:t>
            </w:r>
            <w:proofErr w:type="spellStart"/>
            <w:r>
              <w:rPr>
                <w:rFonts w:ascii="Times New Roman" w:eastAsia="Times New Roman" w:hAnsi="Times New Roman" w:cs="Times New Roman"/>
                <w:sz w:val="24"/>
                <w:szCs w:val="24"/>
                <w:lang w:eastAsia="es-ES"/>
              </w:rPr>
              <w:t>logísitica</w:t>
            </w:r>
            <w:proofErr w:type="spellEnd"/>
            <w:r>
              <w:rPr>
                <w:rFonts w:ascii="Times New Roman" w:eastAsia="Times New Roman" w:hAnsi="Times New Roman" w:cs="Times New Roman"/>
                <w:sz w:val="24"/>
                <w:szCs w:val="24"/>
                <w:lang w:eastAsia="es-ES"/>
              </w:rPr>
              <w:t xml:space="preserve">. </w:t>
            </w:r>
          </w:p>
        </w:tc>
      </w:tr>
      <w:tr w:rsidR="00DD705B" w:rsidRPr="003E5E9F" w14:paraId="44D8D70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D2081" w14:textId="17A5A939" w:rsidR="00756AB6" w:rsidRPr="003E5E9F"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4F763" w14:textId="084055DA" w:rsidR="00756AB6" w:rsidRPr="003E5E9F"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37AFD" w14:textId="3E67642D"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27/12/2020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9DC4" w14:textId="77777777"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Implementación de gráficas en el modelo de regresión logística. </w:t>
            </w:r>
          </w:p>
          <w:p w14:paraId="45721693" w14:textId="1D063D40" w:rsidR="00756AB6" w:rsidRDefault="00756AB6" w:rsidP="00756AB6">
            <w:pPr>
              <w:spacing w:after="0" w:line="240" w:lineRule="auto"/>
              <w:rPr>
                <w:rFonts w:ascii="Times New Roman" w:eastAsia="Times New Roman" w:hAnsi="Times New Roman" w:cs="Times New Roman"/>
                <w:sz w:val="24"/>
                <w:szCs w:val="24"/>
                <w:lang w:eastAsia="es-ES"/>
              </w:rPr>
            </w:pPr>
          </w:p>
        </w:tc>
      </w:tr>
      <w:tr w:rsidR="00DD705B" w:rsidRPr="003E5E9F" w14:paraId="4A9DAC3B" w14:textId="77777777" w:rsidTr="00DD705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3505F" w14:textId="77777777" w:rsidR="00756AB6"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lastRenderedPageBreak/>
              <w:t>Todos</w:t>
            </w:r>
          </w:p>
          <w:p w14:paraId="7842384C" w14:textId="77777777" w:rsidR="00DD705B" w:rsidRDefault="00DD705B" w:rsidP="00756AB6">
            <w:pPr>
              <w:spacing w:after="0" w:line="240" w:lineRule="auto"/>
              <w:rPr>
                <w:rFonts w:ascii="Arial" w:eastAsia="Times New Roman" w:hAnsi="Arial" w:cs="Arial"/>
                <w:color w:val="000000"/>
                <w:sz w:val="26"/>
                <w:szCs w:val="26"/>
                <w:lang w:eastAsia="es-ES"/>
              </w:rPr>
            </w:pPr>
          </w:p>
          <w:p w14:paraId="2A2F5F61" w14:textId="0BB657A5"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w:t>
            </w:r>
          </w:p>
          <w:p w14:paraId="65A24161" w14:textId="54DEFBAC"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33E1" w14:textId="54639775" w:rsidR="00DD705B"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1.6</w:t>
            </w:r>
          </w:p>
          <w:p w14:paraId="025BDC82" w14:textId="52EFCBA0"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w:t>
            </w:r>
          </w:p>
          <w:p w14:paraId="1CB30BFE" w14:textId="3E45DEDA"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w:t>
            </w:r>
            <w:r w:rsidR="0059747F">
              <w:rPr>
                <w:rFonts w:ascii="Arial" w:eastAsia="Times New Roman" w:hAnsi="Arial" w:cs="Arial"/>
                <w:color w:val="000000"/>
                <w:sz w:val="26"/>
                <w:szCs w:val="26"/>
                <w:lang w:eastAsia="es-ES"/>
              </w:rPr>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B2B7F" w14:textId="77777777"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28/12/2020</w:t>
            </w:r>
          </w:p>
          <w:p w14:paraId="01125897" w14:textId="77777777" w:rsidR="00DD705B" w:rsidRDefault="00DD705B" w:rsidP="00756AB6">
            <w:pPr>
              <w:spacing w:after="0" w:line="240" w:lineRule="auto"/>
              <w:rPr>
                <w:rFonts w:ascii="Times New Roman" w:eastAsia="Times New Roman" w:hAnsi="Times New Roman" w:cs="Times New Roman"/>
                <w:sz w:val="24"/>
                <w:szCs w:val="24"/>
                <w:lang w:eastAsia="es-ES"/>
              </w:rPr>
            </w:pPr>
          </w:p>
          <w:p w14:paraId="7D74C801" w14:textId="77777777" w:rsidR="00DD705B"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14:paraId="3A9740ED" w14:textId="156C4809" w:rsidR="00DD705B" w:rsidRDefault="00DD705B" w:rsidP="00DD705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29/12/2020</w:t>
            </w:r>
          </w:p>
          <w:p w14:paraId="1BDFDC61" w14:textId="4CC35A87" w:rsidR="00DD705B" w:rsidRDefault="00DD705B" w:rsidP="00756AB6">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5A0B2" w14:textId="77777777" w:rsidR="00756AB6"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Corrección de aspectos fallidos de la versión anterior. </w:t>
            </w:r>
          </w:p>
          <w:p w14:paraId="76162530" w14:textId="3A440529" w:rsidR="00DD705B"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-------------------------------------------------Implementación de SVM. Obtención de resultados definitivos en SVM y regresión logística. Elección definitiva de mejor modelo</w:t>
            </w:r>
          </w:p>
        </w:tc>
      </w:tr>
    </w:tbl>
    <w:p w14:paraId="10C72E04" w14:textId="4FDE296F" w:rsidR="003E5E9F" w:rsidRDefault="003E5E9F" w:rsidP="00134CC0">
      <w:pPr>
        <w:rPr>
          <w:rFonts w:ascii="Arial" w:hAnsi="Arial" w:cs="Arial"/>
          <w:color w:val="212121"/>
          <w:shd w:val="clear" w:color="auto" w:fill="FFFFFF"/>
        </w:rPr>
      </w:pPr>
    </w:p>
    <w:p w14:paraId="7C30C243" w14:textId="77777777" w:rsidR="008F6191" w:rsidRDefault="008F6191" w:rsidP="00134CC0">
      <w:pPr>
        <w:rPr>
          <w:rFonts w:ascii="Arial" w:hAnsi="Arial" w:cs="Arial"/>
          <w:b/>
          <w:bCs/>
          <w:color w:val="212121"/>
          <w:shd w:val="clear" w:color="auto" w:fill="FFFFFF"/>
        </w:rPr>
      </w:pPr>
    </w:p>
    <w:p w14:paraId="04F2C71A" w14:textId="56845C47" w:rsidR="00134CC0" w:rsidRPr="00134CC0"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4. </w:t>
      </w:r>
      <w:r w:rsidR="00134CC0" w:rsidRPr="00134CC0">
        <w:rPr>
          <w:rFonts w:ascii="Arial" w:hAnsi="Arial" w:cs="Arial"/>
          <w:b/>
          <w:bCs/>
          <w:color w:val="212121"/>
          <w:shd w:val="clear" w:color="auto" w:fill="FFFFFF"/>
        </w:rPr>
        <w:t>Objetivo 1</w:t>
      </w:r>
    </w:p>
    <w:p w14:paraId="16BBB8B8" w14:textId="33696208" w:rsidR="00134CC0" w:rsidRDefault="00134CC0" w:rsidP="00134CC0">
      <w:pPr>
        <w:rPr>
          <w:rFonts w:ascii="Arial" w:hAnsi="Arial" w:cs="Arial"/>
          <w:color w:val="212121"/>
          <w:shd w:val="clear" w:color="auto" w:fill="FFFFFF"/>
        </w:rPr>
      </w:pPr>
      <w:r>
        <w:rPr>
          <w:rFonts w:ascii="Arial" w:hAnsi="Arial" w:cs="Arial"/>
          <w:color w:val="212121"/>
          <w:shd w:val="clear" w:color="auto" w:fill="FFFFFF"/>
        </w:rPr>
        <w:t>Para cumplir el objetivo 1,</w:t>
      </w:r>
      <w:r w:rsidR="006B2C0A">
        <w:rPr>
          <w:rFonts w:ascii="Arial" w:hAnsi="Arial" w:cs="Arial"/>
          <w:color w:val="212121"/>
          <w:shd w:val="clear" w:color="auto" w:fill="FFFFFF"/>
        </w:rPr>
        <w:t xml:space="preserve"> se ha </w:t>
      </w:r>
      <w:r>
        <w:rPr>
          <w:rFonts w:ascii="Arial" w:hAnsi="Arial" w:cs="Arial"/>
          <w:color w:val="212121"/>
          <w:shd w:val="clear" w:color="auto" w:fill="FFFFFF"/>
        </w:rPr>
        <w:t xml:space="preserve">dividido este en dos tareas distintas: </w:t>
      </w:r>
    </w:p>
    <w:p w14:paraId="1495F6BC" w14:textId="4FB90181" w:rsidR="00134CC0" w:rsidRDefault="00134CC0" w:rsidP="00134CC0">
      <w:pPr>
        <w:pStyle w:val="Prrafodelista"/>
        <w:numPr>
          <w:ilvl w:val="0"/>
          <w:numId w:val="1"/>
        </w:numPr>
      </w:pPr>
      <w:r>
        <w:t xml:space="preserve">Creación de datos: a partir de las imágenes, </w:t>
      </w:r>
      <w:r w:rsidR="006B2C0A">
        <w:t>se han</w:t>
      </w:r>
      <w:r>
        <w:t xml:space="preserve"> obtenido sus descriptores; siendo estas las características que hemos usado. </w:t>
      </w:r>
    </w:p>
    <w:p w14:paraId="0DD05DAE" w14:textId="414D5831" w:rsidR="00134CC0" w:rsidRDefault="00134CC0" w:rsidP="00134CC0">
      <w:pPr>
        <w:pStyle w:val="Prrafodelista"/>
        <w:numPr>
          <w:ilvl w:val="0"/>
          <w:numId w:val="1"/>
        </w:numPr>
      </w:pPr>
      <w:r>
        <w:t xml:space="preserve">Utilización de modelo de predicción: A partir del conjunto de características que ha sido obtenido, </w:t>
      </w:r>
      <w:r w:rsidR="006B2C0A">
        <w:t>se usa un</w:t>
      </w:r>
      <w:r>
        <w:t xml:space="preserve"> modelo existente para predecir nuevos datos. </w:t>
      </w:r>
    </w:p>
    <w:p w14:paraId="4F3D39D3" w14:textId="77777777" w:rsidR="00730A04" w:rsidRDefault="00730A04" w:rsidP="00730A04">
      <w:pPr>
        <w:pStyle w:val="Prrafodelista"/>
      </w:pPr>
    </w:p>
    <w:p w14:paraId="5C6DFFB2" w14:textId="7576D7AC" w:rsidR="00134CC0" w:rsidRDefault="00134CC0" w:rsidP="00730A04">
      <w:pPr>
        <w:pStyle w:val="Prrafodelista"/>
        <w:numPr>
          <w:ilvl w:val="0"/>
          <w:numId w:val="2"/>
        </w:numPr>
        <w:rPr>
          <w:u w:val="single"/>
        </w:rPr>
      </w:pPr>
      <w:r w:rsidRPr="00730A04">
        <w:rPr>
          <w:u w:val="single"/>
        </w:rPr>
        <w:t>Creación de datos</w:t>
      </w:r>
    </w:p>
    <w:p w14:paraId="6B3CE129" w14:textId="6E0DB6BE" w:rsidR="00730A04" w:rsidRPr="00730A04" w:rsidRDefault="00730A04" w:rsidP="00730A04">
      <w:pPr>
        <w:ind w:left="360"/>
        <w:rPr>
          <w:u w:val="single"/>
        </w:rPr>
      </w:pPr>
      <w:r>
        <w:rPr>
          <w:u w:val="single"/>
        </w:rPr>
        <w:t>1.1 Relacionar carpetas con imágenes</w:t>
      </w:r>
    </w:p>
    <w:p w14:paraId="67A0AFA8" w14:textId="1DA104E0" w:rsidR="006B2C0A" w:rsidRDefault="006B2C0A" w:rsidP="00B8392B">
      <w:pPr>
        <w:ind w:left="708"/>
        <w:jc w:val="both"/>
      </w:pPr>
      <w:r>
        <w:t>Para la creación de datos, se ha creado primero una función que sea capaz de relacionar el nombre de cada carpeta de señales con el tipo de señales que contiene. Se consideró que hacer esto es fundamental, pues aportará mayor facilidad después a la hora de clasificar imágenes</w:t>
      </w:r>
      <w:r w:rsidR="00D13D8A">
        <w:t xml:space="preserve"> y una visión más intuitiva del código. </w:t>
      </w:r>
    </w:p>
    <w:p w14:paraId="58DB3A69" w14:textId="77777777" w:rsidR="006B2C0A" w:rsidRDefault="006B2C0A" w:rsidP="00B8392B">
      <w:pPr>
        <w:ind w:left="348"/>
        <w:jc w:val="both"/>
      </w:pPr>
    </w:p>
    <w:p w14:paraId="750E3D29" w14:textId="0D288618" w:rsidR="006B2C0A" w:rsidRDefault="006B2C0A" w:rsidP="00B8392B">
      <w:pPr>
        <w:ind w:left="708"/>
        <w:jc w:val="both"/>
      </w:pPr>
      <w:r>
        <w:t xml:space="preserve">Después, se creó una función, </w:t>
      </w:r>
      <w:r w:rsidR="00730A04">
        <w:t>que,</w:t>
      </w:r>
      <w:r>
        <w:t xml:space="preserve"> con ayuda de la anterior, es capaz de crear un diccionario cuy</w:t>
      </w:r>
      <w:r w:rsidR="00730A04">
        <w:t xml:space="preserve">as claves son el tipo de señal, y sus valores son las imágenes. </w:t>
      </w:r>
    </w:p>
    <w:p w14:paraId="2A22346C" w14:textId="463DE53D" w:rsidR="00730A04" w:rsidRPr="00730A04" w:rsidRDefault="00730A04" w:rsidP="00730A04">
      <w:pPr>
        <w:pStyle w:val="Prrafodelista"/>
        <w:numPr>
          <w:ilvl w:val="1"/>
          <w:numId w:val="2"/>
        </w:numPr>
        <w:rPr>
          <w:u w:val="single"/>
        </w:rPr>
      </w:pPr>
      <w:r w:rsidRPr="00730A04">
        <w:rPr>
          <w:u w:val="single"/>
        </w:rPr>
        <w:t>Obtención de descriptores</w:t>
      </w:r>
    </w:p>
    <w:p w14:paraId="697B9CDE" w14:textId="4EB73E48" w:rsidR="00730A04" w:rsidRDefault="00730A04" w:rsidP="00B8392B">
      <w:pPr>
        <w:ind w:left="644"/>
        <w:jc w:val="both"/>
      </w:pPr>
      <w:r>
        <w:t>Tal como se puede apreciar en el notebook, se han realizado una serie de funciones capaces de obtener descriptores mediante diferentes técnicas</w:t>
      </w:r>
      <w:r w:rsidRPr="00730A04">
        <w:rPr>
          <w:i/>
          <w:iCs/>
        </w:rPr>
        <w:t>:</w:t>
      </w:r>
      <w:r w:rsidR="00D13D8A">
        <w:rPr>
          <w:i/>
          <w:iCs/>
        </w:rPr>
        <w:t xml:space="preserve"> HOG</w:t>
      </w:r>
      <w:r w:rsidRPr="00730A04">
        <w:rPr>
          <w:i/>
          <w:iCs/>
        </w:rPr>
        <w:t xml:space="preserve">, </w:t>
      </w:r>
      <w:r w:rsidR="00D13D8A">
        <w:rPr>
          <w:i/>
          <w:iCs/>
        </w:rPr>
        <w:t>SHIFT</w:t>
      </w:r>
      <w:r w:rsidRPr="00730A04">
        <w:rPr>
          <w:i/>
          <w:iCs/>
        </w:rPr>
        <w:t xml:space="preserve">, </w:t>
      </w:r>
      <w:r w:rsidR="00D13D8A">
        <w:rPr>
          <w:i/>
          <w:iCs/>
        </w:rPr>
        <w:t>FASTBRIEF</w:t>
      </w:r>
      <w:r w:rsidRPr="00730A04">
        <w:rPr>
          <w:i/>
          <w:iCs/>
        </w:rPr>
        <w:t xml:space="preserve"> y </w:t>
      </w:r>
      <w:r w:rsidR="00D13D8A">
        <w:rPr>
          <w:i/>
          <w:iCs/>
        </w:rPr>
        <w:t>ORB</w:t>
      </w:r>
      <w:r>
        <w:t xml:space="preserve">. </w:t>
      </w:r>
    </w:p>
    <w:p w14:paraId="66DD226D" w14:textId="7FC57B34" w:rsidR="00D13D8A" w:rsidRDefault="00D13D8A" w:rsidP="00B8392B">
      <w:pPr>
        <w:ind w:left="644"/>
        <w:jc w:val="both"/>
      </w:pPr>
      <w:r>
        <w:t xml:space="preserve">El objetivo principal de un descriptor de características es poder generalizar el objeto de tal manera, que el mismo objeto produzca un descriptor de características similares cuando se vea afectado por diferentes condiciones. </w:t>
      </w:r>
    </w:p>
    <w:p w14:paraId="6679345D" w14:textId="6C46C903" w:rsidR="00730A04" w:rsidRDefault="00D13D8A" w:rsidP="00B8392B">
      <w:pPr>
        <w:ind w:left="644"/>
        <w:jc w:val="both"/>
      </w:pPr>
      <w:r>
        <w:t>Pese a la idea inicial de probar con distintos métodos</w:t>
      </w:r>
      <w:r w:rsidR="00730A04">
        <w:t xml:space="preserve">, los que no son </w:t>
      </w:r>
      <w:r>
        <w:t>HOG</w:t>
      </w:r>
      <w:r w:rsidR="00730A04">
        <w:t xml:space="preserve"> devuelven descriptores de dimensiones no uniformes; luego para crear un dataset, esto resulta verdaderamente problemático. </w:t>
      </w:r>
    </w:p>
    <w:p w14:paraId="175D06F0" w14:textId="5730D27D" w:rsidR="00D13D8A" w:rsidRDefault="00D13D8A" w:rsidP="00B8392B">
      <w:pPr>
        <w:ind w:left="644"/>
        <w:jc w:val="both"/>
      </w:pPr>
      <w:r>
        <w:t xml:space="preserve">Por tanto, la técnica elegida ha sido HOG.  HOG significa simplemente “histograma de gradientes orientados”. Se centra en contar la ocurrencia de la orientación del gradiente en partes concretas de una imagen. </w:t>
      </w:r>
    </w:p>
    <w:p w14:paraId="7AA3D488" w14:textId="77777777" w:rsidR="00D13D8A" w:rsidRDefault="00D13D8A" w:rsidP="00730A04">
      <w:pPr>
        <w:ind w:left="644"/>
      </w:pPr>
    </w:p>
    <w:p w14:paraId="148E3B04" w14:textId="39CC9564" w:rsidR="00730A04" w:rsidRPr="00730A04" w:rsidRDefault="00730A04" w:rsidP="00730A04">
      <w:pPr>
        <w:pStyle w:val="Prrafodelista"/>
        <w:numPr>
          <w:ilvl w:val="1"/>
          <w:numId w:val="2"/>
        </w:numPr>
        <w:rPr>
          <w:u w:val="single"/>
        </w:rPr>
      </w:pPr>
      <w:r w:rsidRPr="00730A04">
        <w:rPr>
          <w:u w:val="single"/>
        </w:rPr>
        <w:lastRenderedPageBreak/>
        <w:t xml:space="preserve">Creación de dataset </w:t>
      </w:r>
    </w:p>
    <w:p w14:paraId="7175CCFD" w14:textId="7E13AD5B" w:rsidR="00C0138D" w:rsidRDefault="00730A04" w:rsidP="00B8392B">
      <w:pPr>
        <w:ind w:left="644"/>
        <w:jc w:val="both"/>
      </w:pPr>
      <w:r>
        <w:t xml:space="preserve">Tras obtener las características, se ha creado el dataset con el que se va a trabajar. Se obtienen el conjunto de entrenamiento y de prueba. </w:t>
      </w:r>
      <w:r w:rsidR="008F6191">
        <w:t xml:space="preserve"> El porcentaje ha sido del 60% y 40% respectivamente. </w:t>
      </w:r>
    </w:p>
    <w:p w14:paraId="3D6F4891" w14:textId="77777777" w:rsidR="00730A04" w:rsidRDefault="00730A04" w:rsidP="00134CC0"/>
    <w:p w14:paraId="7C856D57" w14:textId="067F229D" w:rsidR="00C0138D" w:rsidRDefault="00C0138D" w:rsidP="00C0138D">
      <w:pPr>
        <w:pStyle w:val="Prrafodelista"/>
        <w:numPr>
          <w:ilvl w:val="0"/>
          <w:numId w:val="2"/>
        </w:numPr>
        <w:rPr>
          <w:u w:val="single"/>
        </w:rPr>
      </w:pPr>
      <w:r>
        <w:rPr>
          <w:u w:val="single"/>
        </w:rPr>
        <w:t xml:space="preserve">Utilización de modelo de predicción </w:t>
      </w:r>
    </w:p>
    <w:p w14:paraId="565F8706" w14:textId="37953335" w:rsidR="00C0138D" w:rsidRDefault="008F6191" w:rsidP="00B8392B">
      <w:pPr>
        <w:ind w:left="720"/>
        <w:jc w:val="both"/>
      </w:pPr>
      <w:r>
        <w:t xml:space="preserve">Una vez con los conjuntos de dato creados, es momento de aplicar modelos de </w:t>
      </w:r>
      <w:r w:rsidRPr="008F6191">
        <w:rPr>
          <w:i/>
          <w:iCs/>
        </w:rPr>
        <w:t xml:space="preserve">machine learning </w:t>
      </w:r>
      <w:r>
        <w:rPr>
          <w:i/>
          <w:iCs/>
        </w:rPr>
        <w:t>para</w:t>
      </w:r>
      <w:r>
        <w:t xml:space="preserve"> conseguir clasificar los distintos tipos de señales que hay.</w:t>
      </w:r>
    </w:p>
    <w:p w14:paraId="71DA590F" w14:textId="0E35C8ED" w:rsidR="008F6191" w:rsidRDefault="008F6191" w:rsidP="00B8392B">
      <w:pPr>
        <w:ind w:left="720"/>
        <w:jc w:val="both"/>
      </w:pPr>
      <w:r>
        <w:t>Si bien es cierto que se pudo realizar un único modelo, se consideró positiva la idea de probar dos modelos distintos y enfrentarlos entre sí. Decidiendo a partir de la precisión en el conjunto de prueba, cuál de los dos modelos es el ideal.</w:t>
      </w:r>
      <w:r>
        <w:br/>
      </w:r>
    </w:p>
    <w:p w14:paraId="4069EE8F" w14:textId="19A806A4" w:rsidR="008F6191" w:rsidRDefault="008F6191" w:rsidP="00B8392B">
      <w:pPr>
        <w:ind w:left="720"/>
        <w:jc w:val="both"/>
        <w:rPr>
          <w:rFonts w:ascii="Helvetica" w:hAnsi="Helvetica" w:cs="Helvetica"/>
          <w:color w:val="000000"/>
          <w:sz w:val="21"/>
          <w:szCs w:val="21"/>
          <w:shd w:val="clear" w:color="auto" w:fill="FFFFFF"/>
        </w:rPr>
      </w:pPr>
      <w:r>
        <w:t xml:space="preserve">En primer lugar, se probó </w:t>
      </w:r>
      <w:r w:rsidRPr="008F6191">
        <w:rPr>
          <w:b/>
          <w:bCs/>
        </w:rPr>
        <w:t>regresión logística</w:t>
      </w:r>
      <w:r>
        <w:t xml:space="preserve">. Debido a que </w:t>
      </w:r>
      <w:r>
        <w:rPr>
          <w:rFonts w:ascii="Helvetica" w:hAnsi="Helvetica" w:cs="Helvetica"/>
          <w:color w:val="000000"/>
          <w:sz w:val="21"/>
          <w:szCs w:val="21"/>
          <w:shd w:val="clear" w:color="auto" w:fill="FFFFFF"/>
        </w:rPr>
        <w:t xml:space="preserve">si </w:t>
      </w:r>
      <w:r>
        <w:rPr>
          <w:rFonts w:ascii="Cambria Math" w:hAnsi="Cambria Math" w:cs="Cambria Math"/>
          <w:color w:val="000000"/>
          <w:sz w:val="21"/>
          <w:szCs w:val="21"/>
          <w:shd w:val="clear" w:color="auto" w:fill="FFFFFF"/>
        </w:rPr>
        <w:t>𝑛</w:t>
      </w:r>
      <w:r>
        <w:rPr>
          <w:rFonts w:ascii="Helvetica" w:hAnsi="Helvetica" w:cs="Helvetica"/>
          <w:color w:val="000000"/>
          <w:sz w:val="21"/>
          <w:szCs w:val="21"/>
          <w:shd w:val="clear" w:color="auto" w:fill="FFFFFF"/>
        </w:rPr>
        <w:t xml:space="preserve"> es grande (relativo a m), siendo n el número de características y m el número de ejemplos se recomienda usar regresión logística</w:t>
      </w:r>
      <w:r w:rsidR="00055B43">
        <w:rPr>
          <w:rFonts w:ascii="Helvetica" w:hAnsi="Helvetica" w:cs="Helvetica"/>
          <w:color w:val="000000"/>
          <w:sz w:val="21"/>
          <w:szCs w:val="21"/>
          <w:shd w:val="clear" w:color="auto" w:fill="FFFFFF"/>
        </w:rPr>
        <w:t xml:space="preserve">. Como </w:t>
      </w:r>
      <w:r>
        <w:rPr>
          <w:rFonts w:ascii="Helvetica" w:hAnsi="Helvetica" w:cs="Helvetica"/>
          <w:color w:val="000000"/>
          <w:sz w:val="21"/>
          <w:szCs w:val="21"/>
          <w:shd w:val="clear" w:color="auto" w:fill="FFFFFF"/>
        </w:rPr>
        <w:t xml:space="preserve">ese no es el caso </w:t>
      </w:r>
      <w:r w:rsidR="00055B43">
        <w:rPr>
          <w:rFonts w:ascii="Helvetica" w:hAnsi="Helvetica" w:cs="Helvetica"/>
          <w:color w:val="000000"/>
          <w:sz w:val="21"/>
          <w:szCs w:val="21"/>
          <w:shd w:val="clear" w:color="auto" w:fill="FFFFFF"/>
        </w:rPr>
        <w:t xml:space="preserve">exacto </w:t>
      </w:r>
      <w:r>
        <w:rPr>
          <w:rFonts w:ascii="Helvetica" w:hAnsi="Helvetica" w:cs="Helvetica"/>
          <w:color w:val="000000"/>
          <w:sz w:val="21"/>
          <w:szCs w:val="21"/>
          <w:shd w:val="clear" w:color="auto" w:fill="FFFFFF"/>
        </w:rPr>
        <w:t xml:space="preserve">de nuestro problema, se pensó que no se iba a obtener un buen resultado. Efectivamente, eso ocurrió. </w:t>
      </w:r>
    </w:p>
    <w:p w14:paraId="18F428AF" w14:textId="78E69E99" w:rsidR="008F6191" w:rsidRPr="008F6191" w:rsidRDefault="005B5E31" w:rsidP="008F6191">
      <w:pPr>
        <w:ind w:left="720"/>
      </w:pPr>
      <w:r>
        <w:rPr>
          <w:noProof/>
        </w:rPr>
        <w:drawing>
          <wp:inline distT="0" distB="0" distL="0" distR="0" wp14:anchorId="425F53B6" wp14:editId="119D8DEC">
            <wp:extent cx="5400040" cy="189484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14:paraId="761A922E" w14:textId="77777777" w:rsidR="008F6191" w:rsidRDefault="008F6191" w:rsidP="00134CC0">
      <w:r>
        <w:t xml:space="preserve">     </w:t>
      </w:r>
    </w:p>
    <w:p w14:paraId="6D16E8D8" w14:textId="4F96913B" w:rsidR="00055B43" w:rsidRDefault="008F6191" w:rsidP="005B5E31">
      <w:pPr>
        <w:ind w:left="708"/>
        <w:jc w:val="both"/>
      </w:pPr>
      <w:r>
        <w:t xml:space="preserve">El porcentaje de acierto en el conjunto de prueba </w:t>
      </w:r>
      <w:r w:rsidRPr="00BC6BBA">
        <w:rPr>
          <w:b/>
          <w:bCs/>
        </w:rPr>
        <w:t>no llegó ni al 15%;</w:t>
      </w:r>
      <w:r>
        <w:t xml:space="preserve"> por lo que se descartó inmediatamente el modelo. </w:t>
      </w:r>
    </w:p>
    <w:p w14:paraId="5CF13C37" w14:textId="5E4E6FF4" w:rsidR="00055B43" w:rsidRDefault="00055B43" w:rsidP="005B5E31">
      <w:pPr>
        <w:ind w:left="708"/>
        <w:jc w:val="both"/>
      </w:pPr>
      <w:r>
        <w:t xml:space="preserve">Como alternativa, se pensó en la utilización de </w:t>
      </w:r>
      <w:r w:rsidRPr="00BC6BBA">
        <w:rPr>
          <w:b/>
          <w:bCs/>
        </w:rPr>
        <w:t>SVM</w:t>
      </w:r>
      <w:r>
        <w:t xml:space="preserve">, basándose en algunos artículos que lo señalaban como un modelo competente para la clasificación de imágenes. </w:t>
      </w:r>
    </w:p>
    <w:p w14:paraId="0229D696" w14:textId="4E3B859D" w:rsidR="00055B43" w:rsidRDefault="00055B43" w:rsidP="005B5E31">
      <w:pPr>
        <w:ind w:left="708"/>
        <w:jc w:val="both"/>
      </w:pPr>
      <w:r>
        <w:t xml:space="preserve">Al crear </w:t>
      </w:r>
      <w:r w:rsidR="00BC6BBA">
        <w:t xml:space="preserve">el </w:t>
      </w:r>
      <w:r>
        <w:t>modelo</w:t>
      </w:r>
      <w:r w:rsidR="00BC6BBA">
        <w:t xml:space="preserve"> se</w:t>
      </w:r>
      <w:r>
        <w:t xml:space="preserve"> aplic</w:t>
      </w:r>
      <w:r w:rsidR="00BC6BBA">
        <w:t>ó</w:t>
      </w:r>
      <w:r>
        <w:t xml:space="preserve"> </w:t>
      </w:r>
      <w:r w:rsidR="00BC6BBA" w:rsidRPr="00055B43">
        <w:rPr>
          <w:i/>
          <w:iCs/>
        </w:rPr>
        <w:t>GridSearchCV</w:t>
      </w:r>
      <w:r w:rsidR="00BC6BBA">
        <w:t>.</w:t>
      </w:r>
      <w:r>
        <w:t xml:space="preserve"> </w:t>
      </w:r>
      <w:r w:rsidR="00BC6BBA">
        <w:t>¿En qué beneficia su uso? Un clasificador SVM tiene una serie de hiperparámetros; como lo son C o gamma.  Encontrar una combinación de estos que proporcione un funcionamiento ideal, puede ser una tarea bastante compleja, así que puede considerarse crear una cuadrícula -</w:t>
      </w:r>
      <w:r w:rsidR="00BC6BBA" w:rsidRPr="00BC6BBA">
        <w:rPr>
          <w:i/>
          <w:iCs/>
        </w:rPr>
        <w:t>grid</w:t>
      </w:r>
      <w:r w:rsidR="00BC6BBA">
        <w:t xml:space="preserve">- y probar todas las combinaciones posibles. Es ahí donde </w:t>
      </w:r>
      <w:r w:rsidR="00BC6BBA" w:rsidRPr="00055B43">
        <w:rPr>
          <w:i/>
          <w:iCs/>
        </w:rPr>
        <w:t>GridSearchCV</w:t>
      </w:r>
      <w:r w:rsidR="00BC6BBA">
        <w:rPr>
          <w:i/>
          <w:iCs/>
        </w:rPr>
        <w:t xml:space="preserve"> </w:t>
      </w:r>
      <w:r w:rsidR="00BC6BBA">
        <w:t xml:space="preserve">entra en escena, y elige la mejor combinación de manera automática. </w:t>
      </w:r>
    </w:p>
    <w:p w14:paraId="2E1AFE54" w14:textId="5C9B9AA1" w:rsidR="00BC6BBA" w:rsidRDefault="00BC6BBA" w:rsidP="00B8392B">
      <w:pPr>
        <w:jc w:val="both"/>
      </w:pPr>
    </w:p>
    <w:p w14:paraId="110C2DB7" w14:textId="273ECAE8" w:rsidR="00BC6BBA" w:rsidRDefault="00BC6BBA" w:rsidP="005B5E31">
      <w:pPr>
        <w:ind w:left="708"/>
        <w:jc w:val="both"/>
      </w:pPr>
      <w:r>
        <w:t xml:space="preserve">Tras probar el modelo con los datos de entrenamiento, se consiguió un resultado que superaba a la regresión logística de sobremanera: una </w:t>
      </w:r>
      <w:r w:rsidRPr="00BC6BBA">
        <w:rPr>
          <w:b/>
          <w:bCs/>
        </w:rPr>
        <w:t>precisión del 83%.</w:t>
      </w:r>
      <w:r>
        <w:t xml:space="preserve"> Por tanto, de cara al objetivo número dos se consideró exclusivamente SVM. </w:t>
      </w:r>
    </w:p>
    <w:p w14:paraId="2EFAF389" w14:textId="645A4C88" w:rsidR="0028112D" w:rsidRDefault="005B5E31" w:rsidP="00B8392B">
      <w:pPr>
        <w:jc w:val="both"/>
      </w:pPr>
      <w:r>
        <w:lastRenderedPageBreak/>
        <w:tab/>
      </w:r>
    </w:p>
    <w:p w14:paraId="5BEA0A95" w14:textId="1A216AE3" w:rsidR="0028112D" w:rsidRPr="00BC6BBA" w:rsidRDefault="0028112D" w:rsidP="00B8392B">
      <w:pPr>
        <w:jc w:val="both"/>
      </w:pPr>
      <w:r>
        <w:rPr>
          <w:noProof/>
        </w:rPr>
        <w:drawing>
          <wp:inline distT="0" distB="0" distL="0" distR="0" wp14:anchorId="0F0E5751" wp14:editId="74681D3C">
            <wp:extent cx="4896533" cy="114316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96533" cy="1143160"/>
                    </a:xfrm>
                    <a:prstGeom prst="rect">
                      <a:avLst/>
                    </a:prstGeom>
                  </pic:spPr>
                </pic:pic>
              </a:graphicData>
            </a:graphic>
          </wp:inline>
        </w:drawing>
      </w:r>
    </w:p>
    <w:p w14:paraId="02465981" w14:textId="77777777" w:rsidR="00055B43" w:rsidRPr="006B2C0A" w:rsidRDefault="00055B43" w:rsidP="00B8392B">
      <w:pPr>
        <w:jc w:val="both"/>
      </w:pPr>
    </w:p>
    <w:sectPr w:rsidR="00055B43" w:rsidRPr="006B2C0A" w:rsidSect="008F6191">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F7DF2" w14:textId="77777777" w:rsidR="00A31470" w:rsidRDefault="00A31470" w:rsidP="008F6191">
      <w:pPr>
        <w:spacing w:after="0" w:line="240" w:lineRule="auto"/>
      </w:pPr>
      <w:r>
        <w:separator/>
      </w:r>
    </w:p>
  </w:endnote>
  <w:endnote w:type="continuationSeparator" w:id="0">
    <w:p w14:paraId="61DA3D0E" w14:textId="77777777" w:rsidR="00A31470" w:rsidRDefault="00A31470" w:rsidP="008F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271734"/>
      <w:docPartObj>
        <w:docPartGallery w:val="Page Numbers (Bottom of Page)"/>
        <w:docPartUnique/>
      </w:docPartObj>
    </w:sdtPr>
    <w:sdtEndPr/>
    <w:sdtContent>
      <w:p w14:paraId="51E92494" w14:textId="77C7C11D" w:rsidR="008F6191" w:rsidRDefault="008F6191">
        <w:pPr>
          <w:pStyle w:val="Piedepgina"/>
          <w:jc w:val="center"/>
        </w:pPr>
        <w:r>
          <w:fldChar w:fldCharType="begin"/>
        </w:r>
        <w:r>
          <w:instrText>PAGE   \* MERGEFORMAT</w:instrText>
        </w:r>
        <w:r>
          <w:fldChar w:fldCharType="separate"/>
        </w:r>
        <w:r>
          <w:t>2</w:t>
        </w:r>
        <w:r>
          <w:fldChar w:fldCharType="end"/>
        </w:r>
      </w:p>
    </w:sdtContent>
  </w:sdt>
  <w:p w14:paraId="503CCF55" w14:textId="77777777" w:rsidR="008F6191" w:rsidRDefault="008F61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E7333" w14:textId="77777777" w:rsidR="008F6191" w:rsidRDefault="008F619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B1AB714" w14:textId="77777777" w:rsidR="008F6191" w:rsidRDefault="008F6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537CB" w14:textId="77777777" w:rsidR="00A31470" w:rsidRDefault="00A31470" w:rsidP="008F6191">
      <w:pPr>
        <w:spacing w:after="0" w:line="240" w:lineRule="auto"/>
      </w:pPr>
      <w:r>
        <w:separator/>
      </w:r>
    </w:p>
  </w:footnote>
  <w:footnote w:type="continuationSeparator" w:id="0">
    <w:p w14:paraId="02070257" w14:textId="77777777" w:rsidR="00A31470" w:rsidRDefault="00A31470" w:rsidP="008F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28A0"/>
    <w:multiLevelType w:val="multilevel"/>
    <w:tmpl w:val="FB3A7C7C"/>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u w:val="single"/>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784E17B3"/>
    <w:multiLevelType w:val="hybridMultilevel"/>
    <w:tmpl w:val="D84A4AA0"/>
    <w:lvl w:ilvl="0" w:tplc="5EFA26B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055B43"/>
    <w:rsid w:val="00134CC0"/>
    <w:rsid w:val="0028112D"/>
    <w:rsid w:val="002F1221"/>
    <w:rsid w:val="003E5E9F"/>
    <w:rsid w:val="0059747F"/>
    <w:rsid w:val="005B5E31"/>
    <w:rsid w:val="006B2C0A"/>
    <w:rsid w:val="00730A04"/>
    <w:rsid w:val="00756AB6"/>
    <w:rsid w:val="008F6191"/>
    <w:rsid w:val="009C52B0"/>
    <w:rsid w:val="00A31470"/>
    <w:rsid w:val="00AD122F"/>
    <w:rsid w:val="00B8392B"/>
    <w:rsid w:val="00BC6BBA"/>
    <w:rsid w:val="00C0138D"/>
    <w:rsid w:val="00D13D8A"/>
    <w:rsid w:val="00DD705B"/>
    <w:rsid w:val="00FF4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A7F7"/>
  <w15:chartTrackingRefBased/>
  <w15:docId w15:val="{EA04A2BC-BF37-4F3A-B048-E0AEF380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4CC0"/>
    <w:pPr>
      <w:ind w:left="720"/>
      <w:contextualSpacing/>
    </w:pPr>
  </w:style>
  <w:style w:type="paragraph" w:styleId="Sinespaciado">
    <w:name w:val="No Spacing"/>
    <w:link w:val="SinespaciadoCar"/>
    <w:uiPriority w:val="1"/>
    <w:qFormat/>
    <w:rsid w:val="008F61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6191"/>
    <w:rPr>
      <w:rFonts w:eastAsiaTheme="minorEastAsia"/>
      <w:lang w:eastAsia="es-ES"/>
    </w:rPr>
  </w:style>
  <w:style w:type="paragraph" w:styleId="Encabezado">
    <w:name w:val="header"/>
    <w:basedOn w:val="Normal"/>
    <w:link w:val="EncabezadoCar"/>
    <w:uiPriority w:val="99"/>
    <w:unhideWhenUsed/>
    <w:rsid w:val="008F6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191"/>
  </w:style>
  <w:style w:type="paragraph" w:styleId="Piedepgina">
    <w:name w:val="footer"/>
    <w:basedOn w:val="Normal"/>
    <w:link w:val="PiedepginaCar"/>
    <w:uiPriority w:val="99"/>
    <w:unhideWhenUsed/>
    <w:rsid w:val="008F6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191"/>
  </w:style>
  <w:style w:type="paragraph" w:styleId="NormalWeb">
    <w:name w:val="Normal (Web)"/>
    <w:basedOn w:val="Normal"/>
    <w:uiPriority w:val="99"/>
    <w:semiHidden/>
    <w:unhideWhenUsed/>
    <w:rsid w:val="003E5E9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F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1D871D3E084F608BD6394918386E43"/>
        <w:category>
          <w:name w:val="General"/>
          <w:gallery w:val="placeholder"/>
        </w:category>
        <w:types>
          <w:type w:val="bbPlcHdr"/>
        </w:types>
        <w:behaviors>
          <w:behavior w:val="content"/>
        </w:behaviors>
        <w:guid w:val="{61B0C2B8-CB4E-4629-8DB3-328507C96335}"/>
      </w:docPartPr>
      <w:docPartBody>
        <w:p w:rsidR="001B05AA" w:rsidRDefault="00BB0CAF" w:rsidP="00BB0CAF">
          <w:pPr>
            <w:pStyle w:val="251D871D3E084F608BD6394918386E43"/>
          </w:pPr>
          <w:r>
            <w:rPr>
              <w:rFonts w:asciiTheme="majorHAnsi" w:eastAsiaTheme="majorEastAsia" w:hAnsiTheme="majorHAnsi" w:cstheme="majorBidi"/>
              <w:caps/>
              <w:color w:val="4472C4" w:themeColor="accent1"/>
              <w:sz w:val="80"/>
              <w:szCs w:val="80"/>
            </w:rPr>
            <w:t>[Título del documento]</w:t>
          </w:r>
        </w:p>
      </w:docPartBody>
    </w:docPart>
    <w:docPart>
      <w:docPartPr>
        <w:name w:val="2ADC60DCD58145609616692139AB54D7"/>
        <w:category>
          <w:name w:val="General"/>
          <w:gallery w:val="placeholder"/>
        </w:category>
        <w:types>
          <w:type w:val="bbPlcHdr"/>
        </w:types>
        <w:behaviors>
          <w:behavior w:val="content"/>
        </w:behaviors>
        <w:guid w:val="{951BE0E0-9860-45CF-9F9C-C15D982A1308}"/>
      </w:docPartPr>
      <w:docPartBody>
        <w:p w:rsidR="001B05AA" w:rsidRDefault="00BB0CAF" w:rsidP="00BB0CAF">
          <w:pPr>
            <w:pStyle w:val="2ADC60DCD58145609616692139AB54D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AF"/>
    <w:rsid w:val="001B05AA"/>
    <w:rsid w:val="003322EE"/>
    <w:rsid w:val="00866630"/>
    <w:rsid w:val="00B30FAA"/>
    <w:rsid w:val="00BB0C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1D871D3E084F608BD6394918386E43">
    <w:name w:val="251D871D3E084F608BD6394918386E43"/>
    <w:rsid w:val="00BB0CAF"/>
  </w:style>
  <w:style w:type="paragraph" w:customStyle="1" w:styleId="2ADC60DCD58145609616692139AB54D7">
    <w:name w:val="2ADC60DCD58145609616692139AB54D7"/>
    <w:rsid w:val="00BB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BE971-388B-4C7D-AF90-AABE0AA2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Trabajo final: detección de señales</vt:lpstr>
    </vt:vector>
  </TitlesOfParts>
  <Company>David rodríguez y Alejandro Meza</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detección de señales</dc:title>
  <dc:subject>Visión artificial</dc:subject>
  <dc:creator>Alejandro Meza Tudela</dc:creator>
  <cp:keywords/>
  <dc:description/>
  <cp:lastModifiedBy>Alejandro Meza Tudela</cp:lastModifiedBy>
  <cp:revision>11</cp:revision>
  <dcterms:created xsi:type="dcterms:W3CDTF">2020-12-30T15:53:00Z</dcterms:created>
  <dcterms:modified xsi:type="dcterms:W3CDTF">2021-01-01T16:00:00Z</dcterms:modified>
</cp:coreProperties>
</file>