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7D7D" w:rsidRDefault="00707D7D">
      <w:pPr>
        <w:rPr>
          <w:rFonts w:asciiTheme="majorBidi" w:hAnsiTheme="majorBidi" w:cstheme="majorBidi"/>
          <w:sz w:val="24"/>
          <w:szCs w:val="24"/>
        </w:rPr>
      </w:pPr>
    </w:p>
    <w:p w:rsidR="00744EEF" w:rsidRPr="00744EEF" w:rsidRDefault="001805FF" w:rsidP="00744EEF">
      <w:pPr>
        <w:autoSpaceDE w:val="0"/>
        <w:autoSpaceDN w:val="0"/>
        <w:adjustRightInd w:val="0"/>
        <w:spacing w:after="0" w:line="240" w:lineRule="auto"/>
        <w:rPr>
          <w:rFonts w:asciiTheme="majorBidi" w:hAnsiTheme="majorBidi" w:cstheme="majorBidi"/>
          <w:b/>
          <w:bCs/>
          <w:sz w:val="28"/>
          <w:szCs w:val="28"/>
        </w:rPr>
      </w:pPr>
      <w:r>
        <w:rPr>
          <w:rFonts w:asciiTheme="majorBidi" w:hAnsiTheme="majorBidi" w:cstheme="majorBidi"/>
          <w:b/>
          <w:bCs/>
          <w:sz w:val="28"/>
          <w:szCs w:val="28"/>
        </w:rPr>
        <w:t>1.</w:t>
      </w:r>
      <w:r w:rsidR="00744EEF" w:rsidRPr="00744EEF">
        <w:rPr>
          <w:rFonts w:asciiTheme="majorBidi" w:hAnsiTheme="majorBidi" w:cstheme="majorBidi"/>
          <w:b/>
          <w:bCs/>
          <w:sz w:val="28"/>
          <w:szCs w:val="28"/>
        </w:rPr>
        <w:t>1 Introduction</w:t>
      </w:r>
    </w:p>
    <w:p w:rsidR="001805FF" w:rsidRDefault="001805FF" w:rsidP="001805FF">
      <w:pPr>
        <w:autoSpaceDE w:val="0"/>
        <w:autoSpaceDN w:val="0"/>
        <w:adjustRightInd w:val="0"/>
        <w:spacing w:after="0" w:line="240" w:lineRule="auto"/>
        <w:ind w:firstLine="708"/>
        <w:rPr>
          <w:rFonts w:asciiTheme="majorBidi" w:hAnsiTheme="majorBidi" w:cstheme="majorBidi"/>
          <w:sz w:val="24"/>
          <w:szCs w:val="24"/>
        </w:rPr>
      </w:pPr>
    </w:p>
    <w:p w:rsidR="00A64F6C" w:rsidRDefault="00744EEF" w:rsidP="001805FF">
      <w:pPr>
        <w:autoSpaceDE w:val="0"/>
        <w:autoSpaceDN w:val="0"/>
        <w:adjustRightInd w:val="0"/>
        <w:spacing w:after="0" w:line="240" w:lineRule="auto"/>
        <w:ind w:firstLine="708"/>
        <w:rPr>
          <w:rFonts w:asciiTheme="majorBidi" w:hAnsiTheme="majorBidi" w:cstheme="majorBidi"/>
          <w:sz w:val="24"/>
          <w:szCs w:val="24"/>
        </w:rPr>
      </w:pPr>
      <w:r w:rsidRPr="00744EEF">
        <w:rPr>
          <w:rFonts w:asciiTheme="majorBidi" w:hAnsiTheme="majorBidi" w:cstheme="majorBidi"/>
          <w:sz w:val="24"/>
          <w:szCs w:val="24"/>
        </w:rPr>
        <w:t>Dans ce premier chapitre nous allons définir quelques généralité</w:t>
      </w:r>
      <w:r>
        <w:rPr>
          <w:rFonts w:asciiTheme="majorBidi" w:hAnsiTheme="majorBidi" w:cstheme="majorBidi"/>
          <w:sz w:val="24"/>
          <w:szCs w:val="24"/>
        </w:rPr>
        <w:t>s sur les ventes</w:t>
      </w:r>
      <w:r w:rsidRPr="00744EEF">
        <w:rPr>
          <w:rFonts w:asciiTheme="majorBidi" w:hAnsiTheme="majorBidi" w:cstheme="majorBidi"/>
          <w:sz w:val="24"/>
          <w:szCs w:val="24"/>
        </w:rPr>
        <w:t>, donner une</w:t>
      </w:r>
      <w:r w:rsidR="00F26A6E">
        <w:rPr>
          <w:rFonts w:asciiTheme="majorBidi" w:hAnsiTheme="majorBidi" w:cstheme="majorBidi"/>
          <w:sz w:val="24"/>
          <w:szCs w:val="24"/>
        </w:rPr>
        <w:t xml:space="preserve"> </w:t>
      </w:r>
      <w:r w:rsidRPr="00744EEF">
        <w:rPr>
          <w:rFonts w:asciiTheme="majorBidi" w:hAnsiTheme="majorBidi" w:cstheme="majorBidi"/>
          <w:sz w:val="24"/>
          <w:szCs w:val="24"/>
        </w:rPr>
        <w:t xml:space="preserve">représentation générale de </w:t>
      </w:r>
      <w:r w:rsidR="00084A70" w:rsidRPr="00744EEF">
        <w:rPr>
          <w:rFonts w:asciiTheme="majorBidi" w:hAnsiTheme="majorBidi" w:cstheme="majorBidi"/>
          <w:sz w:val="24"/>
          <w:szCs w:val="24"/>
        </w:rPr>
        <w:t>l’</w:t>
      </w:r>
      <w:r w:rsidR="00084A70">
        <w:rPr>
          <w:rFonts w:asciiTheme="majorBidi" w:hAnsiTheme="majorBidi" w:cstheme="majorBidi"/>
          <w:sz w:val="24"/>
          <w:szCs w:val="24"/>
        </w:rPr>
        <w:t>application MARSPHONIA</w:t>
      </w:r>
      <w:r>
        <w:rPr>
          <w:rFonts w:asciiTheme="majorBidi" w:hAnsiTheme="majorBidi" w:cstheme="majorBidi"/>
          <w:sz w:val="24"/>
          <w:szCs w:val="24"/>
        </w:rPr>
        <w:t xml:space="preserve"> (Marseille + Téléphone + IA</w:t>
      </w:r>
      <w:r w:rsidRPr="00744EEF">
        <w:rPr>
          <w:rFonts w:asciiTheme="majorBidi" w:hAnsiTheme="majorBidi" w:cstheme="majorBidi"/>
          <w:sz w:val="24"/>
          <w:szCs w:val="24"/>
        </w:rPr>
        <w:t xml:space="preserve">) ainsi que </w:t>
      </w:r>
      <w:r w:rsidR="00E253CA" w:rsidRPr="00744EEF">
        <w:rPr>
          <w:rFonts w:asciiTheme="majorBidi" w:hAnsiTheme="majorBidi" w:cstheme="majorBidi"/>
          <w:sz w:val="24"/>
          <w:szCs w:val="24"/>
        </w:rPr>
        <w:t>son</w:t>
      </w:r>
      <w:r w:rsidR="00F26A6E">
        <w:rPr>
          <w:rFonts w:asciiTheme="majorBidi" w:hAnsiTheme="majorBidi" w:cstheme="majorBidi"/>
          <w:sz w:val="24"/>
          <w:szCs w:val="24"/>
        </w:rPr>
        <w:t xml:space="preserve"> </w:t>
      </w:r>
      <w:r w:rsidRPr="00744EEF">
        <w:rPr>
          <w:rFonts w:asciiTheme="majorBidi" w:hAnsiTheme="majorBidi" w:cstheme="majorBidi"/>
          <w:sz w:val="24"/>
          <w:szCs w:val="24"/>
        </w:rPr>
        <w:t>fonctionnement.</w:t>
      </w:r>
    </w:p>
    <w:p w:rsidR="00744EEF" w:rsidRDefault="00267C15" w:rsidP="00744EEF">
      <w:pPr>
        <w:autoSpaceDE w:val="0"/>
        <w:autoSpaceDN w:val="0"/>
        <w:adjustRightInd w:val="0"/>
        <w:spacing w:after="0" w:line="240" w:lineRule="auto"/>
        <w:ind w:firstLine="708"/>
        <w:rPr>
          <w:rFonts w:asciiTheme="majorBidi" w:hAnsiTheme="majorBidi" w:cstheme="majorBidi"/>
          <w:sz w:val="24"/>
          <w:szCs w:val="24"/>
        </w:rPr>
      </w:pPr>
      <w:r>
        <w:rPr>
          <w:rFonts w:asciiTheme="majorBidi" w:hAnsiTheme="majorBidi" w:cstheme="majorBidi"/>
          <w:sz w:val="24"/>
          <w:szCs w:val="24"/>
        </w:rPr>
        <w:t xml:space="preserve">Donner une définition et une représentation de quelques architectures employées.  </w:t>
      </w:r>
    </w:p>
    <w:p w:rsidR="001805FF" w:rsidRDefault="001805FF" w:rsidP="00744EEF">
      <w:pPr>
        <w:autoSpaceDE w:val="0"/>
        <w:autoSpaceDN w:val="0"/>
        <w:adjustRightInd w:val="0"/>
        <w:spacing w:after="0" w:line="240" w:lineRule="auto"/>
        <w:rPr>
          <w:rFonts w:asciiTheme="majorBidi" w:hAnsiTheme="majorBidi" w:cstheme="majorBidi"/>
          <w:b/>
          <w:bCs/>
          <w:sz w:val="28"/>
          <w:szCs w:val="28"/>
        </w:rPr>
      </w:pPr>
    </w:p>
    <w:p w:rsidR="00744EEF" w:rsidRDefault="00744EEF" w:rsidP="00744EEF">
      <w:pPr>
        <w:autoSpaceDE w:val="0"/>
        <w:autoSpaceDN w:val="0"/>
        <w:adjustRightInd w:val="0"/>
        <w:spacing w:after="0" w:line="240" w:lineRule="auto"/>
        <w:rPr>
          <w:rFonts w:asciiTheme="majorBidi" w:hAnsiTheme="majorBidi" w:cstheme="majorBidi"/>
          <w:b/>
          <w:bCs/>
          <w:sz w:val="28"/>
          <w:szCs w:val="28"/>
        </w:rPr>
      </w:pPr>
      <w:r w:rsidRPr="00744EEF">
        <w:rPr>
          <w:rFonts w:asciiTheme="majorBidi" w:hAnsiTheme="majorBidi" w:cstheme="majorBidi"/>
          <w:b/>
          <w:bCs/>
          <w:sz w:val="28"/>
          <w:szCs w:val="28"/>
        </w:rPr>
        <w:t xml:space="preserve">1.2 Généralités sur les </w:t>
      </w:r>
      <w:r w:rsidR="00F02793">
        <w:rPr>
          <w:rFonts w:asciiTheme="majorBidi" w:hAnsiTheme="majorBidi" w:cstheme="majorBidi"/>
          <w:b/>
          <w:bCs/>
          <w:sz w:val="28"/>
          <w:szCs w:val="28"/>
        </w:rPr>
        <w:t>ventes </w:t>
      </w:r>
    </w:p>
    <w:p w:rsidR="001805FF" w:rsidRDefault="001805FF" w:rsidP="00170B68">
      <w:pPr>
        <w:autoSpaceDE w:val="0"/>
        <w:autoSpaceDN w:val="0"/>
        <w:adjustRightInd w:val="0"/>
        <w:spacing w:after="0" w:line="240" w:lineRule="auto"/>
        <w:rPr>
          <w:rFonts w:asciiTheme="majorBidi" w:hAnsiTheme="majorBidi" w:cstheme="majorBidi"/>
          <w:b/>
          <w:bCs/>
          <w:sz w:val="24"/>
          <w:szCs w:val="24"/>
        </w:rPr>
      </w:pPr>
    </w:p>
    <w:p w:rsidR="00EE37A2" w:rsidRDefault="00F02793" w:rsidP="00EE37A2">
      <w:pPr>
        <w:autoSpaceDE w:val="0"/>
        <w:autoSpaceDN w:val="0"/>
        <w:adjustRightInd w:val="0"/>
        <w:spacing w:after="0" w:line="240" w:lineRule="auto"/>
        <w:rPr>
          <w:rFonts w:asciiTheme="majorBidi" w:hAnsiTheme="majorBidi" w:cstheme="majorBidi"/>
          <w:b/>
          <w:bCs/>
          <w:sz w:val="24"/>
          <w:szCs w:val="24"/>
        </w:rPr>
      </w:pPr>
      <w:r>
        <w:rPr>
          <w:rFonts w:asciiTheme="majorBidi" w:hAnsiTheme="majorBidi" w:cstheme="majorBidi"/>
          <w:b/>
          <w:bCs/>
          <w:sz w:val="24"/>
          <w:szCs w:val="24"/>
        </w:rPr>
        <w:t xml:space="preserve">1.2.1 La </w:t>
      </w:r>
      <w:r w:rsidR="00E253CA">
        <w:rPr>
          <w:rFonts w:asciiTheme="majorBidi" w:hAnsiTheme="majorBidi" w:cstheme="majorBidi"/>
          <w:b/>
          <w:bCs/>
          <w:sz w:val="24"/>
          <w:szCs w:val="24"/>
        </w:rPr>
        <w:t>vente [</w:t>
      </w:r>
      <w:r w:rsidR="00170B68" w:rsidRPr="00EE37A2">
        <w:rPr>
          <w:rFonts w:asciiTheme="majorBidi" w:hAnsiTheme="majorBidi" w:cstheme="majorBidi"/>
          <w:sz w:val="24"/>
          <w:szCs w:val="24"/>
        </w:rPr>
        <w:t>1]</w:t>
      </w:r>
      <w:r w:rsidR="00EE37A2">
        <w:rPr>
          <w:rFonts w:asciiTheme="majorBidi" w:hAnsiTheme="majorBidi" w:cstheme="majorBidi"/>
          <w:b/>
          <w:bCs/>
          <w:sz w:val="24"/>
          <w:szCs w:val="24"/>
        </w:rPr>
        <w:t> </w:t>
      </w:r>
    </w:p>
    <w:p w:rsidR="00D0252E" w:rsidRPr="007E7923" w:rsidRDefault="00D0252E" w:rsidP="00C8366C">
      <w:pPr>
        <w:autoSpaceDE w:val="0"/>
        <w:autoSpaceDN w:val="0"/>
        <w:adjustRightInd w:val="0"/>
        <w:spacing w:after="0" w:line="240" w:lineRule="auto"/>
        <w:rPr>
          <w:rFonts w:asciiTheme="majorBidi" w:hAnsiTheme="majorBidi" w:cstheme="majorBidi"/>
          <w:b/>
          <w:bCs/>
          <w:sz w:val="24"/>
          <w:szCs w:val="24"/>
        </w:rPr>
      </w:pPr>
      <w:r>
        <w:rPr>
          <w:rFonts w:asciiTheme="majorBidi" w:hAnsiTheme="majorBidi" w:cstheme="majorBidi"/>
          <w:b/>
          <w:bCs/>
          <w:sz w:val="24"/>
          <w:szCs w:val="24"/>
        </w:rPr>
        <w:tab/>
      </w:r>
      <w:r w:rsidRPr="007E7923">
        <w:rPr>
          <w:rFonts w:asciiTheme="majorBidi" w:hAnsiTheme="majorBidi" w:cstheme="majorBidi"/>
          <w:sz w:val="24"/>
          <w:szCs w:val="24"/>
          <w:shd w:val="clear" w:color="auto" w:fill="FFFFFF"/>
        </w:rPr>
        <w:t>Une</w:t>
      </w:r>
      <w:r w:rsidRPr="007E7923">
        <w:rPr>
          <w:rStyle w:val="apple-converted-space"/>
          <w:rFonts w:asciiTheme="majorBidi" w:hAnsiTheme="majorBidi" w:cstheme="majorBidi"/>
          <w:sz w:val="24"/>
          <w:szCs w:val="24"/>
          <w:shd w:val="clear" w:color="auto" w:fill="FFFFFF"/>
        </w:rPr>
        <w:t> </w:t>
      </w:r>
      <w:r w:rsidRPr="007E7923">
        <w:rPr>
          <w:rFonts w:asciiTheme="majorBidi" w:hAnsiTheme="majorBidi" w:cstheme="majorBidi"/>
          <w:sz w:val="24"/>
          <w:szCs w:val="24"/>
          <w:shd w:val="clear" w:color="auto" w:fill="FFFFFF"/>
        </w:rPr>
        <w:t>vente</w:t>
      </w:r>
      <w:r w:rsidRPr="007E7923">
        <w:rPr>
          <w:rStyle w:val="apple-converted-space"/>
          <w:rFonts w:asciiTheme="majorBidi" w:hAnsiTheme="majorBidi" w:cstheme="majorBidi"/>
          <w:sz w:val="24"/>
          <w:szCs w:val="24"/>
          <w:shd w:val="clear" w:color="auto" w:fill="FFFFFF"/>
        </w:rPr>
        <w:t> </w:t>
      </w:r>
      <w:r w:rsidRPr="007E7923">
        <w:rPr>
          <w:rFonts w:asciiTheme="majorBidi" w:hAnsiTheme="majorBidi" w:cstheme="majorBidi"/>
          <w:sz w:val="24"/>
          <w:szCs w:val="24"/>
          <w:shd w:val="clear" w:color="auto" w:fill="FFFFFF"/>
        </w:rPr>
        <w:t>est une</w:t>
      </w:r>
      <w:r w:rsidRPr="007E7923">
        <w:rPr>
          <w:rStyle w:val="apple-converted-space"/>
          <w:rFonts w:asciiTheme="majorBidi" w:hAnsiTheme="majorBidi" w:cstheme="majorBidi"/>
          <w:sz w:val="24"/>
          <w:szCs w:val="24"/>
          <w:shd w:val="clear" w:color="auto" w:fill="FFFFFF"/>
        </w:rPr>
        <w:t> </w:t>
      </w:r>
      <w:hyperlink r:id="rId7" w:tooltip="Convention (droit)" w:history="1">
        <w:r w:rsidRPr="007E7923">
          <w:rPr>
            <w:rStyle w:val="Lienhypertexte"/>
            <w:rFonts w:asciiTheme="majorBidi" w:hAnsiTheme="majorBidi" w:cstheme="majorBidi"/>
            <w:color w:val="auto"/>
            <w:sz w:val="24"/>
            <w:szCs w:val="24"/>
            <w:u w:val="none"/>
            <w:shd w:val="clear" w:color="auto" w:fill="FFFFFF"/>
          </w:rPr>
          <w:t>convention</w:t>
        </w:r>
      </w:hyperlink>
      <w:r w:rsidRPr="007E7923">
        <w:rPr>
          <w:rStyle w:val="apple-converted-space"/>
          <w:rFonts w:asciiTheme="majorBidi" w:hAnsiTheme="majorBidi" w:cstheme="majorBidi"/>
          <w:sz w:val="24"/>
          <w:szCs w:val="24"/>
          <w:shd w:val="clear" w:color="auto" w:fill="FFFFFF"/>
        </w:rPr>
        <w:t> </w:t>
      </w:r>
      <w:r w:rsidRPr="007E7923">
        <w:rPr>
          <w:rFonts w:asciiTheme="majorBidi" w:hAnsiTheme="majorBidi" w:cstheme="majorBidi"/>
          <w:sz w:val="24"/>
          <w:szCs w:val="24"/>
          <w:shd w:val="clear" w:color="auto" w:fill="FFFFFF"/>
        </w:rPr>
        <w:t>par laquelle le</w:t>
      </w:r>
      <w:r w:rsidRPr="007E7923">
        <w:rPr>
          <w:rStyle w:val="apple-converted-space"/>
          <w:rFonts w:asciiTheme="majorBidi" w:hAnsiTheme="majorBidi" w:cstheme="majorBidi"/>
          <w:sz w:val="24"/>
          <w:szCs w:val="24"/>
          <w:shd w:val="clear" w:color="auto" w:fill="FFFFFF"/>
        </w:rPr>
        <w:t> </w:t>
      </w:r>
      <w:hyperlink r:id="rId8" w:tooltip="Vendeur" w:history="1">
        <w:r w:rsidRPr="007E7923">
          <w:rPr>
            <w:rStyle w:val="Lienhypertexte"/>
            <w:rFonts w:asciiTheme="majorBidi" w:hAnsiTheme="majorBidi" w:cstheme="majorBidi"/>
            <w:color w:val="auto"/>
            <w:sz w:val="24"/>
            <w:szCs w:val="24"/>
            <w:u w:val="none"/>
            <w:shd w:val="clear" w:color="auto" w:fill="FFFFFF"/>
          </w:rPr>
          <w:t>vendeur</w:t>
        </w:r>
      </w:hyperlink>
      <w:r w:rsidRPr="007E7923">
        <w:rPr>
          <w:rStyle w:val="apple-converted-space"/>
          <w:rFonts w:asciiTheme="majorBidi" w:hAnsiTheme="majorBidi" w:cstheme="majorBidi"/>
          <w:sz w:val="24"/>
          <w:szCs w:val="24"/>
          <w:shd w:val="clear" w:color="auto" w:fill="FFFFFF"/>
        </w:rPr>
        <w:t> </w:t>
      </w:r>
      <w:r w:rsidRPr="007E7923">
        <w:rPr>
          <w:rFonts w:asciiTheme="majorBidi" w:hAnsiTheme="majorBidi" w:cstheme="majorBidi"/>
          <w:sz w:val="24"/>
          <w:szCs w:val="24"/>
          <w:shd w:val="clear" w:color="auto" w:fill="FFFFFF"/>
        </w:rPr>
        <w:t>s'oblige à livrer un</w:t>
      </w:r>
      <w:r w:rsidRPr="007E7923">
        <w:rPr>
          <w:rStyle w:val="apple-converted-space"/>
          <w:rFonts w:asciiTheme="majorBidi" w:hAnsiTheme="majorBidi" w:cstheme="majorBidi"/>
          <w:sz w:val="24"/>
          <w:szCs w:val="24"/>
          <w:shd w:val="clear" w:color="auto" w:fill="FFFFFF"/>
        </w:rPr>
        <w:t> </w:t>
      </w:r>
      <w:hyperlink r:id="rId9" w:tooltip="Biens et services" w:history="1">
        <w:r w:rsidRPr="007E7923">
          <w:rPr>
            <w:rStyle w:val="Lienhypertexte"/>
            <w:rFonts w:asciiTheme="majorBidi" w:hAnsiTheme="majorBidi" w:cstheme="majorBidi"/>
            <w:color w:val="auto"/>
            <w:sz w:val="24"/>
            <w:szCs w:val="24"/>
            <w:u w:val="none"/>
            <w:shd w:val="clear" w:color="auto" w:fill="FFFFFF"/>
          </w:rPr>
          <w:t>bien ou un service</w:t>
        </w:r>
      </w:hyperlink>
      <w:r w:rsidRPr="007E7923">
        <w:rPr>
          <w:rFonts w:asciiTheme="majorBidi" w:hAnsiTheme="majorBidi" w:cstheme="majorBidi"/>
          <w:sz w:val="24"/>
          <w:szCs w:val="24"/>
          <w:shd w:val="clear" w:color="auto" w:fill="FFFFFF"/>
        </w:rPr>
        <w:t>, et l'</w:t>
      </w:r>
      <w:hyperlink r:id="rId10" w:tooltip="Acheteur" w:history="1">
        <w:r w:rsidRPr="007E7923">
          <w:rPr>
            <w:rStyle w:val="Lienhypertexte"/>
            <w:rFonts w:asciiTheme="majorBidi" w:hAnsiTheme="majorBidi" w:cstheme="majorBidi"/>
            <w:color w:val="auto"/>
            <w:sz w:val="24"/>
            <w:szCs w:val="24"/>
            <w:u w:val="none"/>
            <w:shd w:val="clear" w:color="auto" w:fill="FFFFFF"/>
          </w:rPr>
          <w:t>acheteur</w:t>
        </w:r>
      </w:hyperlink>
      <w:r w:rsidRPr="007E7923">
        <w:rPr>
          <w:rStyle w:val="apple-converted-space"/>
          <w:rFonts w:asciiTheme="majorBidi" w:hAnsiTheme="majorBidi" w:cstheme="majorBidi"/>
          <w:sz w:val="24"/>
          <w:szCs w:val="24"/>
          <w:shd w:val="clear" w:color="auto" w:fill="FFFFFF"/>
        </w:rPr>
        <w:t> </w:t>
      </w:r>
      <w:r w:rsidRPr="007E7923">
        <w:rPr>
          <w:rFonts w:asciiTheme="majorBidi" w:hAnsiTheme="majorBidi" w:cstheme="majorBidi"/>
          <w:sz w:val="24"/>
          <w:szCs w:val="24"/>
          <w:shd w:val="clear" w:color="auto" w:fill="FFFFFF"/>
        </w:rPr>
        <w:t>à le payer. En d'autres termes, une vente est l'opération par laquelle un bien ou un droit détenu par un</w:t>
      </w:r>
      <w:r w:rsidRPr="007E7923">
        <w:rPr>
          <w:rStyle w:val="apple-converted-space"/>
          <w:rFonts w:asciiTheme="majorBidi" w:hAnsiTheme="majorBidi" w:cstheme="majorBidi"/>
          <w:sz w:val="24"/>
          <w:szCs w:val="24"/>
          <w:shd w:val="clear" w:color="auto" w:fill="FFFFFF"/>
        </w:rPr>
        <w:t> </w:t>
      </w:r>
      <w:hyperlink r:id="rId11" w:tooltip="Vendeur" w:history="1">
        <w:r w:rsidRPr="007E7923">
          <w:rPr>
            <w:rStyle w:val="Lienhypertexte"/>
            <w:rFonts w:asciiTheme="majorBidi" w:hAnsiTheme="majorBidi" w:cstheme="majorBidi"/>
            <w:color w:val="auto"/>
            <w:sz w:val="24"/>
            <w:szCs w:val="24"/>
            <w:u w:val="none"/>
            <w:shd w:val="clear" w:color="auto" w:fill="FFFFFF"/>
          </w:rPr>
          <w:t>vendeur</w:t>
        </w:r>
      </w:hyperlink>
      <w:r w:rsidRPr="007E7923">
        <w:rPr>
          <w:rStyle w:val="apple-converted-space"/>
          <w:rFonts w:asciiTheme="majorBidi" w:hAnsiTheme="majorBidi" w:cstheme="majorBidi"/>
          <w:sz w:val="24"/>
          <w:szCs w:val="24"/>
          <w:shd w:val="clear" w:color="auto" w:fill="FFFFFF"/>
        </w:rPr>
        <w:t> </w:t>
      </w:r>
      <w:r w:rsidRPr="007E7923">
        <w:rPr>
          <w:rFonts w:asciiTheme="majorBidi" w:hAnsiTheme="majorBidi" w:cstheme="majorBidi"/>
          <w:sz w:val="24"/>
          <w:szCs w:val="24"/>
          <w:shd w:val="clear" w:color="auto" w:fill="FFFFFF"/>
        </w:rPr>
        <w:t>est cédé à un</w:t>
      </w:r>
      <w:r w:rsidRPr="007E7923">
        <w:rPr>
          <w:rStyle w:val="apple-converted-space"/>
          <w:rFonts w:asciiTheme="majorBidi" w:hAnsiTheme="majorBidi" w:cstheme="majorBidi"/>
          <w:sz w:val="24"/>
          <w:szCs w:val="24"/>
          <w:shd w:val="clear" w:color="auto" w:fill="FFFFFF"/>
        </w:rPr>
        <w:t> </w:t>
      </w:r>
      <w:hyperlink r:id="rId12" w:tooltip="Acheteur" w:history="1">
        <w:r w:rsidRPr="007E7923">
          <w:rPr>
            <w:rStyle w:val="Lienhypertexte"/>
            <w:rFonts w:asciiTheme="majorBidi" w:hAnsiTheme="majorBidi" w:cstheme="majorBidi"/>
            <w:color w:val="auto"/>
            <w:sz w:val="24"/>
            <w:szCs w:val="24"/>
            <w:u w:val="none"/>
            <w:shd w:val="clear" w:color="auto" w:fill="FFFFFF"/>
          </w:rPr>
          <w:t>acheteur</w:t>
        </w:r>
      </w:hyperlink>
      <w:r w:rsidRPr="007E7923">
        <w:rPr>
          <w:rStyle w:val="apple-converted-space"/>
          <w:rFonts w:asciiTheme="majorBidi" w:hAnsiTheme="majorBidi" w:cstheme="majorBidi"/>
          <w:sz w:val="24"/>
          <w:szCs w:val="24"/>
          <w:shd w:val="clear" w:color="auto" w:fill="FFFFFF"/>
        </w:rPr>
        <w:t> </w:t>
      </w:r>
      <w:r w:rsidRPr="007E7923">
        <w:rPr>
          <w:rFonts w:asciiTheme="majorBidi" w:hAnsiTheme="majorBidi" w:cstheme="majorBidi"/>
          <w:sz w:val="24"/>
          <w:szCs w:val="24"/>
          <w:shd w:val="clear" w:color="auto" w:fill="FFFFFF"/>
        </w:rPr>
        <w:t>contre une somme d’argent (</w:t>
      </w:r>
      <w:hyperlink r:id="rId13" w:tooltip="Prix" w:history="1">
        <w:r w:rsidRPr="007E7923">
          <w:rPr>
            <w:rStyle w:val="Lienhypertexte"/>
            <w:rFonts w:asciiTheme="majorBidi" w:hAnsiTheme="majorBidi" w:cstheme="majorBidi"/>
            <w:color w:val="auto"/>
            <w:sz w:val="24"/>
            <w:szCs w:val="24"/>
            <w:u w:val="none"/>
            <w:shd w:val="clear" w:color="auto" w:fill="FFFFFF"/>
          </w:rPr>
          <w:t>prix</w:t>
        </w:r>
      </w:hyperlink>
      <w:r w:rsidRPr="007E7923">
        <w:rPr>
          <w:rStyle w:val="apple-converted-space"/>
          <w:rFonts w:asciiTheme="majorBidi" w:hAnsiTheme="majorBidi" w:cstheme="majorBidi"/>
          <w:sz w:val="24"/>
          <w:szCs w:val="24"/>
          <w:shd w:val="clear" w:color="auto" w:fill="FFFFFF"/>
        </w:rPr>
        <w:t> </w:t>
      </w:r>
      <w:r w:rsidRPr="007E7923">
        <w:rPr>
          <w:rFonts w:asciiTheme="majorBidi" w:hAnsiTheme="majorBidi" w:cstheme="majorBidi"/>
          <w:sz w:val="24"/>
          <w:szCs w:val="24"/>
          <w:shd w:val="clear" w:color="auto" w:fill="FFFFFF"/>
        </w:rPr>
        <w:t>de vente).</w:t>
      </w:r>
    </w:p>
    <w:p w:rsidR="00744EEF" w:rsidRDefault="00744EEF" w:rsidP="00744EEF">
      <w:pPr>
        <w:autoSpaceDE w:val="0"/>
        <w:autoSpaceDN w:val="0"/>
        <w:adjustRightInd w:val="0"/>
        <w:spacing w:after="0" w:line="240" w:lineRule="auto"/>
        <w:rPr>
          <w:rFonts w:asciiTheme="majorBidi" w:hAnsiTheme="majorBidi" w:cstheme="majorBidi"/>
          <w:b/>
          <w:bCs/>
          <w:sz w:val="28"/>
          <w:szCs w:val="28"/>
        </w:rPr>
      </w:pPr>
    </w:p>
    <w:p w:rsidR="00170B68" w:rsidRPr="00170B68" w:rsidRDefault="00F02793" w:rsidP="00170B68">
      <w:pPr>
        <w:autoSpaceDE w:val="0"/>
        <w:autoSpaceDN w:val="0"/>
        <w:adjustRightInd w:val="0"/>
        <w:spacing w:after="0" w:line="240" w:lineRule="auto"/>
        <w:rPr>
          <w:rFonts w:asciiTheme="majorBidi" w:hAnsiTheme="majorBidi" w:cstheme="majorBidi"/>
          <w:b/>
          <w:bCs/>
          <w:sz w:val="24"/>
          <w:szCs w:val="24"/>
        </w:rPr>
      </w:pPr>
      <w:r>
        <w:rPr>
          <w:rFonts w:asciiTheme="majorBidi" w:hAnsiTheme="majorBidi" w:cstheme="majorBidi"/>
          <w:b/>
          <w:bCs/>
          <w:sz w:val="24"/>
          <w:szCs w:val="24"/>
        </w:rPr>
        <w:t>1.2.2 Suivi de vente </w:t>
      </w:r>
    </w:p>
    <w:p w:rsidR="00B84AFB" w:rsidRDefault="00170B68" w:rsidP="00B84AFB">
      <w:pPr>
        <w:autoSpaceDE w:val="0"/>
        <w:autoSpaceDN w:val="0"/>
        <w:adjustRightInd w:val="0"/>
        <w:spacing w:after="0" w:line="240" w:lineRule="auto"/>
        <w:ind w:firstLine="708"/>
        <w:rPr>
          <w:rFonts w:asciiTheme="majorBidi" w:hAnsiTheme="majorBidi" w:cstheme="majorBidi"/>
          <w:sz w:val="24"/>
          <w:szCs w:val="24"/>
        </w:rPr>
      </w:pPr>
      <w:r w:rsidRPr="00170B68">
        <w:rPr>
          <w:rFonts w:asciiTheme="majorBidi" w:hAnsiTheme="majorBidi" w:cstheme="majorBidi"/>
          <w:sz w:val="24"/>
          <w:szCs w:val="24"/>
        </w:rPr>
        <w:t>Connaitre en temps réel la quantité</w:t>
      </w:r>
      <w:r w:rsidR="0019170E">
        <w:rPr>
          <w:rFonts w:asciiTheme="majorBidi" w:hAnsiTheme="majorBidi" w:cstheme="majorBidi"/>
          <w:sz w:val="24"/>
          <w:szCs w:val="24"/>
        </w:rPr>
        <w:t xml:space="preserve"> et le </w:t>
      </w:r>
      <w:r w:rsidR="00C917B3">
        <w:rPr>
          <w:rFonts w:asciiTheme="majorBidi" w:hAnsiTheme="majorBidi" w:cstheme="majorBidi"/>
          <w:sz w:val="24"/>
          <w:szCs w:val="24"/>
        </w:rPr>
        <w:t xml:space="preserve">prix </w:t>
      </w:r>
      <w:r w:rsidRPr="00170B68">
        <w:rPr>
          <w:rFonts w:asciiTheme="majorBidi" w:hAnsiTheme="majorBidi" w:cstheme="majorBidi"/>
          <w:sz w:val="24"/>
          <w:szCs w:val="24"/>
        </w:rPr>
        <w:t>de</w:t>
      </w:r>
      <w:r w:rsidR="00C917B3">
        <w:rPr>
          <w:rFonts w:asciiTheme="majorBidi" w:hAnsiTheme="majorBidi" w:cstheme="majorBidi"/>
          <w:sz w:val="24"/>
          <w:szCs w:val="24"/>
        </w:rPr>
        <w:t>s</w:t>
      </w:r>
      <w:r w:rsidRPr="00170B68">
        <w:rPr>
          <w:rFonts w:asciiTheme="majorBidi" w:hAnsiTheme="majorBidi" w:cstheme="majorBidi"/>
          <w:sz w:val="24"/>
          <w:szCs w:val="24"/>
        </w:rPr>
        <w:t xml:space="preserve"> produit</w:t>
      </w:r>
      <w:r w:rsidR="00C917B3">
        <w:rPr>
          <w:rFonts w:asciiTheme="majorBidi" w:hAnsiTheme="majorBidi" w:cstheme="majorBidi"/>
          <w:sz w:val="24"/>
          <w:szCs w:val="24"/>
        </w:rPr>
        <w:t>s</w:t>
      </w:r>
      <w:r w:rsidRPr="00170B68">
        <w:rPr>
          <w:rFonts w:asciiTheme="majorBidi" w:hAnsiTheme="majorBidi" w:cstheme="majorBidi"/>
          <w:sz w:val="24"/>
          <w:szCs w:val="24"/>
        </w:rPr>
        <w:t xml:space="preserve"> disponible</w:t>
      </w:r>
      <w:r w:rsidR="00C917B3">
        <w:rPr>
          <w:rFonts w:asciiTheme="majorBidi" w:hAnsiTheme="majorBidi" w:cstheme="majorBidi"/>
          <w:sz w:val="24"/>
          <w:szCs w:val="24"/>
        </w:rPr>
        <w:t>s</w:t>
      </w:r>
      <w:r w:rsidRPr="00170B68">
        <w:rPr>
          <w:rFonts w:asciiTheme="majorBidi" w:hAnsiTheme="majorBidi" w:cstheme="majorBidi"/>
          <w:sz w:val="24"/>
          <w:szCs w:val="24"/>
        </w:rPr>
        <w:t>. On doit surveiller les entrées et</w:t>
      </w:r>
      <w:r w:rsidR="0019170E">
        <w:rPr>
          <w:rFonts w:asciiTheme="majorBidi" w:hAnsiTheme="majorBidi" w:cstheme="majorBidi"/>
          <w:sz w:val="24"/>
          <w:szCs w:val="24"/>
        </w:rPr>
        <w:t xml:space="preserve"> sorties de stock</w:t>
      </w:r>
      <w:r w:rsidR="00B84AFB">
        <w:rPr>
          <w:rFonts w:asciiTheme="majorBidi" w:hAnsiTheme="majorBidi" w:cstheme="majorBidi"/>
          <w:sz w:val="24"/>
          <w:szCs w:val="24"/>
        </w:rPr>
        <w:t>.</w:t>
      </w:r>
    </w:p>
    <w:p w:rsidR="00B84AFB" w:rsidRDefault="00B84AFB" w:rsidP="00B84AFB">
      <w:pPr>
        <w:autoSpaceDE w:val="0"/>
        <w:autoSpaceDN w:val="0"/>
        <w:adjustRightInd w:val="0"/>
        <w:spacing w:after="0" w:line="240" w:lineRule="auto"/>
        <w:ind w:firstLine="708"/>
        <w:rPr>
          <w:rFonts w:asciiTheme="majorBidi" w:hAnsiTheme="majorBidi" w:cstheme="majorBidi"/>
          <w:sz w:val="24"/>
          <w:szCs w:val="24"/>
        </w:rPr>
      </w:pPr>
    </w:p>
    <w:p w:rsidR="00F45100" w:rsidRDefault="00B84AFB" w:rsidP="00C917B3">
      <w:pPr>
        <w:autoSpaceDE w:val="0"/>
        <w:autoSpaceDN w:val="0"/>
        <w:adjustRightInd w:val="0"/>
        <w:spacing w:after="0" w:line="240" w:lineRule="auto"/>
        <w:rPr>
          <w:rFonts w:asciiTheme="majorBidi" w:hAnsiTheme="majorBidi" w:cstheme="majorBidi"/>
          <w:b/>
          <w:bCs/>
          <w:sz w:val="24"/>
          <w:szCs w:val="24"/>
        </w:rPr>
      </w:pPr>
      <w:r>
        <w:rPr>
          <w:rFonts w:asciiTheme="majorBidi" w:hAnsiTheme="majorBidi" w:cstheme="majorBidi"/>
          <w:b/>
          <w:bCs/>
          <w:sz w:val="24"/>
          <w:szCs w:val="24"/>
        </w:rPr>
        <w:t xml:space="preserve">1.2.3 </w:t>
      </w:r>
      <w:r w:rsidRPr="00B84AFB">
        <w:rPr>
          <w:rFonts w:asciiTheme="majorBidi" w:hAnsiTheme="majorBidi" w:cstheme="majorBidi"/>
          <w:b/>
          <w:bCs/>
          <w:sz w:val="24"/>
          <w:szCs w:val="24"/>
        </w:rPr>
        <w:t>Les diffé</w:t>
      </w:r>
      <w:r>
        <w:rPr>
          <w:rFonts w:asciiTheme="majorBidi" w:hAnsiTheme="majorBidi" w:cstheme="majorBidi"/>
          <w:b/>
          <w:bCs/>
          <w:sz w:val="24"/>
          <w:szCs w:val="24"/>
        </w:rPr>
        <w:t xml:space="preserve">rents </w:t>
      </w:r>
      <w:r w:rsidR="00F45100">
        <w:rPr>
          <w:rFonts w:asciiTheme="majorBidi" w:hAnsiTheme="majorBidi" w:cstheme="majorBidi"/>
          <w:b/>
          <w:bCs/>
          <w:sz w:val="24"/>
          <w:szCs w:val="24"/>
        </w:rPr>
        <w:t>pôles</w:t>
      </w:r>
      <w:r w:rsidR="00C917B3">
        <w:rPr>
          <w:rFonts w:asciiTheme="majorBidi" w:hAnsiTheme="majorBidi" w:cstheme="majorBidi"/>
          <w:b/>
          <w:bCs/>
          <w:sz w:val="24"/>
          <w:szCs w:val="24"/>
        </w:rPr>
        <w:t xml:space="preserve"> de</w:t>
      </w:r>
      <w:r>
        <w:rPr>
          <w:rFonts w:asciiTheme="majorBidi" w:hAnsiTheme="majorBidi" w:cstheme="majorBidi"/>
          <w:b/>
          <w:bCs/>
          <w:sz w:val="24"/>
          <w:szCs w:val="24"/>
        </w:rPr>
        <w:t xml:space="preserve"> ventes</w:t>
      </w:r>
    </w:p>
    <w:p w:rsidR="00F45100" w:rsidRPr="00F45100" w:rsidRDefault="00F45100" w:rsidP="00F45100">
      <w:pPr>
        <w:pStyle w:val="Paragraphedeliste"/>
        <w:numPr>
          <w:ilvl w:val="0"/>
          <w:numId w:val="9"/>
        </w:numPr>
        <w:autoSpaceDE w:val="0"/>
        <w:autoSpaceDN w:val="0"/>
        <w:adjustRightInd w:val="0"/>
        <w:spacing w:after="0" w:line="240" w:lineRule="auto"/>
        <w:rPr>
          <w:rFonts w:asciiTheme="majorBidi" w:hAnsiTheme="majorBidi" w:cstheme="majorBidi"/>
          <w:sz w:val="24"/>
          <w:szCs w:val="24"/>
        </w:rPr>
      </w:pPr>
      <w:r w:rsidRPr="00F45100">
        <w:rPr>
          <w:rFonts w:asciiTheme="majorBidi" w:hAnsiTheme="majorBidi" w:cstheme="majorBidi"/>
          <w:sz w:val="24"/>
          <w:szCs w:val="24"/>
        </w:rPr>
        <w:t>Le vendeur.</w:t>
      </w:r>
    </w:p>
    <w:p w:rsidR="00F45100" w:rsidRPr="00F45100" w:rsidRDefault="00F45100" w:rsidP="00F45100">
      <w:pPr>
        <w:pStyle w:val="Paragraphedeliste"/>
        <w:numPr>
          <w:ilvl w:val="0"/>
          <w:numId w:val="9"/>
        </w:numPr>
        <w:autoSpaceDE w:val="0"/>
        <w:autoSpaceDN w:val="0"/>
        <w:adjustRightInd w:val="0"/>
        <w:spacing w:after="0" w:line="240" w:lineRule="auto"/>
        <w:rPr>
          <w:rFonts w:asciiTheme="majorBidi" w:hAnsiTheme="majorBidi" w:cstheme="majorBidi"/>
          <w:sz w:val="24"/>
          <w:szCs w:val="24"/>
        </w:rPr>
      </w:pPr>
      <w:r w:rsidRPr="00F45100">
        <w:rPr>
          <w:rFonts w:asciiTheme="majorBidi" w:hAnsiTheme="majorBidi" w:cstheme="majorBidi"/>
          <w:sz w:val="24"/>
          <w:szCs w:val="24"/>
        </w:rPr>
        <w:t>Le client.</w:t>
      </w:r>
    </w:p>
    <w:p w:rsidR="00C917B3" w:rsidRPr="00F45100" w:rsidRDefault="00F45100" w:rsidP="00F45100">
      <w:pPr>
        <w:pStyle w:val="Paragraphedeliste"/>
        <w:numPr>
          <w:ilvl w:val="0"/>
          <w:numId w:val="9"/>
        </w:numPr>
        <w:autoSpaceDE w:val="0"/>
        <w:autoSpaceDN w:val="0"/>
        <w:adjustRightInd w:val="0"/>
        <w:spacing w:after="0" w:line="240" w:lineRule="auto"/>
        <w:rPr>
          <w:rFonts w:asciiTheme="majorBidi" w:hAnsiTheme="majorBidi" w:cstheme="majorBidi"/>
          <w:b/>
          <w:bCs/>
          <w:sz w:val="24"/>
          <w:szCs w:val="24"/>
        </w:rPr>
      </w:pPr>
      <w:r w:rsidRPr="00F45100">
        <w:rPr>
          <w:rFonts w:asciiTheme="majorBidi" w:hAnsiTheme="majorBidi" w:cstheme="majorBidi"/>
          <w:sz w:val="24"/>
          <w:szCs w:val="24"/>
        </w:rPr>
        <w:t>Le produit.</w:t>
      </w:r>
      <w:r w:rsidR="00B84AFB" w:rsidRPr="00F45100">
        <w:rPr>
          <w:rFonts w:asciiTheme="majorBidi" w:hAnsiTheme="majorBidi" w:cstheme="majorBidi"/>
          <w:b/>
          <w:bCs/>
          <w:sz w:val="24"/>
          <w:szCs w:val="24"/>
        </w:rPr>
        <w:t> </w:t>
      </w:r>
    </w:p>
    <w:p w:rsidR="00B84AFB" w:rsidRDefault="00B84AFB" w:rsidP="00B84AFB">
      <w:pPr>
        <w:autoSpaceDE w:val="0"/>
        <w:autoSpaceDN w:val="0"/>
        <w:adjustRightInd w:val="0"/>
        <w:spacing w:after="0" w:line="240" w:lineRule="auto"/>
        <w:rPr>
          <w:rFonts w:asciiTheme="majorBidi" w:hAnsiTheme="majorBidi" w:cstheme="majorBidi"/>
          <w:b/>
          <w:bCs/>
          <w:sz w:val="24"/>
          <w:szCs w:val="24"/>
        </w:rPr>
      </w:pPr>
    </w:p>
    <w:p w:rsidR="008B020F" w:rsidRDefault="00B84AFB" w:rsidP="00B84AFB">
      <w:pPr>
        <w:autoSpaceDE w:val="0"/>
        <w:autoSpaceDN w:val="0"/>
        <w:adjustRightInd w:val="0"/>
        <w:spacing w:after="0" w:line="240" w:lineRule="auto"/>
        <w:rPr>
          <w:rFonts w:asciiTheme="majorBidi" w:hAnsiTheme="majorBidi" w:cstheme="majorBidi"/>
          <w:b/>
          <w:bCs/>
          <w:sz w:val="24"/>
          <w:szCs w:val="24"/>
        </w:rPr>
      </w:pPr>
      <w:r>
        <w:rPr>
          <w:rFonts w:asciiTheme="majorBidi" w:hAnsiTheme="majorBidi" w:cstheme="majorBidi"/>
          <w:b/>
          <w:bCs/>
          <w:sz w:val="24"/>
          <w:szCs w:val="24"/>
        </w:rPr>
        <w:t>1.2.4</w:t>
      </w:r>
      <w:r w:rsidRPr="00B84AFB">
        <w:rPr>
          <w:rFonts w:asciiTheme="majorBidi" w:hAnsiTheme="majorBidi" w:cstheme="majorBidi"/>
          <w:b/>
          <w:bCs/>
          <w:sz w:val="24"/>
          <w:szCs w:val="24"/>
        </w:rPr>
        <w:t xml:space="preserve"> L’</w:t>
      </w:r>
      <w:r w:rsidR="00C917B3">
        <w:rPr>
          <w:rFonts w:asciiTheme="majorBidi" w:hAnsiTheme="majorBidi" w:cstheme="majorBidi"/>
          <w:b/>
          <w:bCs/>
          <w:sz w:val="24"/>
          <w:szCs w:val="24"/>
        </w:rPr>
        <w:t>objectif de la gestion de ventes</w:t>
      </w:r>
    </w:p>
    <w:p w:rsidR="00B84AFB" w:rsidRPr="008B020F" w:rsidRDefault="008B020F" w:rsidP="008B020F">
      <w:pPr>
        <w:autoSpaceDE w:val="0"/>
        <w:autoSpaceDN w:val="0"/>
        <w:adjustRightInd w:val="0"/>
        <w:spacing w:after="0" w:line="240" w:lineRule="auto"/>
        <w:ind w:firstLine="708"/>
        <w:rPr>
          <w:rFonts w:asciiTheme="majorBidi" w:hAnsiTheme="majorBidi" w:cstheme="majorBidi"/>
          <w:b/>
          <w:bCs/>
          <w:sz w:val="24"/>
          <w:szCs w:val="24"/>
        </w:rPr>
      </w:pPr>
      <w:r w:rsidRPr="008B020F">
        <w:rPr>
          <w:rFonts w:asciiTheme="majorBidi" w:hAnsiTheme="majorBidi" w:cstheme="majorBidi"/>
          <w:sz w:val="24"/>
          <w:szCs w:val="24"/>
        </w:rPr>
        <w:t>MARSPHONIA permet d’organiser la fonction commerciale et de gérer l’ensemble des actions dans la démarche de prospection et de vente.</w:t>
      </w:r>
    </w:p>
    <w:p w:rsidR="00B84AFB" w:rsidRPr="008B020F" w:rsidRDefault="00B84AFB" w:rsidP="00B84AFB">
      <w:pPr>
        <w:autoSpaceDE w:val="0"/>
        <w:autoSpaceDN w:val="0"/>
        <w:adjustRightInd w:val="0"/>
        <w:spacing w:after="0" w:line="240" w:lineRule="auto"/>
        <w:rPr>
          <w:rFonts w:asciiTheme="majorBidi" w:hAnsiTheme="majorBidi" w:cstheme="majorBidi"/>
          <w:b/>
          <w:bCs/>
          <w:sz w:val="24"/>
          <w:szCs w:val="24"/>
        </w:rPr>
      </w:pPr>
    </w:p>
    <w:p w:rsidR="00B84AFB" w:rsidRPr="00F02793" w:rsidRDefault="00B84AFB" w:rsidP="00B84AFB">
      <w:pPr>
        <w:autoSpaceDE w:val="0"/>
        <w:autoSpaceDN w:val="0"/>
        <w:adjustRightInd w:val="0"/>
        <w:spacing w:after="0" w:line="240" w:lineRule="auto"/>
        <w:rPr>
          <w:rFonts w:asciiTheme="majorBidi" w:hAnsiTheme="majorBidi" w:cstheme="majorBidi"/>
          <w:b/>
          <w:bCs/>
          <w:sz w:val="28"/>
          <w:szCs w:val="28"/>
        </w:rPr>
      </w:pPr>
      <w:r w:rsidRPr="00F02793">
        <w:rPr>
          <w:rFonts w:asciiTheme="majorBidi" w:hAnsiTheme="majorBidi" w:cstheme="majorBidi"/>
          <w:b/>
          <w:bCs/>
          <w:sz w:val="28"/>
          <w:szCs w:val="28"/>
        </w:rPr>
        <w:t>1.3 Cadre de projet</w:t>
      </w:r>
    </w:p>
    <w:p w:rsidR="00B84AFB" w:rsidRDefault="00B84AFB" w:rsidP="00BA46B4">
      <w:pPr>
        <w:autoSpaceDE w:val="0"/>
        <w:autoSpaceDN w:val="0"/>
        <w:adjustRightInd w:val="0"/>
        <w:spacing w:after="0" w:line="240" w:lineRule="auto"/>
        <w:ind w:firstLine="708"/>
        <w:rPr>
          <w:rFonts w:asciiTheme="majorBidi" w:hAnsiTheme="majorBidi" w:cstheme="majorBidi"/>
          <w:sz w:val="24"/>
          <w:szCs w:val="24"/>
        </w:rPr>
      </w:pPr>
      <w:r w:rsidRPr="00B84AFB">
        <w:rPr>
          <w:rFonts w:asciiTheme="majorBidi" w:hAnsiTheme="majorBidi" w:cstheme="majorBidi"/>
          <w:sz w:val="24"/>
          <w:szCs w:val="24"/>
        </w:rPr>
        <w:t>Cette première partie constitue une présentation général</w:t>
      </w:r>
      <w:r>
        <w:rPr>
          <w:rFonts w:asciiTheme="majorBidi" w:hAnsiTheme="majorBidi" w:cstheme="majorBidi"/>
          <w:sz w:val="24"/>
          <w:szCs w:val="24"/>
        </w:rPr>
        <w:t>e du cadre de ce projet</w:t>
      </w:r>
      <w:r w:rsidRPr="00B84AFB">
        <w:rPr>
          <w:rFonts w:asciiTheme="majorBidi" w:hAnsiTheme="majorBidi" w:cstheme="majorBidi"/>
          <w:sz w:val="24"/>
          <w:szCs w:val="24"/>
        </w:rPr>
        <w:t>.En premier lieu, l’organisme d’</w:t>
      </w:r>
      <w:r>
        <w:rPr>
          <w:rFonts w:asciiTheme="majorBidi" w:hAnsiTheme="majorBidi" w:cstheme="majorBidi"/>
          <w:sz w:val="24"/>
          <w:szCs w:val="24"/>
        </w:rPr>
        <w:t>accueil, qui est l’application w</w:t>
      </w:r>
      <w:r w:rsidR="00F02793">
        <w:rPr>
          <w:rFonts w:asciiTheme="majorBidi" w:hAnsiTheme="majorBidi" w:cstheme="majorBidi"/>
          <w:sz w:val="24"/>
          <w:szCs w:val="24"/>
        </w:rPr>
        <w:t>eb MARSPH</w:t>
      </w:r>
      <w:r w:rsidR="001805FF">
        <w:rPr>
          <w:rFonts w:asciiTheme="majorBidi" w:hAnsiTheme="majorBidi" w:cstheme="majorBidi"/>
          <w:sz w:val="24"/>
          <w:szCs w:val="24"/>
        </w:rPr>
        <w:t>ONIA</w:t>
      </w:r>
      <w:r w:rsidRPr="00B84AFB">
        <w:rPr>
          <w:rFonts w:asciiTheme="majorBidi" w:hAnsiTheme="majorBidi" w:cstheme="majorBidi"/>
          <w:sz w:val="24"/>
          <w:szCs w:val="24"/>
        </w:rPr>
        <w:t>, dans laquelle cetravail a été</w:t>
      </w:r>
      <w:r>
        <w:rPr>
          <w:rFonts w:asciiTheme="majorBidi" w:hAnsiTheme="majorBidi" w:cstheme="majorBidi"/>
          <w:sz w:val="24"/>
          <w:szCs w:val="24"/>
        </w:rPr>
        <w:t xml:space="preserve"> menu et</w:t>
      </w:r>
      <w:r w:rsidRPr="00B84AFB">
        <w:rPr>
          <w:rFonts w:asciiTheme="majorBidi" w:hAnsiTheme="majorBidi" w:cstheme="majorBidi"/>
          <w:sz w:val="24"/>
          <w:szCs w:val="24"/>
        </w:rPr>
        <w:t xml:space="preserve"> sera présenté.</w:t>
      </w:r>
    </w:p>
    <w:p w:rsidR="00B84AFB" w:rsidRDefault="00B84AFB" w:rsidP="00B84AFB">
      <w:pPr>
        <w:autoSpaceDE w:val="0"/>
        <w:autoSpaceDN w:val="0"/>
        <w:adjustRightInd w:val="0"/>
        <w:spacing w:after="0" w:line="240" w:lineRule="auto"/>
        <w:rPr>
          <w:rFonts w:asciiTheme="majorBidi" w:hAnsiTheme="majorBidi" w:cstheme="majorBidi"/>
          <w:b/>
          <w:bCs/>
          <w:sz w:val="24"/>
          <w:szCs w:val="24"/>
        </w:rPr>
      </w:pPr>
    </w:p>
    <w:p w:rsidR="00B84AFB" w:rsidRPr="00F02793" w:rsidRDefault="00B84AFB" w:rsidP="00B84AFB">
      <w:pPr>
        <w:autoSpaceDE w:val="0"/>
        <w:autoSpaceDN w:val="0"/>
        <w:adjustRightInd w:val="0"/>
        <w:spacing w:after="0" w:line="240" w:lineRule="auto"/>
        <w:rPr>
          <w:rFonts w:asciiTheme="majorBidi" w:hAnsiTheme="majorBidi" w:cstheme="majorBidi"/>
          <w:b/>
          <w:bCs/>
          <w:sz w:val="28"/>
          <w:szCs w:val="28"/>
        </w:rPr>
      </w:pPr>
      <w:r w:rsidRPr="00F02793">
        <w:rPr>
          <w:rFonts w:asciiTheme="majorBidi" w:hAnsiTheme="majorBidi" w:cstheme="majorBidi"/>
          <w:b/>
          <w:bCs/>
          <w:sz w:val="28"/>
          <w:szCs w:val="28"/>
        </w:rPr>
        <w:t>1.4 Présentation du projet</w:t>
      </w:r>
    </w:p>
    <w:p w:rsidR="00B84AFB" w:rsidRPr="00B84AFB" w:rsidRDefault="00B84AFB" w:rsidP="00F02793">
      <w:pPr>
        <w:autoSpaceDE w:val="0"/>
        <w:autoSpaceDN w:val="0"/>
        <w:adjustRightInd w:val="0"/>
        <w:spacing w:after="0" w:line="240" w:lineRule="auto"/>
        <w:ind w:firstLine="708"/>
        <w:rPr>
          <w:rFonts w:asciiTheme="majorBidi" w:hAnsiTheme="majorBidi" w:cstheme="majorBidi"/>
          <w:sz w:val="24"/>
          <w:szCs w:val="24"/>
        </w:rPr>
      </w:pPr>
      <w:r w:rsidRPr="00B84AFB">
        <w:rPr>
          <w:rFonts w:asciiTheme="majorBidi" w:hAnsiTheme="majorBidi" w:cstheme="majorBidi"/>
          <w:sz w:val="24"/>
          <w:szCs w:val="24"/>
        </w:rPr>
        <w:t xml:space="preserve">Notre projet consiste en la réalisation d'une application </w:t>
      </w:r>
      <w:r>
        <w:rPr>
          <w:rFonts w:asciiTheme="majorBidi" w:hAnsiTheme="majorBidi" w:cstheme="majorBidi"/>
          <w:sz w:val="24"/>
          <w:szCs w:val="24"/>
        </w:rPr>
        <w:t>web de ventes</w:t>
      </w:r>
      <w:r w:rsidR="001805FF">
        <w:rPr>
          <w:rFonts w:asciiTheme="majorBidi" w:hAnsiTheme="majorBidi" w:cstheme="majorBidi"/>
          <w:sz w:val="24"/>
          <w:szCs w:val="24"/>
        </w:rPr>
        <w:t xml:space="preserve">de Smartphones </w:t>
      </w:r>
      <w:r w:rsidRPr="00B84AFB">
        <w:rPr>
          <w:rFonts w:asciiTheme="majorBidi" w:hAnsiTheme="majorBidi" w:cstheme="majorBidi"/>
          <w:sz w:val="24"/>
          <w:szCs w:val="24"/>
        </w:rPr>
        <w:t>qui soitparfaitement adaptée au fonctionnement spécifiq</w:t>
      </w:r>
      <w:r>
        <w:rPr>
          <w:rFonts w:asciiTheme="majorBidi" w:hAnsiTheme="majorBidi" w:cstheme="majorBidi"/>
          <w:sz w:val="24"/>
          <w:szCs w:val="24"/>
        </w:rPr>
        <w:t>ue de MARSPH</w:t>
      </w:r>
      <w:r w:rsidR="001805FF">
        <w:rPr>
          <w:rFonts w:asciiTheme="majorBidi" w:hAnsiTheme="majorBidi" w:cstheme="majorBidi"/>
          <w:sz w:val="24"/>
          <w:szCs w:val="24"/>
        </w:rPr>
        <w:t>ONIA</w:t>
      </w:r>
      <w:r w:rsidRPr="00B84AFB">
        <w:rPr>
          <w:rFonts w:asciiTheme="majorBidi" w:hAnsiTheme="majorBidi" w:cstheme="majorBidi"/>
          <w:sz w:val="24"/>
          <w:szCs w:val="24"/>
        </w:rPr>
        <w:t>.</w:t>
      </w:r>
    </w:p>
    <w:p w:rsidR="00F02793" w:rsidRDefault="00F02793" w:rsidP="00B84AFB">
      <w:pPr>
        <w:autoSpaceDE w:val="0"/>
        <w:autoSpaceDN w:val="0"/>
        <w:adjustRightInd w:val="0"/>
        <w:spacing w:after="0" w:line="240" w:lineRule="auto"/>
        <w:ind w:firstLine="708"/>
        <w:rPr>
          <w:rFonts w:asciiTheme="majorBidi" w:hAnsiTheme="majorBidi" w:cstheme="majorBidi"/>
          <w:sz w:val="24"/>
          <w:szCs w:val="24"/>
        </w:rPr>
      </w:pPr>
    </w:p>
    <w:p w:rsidR="00B84AFB" w:rsidRPr="00B84AFB" w:rsidRDefault="00B84AFB" w:rsidP="00F02793">
      <w:pPr>
        <w:autoSpaceDE w:val="0"/>
        <w:autoSpaceDN w:val="0"/>
        <w:adjustRightInd w:val="0"/>
        <w:spacing w:after="0" w:line="240" w:lineRule="auto"/>
        <w:ind w:firstLine="708"/>
        <w:rPr>
          <w:rFonts w:asciiTheme="majorBidi" w:hAnsiTheme="majorBidi" w:cstheme="majorBidi"/>
          <w:sz w:val="24"/>
          <w:szCs w:val="24"/>
        </w:rPr>
      </w:pPr>
      <w:r w:rsidRPr="00B84AFB">
        <w:rPr>
          <w:rFonts w:asciiTheme="majorBidi" w:hAnsiTheme="majorBidi" w:cstheme="majorBidi"/>
          <w:sz w:val="24"/>
          <w:szCs w:val="24"/>
        </w:rPr>
        <w:t>Pour cela, no</w:t>
      </w:r>
      <w:r w:rsidR="00F02793">
        <w:rPr>
          <w:rFonts w:asciiTheme="majorBidi" w:hAnsiTheme="majorBidi" w:cstheme="majorBidi"/>
          <w:sz w:val="24"/>
          <w:szCs w:val="24"/>
        </w:rPr>
        <w:t xml:space="preserve">us avons du mètre en place une base de données en fonction des besoins du site et </w:t>
      </w:r>
      <w:r w:rsidRPr="00B84AFB">
        <w:rPr>
          <w:rFonts w:asciiTheme="majorBidi" w:hAnsiTheme="majorBidi" w:cstheme="majorBidi"/>
          <w:sz w:val="24"/>
          <w:szCs w:val="24"/>
        </w:rPr>
        <w:t>collecter les données nécessaires pour la réalisation de ce projet.</w:t>
      </w:r>
    </w:p>
    <w:p w:rsidR="00D47399" w:rsidRDefault="00D47399" w:rsidP="00F02793">
      <w:pPr>
        <w:autoSpaceDE w:val="0"/>
        <w:autoSpaceDN w:val="0"/>
        <w:adjustRightInd w:val="0"/>
        <w:spacing w:after="0" w:line="240" w:lineRule="auto"/>
        <w:rPr>
          <w:rFonts w:asciiTheme="majorBidi" w:hAnsiTheme="majorBidi" w:cstheme="majorBidi"/>
          <w:b/>
          <w:bCs/>
          <w:sz w:val="28"/>
          <w:szCs w:val="28"/>
        </w:rPr>
      </w:pPr>
    </w:p>
    <w:p w:rsidR="001805FF" w:rsidRDefault="001805FF" w:rsidP="00F02793">
      <w:pPr>
        <w:autoSpaceDE w:val="0"/>
        <w:autoSpaceDN w:val="0"/>
        <w:adjustRightInd w:val="0"/>
        <w:spacing w:after="0" w:line="240" w:lineRule="auto"/>
        <w:rPr>
          <w:rFonts w:asciiTheme="majorBidi" w:hAnsiTheme="majorBidi" w:cstheme="majorBidi"/>
          <w:b/>
          <w:bCs/>
          <w:sz w:val="28"/>
          <w:szCs w:val="28"/>
        </w:rPr>
      </w:pPr>
    </w:p>
    <w:p w:rsidR="00D47399" w:rsidRDefault="00D47399" w:rsidP="00F02793">
      <w:pPr>
        <w:autoSpaceDE w:val="0"/>
        <w:autoSpaceDN w:val="0"/>
        <w:adjustRightInd w:val="0"/>
        <w:spacing w:after="0" w:line="240" w:lineRule="auto"/>
        <w:rPr>
          <w:rFonts w:asciiTheme="majorBidi" w:hAnsiTheme="majorBidi" w:cstheme="majorBidi"/>
          <w:b/>
          <w:bCs/>
          <w:sz w:val="28"/>
          <w:szCs w:val="28"/>
        </w:rPr>
      </w:pPr>
    </w:p>
    <w:p w:rsidR="00D47399" w:rsidRDefault="00D47399" w:rsidP="00F02793">
      <w:pPr>
        <w:autoSpaceDE w:val="0"/>
        <w:autoSpaceDN w:val="0"/>
        <w:adjustRightInd w:val="0"/>
        <w:spacing w:after="0" w:line="240" w:lineRule="auto"/>
        <w:rPr>
          <w:rFonts w:asciiTheme="majorBidi" w:hAnsiTheme="majorBidi" w:cstheme="majorBidi"/>
          <w:b/>
          <w:bCs/>
          <w:sz w:val="28"/>
          <w:szCs w:val="28"/>
        </w:rPr>
      </w:pPr>
    </w:p>
    <w:p w:rsidR="00D47399" w:rsidRDefault="00D47399" w:rsidP="00F02793">
      <w:pPr>
        <w:autoSpaceDE w:val="0"/>
        <w:autoSpaceDN w:val="0"/>
        <w:adjustRightInd w:val="0"/>
        <w:spacing w:after="0" w:line="240" w:lineRule="auto"/>
        <w:rPr>
          <w:rFonts w:asciiTheme="majorBidi" w:hAnsiTheme="majorBidi" w:cstheme="majorBidi"/>
          <w:b/>
          <w:bCs/>
          <w:sz w:val="28"/>
          <w:szCs w:val="28"/>
        </w:rPr>
      </w:pPr>
    </w:p>
    <w:p w:rsidR="00B84AFB" w:rsidRDefault="00F02793" w:rsidP="00F02793">
      <w:pPr>
        <w:autoSpaceDE w:val="0"/>
        <w:autoSpaceDN w:val="0"/>
        <w:adjustRightInd w:val="0"/>
        <w:spacing w:after="0" w:line="240" w:lineRule="auto"/>
        <w:rPr>
          <w:rFonts w:asciiTheme="majorBidi" w:hAnsiTheme="majorBidi" w:cstheme="majorBidi"/>
          <w:b/>
          <w:bCs/>
          <w:sz w:val="28"/>
          <w:szCs w:val="28"/>
        </w:rPr>
      </w:pPr>
      <w:r w:rsidRPr="00F02793">
        <w:rPr>
          <w:rFonts w:asciiTheme="majorBidi" w:hAnsiTheme="majorBidi" w:cstheme="majorBidi"/>
          <w:b/>
          <w:bCs/>
          <w:sz w:val="28"/>
          <w:szCs w:val="28"/>
        </w:rPr>
        <w:t>1</w:t>
      </w:r>
      <w:r w:rsidR="006071B0">
        <w:rPr>
          <w:rFonts w:asciiTheme="majorBidi" w:hAnsiTheme="majorBidi" w:cstheme="majorBidi"/>
          <w:b/>
          <w:bCs/>
          <w:sz w:val="28"/>
          <w:szCs w:val="28"/>
        </w:rPr>
        <w:t>.5</w:t>
      </w:r>
      <w:r w:rsidR="008B020F">
        <w:rPr>
          <w:rFonts w:asciiTheme="majorBidi" w:hAnsiTheme="majorBidi" w:cstheme="majorBidi"/>
          <w:b/>
          <w:bCs/>
          <w:sz w:val="28"/>
          <w:szCs w:val="28"/>
        </w:rPr>
        <w:t xml:space="preserve"> Organigramme de l'application</w:t>
      </w:r>
    </w:p>
    <w:p w:rsidR="00D47399" w:rsidRDefault="00D47399" w:rsidP="00F02793">
      <w:pPr>
        <w:autoSpaceDE w:val="0"/>
        <w:autoSpaceDN w:val="0"/>
        <w:adjustRightInd w:val="0"/>
        <w:spacing w:after="0" w:line="240" w:lineRule="auto"/>
        <w:rPr>
          <w:rFonts w:asciiTheme="majorBidi" w:hAnsiTheme="majorBidi" w:cstheme="majorBidi"/>
          <w:b/>
          <w:bCs/>
          <w:sz w:val="28"/>
          <w:szCs w:val="28"/>
        </w:rPr>
      </w:pPr>
    </w:p>
    <w:p w:rsidR="00C917B3" w:rsidRDefault="00D47399" w:rsidP="00D97C31">
      <w:pPr>
        <w:autoSpaceDE w:val="0"/>
        <w:autoSpaceDN w:val="0"/>
        <w:adjustRightInd w:val="0"/>
        <w:spacing w:after="0" w:line="240" w:lineRule="auto"/>
        <w:jc w:val="center"/>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extent cx="3895725" cy="2000250"/>
            <wp:effectExtent l="19050" t="0" r="9525" b="0"/>
            <wp:docPr id="4" name="Image 4" descr="C:\Users\ghani\Desktop\tout les projet\proj\organigramm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hani\Desktop\tout les projet\proj\organigramme1.PNG"/>
                    <pic:cNvPicPr>
                      <a:picLocks noChangeAspect="1" noChangeArrowheads="1"/>
                    </pic:cNvPicPr>
                  </pic:nvPicPr>
                  <pic:blipFill>
                    <a:blip r:embed="rId14"/>
                    <a:srcRect/>
                    <a:stretch>
                      <a:fillRect/>
                    </a:stretch>
                  </pic:blipFill>
                  <pic:spPr bwMode="auto">
                    <a:xfrm>
                      <a:off x="0" y="0"/>
                      <a:ext cx="3895725" cy="2000250"/>
                    </a:xfrm>
                    <a:prstGeom prst="rect">
                      <a:avLst/>
                    </a:prstGeom>
                    <a:noFill/>
                    <a:ln w="9525">
                      <a:noFill/>
                      <a:miter lim="800000"/>
                      <a:headEnd/>
                      <a:tailEnd/>
                    </a:ln>
                  </pic:spPr>
                </pic:pic>
              </a:graphicData>
            </a:graphic>
          </wp:inline>
        </w:drawing>
      </w:r>
    </w:p>
    <w:p w:rsidR="00B84AFB" w:rsidRPr="001805FF" w:rsidRDefault="00C917B3" w:rsidP="00D47399">
      <w:pPr>
        <w:autoSpaceDE w:val="0"/>
        <w:autoSpaceDN w:val="0"/>
        <w:adjustRightInd w:val="0"/>
        <w:spacing w:after="0" w:line="240" w:lineRule="auto"/>
        <w:ind w:left="2124" w:firstLine="708"/>
        <w:rPr>
          <w:rFonts w:asciiTheme="majorBidi" w:hAnsiTheme="majorBidi" w:cstheme="majorBidi"/>
          <w:sz w:val="24"/>
          <w:szCs w:val="24"/>
        </w:rPr>
      </w:pPr>
      <w:r w:rsidRPr="001805FF">
        <w:rPr>
          <w:rFonts w:asciiTheme="majorBidi" w:hAnsiTheme="majorBidi" w:cstheme="majorBidi"/>
          <w:sz w:val="24"/>
          <w:szCs w:val="24"/>
        </w:rPr>
        <w:t>Figure 1.1 Organigramme de l’</w:t>
      </w:r>
      <w:r w:rsidR="008B020F" w:rsidRPr="001805FF">
        <w:rPr>
          <w:rFonts w:asciiTheme="majorBidi" w:hAnsiTheme="majorBidi" w:cstheme="majorBidi"/>
          <w:sz w:val="24"/>
          <w:szCs w:val="24"/>
        </w:rPr>
        <w:t>application</w:t>
      </w:r>
    </w:p>
    <w:p w:rsidR="001F78EA" w:rsidRDefault="001F78EA" w:rsidP="001F78EA">
      <w:pPr>
        <w:autoSpaceDE w:val="0"/>
        <w:autoSpaceDN w:val="0"/>
        <w:adjustRightInd w:val="0"/>
        <w:spacing w:after="0" w:line="240" w:lineRule="auto"/>
        <w:rPr>
          <w:rFonts w:asciiTheme="majorBidi" w:hAnsiTheme="majorBidi" w:cstheme="majorBidi"/>
          <w:b/>
          <w:bCs/>
          <w:sz w:val="24"/>
          <w:szCs w:val="24"/>
        </w:rPr>
      </w:pPr>
    </w:p>
    <w:p w:rsidR="001F78EA" w:rsidRPr="001805FF" w:rsidRDefault="001805FF" w:rsidP="001F78EA">
      <w:pPr>
        <w:autoSpaceDE w:val="0"/>
        <w:autoSpaceDN w:val="0"/>
        <w:adjustRightInd w:val="0"/>
        <w:spacing w:after="0" w:line="240" w:lineRule="auto"/>
        <w:rPr>
          <w:rFonts w:asciiTheme="majorBidi" w:hAnsiTheme="majorBidi" w:cstheme="majorBidi"/>
          <w:b/>
          <w:bCs/>
          <w:sz w:val="28"/>
          <w:szCs w:val="28"/>
        </w:rPr>
      </w:pPr>
      <w:r>
        <w:rPr>
          <w:rFonts w:asciiTheme="majorBidi" w:hAnsiTheme="majorBidi" w:cstheme="majorBidi"/>
          <w:b/>
          <w:bCs/>
          <w:sz w:val="28"/>
          <w:szCs w:val="28"/>
        </w:rPr>
        <w:t xml:space="preserve">1.6 </w:t>
      </w:r>
      <w:r w:rsidR="00C8366C" w:rsidRPr="001805FF">
        <w:rPr>
          <w:rFonts w:asciiTheme="majorBidi" w:hAnsiTheme="majorBidi" w:cstheme="majorBidi"/>
          <w:b/>
          <w:bCs/>
          <w:sz w:val="28"/>
          <w:szCs w:val="28"/>
        </w:rPr>
        <w:t>Processus 2TUP </w:t>
      </w:r>
      <w:r w:rsidR="00C8366C" w:rsidRPr="00EE37A2">
        <w:rPr>
          <w:rFonts w:asciiTheme="majorBidi" w:hAnsiTheme="majorBidi" w:cstheme="majorBidi"/>
          <w:sz w:val="28"/>
          <w:szCs w:val="28"/>
        </w:rPr>
        <w:t>[2</w:t>
      </w:r>
      <w:r w:rsidR="001F78EA" w:rsidRPr="00EE37A2">
        <w:rPr>
          <w:rFonts w:asciiTheme="majorBidi" w:hAnsiTheme="majorBidi" w:cstheme="majorBidi"/>
          <w:sz w:val="28"/>
          <w:szCs w:val="28"/>
        </w:rPr>
        <w:t>]</w:t>
      </w:r>
    </w:p>
    <w:p w:rsidR="001F78EA" w:rsidRPr="001F78EA" w:rsidRDefault="001F78EA" w:rsidP="00BA46B4">
      <w:pPr>
        <w:pStyle w:val="NormalWeb"/>
        <w:shd w:val="clear" w:color="auto" w:fill="FFFFFF"/>
        <w:ind w:firstLine="360"/>
        <w:jc w:val="both"/>
        <w:rPr>
          <w:rFonts w:asciiTheme="majorBidi" w:hAnsiTheme="majorBidi" w:cstheme="majorBidi"/>
        </w:rPr>
      </w:pPr>
      <w:r w:rsidRPr="001F78EA">
        <w:rPr>
          <w:rStyle w:val="lev"/>
          <w:rFonts w:asciiTheme="majorBidi" w:hAnsiTheme="majorBidi" w:cstheme="majorBidi"/>
        </w:rPr>
        <w:t>2TUP</w:t>
      </w:r>
      <w:r w:rsidRPr="001F78EA">
        <w:rPr>
          <w:rStyle w:val="apple-converted-space"/>
          <w:rFonts w:asciiTheme="majorBidi" w:hAnsiTheme="majorBidi" w:cstheme="majorBidi"/>
        </w:rPr>
        <w:t> </w:t>
      </w:r>
      <w:r w:rsidRPr="001F78EA">
        <w:rPr>
          <w:rFonts w:asciiTheme="majorBidi" w:hAnsiTheme="majorBidi" w:cstheme="majorBidi"/>
        </w:rPr>
        <w:t>(</w:t>
      </w:r>
      <w:r w:rsidRPr="001F78EA">
        <w:rPr>
          <w:rFonts w:asciiTheme="majorBidi" w:hAnsiTheme="majorBidi" w:cstheme="majorBidi"/>
          <w:i/>
          <w:iCs/>
        </w:rPr>
        <w:t>2 track unified process</w:t>
      </w:r>
      <w:r w:rsidRPr="001F78EA">
        <w:rPr>
          <w:rFonts w:asciiTheme="majorBidi" w:hAnsiTheme="majorBidi" w:cstheme="majorBidi"/>
        </w:rPr>
        <w:t>, prononcez "toutiyoupi") est un processus de développement logiciel qui implémente le Processus Unifié.</w:t>
      </w:r>
    </w:p>
    <w:p w:rsidR="001F78EA" w:rsidRPr="001F78EA" w:rsidRDefault="001F78EA" w:rsidP="00BA46B4">
      <w:pPr>
        <w:pStyle w:val="NormalWeb"/>
        <w:shd w:val="clear" w:color="auto" w:fill="FFFFFF"/>
        <w:ind w:firstLine="360"/>
        <w:jc w:val="both"/>
        <w:rPr>
          <w:rFonts w:asciiTheme="majorBidi" w:hAnsiTheme="majorBidi" w:cstheme="majorBidi"/>
        </w:rPr>
      </w:pPr>
      <w:r w:rsidRPr="001F78EA">
        <w:rPr>
          <w:rFonts w:asciiTheme="majorBidi" w:hAnsiTheme="majorBidi" w:cstheme="majorBidi"/>
        </w:rPr>
        <w:t>Le</w:t>
      </w:r>
      <w:r w:rsidRPr="001F78EA">
        <w:rPr>
          <w:rStyle w:val="apple-converted-space"/>
          <w:rFonts w:asciiTheme="majorBidi" w:hAnsiTheme="majorBidi" w:cstheme="majorBidi"/>
        </w:rPr>
        <w:t> </w:t>
      </w:r>
      <w:r w:rsidRPr="001F78EA">
        <w:rPr>
          <w:rStyle w:val="lev"/>
          <w:rFonts w:asciiTheme="majorBidi" w:hAnsiTheme="majorBidi" w:cstheme="majorBidi"/>
        </w:rPr>
        <w:t>2TUP</w:t>
      </w:r>
      <w:r w:rsidRPr="001F78EA">
        <w:rPr>
          <w:rStyle w:val="apple-converted-space"/>
          <w:rFonts w:asciiTheme="majorBidi" w:hAnsiTheme="majorBidi" w:cstheme="majorBidi"/>
        </w:rPr>
        <w:t> </w:t>
      </w:r>
      <w:r w:rsidRPr="001F78EA">
        <w:rPr>
          <w:rFonts w:asciiTheme="majorBidi" w:hAnsiTheme="majorBidi" w:cstheme="majorBidi"/>
        </w:rPr>
        <w:t>propose un cycle de développement en Y, qui dissocie les aspects techniques des aspects fonctionnels. Il commence par une étude préliminaire qui consiste essentiellement à identifier les acteurs qui vont interagir avec le système à construire, les messages qu'échangent les acteurs et le système, à produire le</w:t>
      </w:r>
      <w:r w:rsidRPr="001F78EA">
        <w:rPr>
          <w:rStyle w:val="apple-converted-space"/>
          <w:rFonts w:asciiTheme="majorBidi" w:hAnsiTheme="majorBidi" w:cstheme="majorBidi"/>
        </w:rPr>
        <w:t> </w:t>
      </w:r>
      <w:hyperlink r:id="rId15" w:history="1">
        <w:r w:rsidRPr="001F78EA">
          <w:rPr>
            <w:rStyle w:val="Lienhypertexte"/>
            <w:rFonts w:asciiTheme="majorBidi" w:hAnsiTheme="majorBidi" w:cstheme="majorBidi"/>
            <w:color w:val="auto"/>
            <w:u w:val="none"/>
          </w:rPr>
          <w:t>cahier des charges</w:t>
        </w:r>
      </w:hyperlink>
      <w:r w:rsidRPr="001F78EA">
        <w:rPr>
          <w:rStyle w:val="apple-converted-space"/>
          <w:rFonts w:asciiTheme="majorBidi" w:hAnsiTheme="majorBidi" w:cstheme="majorBidi"/>
        </w:rPr>
        <w:t> </w:t>
      </w:r>
      <w:r w:rsidRPr="001F78EA">
        <w:rPr>
          <w:rFonts w:asciiTheme="majorBidi" w:hAnsiTheme="majorBidi" w:cstheme="majorBidi"/>
        </w:rPr>
        <w:t>et à modéliser le</w:t>
      </w:r>
      <w:r w:rsidRPr="001F78EA">
        <w:rPr>
          <w:rStyle w:val="apple-converted-space"/>
          <w:rFonts w:asciiTheme="majorBidi" w:hAnsiTheme="majorBidi" w:cstheme="majorBidi"/>
        </w:rPr>
        <w:t> </w:t>
      </w:r>
      <w:hyperlink r:id="rId16" w:history="1">
        <w:r w:rsidRPr="001F78EA">
          <w:rPr>
            <w:rStyle w:val="Lienhypertexte"/>
            <w:rFonts w:asciiTheme="majorBidi" w:hAnsiTheme="majorBidi" w:cstheme="majorBidi"/>
            <w:color w:val="auto"/>
            <w:u w:val="none"/>
          </w:rPr>
          <w:t>contexte</w:t>
        </w:r>
      </w:hyperlink>
      <w:r w:rsidRPr="001F78EA">
        <w:rPr>
          <w:rStyle w:val="apple-converted-space"/>
          <w:rFonts w:asciiTheme="majorBidi" w:hAnsiTheme="majorBidi" w:cstheme="majorBidi"/>
        </w:rPr>
        <w:t> </w:t>
      </w:r>
      <w:r w:rsidRPr="001F78EA">
        <w:rPr>
          <w:rFonts w:asciiTheme="majorBidi" w:hAnsiTheme="majorBidi" w:cstheme="majorBidi"/>
        </w:rPr>
        <w:t>(le système est une boîte noire, les acteurs l'entourent et sont reliés à lui, sur l'axe qui lie un</w:t>
      </w:r>
      <w:r w:rsidRPr="001F78EA">
        <w:rPr>
          <w:rStyle w:val="apple-converted-space"/>
          <w:rFonts w:asciiTheme="majorBidi" w:hAnsiTheme="majorBidi" w:cstheme="majorBidi"/>
        </w:rPr>
        <w:t> </w:t>
      </w:r>
      <w:hyperlink r:id="rId17" w:history="1">
        <w:r w:rsidRPr="001F78EA">
          <w:rPr>
            <w:rStyle w:val="Lienhypertexte"/>
            <w:rFonts w:asciiTheme="majorBidi" w:hAnsiTheme="majorBidi" w:cstheme="majorBidi"/>
            <w:color w:val="auto"/>
            <w:u w:val="none"/>
          </w:rPr>
          <w:t>acteur</w:t>
        </w:r>
      </w:hyperlink>
      <w:r w:rsidRPr="001F78EA">
        <w:rPr>
          <w:rStyle w:val="apple-converted-space"/>
          <w:rFonts w:asciiTheme="majorBidi" w:hAnsiTheme="majorBidi" w:cstheme="majorBidi"/>
        </w:rPr>
        <w:t> </w:t>
      </w:r>
      <w:r w:rsidRPr="001F78EA">
        <w:rPr>
          <w:rFonts w:asciiTheme="majorBidi" w:hAnsiTheme="majorBidi" w:cstheme="majorBidi"/>
        </w:rPr>
        <w:t>au système on met les messages que les deux s'échangent avec le sens). Le</w:t>
      </w:r>
      <w:r w:rsidRPr="001F78EA">
        <w:rPr>
          <w:rStyle w:val="apple-converted-space"/>
          <w:rFonts w:asciiTheme="majorBidi" w:hAnsiTheme="majorBidi" w:cstheme="majorBidi"/>
        </w:rPr>
        <w:t> </w:t>
      </w:r>
      <w:hyperlink r:id="rId18" w:history="1">
        <w:r w:rsidRPr="001F78EA">
          <w:rPr>
            <w:rStyle w:val="Lienhypertexte"/>
            <w:rFonts w:asciiTheme="majorBidi" w:hAnsiTheme="majorBidi" w:cstheme="majorBidi"/>
            <w:color w:val="auto"/>
            <w:u w:val="none"/>
          </w:rPr>
          <w:t>processus s</w:t>
        </w:r>
      </w:hyperlink>
      <w:r w:rsidRPr="001F78EA">
        <w:rPr>
          <w:rFonts w:asciiTheme="majorBidi" w:hAnsiTheme="majorBidi" w:cstheme="majorBidi"/>
        </w:rPr>
        <w:t>'articule ensuite</w:t>
      </w:r>
      <w:r w:rsidRPr="001F78EA">
        <w:rPr>
          <w:rStyle w:val="apple-converted-space"/>
          <w:rFonts w:asciiTheme="majorBidi" w:hAnsiTheme="majorBidi" w:cstheme="majorBidi"/>
        </w:rPr>
        <w:t> </w:t>
      </w:r>
      <w:hyperlink r:id="rId19" w:history="1">
        <w:r w:rsidRPr="001F78EA">
          <w:rPr>
            <w:rStyle w:val="Lienhypertexte"/>
            <w:rFonts w:asciiTheme="majorBidi" w:hAnsiTheme="majorBidi" w:cstheme="majorBidi"/>
            <w:color w:val="auto"/>
            <w:u w:val="none"/>
          </w:rPr>
          <w:t>autour</w:t>
        </w:r>
      </w:hyperlink>
      <w:r w:rsidRPr="001F78EA">
        <w:rPr>
          <w:rStyle w:val="apple-converted-space"/>
          <w:rFonts w:asciiTheme="majorBidi" w:hAnsiTheme="majorBidi" w:cstheme="majorBidi"/>
        </w:rPr>
        <w:t> </w:t>
      </w:r>
      <w:r w:rsidRPr="001F78EA">
        <w:rPr>
          <w:rFonts w:asciiTheme="majorBidi" w:hAnsiTheme="majorBidi" w:cstheme="majorBidi"/>
        </w:rPr>
        <w:t>de 3 phases essentielles:</w:t>
      </w:r>
    </w:p>
    <w:p w:rsidR="001F78EA" w:rsidRPr="001F78EA" w:rsidRDefault="001F78EA" w:rsidP="001F78EA">
      <w:pPr>
        <w:numPr>
          <w:ilvl w:val="0"/>
          <w:numId w:val="10"/>
        </w:numPr>
        <w:shd w:val="clear" w:color="auto" w:fill="FFFFFF"/>
        <w:spacing w:before="100" w:beforeAutospacing="1" w:after="120" w:line="240" w:lineRule="auto"/>
        <w:ind w:left="360"/>
        <w:jc w:val="both"/>
        <w:rPr>
          <w:rFonts w:asciiTheme="majorBidi" w:hAnsiTheme="majorBidi" w:cstheme="majorBidi"/>
          <w:b/>
          <w:bCs/>
          <w:sz w:val="24"/>
          <w:szCs w:val="24"/>
        </w:rPr>
      </w:pPr>
      <w:r w:rsidRPr="001F78EA">
        <w:rPr>
          <w:rStyle w:val="lev"/>
          <w:rFonts w:asciiTheme="majorBidi" w:hAnsiTheme="majorBidi" w:cstheme="majorBidi"/>
          <w:b w:val="0"/>
          <w:bCs w:val="0"/>
          <w:sz w:val="24"/>
          <w:szCs w:val="24"/>
        </w:rPr>
        <w:t>une branche technique</w:t>
      </w:r>
    </w:p>
    <w:p w:rsidR="001F78EA" w:rsidRPr="001F78EA" w:rsidRDefault="001F78EA" w:rsidP="001F78EA">
      <w:pPr>
        <w:numPr>
          <w:ilvl w:val="0"/>
          <w:numId w:val="10"/>
        </w:numPr>
        <w:shd w:val="clear" w:color="auto" w:fill="FFFFFF"/>
        <w:spacing w:before="100" w:beforeAutospacing="1" w:after="120" w:line="240" w:lineRule="auto"/>
        <w:ind w:left="360"/>
        <w:jc w:val="both"/>
        <w:rPr>
          <w:rFonts w:asciiTheme="majorBidi" w:hAnsiTheme="majorBidi" w:cstheme="majorBidi"/>
          <w:b/>
          <w:bCs/>
          <w:sz w:val="24"/>
          <w:szCs w:val="24"/>
        </w:rPr>
      </w:pPr>
      <w:r w:rsidRPr="001F78EA">
        <w:rPr>
          <w:rStyle w:val="lev"/>
          <w:rFonts w:asciiTheme="majorBidi" w:hAnsiTheme="majorBidi" w:cstheme="majorBidi"/>
          <w:b w:val="0"/>
          <w:bCs w:val="0"/>
          <w:sz w:val="24"/>
          <w:szCs w:val="24"/>
        </w:rPr>
        <w:t>une branche</w:t>
      </w:r>
      <w:r w:rsidRPr="001F78EA">
        <w:rPr>
          <w:rStyle w:val="apple-converted-space"/>
          <w:rFonts w:asciiTheme="majorBidi" w:hAnsiTheme="majorBidi" w:cstheme="majorBidi"/>
          <w:sz w:val="24"/>
          <w:szCs w:val="24"/>
        </w:rPr>
        <w:t> </w:t>
      </w:r>
      <w:hyperlink r:id="rId20" w:history="1">
        <w:r w:rsidRPr="001F78EA">
          <w:rPr>
            <w:rStyle w:val="Lienhypertexte"/>
            <w:rFonts w:asciiTheme="majorBidi" w:hAnsiTheme="majorBidi" w:cstheme="majorBidi"/>
            <w:color w:val="auto"/>
            <w:sz w:val="24"/>
            <w:szCs w:val="24"/>
            <w:u w:val="none"/>
          </w:rPr>
          <w:t>fonctionnelle</w:t>
        </w:r>
      </w:hyperlink>
    </w:p>
    <w:p w:rsidR="001F78EA" w:rsidRPr="001F78EA" w:rsidRDefault="001F78EA" w:rsidP="001F78EA">
      <w:pPr>
        <w:numPr>
          <w:ilvl w:val="0"/>
          <w:numId w:val="10"/>
        </w:numPr>
        <w:shd w:val="clear" w:color="auto" w:fill="FFFFFF"/>
        <w:spacing w:before="100" w:beforeAutospacing="1" w:after="120" w:line="240" w:lineRule="auto"/>
        <w:ind w:left="360"/>
        <w:jc w:val="both"/>
        <w:rPr>
          <w:rStyle w:val="lev"/>
          <w:rFonts w:asciiTheme="majorBidi" w:hAnsiTheme="majorBidi" w:cstheme="majorBidi"/>
          <w:sz w:val="24"/>
          <w:szCs w:val="24"/>
        </w:rPr>
      </w:pPr>
      <w:r w:rsidRPr="001F78EA">
        <w:rPr>
          <w:rStyle w:val="lev"/>
          <w:rFonts w:asciiTheme="majorBidi" w:hAnsiTheme="majorBidi" w:cstheme="majorBidi"/>
          <w:b w:val="0"/>
          <w:bCs w:val="0"/>
          <w:sz w:val="24"/>
          <w:szCs w:val="24"/>
        </w:rPr>
        <w:t>une</w:t>
      </w:r>
      <w:r w:rsidRPr="001F78EA">
        <w:rPr>
          <w:rStyle w:val="apple-converted-space"/>
          <w:rFonts w:asciiTheme="majorBidi" w:hAnsiTheme="majorBidi" w:cstheme="majorBidi"/>
          <w:sz w:val="24"/>
          <w:szCs w:val="24"/>
        </w:rPr>
        <w:t> </w:t>
      </w:r>
      <w:hyperlink r:id="rId21" w:history="1">
        <w:r w:rsidRPr="001F78EA">
          <w:rPr>
            <w:rStyle w:val="Lienhypertexte"/>
            <w:rFonts w:asciiTheme="majorBidi" w:hAnsiTheme="majorBidi" w:cstheme="majorBidi"/>
            <w:color w:val="auto"/>
            <w:sz w:val="24"/>
            <w:szCs w:val="24"/>
            <w:u w:val="none"/>
          </w:rPr>
          <w:t>phase</w:t>
        </w:r>
      </w:hyperlink>
      <w:r w:rsidRPr="001F78EA">
        <w:rPr>
          <w:rStyle w:val="apple-converted-space"/>
          <w:rFonts w:asciiTheme="majorBidi" w:hAnsiTheme="majorBidi" w:cstheme="majorBidi"/>
          <w:b/>
          <w:bCs/>
          <w:sz w:val="24"/>
          <w:szCs w:val="24"/>
        </w:rPr>
        <w:t> </w:t>
      </w:r>
      <w:r w:rsidRPr="001F78EA">
        <w:rPr>
          <w:rStyle w:val="lev"/>
          <w:rFonts w:asciiTheme="majorBidi" w:hAnsiTheme="majorBidi" w:cstheme="majorBidi"/>
          <w:b w:val="0"/>
          <w:bCs w:val="0"/>
          <w:sz w:val="24"/>
          <w:szCs w:val="24"/>
        </w:rPr>
        <w:t>de réalisation</w:t>
      </w:r>
    </w:p>
    <w:p w:rsidR="001F78EA" w:rsidRPr="001F78EA" w:rsidRDefault="0054498A" w:rsidP="0054498A">
      <w:pPr>
        <w:shd w:val="clear" w:color="auto" w:fill="FFFFFF"/>
        <w:spacing w:before="100" w:beforeAutospacing="1" w:after="120" w:line="240" w:lineRule="auto"/>
        <w:jc w:val="both"/>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extent cx="4572000" cy="2009775"/>
            <wp:effectExtent l="19050" t="0" r="0" b="0"/>
            <wp:docPr id="3" name="Image 2" descr="C:\Users\ghani\Desktop\Projet PIA\Mise-en-place-dune-application-webmapping-de-geolocalisation-des-points-dintert-de-la-vill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hani\Desktop\Projet PIA\Mise-en-place-dune-application-webmapping-de-geolocalisation-des-points-dintert-de-la-vill7.png"/>
                    <pic:cNvPicPr>
                      <a:picLocks noChangeAspect="1" noChangeArrowheads="1"/>
                    </pic:cNvPicPr>
                  </pic:nvPicPr>
                  <pic:blipFill>
                    <a:blip r:embed="rId22"/>
                    <a:srcRect/>
                    <a:stretch>
                      <a:fillRect/>
                    </a:stretch>
                  </pic:blipFill>
                  <pic:spPr bwMode="auto">
                    <a:xfrm>
                      <a:off x="0" y="0"/>
                      <a:ext cx="4572000" cy="2009775"/>
                    </a:xfrm>
                    <a:prstGeom prst="rect">
                      <a:avLst/>
                    </a:prstGeom>
                    <a:noFill/>
                    <a:ln w="9525">
                      <a:noFill/>
                      <a:miter lim="800000"/>
                      <a:headEnd/>
                      <a:tailEnd/>
                    </a:ln>
                  </pic:spPr>
                </pic:pic>
              </a:graphicData>
            </a:graphic>
          </wp:inline>
        </w:drawing>
      </w:r>
    </w:p>
    <w:p w:rsidR="001805FF" w:rsidRDefault="001805FF" w:rsidP="001805FF">
      <w:pPr>
        <w:autoSpaceDE w:val="0"/>
        <w:autoSpaceDN w:val="0"/>
        <w:adjustRightInd w:val="0"/>
        <w:spacing w:after="0" w:line="240" w:lineRule="auto"/>
        <w:jc w:val="center"/>
        <w:rPr>
          <w:rFonts w:asciiTheme="majorBidi" w:hAnsiTheme="majorBidi" w:cstheme="majorBidi"/>
          <w:sz w:val="24"/>
          <w:szCs w:val="24"/>
        </w:rPr>
      </w:pPr>
      <w:r>
        <w:rPr>
          <w:rFonts w:asciiTheme="majorBidi" w:hAnsiTheme="majorBidi" w:cstheme="majorBidi"/>
          <w:sz w:val="24"/>
          <w:szCs w:val="24"/>
        </w:rPr>
        <w:t>Figure 1.2 schéma du processus 2TUP</w:t>
      </w:r>
    </w:p>
    <w:p w:rsidR="001805FF" w:rsidRDefault="001805FF" w:rsidP="001805FF">
      <w:pPr>
        <w:autoSpaceDE w:val="0"/>
        <w:autoSpaceDN w:val="0"/>
        <w:adjustRightInd w:val="0"/>
        <w:spacing w:after="0" w:line="240" w:lineRule="auto"/>
        <w:jc w:val="center"/>
        <w:rPr>
          <w:rFonts w:asciiTheme="majorBidi" w:hAnsiTheme="majorBidi" w:cstheme="majorBidi"/>
          <w:sz w:val="24"/>
          <w:szCs w:val="24"/>
        </w:rPr>
      </w:pPr>
    </w:p>
    <w:p w:rsidR="001805FF" w:rsidRPr="00C917B3" w:rsidRDefault="001805FF" w:rsidP="001805FF">
      <w:pPr>
        <w:autoSpaceDE w:val="0"/>
        <w:autoSpaceDN w:val="0"/>
        <w:adjustRightInd w:val="0"/>
        <w:spacing w:after="0" w:line="240" w:lineRule="auto"/>
        <w:jc w:val="center"/>
        <w:rPr>
          <w:rFonts w:asciiTheme="majorBidi" w:hAnsiTheme="majorBidi" w:cstheme="majorBidi"/>
          <w:sz w:val="24"/>
          <w:szCs w:val="24"/>
        </w:rPr>
      </w:pPr>
    </w:p>
    <w:p w:rsidR="00BA46B4" w:rsidRDefault="00BA46B4" w:rsidP="00267C15">
      <w:pPr>
        <w:pStyle w:val="Titre1"/>
        <w:shd w:val="clear" w:color="auto" w:fill="FFFFFF"/>
        <w:spacing w:before="0" w:beforeAutospacing="0" w:after="0" w:afterAutospacing="0"/>
        <w:textAlignment w:val="baseline"/>
        <w:rPr>
          <w:sz w:val="28"/>
          <w:szCs w:val="28"/>
        </w:rPr>
      </w:pPr>
    </w:p>
    <w:p w:rsidR="00267C15" w:rsidRPr="00BA46B4" w:rsidRDefault="00BA46B4" w:rsidP="00267C15">
      <w:pPr>
        <w:pStyle w:val="Titre1"/>
        <w:shd w:val="clear" w:color="auto" w:fill="FFFFFF"/>
        <w:spacing w:before="0" w:beforeAutospacing="0" w:after="0" w:afterAutospacing="0"/>
        <w:textAlignment w:val="baseline"/>
        <w:rPr>
          <w:rFonts w:asciiTheme="majorBidi" w:hAnsiTheme="majorBidi" w:cstheme="majorBidi"/>
          <w:sz w:val="28"/>
          <w:szCs w:val="28"/>
        </w:rPr>
      </w:pPr>
      <w:r>
        <w:rPr>
          <w:sz w:val="28"/>
          <w:szCs w:val="28"/>
        </w:rPr>
        <w:lastRenderedPageBreak/>
        <w:t xml:space="preserve">1.7 </w:t>
      </w:r>
      <w:hyperlink r:id="rId23" w:tooltip="Lien permanent vers L’architecture MVC dans le développement d’un site internet" w:history="1">
        <w:r w:rsidR="00267C15" w:rsidRPr="00BA46B4">
          <w:rPr>
            <w:rStyle w:val="Lienhypertexte"/>
            <w:rFonts w:asciiTheme="majorBidi" w:hAnsiTheme="majorBidi" w:cstheme="majorBidi"/>
            <w:color w:val="auto"/>
            <w:sz w:val="28"/>
            <w:szCs w:val="28"/>
            <w:u w:val="none"/>
            <w:bdr w:val="none" w:sz="0" w:space="0" w:color="auto" w:frame="1"/>
          </w:rPr>
          <w:t>L’architecture MVC dans le développement de notre site</w:t>
        </w:r>
      </w:hyperlink>
      <w:r w:rsidR="009C5E5B">
        <w:t xml:space="preserve"> </w:t>
      </w:r>
      <w:r w:rsidR="00C8366C" w:rsidRPr="00EE37A2">
        <w:rPr>
          <w:b w:val="0"/>
          <w:bCs w:val="0"/>
          <w:sz w:val="28"/>
          <w:szCs w:val="28"/>
        </w:rPr>
        <w:t>[3]</w:t>
      </w:r>
    </w:p>
    <w:p w:rsidR="00267C15" w:rsidRDefault="00267C15" w:rsidP="00267C15">
      <w:pPr>
        <w:pStyle w:val="Titre1"/>
        <w:shd w:val="clear" w:color="auto" w:fill="FFFFFF"/>
        <w:spacing w:before="0" w:beforeAutospacing="0" w:after="0" w:afterAutospacing="0"/>
        <w:textAlignment w:val="baseline"/>
        <w:rPr>
          <w:rFonts w:asciiTheme="majorBidi" w:hAnsiTheme="majorBidi" w:cstheme="majorBidi"/>
          <w:sz w:val="24"/>
          <w:szCs w:val="24"/>
        </w:rPr>
      </w:pPr>
    </w:p>
    <w:p w:rsidR="00267C15" w:rsidRPr="00267C15" w:rsidRDefault="00267C15" w:rsidP="00BA46B4">
      <w:pPr>
        <w:pStyle w:val="NormalWeb"/>
        <w:shd w:val="clear" w:color="auto" w:fill="FFFFFF"/>
        <w:spacing w:before="0" w:beforeAutospacing="0" w:after="0" w:afterAutospacing="0" w:line="360" w:lineRule="atLeast"/>
        <w:ind w:firstLine="708"/>
        <w:textAlignment w:val="baseline"/>
        <w:rPr>
          <w:rFonts w:asciiTheme="majorBidi" w:hAnsiTheme="majorBidi" w:cstheme="majorBidi"/>
        </w:rPr>
      </w:pPr>
      <w:r w:rsidRPr="00267C15">
        <w:rPr>
          <w:rFonts w:asciiTheme="majorBidi" w:hAnsiTheme="majorBidi" w:cstheme="majorBidi"/>
        </w:rPr>
        <w:t>L’architecture</w:t>
      </w:r>
      <w:r w:rsidRPr="00267C15">
        <w:rPr>
          <w:rStyle w:val="apple-converted-space"/>
          <w:rFonts w:asciiTheme="majorBidi" w:hAnsiTheme="majorBidi" w:cstheme="majorBidi"/>
        </w:rPr>
        <w:t> </w:t>
      </w:r>
      <w:r w:rsidRPr="00267C15">
        <w:rPr>
          <w:rStyle w:val="lev"/>
          <w:rFonts w:asciiTheme="majorBidi" w:hAnsiTheme="majorBidi" w:cstheme="majorBidi"/>
          <w:bdr w:val="none" w:sz="0" w:space="0" w:color="auto" w:frame="1"/>
        </w:rPr>
        <w:t>MVC</w:t>
      </w:r>
      <w:r w:rsidRPr="00267C15">
        <w:rPr>
          <w:rStyle w:val="apple-converted-space"/>
          <w:rFonts w:asciiTheme="majorBidi" w:hAnsiTheme="majorBidi" w:cstheme="majorBidi"/>
          <w:b/>
          <w:bCs/>
          <w:bdr w:val="none" w:sz="0" w:space="0" w:color="auto" w:frame="1"/>
        </w:rPr>
        <w:t> </w:t>
      </w:r>
      <w:r w:rsidRPr="00267C15">
        <w:rPr>
          <w:rFonts w:asciiTheme="majorBidi" w:hAnsiTheme="majorBidi" w:cstheme="majorBidi"/>
        </w:rPr>
        <w:t>(</w:t>
      </w:r>
      <w:r w:rsidRPr="00267C15">
        <w:rPr>
          <w:rStyle w:val="Accentuation"/>
          <w:rFonts w:asciiTheme="majorBidi" w:hAnsiTheme="majorBidi" w:cstheme="majorBidi"/>
          <w:bdr w:val="none" w:sz="0" w:space="0" w:color="auto" w:frame="1"/>
        </w:rPr>
        <w:t>modèle</w:t>
      </w:r>
      <w:r w:rsidRPr="00267C15">
        <w:rPr>
          <w:rFonts w:asciiTheme="majorBidi" w:hAnsiTheme="majorBidi" w:cstheme="majorBidi"/>
        </w:rPr>
        <w:t>,</w:t>
      </w:r>
      <w:r w:rsidRPr="00267C15">
        <w:rPr>
          <w:rStyle w:val="apple-converted-space"/>
          <w:rFonts w:asciiTheme="majorBidi" w:hAnsiTheme="majorBidi" w:cstheme="majorBidi"/>
        </w:rPr>
        <w:t> </w:t>
      </w:r>
      <w:r w:rsidRPr="00267C15">
        <w:rPr>
          <w:rStyle w:val="Accentuation"/>
          <w:rFonts w:asciiTheme="majorBidi" w:hAnsiTheme="majorBidi" w:cstheme="majorBidi"/>
          <w:bdr w:val="none" w:sz="0" w:space="0" w:color="auto" w:frame="1"/>
        </w:rPr>
        <w:t>vue</w:t>
      </w:r>
      <w:r w:rsidRPr="00267C15">
        <w:rPr>
          <w:rStyle w:val="apple-converted-space"/>
          <w:rFonts w:asciiTheme="majorBidi" w:hAnsiTheme="majorBidi" w:cstheme="majorBidi"/>
          <w:i/>
          <w:iCs/>
          <w:bdr w:val="none" w:sz="0" w:space="0" w:color="auto" w:frame="1"/>
        </w:rPr>
        <w:t> </w:t>
      </w:r>
      <w:r w:rsidRPr="00267C15">
        <w:rPr>
          <w:rFonts w:asciiTheme="majorBidi" w:hAnsiTheme="majorBidi" w:cstheme="majorBidi"/>
        </w:rPr>
        <w:t>et</w:t>
      </w:r>
      <w:r w:rsidRPr="00267C15">
        <w:rPr>
          <w:rStyle w:val="apple-converted-space"/>
          <w:rFonts w:asciiTheme="majorBidi" w:hAnsiTheme="majorBidi" w:cstheme="majorBidi"/>
        </w:rPr>
        <w:t> </w:t>
      </w:r>
      <w:r w:rsidRPr="00267C15">
        <w:rPr>
          <w:rStyle w:val="Accentuation"/>
          <w:rFonts w:asciiTheme="majorBidi" w:hAnsiTheme="majorBidi" w:cstheme="majorBidi"/>
          <w:bdr w:val="none" w:sz="0" w:space="0" w:color="auto" w:frame="1"/>
        </w:rPr>
        <w:t>contrôleur)</w:t>
      </w:r>
      <w:r w:rsidRPr="00267C15">
        <w:rPr>
          <w:rStyle w:val="apple-converted-space"/>
          <w:rFonts w:asciiTheme="majorBidi" w:hAnsiTheme="majorBidi" w:cstheme="majorBidi"/>
          <w:i/>
          <w:iCs/>
          <w:bdr w:val="none" w:sz="0" w:space="0" w:color="auto" w:frame="1"/>
        </w:rPr>
        <w:t> </w:t>
      </w:r>
      <w:r w:rsidRPr="00267C15">
        <w:rPr>
          <w:rFonts w:asciiTheme="majorBidi" w:hAnsiTheme="majorBidi" w:cstheme="majorBidi"/>
        </w:rPr>
        <w:t>est un concept très puissant qui intervient dans la réalisation d’une application. Son principal intérêt est la</w:t>
      </w:r>
      <w:r w:rsidRPr="00267C15">
        <w:rPr>
          <w:rStyle w:val="apple-converted-space"/>
          <w:rFonts w:asciiTheme="majorBidi" w:hAnsiTheme="majorBidi" w:cstheme="majorBidi"/>
        </w:rPr>
        <w:t> </w:t>
      </w:r>
      <w:r w:rsidRPr="00267C15">
        <w:rPr>
          <w:rStyle w:val="lev"/>
          <w:rFonts w:asciiTheme="majorBidi" w:hAnsiTheme="majorBidi" w:cstheme="majorBidi"/>
          <w:bdr w:val="none" w:sz="0" w:space="0" w:color="auto" w:frame="1"/>
        </w:rPr>
        <w:t>séparation des données</w:t>
      </w:r>
      <w:r w:rsidRPr="00267C15">
        <w:rPr>
          <w:rStyle w:val="apple-converted-space"/>
          <w:rFonts w:asciiTheme="majorBidi" w:hAnsiTheme="majorBidi" w:cstheme="majorBidi"/>
        </w:rPr>
        <w:t> </w:t>
      </w:r>
      <w:r w:rsidRPr="00267C15">
        <w:rPr>
          <w:rFonts w:asciiTheme="majorBidi" w:hAnsiTheme="majorBidi" w:cstheme="majorBidi"/>
        </w:rPr>
        <w:t>(</w:t>
      </w:r>
      <w:r w:rsidRPr="00267C15">
        <w:rPr>
          <w:rStyle w:val="Accentuation"/>
          <w:rFonts w:asciiTheme="majorBidi" w:hAnsiTheme="majorBidi" w:cstheme="majorBidi"/>
          <w:bdr w:val="none" w:sz="0" w:space="0" w:color="auto" w:frame="1"/>
        </w:rPr>
        <w:t>modèle</w:t>
      </w:r>
      <w:r w:rsidRPr="00267C15">
        <w:rPr>
          <w:rFonts w:asciiTheme="majorBidi" w:hAnsiTheme="majorBidi" w:cstheme="majorBidi"/>
        </w:rPr>
        <w:t>), de l’</w:t>
      </w:r>
      <w:r w:rsidRPr="00267C15">
        <w:rPr>
          <w:rStyle w:val="lev"/>
          <w:rFonts w:asciiTheme="majorBidi" w:hAnsiTheme="majorBidi" w:cstheme="majorBidi"/>
          <w:bdr w:val="none" w:sz="0" w:space="0" w:color="auto" w:frame="1"/>
        </w:rPr>
        <w:t>affichage</w:t>
      </w:r>
      <w:r w:rsidRPr="00267C15">
        <w:rPr>
          <w:rStyle w:val="apple-converted-space"/>
          <w:rFonts w:asciiTheme="majorBidi" w:hAnsiTheme="majorBidi" w:cstheme="majorBidi"/>
        </w:rPr>
        <w:t> </w:t>
      </w:r>
      <w:r w:rsidRPr="00267C15">
        <w:rPr>
          <w:rFonts w:asciiTheme="majorBidi" w:hAnsiTheme="majorBidi" w:cstheme="majorBidi"/>
        </w:rPr>
        <w:t>(</w:t>
      </w:r>
      <w:r w:rsidRPr="00267C15">
        <w:rPr>
          <w:rStyle w:val="Accentuation"/>
          <w:rFonts w:asciiTheme="majorBidi" w:hAnsiTheme="majorBidi" w:cstheme="majorBidi"/>
          <w:bdr w:val="none" w:sz="0" w:space="0" w:color="auto" w:frame="1"/>
        </w:rPr>
        <w:t>vue</w:t>
      </w:r>
      <w:r w:rsidRPr="00267C15">
        <w:rPr>
          <w:rFonts w:asciiTheme="majorBidi" w:hAnsiTheme="majorBidi" w:cstheme="majorBidi"/>
        </w:rPr>
        <w:t>) et des</w:t>
      </w:r>
      <w:r w:rsidRPr="00267C15">
        <w:rPr>
          <w:rStyle w:val="apple-converted-space"/>
          <w:rFonts w:asciiTheme="majorBidi" w:hAnsiTheme="majorBidi" w:cstheme="majorBidi"/>
        </w:rPr>
        <w:t> </w:t>
      </w:r>
      <w:r w:rsidRPr="00267C15">
        <w:rPr>
          <w:rStyle w:val="lev"/>
          <w:rFonts w:asciiTheme="majorBidi" w:hAnsiTheme="majorBidi" w:cstheme="majorBidi"/>
          <w:bdr w:val="none" w:sz="0" w:space="0" w:color="auto" w:frame="1"/>
        </w:rPr>
        <w:t>actions</w:t>
      </w:r>
      <w:r w:rsidRPr="00267C15">
        <w:rPr>
          <w:rStyle w:val="apple-converted-space"/>
          <w:rFonts w:asciiTheme="majorBidi" w:hAnsiTheme="majorBidi" w:cstheme="majorBidi"/>
        </w:rPr>
        <w:t> </w:t>
      </w:r>
      <w:r w:rsidRPr="00267C15">
        <w:rPr>
          <w:rFonts w:asciiTheme="majorBidi" w:hAnsiTheme="majorBidi" w:cstheme="majorBidi"/>
        </w:rPr>
        <w:t>(</w:t>
      </w:r>
      <w:r w:rsidRPr="00267C15">
        <w:rPr>
          <w:rStyle w:val="Accentuation"/>
          <w:rFonts w:asciiTheme="majorBidi" w:hAnsiTheme="majorBidi" w:cstheme="majorBidi"/>
          <w:bdr w:val="none" w:sz="0" w:space="0" w:color="auto" w:frame="1"/>
        </w:rPr>
        <w:t>contrôleur</w:t>
      </w:r>
      <w:r w:rsidRPr="00267C15">
        <w:rPr>
          <w:rFonts w:asciiTheme="majorBidi" w:hAnsiTheme="majorBidi" w:cstheme="majorBidi"/>
        </w:rPr>
        <w:t>).</w:t>
      </w:r>
    </w:p>
    <w:p w:rsidR="00267C15" w:rsidRPr="00267C15" w:rsidRDefault="00267C15" w:rsidP="00267C15">
      <w:pPr>
        <w:pStyle w:val="NormalWeb"/>
        <w:shd w:val="clear" w:color="auto" w:fill="FFFFFF"/>
        <w:spacing w:before="0" w:beforeAutospacing="0" w:after="240" w:afterAutospacing="0" w:line="360" w:lineRule="atLeast"/>
        <w:textAlignment w:val="baseline"/>
        <w:rPr>
          <w:rFonts w:asciiTheme="majorBidi" w:hAnsiTheme="majorBidi" w:cstheme="majorBidi"/>
        </w:rPr>
      </w:pPr>
      <w:r w:rsidRPr="00267C15">
        <w:rPr>
          <w:rFonts w:asciiTheme="majorBidi" w:hAnsiTheme="majorBidi" w:cstheme="majorBidi"/>
        </w:rPr>
        <w:t>Ce concept peut très bien être appliqué à un site internet. De nombreux sites internet disposent d’une plateforme d’administration pour modifier facilement les contenus. Il est bien évident que l’utilisateur qui va utiliser ce système pour créer des pages ne doit pas modifier la structure complète du site, ni les actions ni l’affichage. Pour qu’il ne modifie que les données, celles-ci doivent alors être isolées.</w:t>
      </w:r>
    </w:p>
    <w:p w:rsidR="00267C15" w:rsidRPr="00267C15" w:rsidRDefault="00267C15" w:rsidP="00BA46B4">
      <w:pPr>
        <w:pStyle w:val="NormalWeb"/>
        <w:shd w:val="clear" w:color="auto" w:fill="FFFFFF"/>
        <w:spacing w:before="0" w:beforeAutospacing="0" w:after="240" w:afterAutospacing="0" w:line="360" w:lineRule="atLeast"/>
        <w:ind w:firstLine="708"/>
        <w:textAlignment w:val="baseline"/>
        <w:rPr>
          <w:rFonts w:asciiTheme="majorBidi" w:hAnsiTheme="majorBidi" w:cstheme="majorBidi"/>
        </w:rPr>
      </w:pPr>
      <w:r w:rsidRPr="00267C15">
        <w:rPr>
          <w:rFonts w:asciiTheme="majorBidi" w:hAnsiTheme="majorBidi" w:cstheme="majorBidi"/>
        </w:rPr>
        <w:t>C’est sur ce constat que se base le système MVC. Chaque partie est bien distincte. Les données peuvent provenir d’une source quelconque et la vue peut être conçue par des webdesigners n’ayant pas de connaissance en programmation.</w:t>
      </w:r>
    </w:p>
    <w:p w:rsidR="00267C15" w:rsidRPr="00267C15" w:rsidRDefault="00267C15" w:rsidP="00267C15">
      <w:pPr>
        <w:pStyle w:val="Titre1"/>
        <w:shd w:val="clear" w:color="auto" w:fill="FFFFFF"/>
        <w:spacing w:before="0" w:beforeAutospacing="0" w:after="0" w:afterAutospacing="0"/>
        <w:jc w:val="center"/>
        <w:textAlignment w:val="baseline"/>
        <w:rPr>
          <w:rFonts w:asciiTheme="majorBidi" w:hAnsiTheme="majorBidi" w:cstheme="majorBidi"/>
          <w:sz w:val="24"/>
          <w:szCs w:val="24"/>
        </w:rPr>
      </w:pPr>
      <w:r>
        <w:rPr>
          <w:rFonts w:asciiTheme="majorBidi" w:hAnsiTheme="majorBidi" w:cstheme="majorBidi"/>
          <w:noProof/>
          <w:sz w:val="24"/>
          <w:szCs w:val="24"/>
        </w:rPr>
        <w:drawing>
          <wp:inline distT="0" distB="0" distL="0" distR="0">
            <wp:extent cx="3838575" cy="2009775"/>
            <wp:effectExtent l="19050" t="0" r="0" b="0"/>
            <wp:docPr id="1" name="Image 3" descr="C:\Users\ghani\Desktop\Projet PIA\3865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hani\Desktop\Projet PIA\386515.png"/>
                    <pic:cNvPicPr>
                      <a:picLocks noChangeAspect="1" noChangeArrowheads="1"/>
                    </pic:cNvPicPr>
                  </pic:nvPicPr>
                  <pic:blipFill>
                    <a:blip r:embed="rId24"/>
                    <a:srcRect/>
                    <a:stretch>
                      <a:fillRect/>
                    </a:stretch>
                  </pic:blipFill>
                  <pic:spPr bwMode="auto">
                    <a:xfrm>
                      <a:off x="0" y="0"/>
                      <a:ext cx="3838575" cy="2009775"/>
                    </a:xfrm>
                    <a:prstGeom prst="rect">
                      <a:avLst/>
                    </a:prstGeom>
                    <a:noFill/>
                    <a:ln w="9525">
                      <a:noFill/>
                      <a:miter lim="800000"/>
                      <a:headEnd/>
                      <a:tailEnd/>
                    </a:ln>
                  </pic:spPr>
                </pic:pic>
              </a:graphicData>
            </a:graphic>
          </wp:inline>
        </w:drawing>
      </w:r>
    </w:p>
    <w:p w:rsidR="00267C15" w:rsidRDefault="00267C15" w:rsidP="00267C15">
      <w:pPr>
        <w:autoSpaceDE w:val="0"/>
        <w:autoSpaceDN w:val="0"/>
        <w:adjustRightInd w:val="0"/>
        <w:spacing w:after="0" w:line="240" w:lineRule="auto"/>
        <w:jc w:val="center"/>
        <w:rPr>
          <w:rFonts w:asciiTheme="majorBidi" w:hAnsiTheme="majorBidi" w:cstheme="majorBidi"/>
          <w:sz w:val="24"/>
          <w:szCs w:val="24"/>
        </w:rPr>
      </w:pPr>
    </w:p>
    <w:p w:rsidR="000162DE" w:rsidRPr="00267C15" w:rsidRDefault="00BA46B4" w:rsidP="00267C15">
      <w:pPr>
        <w:autoSpaceDE w:val="0"/>
        <w:autoSpaceDN w:val="0"/>
        <w:adjustRightInd w:val="0"/>
        <w:spacing w:after="0" w:line="240" w:lineRule="auto"/>
        <w:jc w:val="center"/>
        <w:rPr>
          <w:rFonts w:asciiTheme="majorBidi" w:hAnsiTheme="majorBidi" w:cstheme="majorBidi"/>
          <w:sz w:val="24"/>
          <w:szCs w:val="24"/>
        </w:rPr>
      </w:pPr>
      <w:r>
        <w:rPr>
          <w:rFonts w:asciiTheme="majorBidi" w:hAnsiTheme="majorBidi" w:cstheme="majorBidi"/>
          <w:sz w:val="24"/>
          <w:szCs w:val="24"/>
        </w:rPr>
        <w:t>Figure 1.3 s</w:t>
      </w:r>
      <w:r w:rsidR="00267C15" w:rsidRPr="00267C15">
        <w:rPr>
          <w:rFonts w:asciiTheme="majorBidi" w:hAnsiTheme="majorBidi" w:cstheme="majorBidi"/>
          <w:sz w:val="24"/>
          <w:szCs w:val="24"/>
        </w:rPr>
        <w:t>chéma de l’architecture MVC</w:t>
      </w:r>
    </w:p>
    <w:p w:rsidR="00267C15" w:rsidRDefault="00267C15" w:rsidP="00267C15">
      <w:pPr>
        <w:autoSpaceDE w:val="0"/>
        <w:autoSpaceDN w:val="0"/>
        <w:adjustRightInd w:val="0"/>
        <w:spacing w:after="0" w:line="240" w:lineRule="auto"/>
        <w:jc w:val="center"/>
        <w:rPr>
          <w:rFonts w:asciiTheme="majorBidi" w:hAnsiTheme="majorBidi" w:cstheme="majorBidi"/>
          <w:b/>
          <w:bCs/>
          <w:sz w:val="28"/>
          <w:szCs w:val="28"/>
        </w:rPr>
      </w:pPr>
    </w:p>
    <w:p w:rsidR="00F02793" w:rsidRPr="00F02793" w:rsidRDefault="009C5E5B" w:rsidP="00F02793">
      <w:pPr>
        <w:autoSpaceDE w:val="0"/>
        <w:autoSpaceDN w:val="0"/>
        <w:adjustRightInd w:val="0"/>
        <w:spacing w:after="0" w:line="240" w:lineRule="auto"/>
        <w:rPr>
          <w:rFonts w:asciiTheme="majorBidi" w:hAnsiTheme="majorBidi" w:cstheme="majorBidi"/>
          <w:b/>
          <w:bCs/>
          <w:sz w:val="28"/>
          <w:szCs w:val="28"/>
        </w:rPr>
      </w:pPr>
      <w:r>
        <w:rPr>
          <w:rFonts w:asciiTheme="majorBidi" w:hAnsiTheme="majorBidi" w:cstheme="majorBidi"/>
          <w:b/>
          <w:bCs/>
          <w:sz w:val="28"/>
          <w:szCs w:val="28"/>
        </w:rPr>
        <w:t>1.8</w:t>
      </w:r>
      <w:r w:rsidR="00F02793" w:rsidRPr="00F02793">
        <w:rPr>
          <w:rFonts w:asciiTheme="majorBidi" w:hAnsiTheme="majorBidi" w:cstheme="majorBidi"/>
          <w:b/>
          <w:bCs/>
          <w:sz w:val="28"/>
          <w:szCs w:val="28"/>
        </w:rPr>
        <w:t xml:space="preserve"> Conclusion</w:t>
      </w:r>
    </w:p>
    <w:p w:rsidR="00F02793" w:rsidRDefault="00F02793" w:rsidP="00F02793">
      <w:pPr>
        <w:autoSpaceDE w:val="0"/>
        <w:autoSpaceDN w:val="0"/>
        <w:adjustRightInd w:val="0"/>
        <w:spacing w:after="0" w:line="240" w:lineRule="auto"/>
        <w:rPr>
          <w:rFonts w:asciiTheme="majorBidi" w:hAnsiTheme="majorBidi" w:cstheme="majorBidi"/>
          <w:sz w:val="24"/>
          <w:szCs w:val="24"/>
        </w:rPr>
      </w:pPr>
    </w:p>
    <w:p w:rsidR="00B84AFB" w:rsidRPr="00F02793" w:rsidRDefault="00F02793" w:rsidP="00BA46B4">
      <w:pPr>
        <w:autoSpaceDE w:val="0"/>
        <w:autoSpaceDN w:val="0"/>
        <w:adjustRightInd w:val="0"/>
        <w:spacing w:after="0" w:line="240" w:lineRule="auto"/>
        <w:ind w:firstLine="708"/>
        <w:rPr>
          <w:rFonts w:asciiTheme="majorBidi" w:hAnsiTheme="majorBidi" w:cstheme="majorBidi"/>
          <w:sz w:val="24"/>
          <w:szCs w:val="24"/>
        </w:rPr>
      </w:pPr>
      <w:r w:rsidRPr="00F02793">
        <w:rPr>
          <w:rFonts w:asciiTheme="majorBidi" w:hAnsiTheme="majorBidi" w:cstheme="majorBidi"/>
          <w:sz w:val="24"/>
          <w:szCs w:val="24"/>
        </w:rPr>
        <w:t>Ce chapitre présente la</w:t>
      </w:r>
      <w:r w:rsidR="00C917B3">
        <w:rPr>
          <w:rFonts w:asciiTheme="majorBidi" w:hAnsiTheme="majorBidi" w:cstheme="majorBidi"/>
          <w:sz w:val="24"/>
          <w:szCs w:val="24"/>
        </w:rPr>
        <w:t xml:space="preserve"> structure de l’application web de MARSPH</w:t>
      </w:r>
      <w:r w:rsidR="00EE37A2">
        <w:rPr>
          <w:rFonts w:asciiTheme="majorBidi" w:hAnsiTheme="majorBidi" w:cstheme="majorBidi"/>
          <w:sz w:val="24"/>
          <w:szCs w:val="24"/>
        </w:rPr>
        <w:t>ONIA</w:t>
      </w:r>
      <w:r w:rsidRPr="00F02793">
        <w:rPr>
          <w:rFonts w:asciiTheme="majorBidi" w:hAnsiTheme="majorBidi" w:cstheme="majorBidi"/>
          <w:sz w:val="24"/>
          <w:szCs w:val="24"/>
        </w:rPr>
        <w:t xml:space="preserve"> durant lequel nous </w:t>
      </w:r>
      <w:r w:rsidR="009C5E5B" w:rsidRPr="00F02793">
        <w:rPr>
          <w:rFonts w:asciiTheme="majorBidi" w:hAnsiTheme="majorBidi" w:cstheme="majorBidi"/>
          <w:sz w:val="24"/>
          <w:szCs w:val="24"/>
        </w:rPr>
        <w:t>avons dévoilé</w:t>
      </w:r>
      <w:r w:rsidRPr="00F02793">
        <w:rPr>
          <w:rFonts w:asciiTheme="majorBidi" w:hAnsiTheme="majorBidi" w:cstheme="majorBidi"/>
          <w:sz w:val="24"/>
          <w:szCs w:val="24"/>
        </w:rPr>
        <w:t xml:space="preserve"> le cadre général du travail, la structure ainsi que son organigramme. Le </w:t>
      </w:r>
      <w:r w:rsidR="009C5E5B" w:rsidRPr="00F02793">
        <w:rPr>
          <w:rFonts w:asciiTheme="majorBidi" w:hAnsiTheme="majorBidi" w:cstheme="majorBidi"/>
          <w:sz w:val="24"/>
          <w:szCs w:val="24"/>
        </w:rPr>
        <w:t>chapitre suivant</w:t>
      </w:r>
      <w:r w:rsidRPr="00F02793">
        <w:rPr>
          <w:rFonts w:asciiTheme="majorBidi" w:hAnsiTheme="majorBidi" w:cstheme="majorBidi"/>
          <w:sz w:val="24"/>
          <w:szCs w:val="24"/>
        </w:rPr>
        <w:t xml:space="preserve"> sera consacré à étude de l'existant et la spécification de</w:t>
      </w:r>
      <w:r w:rsidR="00C917B3">
        <w:rPr>
          <w:rFonts w:asciiTheme="majorBidi" w:hAnsiTheme="majorBidi" w:cstheme="majorBidi"/>
          <w:sz w:val="24"/>
          <w:szCs w:val="24"/>
        </w:rPr>
        <w:t>s besoins de notre projet</w:t>
      </w:r>
      <w:r w:rsidRPr="00F02793">
        <w:rPr>
          <w:rFonts w:asciiTheme="majorBidi" w:hAnsiTheme="majorBidi" w:cstheme="majorBidi"/>
          <w:sz w:val="24"/>
          <w:szCs w:val="24"/>
        </w:rPr>
        <w:t>.</w:t>
      </w:r>
    </w:p>
    <w:p w:rsidR="00B84AFB" w:rsidRDefault="00B84AFB" w:rsidP="00170B68">
      <w:pPr>
        <w:autoSpaceDE w:val="0"/>
        <w:autoSpaceDN w:val="0"/>
        <w:adjustRightInd w:val="0"/>
        <w:spacing w:after="0" w:line="240" w:lineRule="auto"/>
        <w:ind w:firstLine="708"/>
        <w:rPr>
          <w:rFonts w:asciiTheme="majorBidi" w:hAnsiTheme="majorBidi" w:cstheme="majorBidi"/>
          <w:sz w:val="24"/>
          <w:szCs w:val="24"/>
        </w:rPr>
      </w:pPr>
    </w:p>
    <w:p w:rsidR="00B84AFB" w:rsidRDefault="00B84AFB" w:rsidP="00B84AFB">
      <w:pPr>
        <w:autoSpaceDE w:val="0"/>
        <w:autoSpaceDN w:val="0"/>
        <w:adjustRightInd w:val="0"/>
        <w:spacing w:after="0" w:line="240" w:lineRule="auto"/>
        <w:ind w:firstLine="708"/>
        <w:rPr>
          <w:rFonts w:asciiTheme="majorBidi" w:hAnsiTheme="majorBidi" w:cstheme="majorBidi"/>
          <w:sz w:val="24"/>
          <w:szCs w:val="24"/>
        </w:rPr>
      </w:pPr>
      <w:bookmarkStart w:id="0" w:name="_GoBack"/>
      <w:bookmarkEnd w:id="0"/>
    </w:p>
    <w:p w:rsidR="00B84AFB" w:rsidRPr="00170B68" w:rsidRDefault="00B84AFB" w:rsidP="00170B68">
      <w:pPr>
        <w:autoSpaceDE w:val="0"/>
        <w:autoSpaceDN w:val="0"/>
        <w:adjustRightInd w:val="0"/>
        <w:spacing w:after="0" w:line="240" w:lineRule="auto"/>
        <w:ind w:firstLine="708"/>
        <w:rPr>
          <w:rFonts w:asciiTheme="majorBidi" w:hAnsiTheme="majorBidi" w:cstheme="majorBidi"/>
          <w:sz w:val="24"/>
          <w:szCs w:val="24"/>
        </w:rPr>
      </w:pPr>
    </w:p>
    <w:p w:rsidR="00B879F0" w:rsidRDefault="00B879F0" w:rsidP="00A64F6C">
      <w:pPr>
        <w:rPr>
          <w:rFonts w:asciiTheme="majorBidi" w:hAnsiTheme="majorBidi" w:cstheme="majorBidi"/>
          <w:b/>
          <w:bCs/>
          <w:sz w:val="24"/>
          <w:szCs w:val="24"/>
        </w:rPr>
      </w:pPr>
    </w:p>
    <w:p w:rsidR="00B879F0" w:rsidRDefault="00B879F0" w:rsidP="00A64F6C">
      <w:pPr>
        <w:rPr>
          <w:rFonts w:asciiTheme="majorBidi" w:hAnsiTheme="majorBidi" w:cstheme="majorBidi"/>
          <w:b/>
          <w:bCs/>
          <w:sz w:val="24"/>
          <w:szCs w:val="24"/>
        </w:rPr>
      </w:pPr>
    </w:p>
    <w:p w:rsidR="00B879F0" w:rsidRDefault="00B879F0" w:rsidP="00A64F6C">
      <w:pPr>
        <w:rPr>
          <w:rFonts w:asciiTheme="majorBidi" w:hAnsiTheme="majorBidi" w:cstheme="majorBidi"/>
          <w:b/>
          <w:bCs/>
          <w:sz w:val="24"/>
          <w:szCs w:val="24"/>
        </w:rPr>
      </w:pPr>
    </w:p>
    <w:p w:rsidR="00B84AFB" w:rsidRPr="00A64F6C" w:rsidRDefault="00B84AFB" w:rsidP="00A64F6C">
      <w:pPr>
        <w:rPr>
          <w:rFonts w:asciiTheme="majorBidi" w:hAnsiTheme="majorBidi" w:cstheme="majorBidi"/>
          <w:sz w:val="24"/>
          <w:szCs w:val="24"/>
        </w:rPr>
      </w:pPr>
    </w:p>
    <w:sectPr w:rsidR="00B84AFB" w:rsidRPr="00A64F6C" w:rsidSect="00BC322C">
      <w:headerReference w:type="default" r:id="rId25"/>
      <w:footerReference w:type="default" r:id="rId2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14D0" w:rsidRDefault="00D914D0" w:rsidP="00186331">
      <w:pPr>
        <w:spacing w:after="0" w:line="240" w:lineRule="auto"/>
      </w:pPr>
      <w:r>
        <w:separator/>
      </w:r>
    </w:p>
  </w:endnote>
  <w:endnote w:type="continuationSeparator" w:id="1">
    <w:p w:rsidR="00D914D0" w:rsidRDefault="00D914D0" w:rsidP="001863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5479273"/>
      <w:docPartObj>
        <w:docPartGallery w:val="Page Numbers (Bottom of Page)"/>
        <w:docPartUnique/>
      </w:docPartObj>
    </w:sdtPr>
    <w:sdtContent>
      <w:p w:rsidR="00B879F0" w:rsidRDefault="00B879F0" w:rsidP="00B879F0">
        <w:pPr>
          <w:pStyle w:val="Pieddepage"/>
        </w:pPr>
      </w:p>
      <w:p w:rsidR="00707D7D" w:rsidRDefault="004331C2">
        <w:pPr>
          <w:pStyle w:val="Pieddepage"/>
          <w:jc w:val="center"/>
        </w:pPr>
        <w:r>
          <w:pict>
            <v:shapetype id="_x0000_t110" coordsize="21600,21600" o:spt="110" path="m10800,l,10800,10800,21600,21600,10800xe">
              <v:stroke joinstyle="miter"/>
              <v:path gradientshapeok="t" o:connecttype="rect" textboxrect="5400,5400,16200,16200"/>
            </v:shapetype>
            <v:shape id="_x0000_s2049" type="#_x0000_t110" style="width:467.2pt;height:4.3pt;mso-width-percent:1000;mso-position-horizontal-relative:char;mso-position-vertical-relative:line;mso-width-percent:1000;mso-width-relative:margin" fillcolor="black [3213]" strokecolor="black [3213]">
              <w10:wrap type="none" anchorx="margin" anchory="page"/>
              <w10:anchorlock/>
            </v:shape>
          </w:pict>
        </w:r>
      </w:p>
      <w:p w:rsidR="00707D7D" w:rsidRDefault="00434598">
        <w:pPr>
          <w:pStyle w:val="Pieddepage"/>
          <w:jc w:val="center"/>
        </w:pPr>
        <w:r>
          <w:fldChar w:fldCharType="begin"/>
        </w:r>
        <w:r w:rsidR="004C5ECB">
          <w:instrText xml:space="preserve"> PAGE    \* MERGEFORMAT </w:instrText>
        </w:r>
        <w:r>
          <w:fldChar w:fldCharType="separate"/>
        </w:r>
        <w:r w:rsidR="00F26A6E">
          <w:rPr>
            <w:noProof/>
          </w:rPr>
          <w:t>1</w:t>
        </w:r>
        <w:r>
          <w:rPr>
            <w:noProof/>
          </w:rPr>
          <w:fldChar w:fldCharType="end"/>
        </w:r>
      </w:p>
    </w:sdtContent>
  </w:sdt>
  <w:p w:rsidR="00186331" w:rsidRDefault="00186331">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14D0" w:rsidRDefault="00D914D0" w:rsidP="00186331">
      <w:pPr>
        <w:spacing w:after="0" w:line="240" w:lineRule="auto"/>
      </w:pPr>
      <w:r>
        <w:separator/>
      </w:r>
    </w:p>
  </w:footnote>
  <w:footnote w:type="continuationSeparator" w:id="1">
    <w:p w:rsidR="00D914D0" w:rsidRDefault="00D914D0" w:rsidP="0018633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6331" w:rsidRPr="00707D7D" w:rsidRDefault="00656076" w:rsidP="00707D7D">
    <w:pPr>
      <w:pStyle w:val="En-tte"/>
      <w:jc w:val="both"/>
      <w:rPr>
        <w:b/>
        <w:bCs/>
      </w:rPr>
    </w:pPr>
    <w:r>
      <w:rPr>
        <w:rFonts w:asciiTheme="majorHAnsi" w:eastAsiaTheme="majorEastAsia" w:hAnsiTheme="majorHAnsi" w:cstheme="majorBidi"/>
        <w:b/>
        <w:bCs/>
        <w:sz w:val="32"/>
        <w:szCs w:val="32"/>
      </w:rPr>
      <w:t>CHAPITRE I</w:t>
    </w:r>
    <w:r w:rsidR="004331C2">
      <w:rPr>
        <w:rFonts w:asciiTheme="majorHAnsi" w:eastAsiaTheme="majorEastAsia" w:hAnsiTheme="majorHAnsi" w:cstheme="majorBidi"/>
        <w:b/>
        <w:bCs/>
        <w:sz w:val="32"/>
        <w:szCs w:val="32"/>
      </w:rPr>
      <w:tab/>
    </w:r>
    <w:r w:rsidR="004331C2">
      <w:rPr>
        <w:rFonts w:asciiTheme="majorHAnsi" w:eastAsiaTheme="majorEastAsia" w:hAnsiTheme="majorHAnsi" w:cstheme="majorBidi"/>
        <w:b/>
        <w:bCs/>
        <w:sz w:val="32"/>
        <w:szCs w:val="32"/>
      </w:rPr>
      <w:tab/>
    </w:r>
    <w:r w:rsidR="00707D7D" w:rsidRPr="005C48C2">
      <w:rPr>
        <w:rFonts w:asciiTheme="majorHAnsi" w:eastAsiaTheme="majorEastAsia" w:hAnsiTheme="majorHAnsi" w:cstheme="majorBidi"/>
        <w:b/>
        <w:bCs/>
        <w:sz w:val="28"/>
        <w:szCs w:val="28"/>
      </w:rPr>
      <w:t>CADRE GENERALE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85DC7"/>
    <w:multiLevelType w:val="hybridMultilevel"/>
    <w:tmpl w:val="9A4A8000"/>
    <w:lvl w:ilvl="0" w:tplc="0426A8BA">
      <w:numFmt w:val="bullet"/>
      <w:lvlText w:val=""/>
      <w:lvlJc w:val="left"/>
      <w:pPr>
        <w:ind w:left="720" w:hanging="360"/>
      </w:pPr>
      <w:rPr>
        <w:rFonts w:ascii="Times New Roman" w:eastAsia="Arial Unicode MS"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6A052A6"/>
    <w:multiLevelType w:val="multilevel"/>
    <w:tmpl w:val="FB00D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A54358"/>
    <w:multiLevelType w:val="hybridMultilevel"/>
    <w:tmpl w:val="82E63C7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D565EF0"/>
    <w:multiLevelType w:val="hybridMultilevel"/>
    <w:tmpl w:val="B2E6D564"/>
    <w:lvl w:ilvl="0" w:tplc="F220564A">
      <w:numFmt w:val="bullet"/>
      <w:lvlText w:val=""/>
      <w:lvlJc w:val="left"/>
      <w:pPr>
        <w:ind w:left="720" w:hanging="360"/>
      </w:pPr>
      <w:rPr>
        <w:rFonts w:ascii="Times New Roman" w:eastAsia="Arial Unicode MS"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21E42DB"/>
    <w:multiLevelType w:val="hybridMultilevel"/>
    <w:tmpl w:val="3B4A03D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BE66EAE"/>
    <w:multiLevelType w:val="multilevel"/>
    <w:tmpl w:val="B0F2C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B9F3E09"/>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2D137DB8"/>
    <w:multiLevelType w:val="hybridMultilevel"/>
    <w:tmpl w:val="8DA69C9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B123F8B"/>
    <w:multiLevelType w:val="hybridMultilevel"/>
    <w:tmpl w:val="6D68BFFE"/>
    <w:lvl w:ilvl="0" w:tplc="C6A0A00C">
      <w:numFmt w:val="bullet"/>
      <w:lvlText w:val=""/>
      <w:lvlJc w:val="left"/>
      <w:pPr>
        <w:ind w:left="720" w:hanging="360"/>
      </w:pPr>
      <w:rPr>
        <w:rFonts w:ascii="Times New Roman" w:eastAsia="Arial Unicode MS"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1945347"/>
    <w:multiLevelType w:val="multilevel"/>
    <w:tmpl w:val="36604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29B521C"/>
    <w:multiLevelType w:val="hybridMultilevel"/>
    <w:tmpl w:val="229AFA22"/>
    <w:lvl w:ilvl="0" w:tplc="9D94E746">
      <w:numFmt w:val="bullet"/>
      <w:lvlText w:val=""/>
      <w:lvlJc w:val="left"/>
      <w:pPr>
        <w:ind w:left="720" w:hanging="360"/>
      </w:pPr>
      <w:rPr>
        <w:rFonts w:ascii="Times New Roman" w:eastAsia="Arial Unicode MS"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74484C42"/>
    <w:multiLevelType w:val="hybridMultilevel"/>
    <w:tmpl w:val="96D4D73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4"/>
  </w:num>
  <w:num w:numId="4">
    <w:abstractNumId w:val="3"/>
  </w:num>
  <w:num w:numId="5">
    <w:abstractNumId w:val="11"/>
  </w:num>
  <w:num w:numId="6">
    <w:abstractNumId w:val="8"/>
  </w:num>
  <w:num w:numId="7">
    <w:abstractNumId w:val="2"/>
  </w:num>
  <w:num w:numId="8">
    <w:abstractNumId w:val="10"/>
  </w:num>
  <w:num w:numId="9">
    <w:abstractNumId w:val="6"/>
  </w:num>
  <w:num w:numId="10">
    <w:abstractNumId w:val="9"/>
  </w:num>
  <w:num w:numId="11">
    <w:abstractNumId w:val="1"/>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6146"/>
    <o:shapelayout v:ext="edit">
      <o:idmap v:ext="edit" data="2"/>
    </o:shapelayout>
  </w:hdrShapeDefaults>
  <w:footnotePr>
    <w:footnote w:id="0"/>
    <w:footnote w:id="1"/>
  </w:footnotePr>
  <w:endnotePr>
    <w:endnote w:id="0"/>
    <w:endnote w:id="1"/>
  </w:endnotePr>
  <w:compat>
    <w:useFELayout/>
  </w:compat>
  <w:rsids>
    <w:rsidRoot w:val="00A64F6C"/>
    <w:rsid w:val="000162DE"/>
    <w:rsid w:val="00033FF2"/>
    <w:rsid w:val="00084A70"/>
    <w:rsid w:val="0008704C"/>
    <w:rsid w:val="00135CB2"/>
    <w:rsid w:val="00170B68"/>
    <w:rsid w:val="001805FF"/>
    <w:rsid w:val="00186331"/>
    <w:rsid w:val="0019170E"/>
    <w:rsid w:val="001B4211"/>
    <w:rsid w:val="001F78EA"/>
    <w:rsid w:val="00267C15"/>
    <w:rsid w:val="00361E55"/>
    <w:rsid w:val="00393897"/>
    <w:rsid w:val="003B5384"/>
    <w:rsid w:val="004331C2"/>
    <w:rsid w:val="00434598"/>
    <w:rsid w:val="004C5ECB"/>
    <w:rsid w:val="0054498A"/>
    <w:rsid w:val="00594D34"/>
    <w:rsid w:val="005C48C2"/>
    <w:rsid w:val="005E5245"/>
    <w:rsid w:val="005F1362"/>
    <w:rsid w:val="005F6B8B"/>
    <w:rsid w:val="006059D0"/>
    <w:rsid w:val="006071B0"/>
    <w:rsid w:val="00634510"/>
    <w:rsid w:val="00656076"/>
    <w:rsid w:val="00707D7D"/>
    <w:rsid w:val="00744EEF"/>
    <w:rsid w:val="00761A64"/>
    <w:rsid w:val="007E7923"/>
    <w:rsid w:val="008532DA"/>
    <w:rsid w:val="008A585C"/>
    <w:rsid w:val="008B020F"/>
    <w:rsid w:val="009C5E5B"/>
    <w:rsid w:val="00A6441E"/>
    <w:rsid w:val="00A64F6C"/>
    <w:rsid w:val="00B110FA"/>
    <w:rsid w:val="00B84AFB"/>
    <w:rsid w:val="00B879F0"/>
    <w:rsid w:val="00BA46B4"/>
    <w:rsid w:val="00BC322C"/>
    <w:rsid w:val="00C8366C"/>
    <w:rsid w:val="00C917B3"/>
    <w:rsid w:val="00CC335A"/>
    <w:rsid w:val="00CD544E"/>
    <w:rsid w:val="00D0252E"/>
    <w:rsid w:val="00D47399"/>
    <w:rsid w:val="00D914D0"/>
    <w:rsid w:val="00D97C31"/>
    <w:rsid w:val="00DA0117"/>
    <w:rsid w:val="00DB1933"/>
    <w:rsid w:val="00E253CA"/>
    <w:rsid w:val="00E6328C"/>
    <w:rsid w:val="00E807E0"/>
    <w:rsid w:val="00EE37A2"/>
    <w:rsid w:val="00F02793"/>
    <w:rsid w:val="00F0519D"/>
    <w:rsid w:val="00F26A6E"/>
    <w:rsid w:val="00F45100"/>
    <w:rsid w:val="00F62BCD"/>
    <w:rsid w:val="00F96194"/>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322C"/>
  </w:style>
  <w:style w:type="paragraph" w:styleId="Titre1">
    <w:name w:val="heading 1"/>
    <w:basedOn w:val="Normal"/>
    <w:link w:val="Titre1Car"/>
    <w:uiPriority w:val="9"/>
    <w:qFormat/>
    <w:rsid w:val="00267C1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itre2">
    <w:name w:val="heading 2"/>
    <w:basedOn w:val="Normal"/>
    <w:next w:val="Normal"/>
    <w:link w:val="Titre2Car"/>
    <w:uiPriority w:val="9"/>
    <w:semiHidden/>
    <w:unhideWhenUsed/>
    <w:qFormat/>
    <w:rsid w:val="00267C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86331"/>
    <w:pPr>
      <w:tabs>
        <w:tab w:val="center" w:pos="4536"/>
        <w:tab w:val="right" w:pos="9072"/>
      </w:tabs>
      <w:spacing w:after="0" w:line="240" w:lineRule="auto"/>
    </w:pPr>
  </w:style>
  <w:style w:type="character" w:customStyle="1" w:styleId="En-tteCar">
    <w:name w:val="En-tête Car"/>
    <w:basedOn w:val="Policepardfaut"/>
    <w:link w:val="En-tte"/>
    <w:uiPriority w:val="99"/>
    <w:rsid w:val="00186331"/>
  </w:style>
  <w:style w:type="paragraph" w:styleId="Pieddepage">
    <w:name w:val="footer"/>
    <w:basedOn w:val="Normal"/>
    <w:link w:val="PieddepageCar"/>
    <w:uiPriority w:val="99"/>
    <w:unhideWhenUsed/>
    <w:rsid w:val="0018633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86331"/>
  </w:style>
  <w:style w:type="paragraph" w:styleId="Textedebulles">
    <w:name w:val="Balloon Text"/>
    <w:basedOn w:val="Normal"/>
    <w:link w:val="TextedebullesCar"/>
    <w:uiPriority w:val="99"/>
    <w:semiHidden/>
    <w:unhideWhenUsed/>
    <w:rsid w:val="0018633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86331"/>
    <w:rPr>
      <w:rFonts w:ascii="Tahoma" w:hAnsi="Tahoma" w:cs="Tahoma"/>
      <w:sz w:val="16"/>
      <w:szCs w:val="16"/>
    </w:rPr>
  </w:style>
  <w:style w:type="paragraph" w:styleId="Paragraphedeliste">
    <w:name w:val="List Paragraph"/>
    <w:basedOn w:val="Normal"/>
    <w:uiPriority w:val="34"/>
    <w:qFormat/>
    <w:rsid w:val="00F02793"/>
    <w:pPr>
      <w:ind w:left="720"/>
      <w:contextualSpacing/>
    </w:pPr>
  </w:style>
  <w:style w:type="character" w:customStyle="1" w:styleId="apple-converted-space">
    <w:name w:val="apple-converted-space"/>
    <w:basedOn w:val="Policepardfaut"/>
    <w:rsid w:val="00D0252E"/>
  </w:style>
  <w:style w:type="character" w:styleId="Lienhypertexte">
    <w:name w:val="Hyperlink"/>
    <w:basedOn w:val="Policepardfaut"/>
    <w:uiPriority w:val="99"/>
    <w:semiHidden/>
    <w:unhideWhenUsed/>
    <w:rsid w:val="00D0252E"/>
    <w:rPr>
      <w:color w:val="0000FF"/>
      <w:u w:val="single"/>
    </w:rPr>
  </w:style>
  <w:style w:type="paragraph" w:styleId="NormalWeb">
    <w:name w:val="Normal (Web)"/>
    <w:basedOn w:val="Normal"/>
    <w:uiPriority w:val="99"/>
    <w:semiHidden/>
    <w:unhideWhenUsed/>
    <w:rsid w:val="001F78EA"/>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1F78EA"/>
    <w:rPr>
      <w:b/>
      <w:bCs/>
    </w:rPr>
  </w:style>
  <w:style w:type="character" w:customStyle="1" w:styleId="lienglossaire">
    <w:name w:val="lienglossaire"/>
    <w:basedOn w:val="Policepardfaut"/>
    <w:rsid w:val="001F78EA"/>
  </w:style>
  <w:style w:type="character" w:customStyle="1" w:styleId="Titre1Car">
    <w:name w:val="Titre 1 Car"/>
    <w:basedOn w:val="Policepardfaut"/>
    <w:link w:val="Titre1"/>
    <w:uiPriority w:val="9"/>
    <w:rsid w:val="00267C15"/>
    <w:rPr>
      <w:rFonts w:ascii="Times New Roman" w:eastAsia="Times New Roman" w:hAnsi="Times New Roman" w:cs="Times New Roman"/>
      <w:b/>
      <w:bCs/>
      <w:kern w:val="36"/>
      <w:sz w:val="48"/>
      <w:szCs w:val="48"/>
    </w:rPr>
  </w:style>
  <w:style w:type="character" w:customStyle="1" w:styleId="Titre2Car">
    <w:name w:val="Titre 2 Car"/>
    <w:basedOn w:val="Policepardfaut"/>
    <w:link w:val="Titre2"/>
    <w:uiPriority w:val="9"/>
    <w:semiHidden/>
    <w:rsid w:val="00267C15"/>
    <w:rPr>
      <w:rFonts w:asciiTheme="majorHAnsi" w:eastAsiaTheme="majorEastAsia" w:hAnsiTheme="majorHAnsi" w:cstheme="majorBidi"/>
      <w:b/>
      <w:bCs/>
      <w:color w:val="4F81BD" w:themeColor="accent1"/>
      <w:sz w:val="26"/>
      <w:szCs w:val="26"/>
    </w:rPr>
  </w:style>
  <w:style w:type="character" w:styleId="Accentuation">
    <w:name w:val="Emphasis"/>
    <w:basedOn w:val="Policepardfaut"/>
    <w:uiPriority w:val="20"/>
    <w:qFormat/>
    <w:rsid w:val="00267C15"/>
    <w:rPr>
      <w:i/>
      <w:iCs/>
    </w:rPr>
  </w:style>
</w:styles>
</file>

<file path=word/webSettings.xml><?xml version="1.0" encoding="utf-8"?>
<w:webSettings xmlns:r="http://schemas.openxmlformats.org/officeDocument/2006/relationships" xmlns:w="http://schemas.openxmlformats.org/wordprocessingml/2006/main">
  <w:divs>
    <w:div w:id="863176513">
      <w:bodyDiv w:val="1"/>
      <w:marLeft w:val="0"/>
      <w:marRight w:val="0"/>
      <w:marTop w:val="0"/>
      <w:marBottom w:val="0"/>
      <w:divBdr>
        <w:top w:val="none" w:sz="0" w:space="0" w:color="auto"/>
        <w:left w:val="none" w:sz="0" w:space="0" w:color="auto"/>
        <w:bottom w:val="none" w:sz="0" w:space="0" w:color="auto"/>
        <w:right w:val="none" w:sz="0" w:space="0" w:color="auto"/>
      </w:divBdr>
    </w:div>
    <w:div w:id="894896448">
      <w:bodyDiv w:val="1"/>
      <w:marLeft w:val="0"/>
      <w:marRight w:val="0"/>
      <w:marTop w:val="0"/>
      <w:marBottom w:val="0"/>
      <w:divBdr>
        <w:top w:val="none" w:sz="0" w:space="0" w:color="auto"/>
        <w:left w:val="none" w:sz="0" w:space="0" w:color="auto"/>
        <w:bottom w:val="none" w:sz="0" w:space="0" w:color="auto"/>
        <w:right w:val="none" w:sz="0" w:space="0" w:color="auto"/>
      </w:divBdr>
    </w:div>
    <w:div w:id="1495687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Vendeur" TargetMode="External"/><Relationship Id="rId13" Type="http://schemas.openxmlformats.org/officeDocument/2006/relationships/hyperlink" Target="https://fr.wikipedia.org/wiki/Prix" TargetMode="External"/><Relationship Id="rId18" Type="http://schemas.openxmlformats.org/officeDocument/2006/relationships/hyperlink" Target="http://www.techno-science.net/?onglet=glossaire&amp;definition=6659"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techno-science.net/?onglet=glossaire&amp;definition=3200" TargetMode="External"/><Relationship Id="rId7" Type="http://schemas.openxmlformats.org/officeDocument/2006/relationships/hyperlink" Target="https://fr.wikipedia.org/wiki/Convention_(droit)" TargetMode="External"/><Relationship Id="rId12" Type="http://schemas.openxmlformats.org/officeDocument/2006/relationships/hyperlink" Target="https://fr.wikipedia.org/wiki/Acheteur" TargetMode="External"/><Relationship Id="rId17" Type="http://schemas.openxmlformats.org/officeDocument/2006/relationships/hyperlink" Target="http://www.techno-science.net/?onglet=glossaire&amp;definition=4786"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techno-science.net/glossaire-definition/Contexte.html" TargetMode="External"/><Relationship Id="rId20" Type="http://schemas.openxmlformats.org/officeDocument/2006/relationships/hyperlink" Target="http://www.techno-science.net/glossaire-definition/Fonctionnelle.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r.wikipedia.org/wiki/Vendeur" TargetMode="External"/><Relationship Id="rId24"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www.techno-science.net/?onglet=glossaire&amp;definition=690" TargetMode="External"/><Relationship Id="rId23" Type="http://schemas.openxmlformats.org/officeDocument/2006/relationships/hyperlink" Target="http://www.guillaumevoisin.fr/internet/larchitecture-mvc-dans-le-developpement-dun-site-internet" TargetMode="External"/><Relationship Id="rId28" Type="http://schemas.openxmlformats.org/officeDocument/2006/relationships/theme" Target="theme/theme1.xml"/><Relationship Id="rId10" Type="http://schemas.openxmlformats.org/officeDocument/2006/relationships/hyperlink" Target="https://fr.wikipedia.org/wiki/Acheteur" TargetMode="External"/><Relationship Id="rId19" Type="http://schemas.openxmlformats.org/officeDocument/2006/relationships/hyperlink" Target="http://www.techno-science.net/glossaire-definition/Autour.html" TargetMode="External"/><Relationship Id="rId4" Type="http://schemas.openxmlformats.org/officeDocument/2006/relationships/webSettings" Target="webSettings.xml"/><Relationship Id="rId9" Type="http://schemas.openxmlformats.org/officeDocument/2006/relationships/hyperlink" Target="https://fr.wikipedia.org/wiki/Biens_et_services" TargetMode="External"/><Relationship Id="rId14" Type="http://schemas.openxmlformats.org/officeDocument/2006/relationships/image" Target="media/image1.png"/><Relationship Id="rId22" Type="http://schemas.openxmlformats.org/officeDocument/2006/relationships/image" Target="media/image2.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901</TotalTime>
  <Pages>3</Pages>
  <Words>789</Words>
  <Characters>4341</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INTRODUCTION GENERALE</vt:lpstr>
    </vt:vector>
  </TitlesOfParts>
  <Company/>
  <LinksUpToDate>false</LinksUpToDate>
  <CharactersWithSpaces>5120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GENERALE</dc:title>
  <dc:subject/>
  <dc:creator>ghani</dc:creator>
  <cp:keywords/>
  <dc:description/>
  <cp:lastModifiedBy>ghani</cp:lastModifiedBy>
  <cp:revision>26</cp:revision>
  <dcterms:created xsi:type="dcterms:W3CDTF">2017-02-03T08:53:00Z</dcterms:created>
  <dcterms:modified xsi:type="dcterms:W3CDTF">2017-04-14T20:59:00Z</dcterms:modified>
</cp:coreProperties>
</file>