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FA" w:rsidRDefault="00F31EC7" w:rsidP="00F31EC7">
      <w:pPr>
        <w:pStyle w:val="Titre"/>
        <w:rPr>
          <w:lang w:val="fr-FR"/>
        </w:rPr>
      </w:pPr>
      <w:r>
        <w:rPr>
          <w:lang w:val="fr-FR"/>
        </w:rPr>
        <w:t>Application pour cabinet d’avocat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F31EC7" w:rsidRDefault="00F31EC7" w:rsidP="00F31EC7">
      <w:pPr>
        <w:rPr>
          <w:lang w:val="fr-FR"/>
        </w:rPr>
      </w:pPr>
      <w:r>
        <w:rPr>
          <w:lang w:val="fr-FR"/>
        </w:rPr>
        <w:t>Création d’une application capable de gérer de manière complète un cabinet d’avocat.</w:t>
      </w:r>
    </w:p>
    <w:p w:rsidR="00481916" w:rsidRDefault="00481916" w:rsidP="00481916">
      <w:pPr>
        <w:pStyle w:val="Titre1"/>
        <w:rPr>
          <w:lang w:val="fr-FR"/>
        </w:rPr>
      </w:pPr>
      <w:r>
        <w:rPr>
          <w:lang w:val="fr-FR"/>
        </w:rPr>
        <w:t>Choix des logiciels utiliser</w:t>
      </w:r>
    </w:p>
    <w:p w:rsidR="00481916" w:rsidRDefault="00D038F9" w:rsidP="00481916">
      <w:pPr>
        <w:pStyle w:val="Titre2"/>
        <w:rPr>
          <w:lang w:val="fr-FR"/>
        </w:rPr>
      </w:pPr>
      <w:r>
        <w:rPr>
          <w:lang w:val="fr-FR"/>
        </w:rPr>
        <w:t>Choix 1 : web (Python avec DJANGO)</w:t>
      </w:r>
    </w:p>
    <w:p w:rsidR="00481916" w:rsidRPr="00481916" w:rsidRDefault="00481916" w:rsidP="00481916">
      <w:pPr>
        <w:rPr>
          <w:lang w:val="fr-FR"/>
        </w:rPr>
      </w:pPr>
      <w:r>
        <w:rPr>
          <w:lang w:val="fr-FR"/>
        </w:rPr>
        <w:t xml:space="preserve">L’utilisation du langage web présente un certain nombre d’avantage 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Fonctionnalité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L’appli s’articule autour de 2 interfaces :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partie destinée au personnel qui s’adapte en fonction des droits et fonction</w:t>
      </w:r>
      <w:r w:rsidR="008C6098">
        <w:rPr>
          <w:lang w:val="fr-FR"/>
        </w:rPr>
        <w:t>, et permet l’utilisation courante de l’appli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Une partie dite admin destinée aux gestionnaires du cabinet permettant de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 l’activité du cabinet</w:t>
      </w:r>
    </w:p>
    <w:p w:rsidR="00F906B9" w:rsidRDefault="00F906B9" w:rsidP="00F906B9">
      <w:pPr>
        <w:pStyle w:val="Titre2"/>
        <w:rPr>
          <w:lang w:val="fr-FR"/>
        </w:rPr>
      </w:pPr>
      <w:proofErr w:type="spellStart"/>
      <w:r>
        <w:rPr>
          <w:lang w:val="fr-FR"/>
        </w:rPr>
        <w:t>Repertoire</w:t>
      </w:r>
      <w:proofErr w:type="spellEnd"/>
    </w:p>
    <w:p w:rsidR="00F906B9" w:rsidRPr="00F906B9" w:rsidRDefault="00F906B9" w:rsidP="00F906B9">
      <w:pPr>
        <w:rPr>
          <w:lang w:val="fr-FR"/>
        </w:rPr>
      </w:pP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Base de donnée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Listé ici l’ensemble des tables de l’appli avec leurs champs</w:t>
      </w:r>
      <w:r w:rsidR="008C6098">
        <w:rPr>
          <w:lang w:val="fr-FR"/>
        </w:rPr>
        <w:t>.</w:t>
      </w:r>
    </w:p>
    <w:p w:rsidR="008C6098" w:rsidRDefault="00D038F9" w:rsidP="00481916">
      <w:pPr>
        <w:rPr>
          <w:lang w:val="fr-FR"/>
        </w:rPr>
      </w:pPr>
      <w:r>
        <w:rPr>
          <w:lang w:val="fr-FR"/>
        </w:rPr>
        <w:t>Toutes les tables ont un champ</w:t>
      </w:r>
      <w:r w:rsidR="008C6098">
        <w:rPr>
          <w:lang w:val="fr-FR"/>
        </w:rPr>
        <w:t xml:space="preserve"> ID.</w:t>
      </w:r>
    </w:p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Membre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8C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F906B9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Dossier membre</w:t>
            </w: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FONCTION id</w:t>
            </w:r>
          </w:p>
        </w:tc>
        <w:tc>
          <w:tcPr>
            <w:tcW w:w="1924" w:type="dxa"/>
          </w:tcPr>
          <w:p w:rsidR="008C6098" w:rsidRDefault="00D038F9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C6098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smallint</w:t>
            </w:r>
            <w:proofErr w:type="spellEnd"/>
          </w:p>
        </w:tc>
        <w:tc>
          <w:tcPr>
            <w:tcW w:w="1925" w:type="dxa"/>
          </w:tcPr>
          <w:p w:rsidR="008C6098" w:rsidRDefault="00253A63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One2many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GROUPE id</w:t>
            </w: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253A63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Fonction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nous servira à attribuer des droit d’utilisation et à l’utilisation des licences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Avocat</w:t>
            </w:r>
            <w:proofErr w:type="gramStart"/>
            <w:r>
              <w:rPr>
                <w:lang w:val="fr-FR"/>
              </w:rPr>
              <w:t>,coursier</w:t>
            </w:r>
            <w:proofErr w:type="spellEnd"/>
            <w:proofErr w:type="gramEnd"/>
            <w:r>
              <w:rPr>
                <w:lang w:val="fr-FR"/>
              </w:rPr>
              <w:t xml:space="preserve"> …</w:t>
            </w:r>
          </w:p>
        </w:tc>
      </w:tr>
    </w:tbl>
    <w:p w:rsidR="008C6098" w:rsidRDefault="00F906B9" w:rsidP="00F906B9">
      <w:pPr>
        <w:pStyle w:val="Titre2"/>
        <w:rPr>
          <w:lang w:val="fr-FR"/>
        </w:rPr>
      </w:pPr>
      <w:r>
        <w:rPr>
          <w:lang w:val="fr-FR"/>
        </w:rPr>
        <w:lastRenderedPageBreak/>
        <w:t>Groupe</w:t>
      </w:r>
    </w:p>
    <w:p w:rsid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permettra de former des équipes et de gérer la possibilité d’affecter un dossier à un groupe ou un autre. 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Un groupe par défaut « all groupe » signifiera ne pas tenir compte de cette fonctionnalité.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F906B9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F906B9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F906B9">
      <w:pPr>
        <w:pStyle w:val="Titre2"/>
        <w:rPr>
          <w:lang w:val="fr-FR"/>
        </w:rPr>
      </w:pPr>
      <w:r>
        <w:rPr>
          <w:lang w:val="fr-FR"/>
        </w:rPr>
        <w:t>Intervenant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Passeport/PI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253A63">
      <w:pPr>
        <w:pStyle w:val="Titre2"/>
        <w:rPr>
          <w:lang w:val="fr-FR"/>
        </w:rPr>
      </w:pPr>
      <w:r>
        <w:rPr>
          <w:lang w:val="fr-FR"/>
        </w:rPr>
        <w:t>Biens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Text</w:t>
            </w:r>
            <w:proofErr w:type="spellEnd"/>
            <w:r>
              <w:rPr>
                <w:lang w:val="fr-FR"/>
              </w:rPr>
              <w:t xml:space="preserve"> area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906B9" w:rsidRDefault="00F906B9" w:rsidP="00F906B9">
      <w:pPr>
        <w:pStyle w:val="Titre2"/>
        <w:rPr>
          <w:lang w:val="fr-FR"/>
        </w:rPr>
      </w:pPr>
      <w:r>
        <w:rPr>
          <w:lang w:val="fr-FR"/>
        </w:rPr>
        <w:t>Dossier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client id</w:t>
            </w:r>
          </w:p>
        </w:tc>
        <w:tc>
          <w:tcPr>
            <w:tcW w:w="1924" w:type="dxa"/>
          </w:tcPr>
          <w:p w:rsidR="00253A63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253A63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adversaire 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EB14D0" w:rsidRDefault="00EB14D0" w:rsidP="00EB14D0">
      <w:pPr>
        <w:pStyle w:val="Titre2"/>
        <w:rPr>
          <w:lang w:val="fr-FR"/>
        </w:rPr>
      </w:pPr>
      <w:r>
        <w:rPr>
          <w:lang w:val="fr-FR"/>
        </w:rPr>
        <w:t>Procédure</w:t>
      </w:r>
    </w:p>
    <w:p w:rsidR="002C5F23" w:rsidRDefault="002C5F23" w:rsidP="002C5F23">
      <w:pPr>
        <w:rPr>
          <w:lang w:val="fr-FR"/>
        </w:rPr>
      </w:pPr>
      <w:r>
        <w:rPr>
          <w:lang w:val="fr-FR"/>
        </w:rPr>
        <w:t xml:space="preserve">Construction d’un éditeur de procédure. </w:t>
      </w:r>
    </w:p>
    <w:p w:rsidR="002C5F23" w:rsidRPr="00D038F9" w:rsidRDefault="00D038F9" w:rsidP="002C5F23">
      <w:pPr>
        <w:rPr>
          <w:lang w:val="fr-FR"/>
        </w:rPr>
      </w:pPr>
      <w:r>
        <w:rPr>
          <w:lang w:val="fr-FR"/>
        </w:rPr>
        <w:t>Une procédure suit les mê</w:t>
      </w:r>
      <w:r w:rsidR="002C5F23">
        <w:rPr>
          <w:lang w:val="fr-FR"/>
        </w:rPr>
        <w:t>me</w:t>
      </w:r>
      <w:r>
        <w:rPr>
          <w:lang w:val="fr-FR"/>
        </w:rPr>
        <w:t>s</w:t>
      </w:r>
      <w:r w:rsidR="002C5F23">
        <w:rPr>
          <w:lang w:val="fr-FR"/>
        </w:rPr>
        <w:t xml:space="preserve"> schémas que sont :</w:t>
      </w:r>
    </w:p>
    <w:p w:rsidR="00887AD7" w:rsidRDefault="00887AD7" w:rsidP="00887AD7">
      <w:pPr>
        <w:pStyle w:val="Titre2"/>
        <w:rPr>
          <w:lang w:val="fr-FR"/>
        </w:rPr>
      </w:pPr>
      <w:r>
        <w:rPr>
          <w:lang w:val="fr-FR"/>
        </w:rPr>
        <w:t>Temps</w:t>
      </w:r>
    </w:p>
    <w:p w:rsidR="00056934" w:rsidRPr="00056934" w:rsidRDefault="00056934" w:rsidP="00056934">
      <w:pPr>
        <w:rPr>
          <w:lang w:val="fr-FR"/>
        </w:rPr>
      </w:pPr>
      <w:r>
        <w:rPr>
          <w:lang w:val="fr-FR"/>
        </w:rPr>
        <w:t>Objectif compter le temps passé pour chaque avocat sur chaque dossier.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87AD7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DOSSIER 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MEMBRE id</w:t>
            </w:r>
          </w:p>
        </w:tc>
        <w:tc>
          <w:tcPr>
            <w:tcW w:w="1924" w:type="dxa"/>
          </w:tcPr>
          <w:p w:rsidR="00887AD7" w:rsidRDefault="00D038F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87AD7">
              <w:rPr>
                <w:lang w:val="fr-FR"/>
              </w:rPr>
              <w:t>nt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Temps cumulé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87AD7" w:rsidRPr="00887AD7" w:rsidRDefault="00887AD7" w:rsidP="00887AD7">
      <w:pPr>
        <w:rPr>
          <w:lang w:val="fr-FR"/>
        </w:rPr>
      </w:pP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Commercialisation</w:t>
      </w:r>
    </w:p>
    <w:p w:rsidR="00F31EC7" w:rsidRDefault="00F31EC7" w:rsidP="00F31EC7">
      <w:pPr>
        <w:pStyle w:val="Titre2"/>
        <w:rPr>
          <w:lang w:val="fr-FR"/>
        </w:rPr>
      </w:pPr>
      <w:r>
        <w:rPr>
          <w:lang w:val="fr-FR"/>
        </w:rPr>
        <w:t>Option 1</w:t>
      </w:r>
    </w:p>
    <w:p w:rsidR="00F31EC7" w:rsidRP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 xml:space="preserve">L’application ne s’achète pas mais se loue pour une certaine durée. </w:t>
      </w:r>
    </w:p>
    <w:p w:rsid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>Le logiciel s’adapte à la taille du cabinet, avec l’achat de licence par nombre d’avocat.</w:t>
      </w:r>
    </w:p>
    <w:p w:rsidR="00F31EC7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absence de licence, les dossiers sont visibles en lecture seule</w:t>
      </w:r>
    </w:p>
    <w:p w:rsidR="00481916" w:rsidRPr="00F31EC7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Location d’un boitier contenant l’application et toutes les ressources nécessaire pour son fonctionnement. Boitier à brancher sur le routeur (comme une </w:t>
      </w:r>
      <w:r w:rsidR="00D038F9">
        <w:rPr>
          <w:lang w:val="fr-FR"/>
        </w:rPr>
        <w:t>F</w:t>
      </w:r>
      <w:r>
        <w:rPr>
          <w:lang w:val="fr-FR"/>
        </w:rPr>
        <w:t xml:space="preserve">reebox). </w:t>
      </w:r>
    </w:p>
    <w:sectPr w:rsidR="00481916" w:rsidRPr="00F31E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732"/>
    <w:multiLevelType w:val="hybridMultilevel"/>
    <w:tmpl w:val="D78E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61F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5892152C"/>
    <w:multiLevelType w:val="hybridMultilevel"/>
    <w:tmpl w:val="63C6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3E3A"/>
    <w:multiLevelType w:val="hybridMultilevel"/>
    <w:tmpl w:val="D2F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C7"/>
    <w:rsid w:val="00056934"/>
    <w:rsid w:val="00131C3A"/>
    <w:rsid w:val="00253A63"/>
    <w:rsid w:val="00290984"/>
    <w:rsid w:val="002C5F23"/>
    <w:rsid w:val="00444BFB"/>
    <w:rsid w:val="00481916"/>
    <w:rsid w:val="006973E9"/>
    <w:rsid w:val="006B7F31"/>
    <w:rsid w:val="006D2636"/>
    <w:rsid w:val="00887AD7"/>
    <w:rsid w:val="008C6098"/>
    <w:rsid w:val="008D5C51"/>
    <w:rsid w:val="00D038F9"/>
    <w:rsid w:val="00EB14D0"/>
    <w:rsid w:val="00F31EC7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</dc:creator>
  <cp:lastModifiedBy>jalil</cp:lastModifiedBy>
  <cp:revision>10</cp:revision>
  <dcterms:created xsi:type="dcterms:W3CDTF">2017-01-22T17:33:00Z</dcterms:created>
  <dcterms:modified xsi:type="dcterms:W3CDTF">2017-01-27T17:42:00Z</dcterms:modified>
</cp:coreProperties>
</file>