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240" w:lineRule="auto"/>
        <w:rPr/>
      </w:pPr>
      <w:bookmarkStart w:colFirst="0" w:colLast="0" w:name="_vf04hzcel1xo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spacing w:before="80" w:line="24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n7lscxhame5w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自适应网页设计（Responsive Web Design）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4f0clcnf67ov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一、"自适应网页设计"的概念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sut7lulo1421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二、允许网页宽度自动调整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316er98pfjv4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三、不使用绝对宽度 xx%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acyhf532ff1c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四、相对大小的字体 em/rem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c0cm141v50bo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五、流动布局（fluid grid）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u116zo1k24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六、选择加载CSS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clwwdux8vrx2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七、CSS的@media规则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z91xmmmaamet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八、图片的自适应（fluid image）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qlmxt7ji9ni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响应式图像教程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p2km90csdetc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一、问题的由来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ktdbb51kl4bt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二、像素密度的选择：srcset属性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qpvr2y2z3d3f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三、图像大小的选择：srcset属性 + sizes属性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1ren2ccwix20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三、图像大小的选择：srcset属性 + sizes属性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s5xniu5i8ck5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四、&lt;picture&gt;标签，&lt;source&gt;标签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after="80" w:before="60" w:line="240" w:lineRule="auto"/>
            <w:ind w:left="360" w:firstLine="0"/>
            <w:rPr>
              <w:color w:val="1155cc"/>
              <w:u w:val="single"/>
            </w:rPr>
          </w:pPr>
          <w:hyperlink w:anchor="_m9ms4v6neal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五、&lt;source&gt;标签的type属性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pacing w:line="240" w:lineRule="auto"/>
        <w:rPr/>
      </w:pPr>
      <w:bookmarkStart w:colFirst="0" w:colLast="0" w:name="_n7lscxhame5w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自适应网页设计（Responsive Web Design）</w:t>
      </w:r>
    </w:p>
    <w:p w:rsidR="00000000" w:rsidDel="00000000" w:rsidP="00000000" w:rsidRDefault="00000000" w:rsidRPr="00000000" w14:paraId="00000014">
      <w:pPr>
        <w:pStyle w:val="Heading2"/>
        <w:spacing w:line="240" w:lineRule="auto"/>
        <w:rPr/>
      </w:pPr>
      <w:bookmarkStart w:colFirst="0" w:colLast="0" w:name="_4f0clcnf67ov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一、"自适应网页设计"的概念</w:t>
      </w:r>
    </w:p>
    <w:p w:rsidR="00000000" w:rsidDel="00000000" w:rsidP="00000000" w:rsidRDefault="00000000" w:rsidRPr="00000000" w14:paraId="00000015">
      <w:pPr>
        <w:pStyle w:val="Heading2"/>
        <w:spacing w:line="240" w:lineRule="auto"/>
        <w:rPr/>
      </w:pPr>
      <w:bookmarkStart w:colFirst="0" w:colLast="0" w:name="_sut7lulo1421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二、允许网页宽度自动调整</w:t>
      </w:r>
    </w:p>
    <w:p w:rsidR="00000000" w:rsidDel="00000000" w:rsidP="00000000" w:rsidRDefault="00000000" w:rsidRPr="00000000" w14:paraId="00000016">
      <w:pPr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在网页代码的头部，加入一行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viewport元标签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Open Sans" w:cs="Open Sans" w:eastAsia="Open Sans" w:hAnsi="Open Sans"/>
          <w:color w:val="4a86e8"/>
          <w:sz w:val="24"/>
          <w:szCs w:val="24"/>
          <w:shd w:fill="f5f2f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11111"/>
          <w:sz w:val="24"/>
          <w:szCs w:val="24"/>
          <w:shd w:fill="f5f2f0" w:val="clear"/>
          <w:rtl w:val="0"/>
        </w:rPr>
        <w:t xml:space="preserve">　　</w:t>
      </w:r>
      <w:r w:rsidDel="00000000" w:rsidR="00000000" w:rsidRPr="00000000">
        <w:rPr>
          <w:rFonts w:ascii="Open Sans" w:cs="Open Sans" w:eastAsia="Open Sans" w:hAnsi="Open Sans"/>
          <w:color w:val="4a86e8"/>
          <w:sz w:val="24"/>
          <w:szCs w:val="24"/>
          <w:shd w:fill="f5f2f0" w:val="clear"/>
          <w:rtl w:val="0"/>
        </w:rPr>
        <w:t xml:space="preserve">&lt;meta name="viewport" content="width=device-width, initial-scale=1" /&gt;</w:t>
      </w:r>
    </w:p>
    <w:p w:rsidR="00000000" w:rsidDel="00000000" w:rsidP="00000000" w:rsidRDefault="00000000" w:rsidRPr="00000000" w14:paraId="00000018">
      <w:pPr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网页宽度默认等于屏幕宽度（width=device-width），原始缩放比例（initial-scale=1）为1.0，即网页初始大小占屏幕面积的100%。</w:t>
      </w:r>
    </w:p>
    <w:p w:rsidR="00000000" w:rsidDel="00000000" w:rsidP="00000000" w:rsidRDefault="00000000" w:rsidRPr="00000000" w14:paraId="00000019">
      <w:pPr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所有主流浏览器都支持这个设置，包括IE9。对于那些老式浏览器（主要是IE6、7、8），需要使用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css3-mediaqueries.js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&lt;!--[if lt IE 9]&gt;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&lt;scriptsrc="http://css3-mediaqueries-js.googlecode.com/svn/trunk/css3-mediaqueries.js"&gt;&lt;/script&gt;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&lt;![endif]--&gt;</w:t>
      </w:r>
    </w:p>
    <w:p w:rsidR="00000000" w:rsidDel="00000000" w:rsidP="00000000" w:rsidRDefault="00000000" w:rsidRPr="00000000" w14:paraId="0000001D">
      <w:pPr>
        <w:pStyle w:val="Heading2"/>
        <w:spacing w:line="240" w:lineRule="auto"/>
        <w:rPr/>
      </w:pPr>
      <w:bookmarkStart w:colFirst="0" w:colLast="0" w:name="_316er98pfjv4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三、不使用绝对宽度 xx%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b w:val="1"/>
          <w:color w:val="111111"/>
          <w:sz w:val="24"/>
          <w:szCs w:val="24"/>
          <w:shd w:fill="f5f2f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只能指定百分比宽度：</w:t>
      </w:r>
      <w:r w:rsidDel="00000000" w:rsidR="00000000" w:rsidRPr="00000000">
        <w:rPr>
          <w:rFonts w:ascii="Gungsuh" w:cs="Gungsuh" w:eastAsia="Gungsuh" w:hAnsi="Gungsuh"/>
          <w:color w:val="111111"/>
          <w:sz w:val="24"/>
          <w:szCs w:val="24"/>
          <w:shd w:fill="f5f2f0" w:val="clear"/>
          <w:rtl w:val="0"/>
        </w:rPr>
        <w:t xml:space="preserve">　</w:t>
      </w:r>
      <w:r w:rsidDel="00000000" w:rsidR="00000000" w:rsidRPr="00000000">
        <w:rPr>
          <w:rFonts w:ascii="Gungsuh" w:cs="Gungsuh" w:eastAsia="Gungsuh" w:hAnsi="Gungsuh"/>
          <w:b w:val="1"/>
          <w:color w:val="111111"/>
          <w:sz w:val="24"/>
          <w:szCs w:val="24"/>
          <w:shd w:fill="f5f2f0" w:val="clear"/>
          <w:rtl w:val="0"/>
        </w:rPr>
        <w:t xml:space="preserve">　width: xx%;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b w:val="1"/>
          <w:color w:val="111111"/>
          <w:sz w:val="24"/>
          <w:szCs w:val="24"/>
          <w:shd w:fill="f5f2f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或者</w:t>
      </w:r>
      <w:r w:rsidDel="00000000" w:rsidR="00000000" w:rsidRPr="00000000">
        <w:rPr>
          <w:rFonts w:ascii="Gungsuh" w:cs="Gungsuh" w:eastAsia="Gungsuh" w:hAnsi="Gungsuh"/>
          <w:color w:val="111111"/>
          <w:sz w:val="24"/>
          <w:szCs w:val="24"/>
          <w:shd w:fill="f5f2f0" w:val="clear"/>
          <w:rtl w:val="0"/>
        </w:rPr>
        <w:t xml:space="preserve">　</w:t>
      </w:r>
      <w:r w:rsidDel="00000000" w:rsidR="00000000" w:rsidRPr="00000000">
        <w:rPr>
          <w:rFonts w:ascii="Gungsuh" w:cs="Gungsuh" w:eastAsia="Gungsuh" w:hAnsi="Gungsuh"/>
          <w:b w:val="1"/>
          <w:color w:val="111111"/>
          <w:sz w:val="24"/>
          <w:szCs w:val="24"/>
          <w:shd w:fill="f5f2f0" w:val="clear"/>
          <w:rtl w:val="0"/>
        </w:rPr>
        <w:t xml:space="preserve">　width:auto;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acyhf532ff1c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四、相对大小的字体 em/rem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字体也不能使用绝对大小（px），而只能使用相对大小（em）。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body {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　　font: normal 100% Helvetica, Arial, sans-serif;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上面的代码指定，字体大小是页面默认大小的100%，即16像素。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h1 {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　　font-size: 1.5em;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}</w:t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c0cm141v50bo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五、流动布局（fluid grid）</w:t>
      </w:r>
    </w:p>
    <w:p w:rsidR="00000000" w:rsidDel="00000000" w:rsidP="00000000" w:rsidRDefault="00000000" w:rsidRPr="00000000" w14:paraId="0000002B">
      <w:pPr>
        <w:rPr>
          <w:b w:val="1"/>
        </w:rPr>
      </w:pP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"流动布局"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的含义是，各个区块的位置都是浮动的，不是固定不变的。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.main {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　　float: right;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　　width: 70%; }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.leftBar {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　　float: left;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　　width: 25%;}</w:t>
      </w:r>
    </w:p>
    <w:p w:rsidR="00000000" w:rsidDel="00000000" w:rsidP="00000000" w:rsidRDefault="00000000" w:rsidRPr="00000000" w14:paraId="00000032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float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的好处是，如果宽度太小，放不下两个元素，后面的元素会自动滚动到前面元素的下方，不会在水平方向overflow（溢出），避免了水平滚动条的出现。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另外，绝对定位（position: absolute）的使用，也要非常小心。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u116zo1k24a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六、选择加载CSS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"自适应网页设计"的核心，就是CSS3引入的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Media Query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模块。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它的意思就是，自动探测屏幕宽度，然后加载相应的CSS文件。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&lt;link rel="stylesheet" type="text/css"</w:t>
      </w:r>
    </w:p>
    <w:p w:rsidR="00000000" w:rsidDel="00000000" w:rsidP="00000000" w:rsidRDefault="00000000" w:rsidRPr="00000000" w14:paraId="0000003A">
      <w:pPr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　　</w:t>
      </w:r>
      <w:r w:rsidDel="00000000" w:rsidR="00000000" w:rsidRPr="00000000">
        <w:rPr>
          <w:color w:val="0000ff"/>
          <w:rtl w:val="0"/>
        </w:rPr>
        <w:t xml:space="preserve">media="screen and (max-device-width: 400px)"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　　href="tinyScreen.css" /&gt;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上面的代码意思是，如果屏幕宽度小于400像素（max-device-width: 400px），就加载tinyScreen.css文件。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&lt;link rel="stylesheet" type="text/css"</w:t>
      </w:r>
    </w:p>
    <w:p w:rsidR="00000000" w:rsidDel="00000000" w:rsidP="00000000" w:rsidRDefault="00000000" w:rsidRPr="00000000" w14:paraId="0000003E">
      <w:pPr>
        <w:rPr>
          <w:color w:val="4a86e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　　</w:t>
      </w:r>
      <w:r w:rsidDel="00000000" w:rsidR="00000000" w:rsidRPr="00000000">
        <w:rPr>
          <w:color w:val="4a86e8"/>
          <w:rtl w:val="0"/>
        </w:rPr>
        <w:t xml:space="preserve">media="screen and (min-width: 400px) and (max-device-width: 600px)"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　　href="smallScreen.css" /&gt;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如果屏幕宽度在400像素到600像素之间，则加载smallScreen.css文件。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除了用html标签加载CSS文件，还可以在现有CSS文件中加载。</w:t>
      </w:r>
    </w:p>
    <w:p w:rsidR="00000000" w:rsidDel="00000000" w:rsidP="00000000" w:rsidRDefault="00000000" w:rsidRPr="00000000" w14:paraId="00000042">
      <w:pPr>
        <w:rPr>
          <w:color w:val="4a86e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</w:t>
      </w:r>
      <w:r w:rsidDel="00000000" w:rsidR="00000000" w:rsidRPr="00000000">
        <w:rPr>
          <w:color w:val="4a86e8"/>
          <w:rtl w:val="0"/>
        </w:rPr>
        <w:t xml:space="preserve">@import url("tinyScreen.css") screen and (max-device-width: 400px);</w:t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clwwdux8vrx2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七、CSS的@media规则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97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z91xmmmaamet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八、图片的自适应（fluid image）</w:t>
      </w:r>
    </w:p>
    <w:p w:rsidR="00000000" w:rsidDel="00000000" w:rsidP="00000000" w:rsidRDefault="00000000" w:rsidRPr="00000000" w14:paraId="00000046">
      <w:pPr>
        <w:rPr>
          <w:color w:val="4a86e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除了</w:t>
      </w:r>
      <w:r w:rsidDel="00000000" w:rsidR="00000000" w:rsidRPr="00000000">
        <w:rPr>
          <w:rFonts w:ascii="Arial Unicode MS" w:cs="Arial Unicode MS" w:eastAsia="Arial Unicode MS" w:hAnsi="Arial Unicode MS"/>
          <w:color w:val="4a86e8"/>
          <w:rtl w:val="0"/>
        </w:rPr>
        <w:t xml:space="preserve">布局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和</w:t>
      </w:r>
      <w:r w:rsidDel="00000000" w:rsidR="00000000" w:rsidRPr="00000000">
        <w:rPr>
          <w:rFonts w:ascii="Arial Unicode MS" w:cs="Arial Unicode MS" w:eastAsia="Arial Unicode MS" w:hAnsi="Arial Unicode MS"/>
          <w:color w:val="4a86e8"/>
          <w:rtl w:val="0"/>
        </w:rPr>
        <w:t xml:space="preserve">文本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，"自适应网页设计"还必须实现</w:t>
      </w:r>
      <w:r w:rsidDel="00000000" w:rsidR="00000000" w:rsidRPr="00000000">
        <w:rPr>
          <w:rFonts w:ascii="Arial Unicode MS" w:cs="Arial Unicode MS" w:eastAsia="Arial Unicode MS" w:hAnsi="Arial Unicode MS"/>
          <w:color w:val="4a86e8"/>
          <w:rtl w:val="0"/>
        </w:rPr>
        <w:t xml:space="preserve">图片的</w:t>
      </w:r>
      <w:r w:rsidDel="00000000" w:rsidR="00000000" w:rsidRPr="00000000">
        <w:rPr>
          <w:rFonts w:ascii="Arial Unicode MS" w:cs="Arial Unicode MS" w:eastAsia="Arial Unicode MS" w:hAnsi="Arial Unicode MS"/>
          <w:color w:val="4a86e8"/>
          <w:rtl w:val="0"/>
        </w:rPr>
        <w:t xml:space="preserve">自动缩放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  <w:r w:rsidDel="00000000" w:rsidR="00000000" w:rsidRPr="00000000">
        <w:rPr>
          <w:color w:val="4a86e8"/>
        </w:rPr>
        <w:drawing>
          <wp:inline distB="114300" distT="114300" distL="114300" distR="114300">
            <wp:extent cx="5734050" cy="4546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4a86e8"/>
        </w:rPr>
      </w:pPr>
      <w:r w:rsidDel="00000000" w:rsidR="00000000" w:rsidRPr="00000000">
        <w:rPr>
          <w:color w:val="4a86e8"/>
        </w:rPr>
        <w:drawing>
          <wp:inline distB="114300" distT="114300" distL="114300" distR="114300">
            <wp:extent cx="5734050" cy="3073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qlmxt7ji9nih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响应式图像教程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响应式图像的解决方案有很多，JavaScript 和 CSS 都可以实现。本文介绍最简单的、语义性最好的 HTML 方法，浏览器原生支持。</w:t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p2km90csdetc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一、问题的由来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三大弊端。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（1）体积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一般来说，桌面端显示的是大尺寸的图像，文件体积较大。手机的屏幕较小，只需要小尺寸的图像，可以节省带宽，加速网页渲染。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（2）像素密度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桌面显示器一般是单倍像素密度，而手机的显示屏往往是多倍像素密度，即多个像素合成为一个像素，称为 Retina 屏幕。图像文件很可能在桌面端很清晰，放到手机上会有点模糊，因为像素扩充了。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（3）视觉风格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桌面显示器的面积较大，图像可以容纳更多细节。手机的屏幕较小，许多细节是看不清的，需要突出重点。</w:t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ktdbb51kl4bt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二、像素密度的选择：srcset属性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16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elpw2nc64rqw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qpvr2y2z3d3f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三、图像大小的选择：srcset属性 + sizes属性</w:t>
      </w:r>
      <w:r w:rsidDel="00000000" w:rsidR="00000000" w:rsidRPr="00000000">
        <w:rPr/>
        <w:drawing>
          <wp:inline distB="114300" distT="114300" distL="114300" distR="114300">
            <wp:extent cx="5734050" cy="1600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hkn1m3sj3nqj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1ren2ccwix20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三、图像大小的选择：srcset属性 + sizes属性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82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上面代码中，sizes属性给出了三种屏幕条件，以及对应的图像显示宽度。宽度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4a86e8"/>
          <w:rtl w:val="0"/>
        </w:rPr>
        <w:t xml:space="preserve">不超过440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像素的设备，图像显示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4a86e8"/>
          <w:rtl w:val="0"/>
        </w:rPr>
        <w:t xml:space="preserve">宽度为100%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；宽度441像素到900像素的设备，图像显示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4a86e8"/>
          <w:rtl w:val="0"/>
        </w:rPr>
        <w:t xml:space="preserve">宽度为33%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；宽度900像素以上的设备，图像显示宽度为254px。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fyq87qwy6ndo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c70aml5752up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s5xniu5i8ck5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四、&lt;picture&gt;标签，&lt;source&gt;标签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Gungsuh" w:cs="Gungsuh" w:eastAsia="Gungsuh" w:hAnsi="Gungsuh"/>
          <w:color w:val="111111"/>
          <w:sz w:val="24"/>
          <w:szCs w:val="24"/>
          <w:shd w:fill="f5f5d5" w:val="clear"/>
          <w:rtl w:val="0"/>
        </w:rPr>
        <w:t xml:space="preserve">上面两节分别解决了像素密度和屏幕大小的适配，但是如果要同时适配不同像素密度、不同大小的屏幕，应该怎么办呢？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84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32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m9ms4v6neal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五、&lt;source&gt;标签的type属性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89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Gungsuh"/>
  <w:font w:name="Georgia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://www.w3.org/TR/CSS21/media.html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esignshack.net/articles/css/everything-you-never-knew-about-css-floats/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hyperlink" Target="https://developer.mozilla.org/en/mobile/viewport_meta_tag" TargetMode="External"/><Relationship Id="rId18" Type="http://schemas.openxmlformats.org/officeDocument/2006/relationships/image" Target="media/image8.png"/><Relationship Id="rId7" Type="http://schemas.openxmlformats.org/officeDocument/2006/relationships/hyperlink" Target="http://code.google.com/p/css3-mediaqueries-js/" TargetMode="External"/><Relationship Id="rId8" Type="http://schemas.openxmlformats.org/officeDocument/2006/relationships/hyperlink" Target="http://www.alistapart.com/articles/fluidgrid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