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Bob</w:t>
      </w:r>
      <w:r>
        <w:t xml:space="preserve"> </w:t>
      </w:r>
      <w:r>
        <w:t xml:space="preserve">Trains</w:t>
      </w:r>
      <w:r>
        <w:t xml:space="preserve"> </w:t>
      </w:r>
      <w:r>
        <w:t xml:space="preserve">Bambang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October</w:t>
      </w:r>
      <w:r>
        <w:t xml:space="preserve"> </w:t>
      </w:r>
      <w:r>
        <w:t xml:space="preserve">1947</w:t>
      </w:r>
    </w:p>
    <w:p>
      <w:pPr>
        <w:pStyle w:val="FirstParagraph"/>
      </w:pPr>
      <w:r>
        <w:t xml:space="preserve">On 22 November 1988, Julia confronts Cameron with the evidence that</w:t>
      </w:r>
      <w:r>
        <w:t xml:space="preserve"> </w:t>
      </w:r>
      <w:r>
        <w:t xml:space="preserve">Muharto was the point man for the CIA air force. Cameron insists that</w:t>
      </w:r>
      <w:r>
        <w:t xml:space="preserve"> </w:t>
      </w:r>
      <w:r>
        <w:t xml:space="preserve">Julia has misinterpreted the article.</w:t>
      </w:r>
    </w:p>
    <w:p>
      <w:pPr>
        <w:pStyle w:val="BodyText"/>
      </w:pPr>
      <w:r>
        <w:t xml:space="preserve">Bob checks out Bambang’s qualifications to be co-pilot of RI-002.</w:t>
      </w:r>
      <w:r>
        <w:t xml:space="preserve"> </w:t>
      </w:r>
      <w:r>
        <w:t xml:space="preserve">Problems arise because of Bambang’s weak command of English.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Bob Trains Bambang</dc:title>
  <dc:creator/>
  <cp:category>past</cp:category>
  <cp:keywords/>
  <dcterms:created xsi:type="dcterms:W3CDTF">2021-11-22T15:09:01Z</dcterms:created>
  <dcterms:modified xsi:type="dcterms:W3CDTF">2021-11-22T15:09:01Z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 October 1947</vt:lpwstr>
  </property>
  <property fmtid="{D5CDD505-2E9C-101B-9397-08002B2CF9AE}" pid="3" name="status">
    <vt:lpwstr>expand</vt:lpwstr>
  </property>
</Properties>
</file>