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jc w:val="center"/>
        <w:rPr>
          <w:rFonts w:ascii="Times Roman" w:cs="Times Roman" w:hAnsi="Times Roman" w:eastAsia="Times Roman"/>
          <w:sz w:val="30"/>
          <w:szCs w:val="30"/>
          <w:u w:val="single"/>
        </w:rPr>
      </w:pPr>
      <w:r>
        <w:rPr>
          <w:rFonts w:ascii="Times Roman" w:hAnsi="Times Roman"/>
          <w:sz w:val="30"/>
          <w:szCs w:val="30"/>
          <w:u w:val="single"/>
          <w:rtl w:val="0"/>
          <w:lang w:val="en-US"/>
        </w:rPr>
        <w:t>E-commerce Platform Search Function</w:t>
      </w:r>
    </w:p>
    <w:p>
      <w:pPr>
        <w:pStyle w:val="Default"/>
        <w:suppressAutoHyphens w:val="1"/>
        <w:spacing w:before="0" w:line="240" w:lineRule="auto"/>
        <w:jc w:val="center"/>
        <w:rPr>
          <w:rFonts w:ascii="Times Roman" w:cs="Times Roman" w:hAnsi="Times Roman" w:eastAsia="Times Roman"/>
          <w:sz w:val="30"/>
          <w:szCs w:val="30"/>
          <w:u w:val="single"/>
        </w:rPr>
      </w:pPr>
    </w:p>
    <w:p>
      <w:pPr>
        <w:pStyle w:val="Default"/>
        <w:suppressAutoHyphens w:val="1"/>
        <w:spacing w:before="0" w:after="16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1. Understanding Asymptotic Notation</w:t>
      </w:r>
    </w:p>
    <w:p>
      <w:pPr>
        <w:pStyle w:val="Default"/>
        <w:suppressAutoHyphens w:val="1"/>
        <w:spacing w:before="0" w:after="240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Big O Notation (O):</w:t>
      </w:r>
      <w:r>
        <w:rPr>
          <w:rFonts w:ascii="Arial" w:cs="Arial" w:hAnsi="Arial" w:eastAsia="Arial"/>
          <w:b w:val="1"/>
          <w:bCs w:val="1"/>
          <w:i w:val="1"/>
          <w:iCs w:val="1"/>
        </w:rPr>
        <w:br w:type="textWrapping"/>
      </w:r>
      <w:r>
        <w:rPr>
          <w:rFonts w:ascii="Arial" w:hAnsi="Arial"/>
          <w:b w:val="0"/>
          <w:bCs w:val="0"/>
          <w:rtl w:val="0"/>
          <w:lang w:val="en-US"/>
        </w:rPr>
        <w:t>Big O notation is a mathematical representation used to describe the upper bound of an algorithm</w:t>
      </w:r>
      <w:r>
        <w:rPr>
          <w:rFonts w:ascii="Arial" w:hAnsi="Arial" w:hint="default"/>
          <w:b w:val="0"/>
          <w:bCs w:val="0"/>
          <w:rtl w:val="1"/>
        </w:rPr>
        <w:t>’</w:t>
      </w:r>
      <w:r>
        <w:rPr>
          <w:rFonts w:ascii="Arial" w:hAnsi="Arial"/>
          <w:b w:val="0"/>
          <w:bCs w:val="0"/>
          <w:rtl w:val="0"/>
          <w:lang w:val="en-US"/>
        </w:rPr>
        <w:t xml:space="preserve">s running time as a function of input size </w:t>
      </w:r>
      <w:r>
        <w:rPr>
          <w:rFonts w:ascii="Arial" w:hAnsi="Arial"/>
          <w:b w:val="0"/>
          <w:bCs w:val="0"/>
          <w:sz w:val="26"/>
          <w:szCs w:val="26"/>
          <w:rtl w:val="0"/>
        </w:rPr>
        <w:t>n</w:t>
      </w:r>
      <w:r>
        <w:rPr>
          <w:rFonts w:ascii="Arial" w:hAnsi="Arial"/>
          <w:b w:val="0"/>
          <w:bCs w:val="0"/>
          <w:rtl w:val="0"/>
          <w:lang w:val="en-US"/>
        </w:rPr>
        <w:t>. It helps developers analyze the efficiency of algorithms regardless of hardware, allowing them to select the best algorithm for large-scale applications.</w:t>
      </w:r>
    </w:p>
    <w:p>
      <w:pPr>
        <w:pStyle w:val="Default"/>
        <w:suppressAutoHyphens w:val="1"/>
        <w:spacing w:before="0" w:after="24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 this exercise, Big O was used to evaluate search algorithms (linear and binary) in different scenarios.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2. Search Case Scenarios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83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  <w:jc w:val="center"/>
            </w:pPr>
            <w:r>
              <w:rPr>
                <w:rFonts w:ascii="Arial" w:hAnsi="Arial"/>
                <w:rtl w:val="0"/>
              </w:rPr>
              <w:t>Search Operation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  <w:jc w:val="center"/>
            </w:pPr>
            <w:r>
              <w:rPr>
                <w:rFonts w:ascii="Arial" w:hAnsi="Arial"/>
                <w:rtl w:val="0"/>
              </w:rPr>
              <w:t>Best Case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>Average Case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>Worst Case</w:t>
            </w:r>
          </w:p>
        </w:tc>
      </w:tr>
      <w:tr>
        <w:tblPrEx>
          <w:shd w:val="clear" w:color="auto" w:fill="auto"/>
        </w:tblPrEx>
        <w:trPr>
          <w:trHeight w:val="291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Arial" w:hAnsi="Arial"/>
                <w:b w:val="0"/>
                <w:bCs w:val="0"/>
                <w:i w:val="1"/>
                <w:iCs w:val="1"/>
                <w:rtl w:val="0"/>
              </w:rPr>
              <w:t>Linear Search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O(1)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first match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O(n/2)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Arial" w:hAnsi="Arial"/>
                <w:b w:val="0"/>
                <w:bCs w:val="0"/>
                <w:i w:val="1"/>
                <w:iCs w:val="1"/>
                <w:rtl w:val="0"/>
              </w:rPr>
              <w:t>Binary Search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suppressAutoHyphens w:val="1"/>
              <w:spacing w:before="0" w:line="192" w:lineRule="auto"/>
            </w:pPr>
            <w:r>
              <w:rPr>
                <w:rFonts w:ascii="Times Roman" w:hAnsi="Times Roman"/>
                <w:rtl w:val="0"/>
              </w:rPr>
              <w:t xml:space="preserve">O(1) </w:t>
            </w:r>
            <w:r>
              <w:rPr>
                <w:rFonts w:ascii="Times Roman" w:hAnsi="Times Roman" w:hint="default"/>
                <w:rtl w:val="0"/>
              </w:rPr>
              <w:t xml:space="preserve">– </w:t>
            </w:r>
            <w:r>
              <w:rPr>
                <w:rFonts w:ascii="Times Roman" w:hAnsi="Times Roman"/>
                <w:rtl w:val="0"/>
              </w:rPr>
              <w:t>middle match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O(log n)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 xml:space="preserve">O(log n) </w:t>
            </w:r>
          </w:p>
        </w:tc>
      </w:tr>
    </w:tbl>
    <w:p>
      <w:pPr>
        <w:pStyle w:val="Default"/>
        <w:suppressAutoHyphens w:val="1"/>
        <w:spacing w:before="0" w:after="240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0"/>
          <w:bCs w:val="0"/>
          <w:rtl w:val="0"/>
          <w:lang w:val="en-US"/>
        </w:rPr>
        <w:t>Linear search checks every element sequentially. Binary search divides the search space in half on each step but requires sorted data.</w:t>
      </w:r>
    </w:p>
    <w:p>
      <w:pPr>
        <w:pStyle w:val="Default"/>
        <w:suppressAutoHyphens w:val="1"/>
        <w:spacing w:before="18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3. Setup</w:t>
      </w:r>
    </w:p>
    <w:p>
      <w:pPr>
        <w:pStyle w:val="Default"/>
        <w:suppressAutoHyphens w:val="1"/>
        <w:spacing w:after="80" w:line="240" w:lineRule="auto"/>
        <w:rPr>
          <w:rFonts w:ascii="Arial" w:cs="Arial" w:hAnsi="Arial" w:eastAsia="Arial"/>
          <w:b w:val="0"/>
          <w:bCs w:val="0"/>
          <w:i w:val="1"/>
          <w:iCs w:val="1"/>
        </w:rPr>
      </w:pP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 xml:space="preserve">We created a </w:t>
      </w:r>
      <w:r>
        <w:rPr>
          <w:rFonts w:ascii="Courier" w:hAnsi="Courier"/>
          <w:b w:val="0"/>
          <w:bCs w:val="0"/>
          <w:rtl w:val="0"/>
          <w:lang w:val="en-US"/>
        </w:rPr>
        <w:t>Product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 xml:space="preserve"> class with the following attributes:</w:t>
      </w:r>
    </w:p>
    <w:p>
      <w:pPr>
        <w:pStyle w:val="Default"/>
        <w:numPr>
          <w:ilvl w:val="0"/>
          <w:numId w:val="2"/>
        </w:numPr>
        <w:suppressAutoHyphens w:val="1"/>
        <w:spacing w:before="60" w:after="240" w:line="120" w:lineRule="auto"/>
        <w:jc w:val="left"/>
        <w:rPr>
          <w:rFonts w:ascii="Times Roman" w:hAnsi="Times Roman"/>
          <w:sz w:val="26"/>
          <w:szCs w:val="26"/>
          <w:lang w:val="fr-FR"/>
        </w:rPr>
      </w:pPr>
      <w:r>
        <w:rPr>
          <w:rFonts w:ascii="Courier" w:hAnsi="Courier"/>
          <w:sz w:val="26"/>
          <w:szCs w:val="26"/>
          <w:rtl w:val="0"/>
          <w:lang w:val="fr-FR"/>
        </w:rPr>
        <w:t>productId</w:t>
      </w:r>
      <w:r>
        <w:rPr>
          <w:rFonts w:ascii="Times Roman" w:hAnsi="Times Roman"/>
          <w:rtl w:val="0"/>
          <w:lang w:val="en-US"/>
        </w:rPr>
        <w:t>: Unique identifier for the product.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120" w:lineRule="auto"/>
        <w:jc w:val="left"/>
        <w:rPr>
          <w:rFonts w:ascii="Times Roman" w:hAnsi="Times Roman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productName</w:t>
      </w:r>
      <w:r>
        <w:rPr>
          <w:rFonts w:ascii="Times Roman" w:hAnsi="Times Roman"/>
          <w:rtl w:val="0"/>
          <w:lang w:val="en-US"/>
        </w:rPr>
        <w:t>: Name of the product (used in exact match search).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12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productCategory</w:t>
      </w:r>
      <w:r>
        <w:rPr>
          <w:rFonts w:ascii="Times Roman" w:hAnsi="Times Roman"/>
          <w:rtl w:val="0"/>
          <w:lang w:val="en-US"/>
        </w:rPr>
        <w:t>: Category to which the product belongs (used for grouped search).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12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price</w:t>
      </w:r>
      <w:r>
        <w:rPr>
          <w:rFonts w:ascii="Times Roman" w:hAnsi="Times Roman"/>
          <w:rtl w:val="0"/>
          <w:lang w:val="en-US"/>
        </w:rPr>
        <w:t>: Used for range-based queries (like min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max price filter).</w:t>
      </w:r>
    </w:p>
    <w:p>
      <w:pPr>
        <w:pStyle w:val="Default"/>
        <w:suppressAutoHyphens w:val="1"/>
        <w:spacing w:before="0" w:after="240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15 sample </w:t>
      </w:r>
      <w:r>
        <w:rPr>
          <w:rFonts w:ascii="Courier" w:hAnsi="Courier"/>
          <w:sz w:val="26"/>
          <w:szCs w:val="26"/>
          <w:rtl w:val="0"/>
          <w:lang w:val="en-US"/>
        </w:rPr>
        <w:t>Product</w:t>
      </w:r>
      <w:r>
        <w:rPr>
          <w:rFonts w:ascii="Times Roman" w:hAnsi="Times Roman"/>
          <w:rtl w:val="0"/>
          <w:lang w:val="en-US"/>
        </w:rPr>
        <w:t xml:space="preserve"> objects were created to simulate a real-world catalog.</w:t>
      </w:r>
    </w:p>
    <w:p>
      <w:pPr>
        <w:pStyle w:val="Default"/>
        <w:suppressAutoHyphens w:val="1"/>
        <w:spacing w:before="0" w:after="18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4. Implementation Overview</w:t>
      </w:r>
    </w:p>
    <w:p>
      <w:pPr>
        <w:pStyle w:val="Default"/>
        <w:suppressAutoHyphens w:val="1"/>
        <w:spacing w:before="0" w:after="240" w:line="144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We implemented two search classes: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144" w:lineRule="auto"/>
        <w:jc w:val="left"/>
        <w:rPr>
          <w:rFonts w:ascii="Arial" w:hAnsi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ProductLinearSearch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144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Implements simple sequential search across all products.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144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Supports search by ID, name, category, and price range.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144" w:lineRule="auto"/>
        <w:jc w:val="left"/>
        <w:rPr>
          <w:rFonts w:ascii="Arial" w:hAnsi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ProductBinarySearch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144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Uses binary search to optimize:</w:t>
      </w:r>
    </w:p>
    <w:p>
      <w:pPr>
        <w:pStyle w:val="Default"/>
        <w:numPr>
          <w:ilvl w:val="2"/>
          <w:numId w:val="3"/>
        </w:numPr>
        <w:suppressAutoHyphens w:val="1"/>
        <w:spacing w:before="0" w:after="240" w:line="144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Product ID search</w:t>
      </w:r>
    </w:p>
    <w:p>
      <w:pPr>
        <w:pStyle w:val="Default"/>
        <w:numPr>
          <w:ilvl w:val="2"/>
          <w:numId w:val="3"/>
        </w:numPr>
        <w:suppressAutoHyphens w:val="1"/>
        <w:spacing w:before="0" w:after="240" w:line="144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Product name search</w:t>
      </w:r>
    </w:p>
    <w:p>
      <w:pPr>
        <w:pStyle w:val="Default"/>
        <w:numPr>
          <w:ilvl w:val="2"/>
          <w:numId w:val="3"/>
        </w:numPr>
        <w:suppressAutoHyphens w:val="1"/>
        <w:spacing w:before="0" w:after="240" w:line="144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Price range queries (via a hybrid method)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144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Product array is pre-sorted by the required field before calling binary search.</w:t>
      </w:r>
    </w:p>
    <w:p>
      <w:pPr>
        <w:pStyle w:val="Default"/>
        <w:suppressAutoHyphens w:val="1"/>
        <w:spacing w:before="100" w:after="12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5. Price Range Search </w:t>
      </w:r>
      <w:r>
        <w:rPr>
          <w:rFonts w:ascii="Arial" w:hAnsi="Arial" w:hint="default"/>
          <w:b w:val="1"/>
          <w:bCs w:val="1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Hybrid Approach</w:t>
      </w:r>
    </w:p>
    <w:p>
      <w:pPr>
        <w:pStyle w:val="Default"/>
        <w:suppressAutoHyphens w:val="1"/>
        <w:spacing w:before="0" w:after="60" w:line="312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Binary search alone is not suitable for range queries since it returns only a single match.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 xml:space="preserve">To overcome this, we implemented a </w:t>
      </w:r>
      <w:r>
        <w:rPr>
          <w:rFonts w:ascii="Arial" w:hAnsi="Arial"/>
          <w:b w:val="1"/>
          <w:bCs w:val="1"/>
          <w:rtl w:val="0"/>
          <w:lang w:val="en-US"/>
        </w:rPr>
        <w:t>hybrid approach</w:t>
      </w:r>
      <w:r>
        <w:rPr>
          <w:rFonts w:ascii="Arial" w:hAnsi="Arial"/>
          <w:rtl w:val="0"/>
        </w:rPr>
        <w:t>: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192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Use </w:t>
      </w:r>
      <w:r>
        <w:rPr>
          <w:rFonts w:ascii="Arial" w:hAnsi="Arial"/>
          <w:b w:val="1"/>
          <w:bCs w:val="1"/>
          <w:rtl w:val="0"/>
          <w:lang w:val="en-US"/>
        </w:rPr>
        <w:t>binary search</w:t>
      </w:r>
      <w:r>
        <w:rPr>
          <w:rFonts w:ascii="Arial" w:hAnsi="Arial"/>
          <w:rtl w:val="0"/>
          <w:lang w:val="en-US"/>
        </w:rPr>
        <w:t xml:space="preserve"> to find the first index with price </w:t>
      </w:r>
      <w:r>
        <w:rPr>
          <w:rFonts w:ascii="Arial" w:hAnsi="Arial" w:hint="default"/>
          <w:rtl w:val="0"/>
        </w:rPr>
        <w:t xml:space="preserve">≥ </w:t>
      </w:r>
      <w:r>
        <w:rPr>
          <w:rFonts w:ascii="Arial" w:hAnsi="Arial"/>
          <w:sz w:val="26"/>
          <w:szCs w:val="26"/>
          <w:rtl w:val="0"/>
        </w:rPr>
        <w:t>min</w:t>
      </w:r>
      <w:r>
        <w:rPr>
          <w:rFonts w:ascii="Arial" w:hAnsi="Arial"/>
          <w:rtl w:val="0"/>
        </w:rPr>
        <w:t xml:space="preserve"> (ceil).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192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Use </w:t>
      </w:r>
      <w:r>
        <w:rPr>
          <w:rFonts w:ascii="Arial" w:hAnsi="Arial"/>
          <w:b w:val="1"/>
          <w:bCs w:val="1"/>
          <w:rtl w:val="0"/>
          <w:lang w:val="en-US"/>
        </w:rPr>
        <w:t>binary search</w:t>
      </w:r>
      <w:r>
        <w:rPr>
          <w:rFonts w:ascii="Arial" w:hAnsi="Arial"/>
          <w:rtl w:val="0"/>
          <w:lang w:val="en-US"/>
        </w:rPr>
        <w:t xml:space="preserve"> to find the last index with price </w:t>
      </w:r>
      <w:r>
        <w:rPr>
          <w:rFonts w:ascii="Arial" w:hAnsi="Arial" w:hint="default"/>
          <w:rtl w:val="0"/>
        </w:rPr>
        <w:t xml:space="preserve">≤ </w:t>
      </w:r>
      <w:r>
        <w:rPr>
          <w:rFonts w:ascii="Arial" w:hAnsi="Arial"/>
          <w:sz w:val="26"/>
          <w:szCs w:val="26"/>
          <w:rtl w:val="0"/>
        </w:rPr>
        <w:t>max</w:t>
      </w:r>
      <w:r>
        <w:rPr>
          <w:rFonts w:ascii="Arial" w:hAnsi="Arial"/>
          <w:rtl w:val="0"/>
          <w:lang w:val="en-US"/>
        </w:rPr>
        <w:t xml:space="preserve"> (floor).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192" w:lineRule="auto"/>
        <w:jc w:val="left"/>
        <w:rPr>
          <w:rFonts w:ascii="Arial" w:hAnsi="Arial"/>
          <w:b w:val="1"/>
          <w:bCs w:val="1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 xml:space="preserve">Perform a </w:t>
      </w:r>
      <w:r>
        <w:rPr>
          <w:rFonts w:ascii="Arial" w:hAnsi="Arial"/>
          <w:b w:val="1"/>
          <w:bCs w:val="1"/>
          <w:rtl w:val="0"/>
          <w:lang w:val="en-US"/>
        </w:rPr>
        <w:t>linear scan between ceil and floor</w:t>
      </w:r>
      <w:r>
        <w:rPr>
          <w:rFonts w:ascii="Arial" w:hAnsi="Arial"/>
          <w:b w:val="0"/>
          <w:bCs w:val="0"/>
          <w:rtl w:val="0"/>
          <w:lang w:val="en-US"/>
        </w:rPr>
        <w:t xml:space="preserve"> to collect all valid products.</w:t>
      </w:r>
    </w:p>
    <w:p>
      <w:pPr>
        <w:pStyle w:val="Default"/>
        <w:suppressAutoHyphens w:val="1"/>
        <w:spacing w:before="0" w:after="240" w:line="192" w:lineRule="auto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1"/>
          <w:bCs w:val="1"/>
          <w:rtl w:val="0"/>
          <w:lang w:val="pt-PT"/>
        </w:rPr>
        <w:t>Time Complexity: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192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Best Case: </w:t>
      </w:r>
      <w:r>
        <w:rPr>
          <w:rFonts w:ascii="Arial" w:hAnsi="Arial"/>
          <w:sz w:val="26"/>
          <w:szCs w:val="26"/>
          <w:rtl w:val="0"/>
        </w:rPr>
        <w:t>O(log n + k)</w:t>
      </w:r>
      <w:r>
        <w:rPr>
          <w:rFonts w:ascii="Arial" w:hAnsi="Arial"/>
          <w:rtl w:val="0"/>
          <w:lang w:val="en-US"/>
        </w:rPr>
        <w:t xml:space="preserve"> where </w:t>
      </w:r>
      <w:r>
        <w:rPr>
          <w:rFonts w:ascii="Arial" w:hAnsi="Arial"/>
          <w:sz w:val="26"/>
          <w:szCs w:val="26"/>
          <w:rtl w:val="0"/>
        </w:rPr>
        <w:t>k</w:t>
      </w:r>
      <w:r>
        <w:rPr>
          <w:rFonts w:ascii="Arial" w:hAnsi="Arial"/>
          <w:rtl w:val="0"/>
          <w:lang w:val="en-US"/>
        </w:rPr>
        <w:t xml:space="preserve"> is the number of matching products.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192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Worst Case: </w:t>
      </w:r>
      <w:r>
        <w:rPr>
          <w:rFonts w:ascii="Arial" w:hAnsi="Arial"/>
          <w:sz w:val="26"/>
          <w:szCs w:val="26"/>
          <w:rtl w:val="0"/>
        </w:rPr>
        <w:t>O(n)</w:t>
      </w:r>
      <w:r>
        <w:rPr>
          <w:rFonts w:ascii="Arial" w:hAnsi="Arial"/>
          <w:rtl w:val="0"/>
          <w:lang w:val="en-US"/>
        </w:rPr>
        <w:t xml:space="preserve"> when the range includes most or all products.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319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6. Time Complexity Comparison</w:t>
      </w:r>
    </w:p>
    <w:tbl>
      <w:tblPr>
        <w:tblW w:w="58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39"/>
        <w:gridCol w:w="1511"/>
        <w:gridCol w:w="2113"/>
      </w:tblGrid>
      <w:tr>
        <w:tblPrEx>
          <w:shd w:val="clear" w:color="auto" w:fill="auto"/>
        </w:tblPrEx>
        <w:trPr>
          <w:trHeight w:val="560" w:hRule="atLeast"/>
        </w:trPr>
        <w:tc>
          <w:tcPr>
            <w:tcW w:type="dxa" w:w="2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Operation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Linear Search</w:t>
            </w:r>
          </w:p>
        </w:tc>
        <w:tc>
          <w:tcPr>
            <w:tcW w:type="dxa" w:w="21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Binary Search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Search by ID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O(n)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O(log n)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Search by Name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O(n)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O(log n)</w:t>
            </w:r>
          </w:p>
        </w:tc>
      </w:tr>
      <w:tr>
        <w:tblPrEx>
          <w:shd w:val="clear" w:color="auto" w:fill="auto"/>
        </w:tblPrEx>
        <w:trPr>
          <w:trHeight w:val="562" w:hRule="atLeast"/>
        </w:trPr>
        <w:tc>
          <w:tcPr>
            <w:tcW w:type="dxa" w:w="22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Search by Category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O(n)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O(n) (linear fallback)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22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Search by Price Range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O(n)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O(log n + k) (hybrid)</w:t>
            </w:r>
          </w:p>
        </w:tc>
      </w:tr>
    </w:tbl>
    <w:p>
      <w:pPr>
        <w:pStyle w:val="Default"/>
        <w:suppressAutoHyphens w:val="1"/>
        <w:spacing w:before="0" w:line="240" w:lineRule="auto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Regular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Avenir Next Regular" w:cs="Avenir Next Regular" w:hAnsi="Avenir Next Regular" w:eastAsia="Avenir Next Regular"/>
      </w:rPr>
      <w:tab/>
      <w:tab/>
    </w:r>
    <w:r>
      <w:rPr>
        <w:rFonts w:ascii="Avenir Next Regular" w:hAnsi="Avenir Next Regular"/>
        <w:rtl w:val="0"/>
        <w:lang w:val="en-US"/>
      </w:rPr>
      <w:t xml:space="preserve">Page </w:t>
    </w:r>
    <w:r>
      <w:rPr>
        <w:rFonts w:ascii="Avenir Next Regular" w:cs="Avenir Next Regular" w:hAnsi="Avenir Next Regular" w:eastAsia="Avenir Next Regular"/>
      </w:rPr>
      <w:fldChar w:fldCharType="begin" w:fldLock="0"/>
    </w:r>
    <w:r>
      <w:rPr>
        <w:rFonts w:ascii="Avenir Next Regular" w:cs="Avenir Next Regular" w:hAnsi="Avenir Next Regular" w:eastAsia="Avenir Next Regular"/>
      </w:rPr>
      <w:instrText xml:space="preserve"> PAGE </w:instrText>
    </w:r>
    <w:r>
      <w:rPr>
        <w:rFonts w:ascii="Avenir Next Regular" w:cs="Avenir Next Regular" w:hAnsi="Avenir Next Regular" w:eastAsia="Avenir Next Regular"/>
      </w:rPr>
      <w:fldChar w:fldCharType="separate" w:fldLock="0"/>
    </w:r>
    <w:r>
      <w:rPr>
        <w:rFonts w:ascii="Avenir Next Regular" w:cs="Avenir Next Regular" w:hAnsi="Avenir Next Regular" w:eastAsia="Avenir Next Regular"/>
      </w:rPr>
    </w:r>
    <w:r>
      <w:rPr>
        <w:rFonts w:ascii="Avenir Next Regular" w:cs="Avenir Next Regular" w:hAnsi="Avenir Next Regular" w:eastAsia="Avenir Next Regular"/>
      </w:rPr>
      <w:fldChar w:fldCharType="end" w:fldLock="0"/>
    </w:r>
    <w:r>
      <w:rPr>
        <w:rFonts w:ascii="Avenir Next Regular" w:hAnsi="Avenir Next Regular"/>
        <w:rtl w:val="0"/>
        <w:lang w:val="en-US"/>
      </w:rPr>
      <w:t xml:space="preserve"> of </w:t>
    </w:r>
    <w:r>
      <w:rPr>
        <w:rFonts w:ascii="Avenir Next Regular" w:cs="Avenir Next Regular" w:hAnsi="Avenir Next Regular" w:eastAsia="Avenir Next Regular"/>
      </w:rPr>
      <w:fldChar w:fldCharType="begin" w:fldLock="0"/>
    </w:r>
    <w:r>
      <w:rPr>
        <w:rFonts w:ascii="Avenir Next Regular" w:cs="Avenir Next Regular" w:hAnsi="Avenir Next Regular" w:eastAsia="Avenir Next Regular"/>
      </w:rPr>
      <w:instrText xml:space="preserve"> NUMPAGES </w:instrText>
    </w:r>
    <w:r>
      <w:rPr>
        <w:rFonts w:ascii="Avenir Next Regular" w:cs="Avenir Next Regular" w:hAnsi="Avenir Next Regular" w:eastAsia="Avenir Next Regular"/>
      </w:rPr>
      <w:fldChar w:fldCharType="separate" w:fldLock="0"/>
    </w:r>
    <w:r>
      <w:rPr>
        <w:rFonts w:ascii="Avenir Next Regular" w:cs="Avenir Next Regular" w:hAnsi="Avenir Next Regular" w:eastAsia="Avenir Next Regular"/>
      </w:rPr>
    </w:r>
    <w:r>
      <w:rPr>
        <w:rFonts w:ascii="Avenir Next Regular" w:cs="Avenir Next Regular" w:hAnsi="Avenir Next Regular" w:eastAsia="Avenir Next Regular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Avenir Next Regular" w:hAnsi="Avenir Next Regular"/>
        <w:sz w:val="22"/>
        <w:szCs w:val="22"/>
        <w:rtl w:val="0"/>
        <w:lang w:val="en-US"/>
      </w:rPr>
      <w:t>Digital Nurture 4.0</w:t>
    </w:r>
    <w:r>
      <w:rPr>
        <w:rFonts w:ascii="Avenir Next Regular" w:cs="Avenir Next Regular" w:hAnsi="Avenir Next Regular" w:eastAsia="Avenir Next Regular"/>
        <w:sz w:val="22"/>
        <w:szCs w:val="22"/>
      </w:rPr>
      <w:tab/>
      <w:tab/>
    </w:r>
    <w:r>
      <w:rPr>
        <w:rFonts w:ascii="Avenir Next Regular" w:hAnsi="Avenir Next Regular"/>
        <w:sz w:val="24"/>
        <w:szCs w:val="24"/>
        <w:rtl w:val="0"/>
        <w:lang w:val="en-US"/>
      </w:rPr>
      <w:t>DeepSkilling - JavaFSE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