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Default Extension="jpeg" ContentType="image/jpeg"/>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spacing w:before="80"/>
        <w:ind w:left="8023" w:right="0" w:firstLine="0"/>
        <w:jc w:val="left"/>
        <w:rPr>
          <w:rFonts w:ascii="Arial MT"/>
          <w:sz w:val="14"/>
        </w:rPr>
      </w:pPr>
      <w:r>
        <w:rPr>
          <w:rFonts w:ascii="Arial MT"/>
          <w:sz w:val="14"/>
        </w:rPr>
        <mc:AlternateContent>
          <mc:Choice Requires="wps">
            <w:drawing>
              <wp:anchor distT="0" distB="0" distL="0" distR="0" allowOverlap="1" layoutInCell="1" locked="0" behindDoc="0" simplePos="0" relativeHeight="15728640">
                <wp:simplePos x="0" y="0"/>
                <wp:positionH relativeFrom="page">
                  <wp:posOffset>5479922</wp:posOffset>
                </wp:positionH>
                <wp:positionV relativeFrom="paragraph">
                  <wp:posOffset>23596</wp:posOffset>
                </wp:positionV>
                <wp:extent cx="3175" cy="383540"/>
                <wp:effectExtent l="0" t="0" r="0" b="0"/>
                <wp:wrapNone/>
                <wp:docPr id="4" name="Graphic 4"/>
                <wp:cNvGraphicFramePr>
                  <a:graphicFrameLocks/>
                </wp:cNvGraphicFramePr>
                <a:graphic>
                  <a:graphicData uri="http://schemas.microsoft.com/office/word/2010/wordprocessingShape">
                    <wps:wsp>
                      <wps:cNvPr id="4" name="Graphic 4"/>
                      <wps:cNvSpPr/>
                      <wps:spPr>
                        <a:xfrm>
                          <a:off x="0" y="0"/>
                          <a:ext cx="3175" cy="383540"/>
                        </a:xfrm>
                        <a:custGeom>
                          <a:avLst/>
                          <a:gdLst/>
                          <a:ahLst/>
                          <a:cxnLst/>
                          <a:rect l="l" t="t" r="r" b="b"/>
                          <a:pathLst>
                            <a:path w="3175" h="383540">
                              <a:moveTo>
                                <a:pt x="2880" y="0"/>
                              </a:moveTo>
                              <a:lnTo>
                                <a:pt x="0" y="0"/>
                              </a:lnTo>
                              <a:lnTo>
                                <a:pt x="0" y="383044"/>
                              </a:lnTo>
                              <a:lnTo>
                                <a:pt x="2880" y="383044"/>
                              </a:lnTo>
                              <a:lnTo>
                                <a:pt x="2880" y="0"/>
                              </a:lnTo>
                              <a:close/>
                            </a:path>
                          </a:pathLst>
                        </a:custGeom>
                        <a:solidFill>
                          <a:srgbClr val="A2A3A3"/>
                        </a:solidFill>
                      </wps:spPr>
                      <wps:bodyPr wrap="square" lIns="0" tIns="0" rIns="0" bIns="0" rtlCol="0">
                        <a:prstTxWarp prst="textNoShape">
                          <a:avLst/>
                        </a:prstTxWarp>
                        <a:noAutofit/>
                      </wps:bodyPr>
                    </wps:wsp>
                  </a:graphicData>
                </a:graphic>
              </wp:anchor>
            </w:drawing>
          </mc:Choice>
          <mc:Fallback>
            <w:pict>
              <v:rect style="position:absolute;margin-left:431.48999pt;margin-top:1.858pt;width:.22678pt;height:30.161pt;mso-position-horizontal-relative:page;mso-position-vertical-relative:paragraph;z-index:15728640" id="docshape4" filled="true" fillcolor="#a2a3a3" stroked="false">
                <v:fill type="solid"/>
                <w10:wrap type="none"/>
              </v:rect>
            </w:pict>
          </mc:Fallback>
        </mc:AlternateContent>
      </w:r>
      <w:r>
        <w:rPr>
          <w:rFonts w:ascii="Arial MT"/>
          <w:sz w:val="14"/>
        </w:rPr>
        <mc:AlternateContent>
          <mc:Choice Requires="wps">
            <w:drawing>
              <wp:anchor distT="0" distB="0" distL="0" distR="0" allowOverlap="1" layoutInCell="1" locked="0" behindDoc="0" simplePos="0" relativeHeight="15729152">
                <wp:simplePos x="0" y="0"/>
                <wp:positionH relativeFrom="page">
                  <wp:posOffset>630008</wp:posOffset>
                </wp:positionH>
                <wp:positionV relativeFrom="paragraph">
                  <wp:posOffset>128003</wp:posOffset>
                </wp:positionV>
                <wp:extent cx="841375" cy="17780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841375" cy="177800"/>
                          <a:chExt cx="841375" cy="177800"/>
                        </a:xfrm>
                      </wpg:grpSpPr>
                      <wps:wsp>
                        <wps:cNvPr id="6" name="Graphic 6">
                          <a:hlinkClick r:id="rId6"/>
                        </wps:cNvPr>
                        <wps:cNvSpPr/>
                        <wps:spPr>
                          <a:xfrm>
                            <a:off x="185178" y="29425"/>
                            <a:ext cx="656590" cy="119380"/>
                          </a:xfrm>
                          <a:custGeom>
                            <a:avLst/>
                            <a:gdLst/>
                            <a:ahLst/>
                            <a:cxnLst/>
                            <a:rect l="l" t="t" r="r" b="b"/>
                            <a:pathLst>
                              <a:path w="656590" h="119380">
                                <a:moveTo>
                                  <a:pt x="58902" y="495"/>
                                </a:moveTo>
                                <a:lnTo>
                                  <a:pt x="18059" y="9220"/>
                                </a:lnTo>
                                <a:lnTo>
                                  <a:pt x="13385" y="25730"/>
                                </a:lnTo>
                                <a:lnTo>
                                  <a:pt x="13385" y="31813"/>
                                </a:lnTo>
                                <a:lnTo>
                                  <a:pt x="0" y="31813"/>
                                </a:lnTo>
                                <a:lnTo>
                                  <a:pt x="0" y="49758"/>
                                </a:lnTo>
                                <a:lnTo>
                                  <a:pt x="13385" y="49758"/>
                                </a:lnTo>
                                <a:lnTo>
                                  <a:pt x="13385" y="116497"/>
                                </a:lnTo>
                                <a:lnTo>
                                  <a:pt x="41122" y="116497"/>
                                </a:lnTo>
                                <a:lnTo>
                                  <a:pt x="41122" y="49758"/>
                                </a:lnTo>
                                <a:lnTo>
                                  <a:pt x="57759" y="49758"/>
                                </a:lnTo>
                                <a:lnTo>
                                  <a:pt x="57759" y="31813"/>
                                </a:lnTo>
                                <a:lnTo>
                                  <a:pt x="41122" y="31813"/>
                                </a:lnTo>
                                <a:lnTo>
                                  <a:pt x="41122" y="24257"/>
                                </a:lnTo>
                                <a:lnTo>
                                  <a:pt x="42037" y="21894"/>
                                </a:lnTo>
                                <a:lnTo>
                                  <a:pt x="45732" y="20040"/>
                                </a:lnTo>
                                <a:lnTo>
                                  <a:pt x="48234" y="19583"/>
                                </a:lnTo>
                                <a:lnTo>
                                  <a:pt x="53784" y="19583"/>
                                </a:lnTo>
                                <a:lnTo>
                                  <a:pt x="58902" y="20066"/>
                                </a:lnTo>
                                <a:lnTo>
                                  <a:pt x="58902" y="495"/>
                                </a:lnTo>
                                <a:close/>
                              </a:path>
                              <a:path w="656590" h="119380">
                                <a:moveTo>
                                  <a:pt x="121716" y="30835"/>
                                </a:moveTo>
                                <a:lnTo>
                                  <a:pt x="117360" y="30238"/>
                                </a:lnTo>
                                <a:lnTo>
                                  <a:pt x="109207" y="30187"/>
                                </a:lnTo>
                                <a:lnTo>
                                  <a:pt x="103987" y="31572"/>
                                </a:lnTo>
                                <a:lnTo>
                                  <a:pt x="95059" y="37122"/>
                                </a:lnTo>
                                <a:lnTo>
                                  <a:pt x="91795" y="41224"/>
                                </a:lnTo>
                                <a:lnTo>
                                  <a:pt x="89738" y="46659"/>
                                </a:lnTo>
                                <a:lnTo>
                                  <a:pt x="89408" y="46659"/>
                                </a:lnTo>
                                <a:lnTo>
                                  <a:pt x="89408" y="31813"/>
                                </a:lnTo>
                                <a:lnTo>
                                  <a:pt x="62484" y="31813"/>
                                </a:lnTo>
                                <a:lnTo>
                                  <a:pt x="62484" y="116497"/>
                                </a:lnTo>
                                <a:lnTo>
                                  <a:pt x="90220" y="116497"/>
                                </a:lnTo>
                                <a:lnTo>
                                  <a:pt x="90220" y="71958"/>
                                </a:lnTo>
                                <a:lnTo>
                                  <a:pt x="90665" y="69430"/>
                                </a:lnTo>
                                <a:lnTo>
                                  <a:pt x="107632" y="54495"/>
                                </a:lnTo>
                                <a:lnTo>
                                  <a:pt x="114731" y="54635"/>
                                </a:lnTo>
                                <a:lnTo>
                                  <a:pt x="118097" y="55181"/>
                                </a:lnTo>
                                <a:lnTo>
                                  <a:pt x="121716" y="56121"/>
                                </a:lnTo>
                                <a:lnTo>
                                  <a:pt x="121716" y="30835"/>
                                </a:lnTo>
                                <a:close/>
                              </a:path>
                              <a:path w="656590" h="119380">
                                <a:moveTo>
                                  <a:pt x="211950" y="67932"/>
                                </a:moveTo>
                                <a:lnTo>
                                  <a:pt x="210870" y="62026"/>
                                </a:lnTo>
                                <a:lnTo>
                                  <a:pt x="206616" y="51320"/>
                                </a:lnTo>
                                <a:lnTo>
                                  <a:pt x="206514" y="51041"/>
                                </a:lnTo>
                                <a:lnTo>
                                  <a:pt x="206209" y="50584"/>
                                </a:lnTo>
                                <a:lnTo>
                                  <a:pt x="203441" y="46291"/>
                                </a:lnTo>
                                <a:lnTo>
                                  <a:pt x="195503" y="38239"/>
                                </a:lnTo>
                                <a:lnTo>
                                  <a:pt x="190766" y="35077"/>
                                </a:lnTo>
                                <a:lnTo>
                                  <a:pt x="184226" y="32372"/>
                                </a:lnTo>
                                <a:lnTo>
                                  <a:pt x="184226" y="71526"/>
                                </a:lnTo>
                                <a:lnTo>
                                  <a:pt x="184226" y="76962"/>
                                </a:lnTo>
                                <a:lnTo>
                                  <a:pt x="170510" y="97726"/>
                                </a:lnTo>
                                <a:lnTo>
                                  <a:pt x="163995" y="97726"/>
                                </a:lnTo>
                                <a:lnTo>
                                  <a:pt x="150444" y="76962"/>
                                </a:lnTo>
                                <a:lnTo>
                                  <a:pt x="150444" y="71526"/>
                                </a:lnTo>
                                <a:lnTo>
                                  <a:pt x="163995" y="50584"/>
                                </a:lnTo>
                                <a:lnTo>
                                  <a:pt x="170510" y="50584"/>
                                </a:lnTo>
                                <a:lnTo>
                                  <a:pt x="184226" y="71526"/>
                                </a:lnTo>
                                <a:lnTo>
                                  <a:pt x="184226" y="32372"/>
                                </a:lnTo>
                                <a:lnTo>
                                  <a:pt x="179793" y="30518"/>
                                </a:lnTo>
                                <a:lnTo>
                                  <a:pt x="173786" y="29375"/>
                                </a:lnTo>
                                <a:lnTo>
                                  <a:pt x="160731" y="29375"/>
                                </a:lnTo>
                                <a:lnTo>
                                  <a:pt x="128143" y="51041"/>
                                </a:lnTo>
                                <a:lnTo>
                                  <a:pt x="122707" y="67932"/>
                                </a:lnTo>
                                <a:lnTo>
                                  <a:pt x="122707" y="80657"/>
                                </a:lnTo>
                                <a:lnTo>
                                  <a:pt x="143725" y="113233"/>
                                </a:lnTo>
                                <a:lnTo>
                                  <a:pt x="160731" y="118948"/>
                                </a:lnTo>
                                <a:lnTo>
                                  <a:pt x="173786" y="118948"/>
                                </a:lnTo>
                                <a:lnTo>
                                  <a:pt x="206336" y="97726"/>
                                </a:lnTo>
                                <a:lnTo>
                                  <a:pt x="206514" y="97459"/>
                                </a:lnTo>
                                <a:lnTo>
                                  <a:pt x="210870" y="86588"/>
                                </a:lnTo>
                                <a:lnTo>
                                  <a:pt x="211950" y="80657"/>
                                </a:lnTo>
                                <a:lnTo>
                                  <a:pt x="211950" y="67932"/>
                                </a:lnTo>
                                <a:close/>
                              </a:path>
                              <a:path w="656590" h="119380">
                                <a:moveTo>
                                  <a:pt x="305219" y="59118"/>
                                </a:moveTo>
                                <a:lnTo>
                                  <a:pt x="281774" y="29375"/>
                                </a:lnTo>
                                <a:lnTo>
                                  <a:pt x="272199" y="29375"/>
                                </a:lnTo>
                                <a:lnTo>
                                  <a:pt x="248119" y="43395"/>
                                </a:lnTo>
                                <a:lnTo>
                                  <a:pt x="247789" y="43395"/>
                                </a:lnTo>
                                <a:lnTo>
                                  <a:pt x="247789" y="31813"/>
                                </a:lnTo>
                                <a:lnTo>
                                  <a:pt x="220865" y="31813"/>
                                </a:lnTo>
                                <a:lnTo>
                                  <a:pt x="220865" y="116497"/>
                                </a:lnTo>
                                <a:lnTo>
                                  <a:pt x="248602" y="116497"/>
                                </a:lnTo>
                                <a:lnTo>
                                  <a:pt x="248602" y="68033"/>
                                </a:lnTo>
                                <a:lnTo>
                                  <a:pt x="248907" y="65811"/>
                                </a:lnTo>
                                <a:lnTo>
                                  <a:pt x="260997" y="52209"/>
                                </a:lnTo>
                                <a:lnTo>
                                  <a:pt x="267411" y="52209"/>
                                </a:lnTo>
                                <a:lnTo>
                                  <a:pt x="277482" y="64198"/>
                                </a:lnTo>
                                <a:lnTo>
                                  <a:pt x="277482" y="116497"/>
                                </a:lnTo>
                                <a:lnTo>
                                  <a:pt x="305219" y="116497"/>
                                </a:lnTo>
                                <a:lnTo>
                                  <a:pt x="305219" y="59118"/>
                                </a:lnTo>
                                <a:close/>
                              </a:path>
                              <a:path w="656590" h="119380">
                                <a:moveTo>
                                  <a:pt x="368236" y="31813"/>
                                </a:moveTo>
                                <a:lnTo>
                                  <a:pt x="351104" y="31813"/>
                                </a:lnTo>
                                <a:lnTo>
                                  <a:pt x="351104" y="6197"/>
                                </a:lnTo>
                                <a:lnTo>
                                  <a:pt x="323380" y="6197"/>
                                </a:lnTo>
                                <a:lnTo>
                                  <a:pt x="323380" y="31813"/>
                                </a:lnTo>
                                <a:lnTo>
                                  <a:pt x="309346" y="31813"/>
                                </a:lnTo>
                                <a:lnTo>
                                  <a:pt x="309346" y="49758"/>
                                </a:lnTo>
                                <a:lnTo>
                                  <a:pt x="323380" y="49758"/>
                                </a:lnTo>
                                <a:lnTo>
                                  <a:pt x="323380" y="93218"/>
                                </a:lnTo>
                                <a:lnTo>
                                  <a:pt x="323799" y="98005"/>
                                </a:lnTo>
                                <a:lnTo>
                                  <a:pt x="347192" y="117309"/>
                                </a:lnTo>
                                <a:lnTo>
                                  <a:pt x="355561" y="117309"/>
                                </a:lnTo>
                                <a:lnTo>
                                  <a:pt x="368236" y="116497"/>
                                </a:lnTo>
                                <a:lnTo>
                                  <a:pt x="368236" y="96100"/>
                                </a:lnTo>
                                <a:lnTo>
                                  <a:pt x="358013" y="96431"/>
                                </a:lnTo>
                                <a:lnTo>
                                  <a:pt x="355600" y="95910"/>
                                </a:lnTo>
                                <a:lnTo>
                                  <a:pt x="352005" y="93840"/>
                                </a:lnTo>
                                <a:lnTo>
                                  <a:pt x="351104" y="91643"/>
                                </a:lnTo>
                                <a:lnTo>
                                  <a:pt x="351104" y="49758"/>
                                </a:lnTo>
                                <a:lnTo>
                                  <a:pt x="368236" y="49758"/>
                                </a:lnTo>
                                <a:lnTo>
                                  <a:pt x="368236" y="31813"/>
                                </a:lnTo>
                                <a:close/>
                              </a:path>
                              <a:path w="656590" h="119380">
                                <a:moveTo>
                                  <a:pt x="405498" y="31813"/>
                                </a:moveTo>
                                <a:lnTo>
                                  <a:pt x="377761" y="31813"/>
                                </a:lnTo>
                                <a:lnTo>
                                  <a:pt x="377761" y="116497"/>
                                </a:lnTo>
                                <a:lnTo>
                                  <a:pt x="405498" y="116497"/>
                                </a:lnTo>
                                <a:lnTo>
                                  <a:pt x="405498" y="31813"/>
                                </a:lnTo>
                                <a:close/>
                              </a:path>
                              <a:path w="656590" h="119380">
                                <a:moveTo>
                                  <a:pt x="405511" y="12"/>
                                </a:moveTo>
                                <a:lnTo>
                                  <a:pt x="377761" y="12"/>
                                </a:lnTo>
                                <a:lnTo>
                                  <a:pt x="377761" y="21209"/>
                                </a:lnTo>
                                <a:lnTo>
                                  <a:pt x="405511" y="21209"/>
                                </a:lnTo>
                                <a:lnTo>
                                  <a:pt x="405511" y="12"/>
                                </a:lnTo>
                                <a:close/>
                              </a:path>
                              <a:path w="656590" h="119380">
                                <a:moveTo>
                                  <a:pt x="505282" y="73748"/>
                                </a:moveTo>
                                <a:lnTo>
                                  <a:pt x="504609" y="67386"/>
                                </a:lnTo>
                                <a:lnTo>
                                  <a:pt x="504583" y="67030"/>
                                </a:lnTo>
                                <a:lnTo>
                                  <a:pt x="504126" y="65430"/>
                                </a:lnTo>
                                <a:lnTo>
                                  <a:pt x="501103" y="54521"/>
                                </a:lnTo>
                                <a:lnTo>
                                  <a:pt x="498373" y="49060"/>
                                </a:lnTo>
                                <a:lnTo>
                                  <a:pt x="497636" y="48133"/>
                                </a:lnTo>
                                <a:lnTo>
                                  <a:pt x="490982" y="39700"/>
                                </a:lnTo>
                                <a:lnTo>
                                  <a:pt x="486308" y="36029"/>
                                </a:lnTo>
                                <a:lnTo>
                                  <a:pt x="477227" y="31762"/>
                                </a:lnTo>
                                <a:lnTo>
                                  <a:pt x="477227" y="65430"/>
                                </a:lnTo>
                                <a:lnTo>
                                  <a:pt x="442798" y="65430"/>
                                </a:lnTo>
                                <a:lnTo>
                                  <a:pt x="443598" y="60642"/>
                                </a:lnTo>
                                <a:lnTo>
                                  <a:pt x="443674" y="60210"/>
                                </a:lnTo>
                                <a:lnTo>
                                  <a:pt x="445655" y="56019"/>
                                </a:lnTo>
                                <a:lnTo>
                                  <a:pt x="451739" y="49822"/>
                                </a:lnTo>
                                <a:lnTo>
                                  <a:pt x="451561" y="49822"/>
                                </a:lnTo>
                                <a:lnTo>
                                  <a:pt x="455853" y="48133"/>
                                </a:lnTo>
                                <a:lnTo>
                                  <a:pt x="465429" y="48133"/>
                                </a:lnTo>
                                <a:lnTo>
                                  <a:pt x="477227" y="65430"/>
                                </a:lnTo>
                                <a:lnTo>
                                  <a:pt x="477227" y="31762"/>
                                </a:lnTo>
                                <a:lnTo>
                                  <a:pt x="474992" y="30708"/>
                                </a:lnTo>
                                <a:lnTo>
                                  <a:pt x="468363" y="29375"/>
                                </a:lnTo>
                                <a:lnTo>
                                  <a:pt x="454545" y="29375"/>
                                </a:lnTo>
                                <a:lnTo>
                                  <a:pt x="421043" y="50533"/>
                                </a:lnTo>
                                <a:lnTo>
                                  <a:pt x="415061" y="80987"/>
                                </a:lnTo>
                                <a:lnTo>
                                  <a:pt x="416077" y="86804"/>
                                </a:lnTo>
                                <a:lnTo>
                                  <a:pt x="448271" y="117932"/>
                                </a:lnTo>
                                <a:lnTo>
                                  <a:pt x="454545" y="118948"/>
                                </a:lnTo>
                                <a:lnTo>
                                  <a:pt x="466077" y="118948"/>
                                </a:lnTo>
                                <a:lnTo>
                                  <a:pt x="499999" y="100177"/>
                                </a:lnTo>
                                <a:lnTo>
                                  <a:pt x="500151" y="99987"/>
                                </a:lnTo>
                                <a:lnTo>
                                  <a:pt x="502183" y="95770"/>
                                </a:lnTo>
                                <a:lnTo>
                                  <a:pt x="503491" y="90881"/>
                                </a:lnTo>
                                <a:lnTo>
                                  <a:pt x="477558" y="90881"/>
                                </a:lnTo>
                                <a:lnTo>
                                  <a:pt x="476250" y="94030"/>
                                </a:lnTo>
                                <a:lnTo>
                                  <a:pt x="474129" y="96380"/>
                                </a:lnTo>
                                <a:lnTo>
                                  <a:pt x="468249" y="99415"/>
                                </a:lnTo>
                                <a:lnTo>
                                  <a:pt x="465099" y="100177"/>
                                </a:lnTo>
                                <a:lnTo>
                                  <a:pt x="455853" y="100177"/>
                                </a:lnTo>
                                <a:lnTo>
                                  <a:pt x="451523" y="98526"/>
                                </a:lnTo>
                                <a:lnTo>
                                  <a:pt x="451370" y="98526"/>
                                </a:lnTo>
                                <a:lnTo>
                                  <a:pt x="444754" y="91478"/>
                                </a:lnTo>
                                <a:lnTo>
                                  <a:pt x="443014" y="86804"/>
                                </a:lnTo>
                                <a:lnTo>
                                  <a:pt x="442798" y="80987"/>
                                </a:lnTo>
                                <a:lnTo>
                                  <a:pt x="504952" y="80987"/>
                                </a:lnTo>
                                <a:lnTo>
                                  <a:pt x="505282" y="73748"/>
                                </a:lnTo>
                                <a:close/>
                              </a:path>
                              <a:path w="656590" h="119380">
                                <a:moveTo>
                                  <a:pt x="573112" y="30835"/>
                                </a:moveTo>
                                <a:lnTo>
                                  <a:pt x="568756" y="30238"/>
                                </a:lnTo>
                                <a:lnTo>
                                  <a:pt x="560603" y="30187"/>
                                </a:lnTo>
                                <a:lnTo>
                                  <a:pt x="555383" y="31572"/>
                                </a:lnTo>
                                <a:lnTo>
                                  <a:pt x="546468" y="37122"/>
                                </a:lnTo>
                                <a:lnTo>
                                  <a:pt x="543204" y="41224"/>
                                </a:lnTo>
                                <a:lnTo>
                                  <a:pt x="541134" y="46659"/>
                                </a:lnTo>
                                <a:lnTo>
                                  <a:pt x="540804" y="46659"/>
                                </a:lnTo>
                                <a:lnTo>
                                  <a:pt x="540804" y="31813"/>
                                </a:lnTo>
                                <a:lnTo>
                                  <a:pt x="513892" y="31813"/>
                                </a:lnTo>
                                <a:lnTo>
                                  <a:pt x="513892" y="116497"/>
                                </a:lnTo>
                                <a:lnTo>
                                  <a:pt x="541629" y="116497"/>
                                </a:lnTo>
                                <a:lnTo>
                                  <a:pt x="541629" y="71958"/>
                                </a:lnTo>
                                <a:lnTo>
                                  <a:pt x="542048" y="69430"/>
                                </a:lnTo>
                                <a:lnTo>
                                  <a:pt x="559028" y="54495"/>
                                </a:lnTo>
                                <a:lnTo>
                                  <a:pt x="566115" y="54635"/>
                                </a:lnTo>
                                <a:lnTo>
                                  <a:pt x="569493" y="55181"/>
                                </a:lnTo>
                                <a:lnTo>
                                  <a:pt x="573112" y="56121"/>
                                </a:lnTo>
                                <a:lnTo>
                                  <a:pt x="573112" y="30835"/>
                                </a:lnTo>
                                <a:close/>
                              </a:path>
                              <a:path w="656590" h="119380">
                                <a:moveTo>
                                  <a:pt x="656158" y="87020"/>
                                </a:moveTo>
                                <a:lnTo>
                                  <a:pt x="617245" y="62572"/>
                                </a:lnTo>
                                <a:lnTo>
                                  <a:pt x="611047" y="60947"/>
                                </a:lnTo>
                                <a:lnTo>
                                  <a:pt x="608457" y="59880"/>
                                </a:lnTo>
                                <a:lnTo>
                                  <a:pt x="604329" y="57264"/>
                                </a:lnTo>
                                <a:lnTo>
                                  <a:pt x="603300" y="55638"/>
                                </a:lnTo>
                                <a:lnTo>
                                  <a:pt x="603300" y="52273"/>
                                </a:lnTo>
                                <a:lnTo>
                                  <a:pt x="618909" y="47320"/>
                                </a:lnTo>
                                <a:lnTo>
                                  <a:pt x="621842" y="48031"/>
                                </a:lnTo>
                                <a:lnTo>
                                  <a:pt x="626402" y="50965"/>
                                </a:lnTo>
                                <a:lnTo>
                                  <a:pt x="627608" y="53416"/>
                                </a:lnTo>
                                <a:lnTo>
                                  <a:pt x="627608" y="56781"/>
                                </a:lnTo>
                                <a:lnTo>
                                  <a:pt x="653224" y="56781"/>
                                </a:lnTo>
                                <a:lnTo>
                                  <a:pt x="623493" y="29781"/>
                                </a:lnTo>
                                <a:lnTo>
                                  <a:pt x="618909" y="29375"/>
                                </a:lnTo>
                                <a:lnTo>
                                  <a:pt x="610095" y="29375"/>
                                </a:lnTo>
                                <a:lnTo>
                                  <a:pt x="575564" y="50203"/>
                                </a:lnTo>
                                <a:lnTo>
                                  <a:pt x="575564" y="61074"/>
                                </a:lnTo>
                                <a:lnTo>
                                  <a:pt x="606044" y="80987"/>
                                </a:lnTo>
                                <a:lnTo>
                                  <a:pt x="620610" y="84353"/>
                                </a:lnTo>
                                <a:lnTo>
                                  <a:pt x="628421" y="90385"/>
                                </a:lnTo>
                                <a:lnTo>
                                  <a:pt x="628421" y="93649"/>
                                </a:lnTo>
                                <a:lnTo>
                                  <a:pt x="616673" y="101003"/>
                                </a:lnTo>
                                <a:lnTo>
                                  <a:pt x="613410" y="101003"/>
                                </a:lnTo>
                                <a:lnTo>
                                  <a:pt x="600519" y="90779"/>
                                </a:lnTo>
                                <a:lnTo>
                                  <a:pt x="600519" y="88595"/>
                                </a:lnTo>
                                <a:lnTo>
                                  <a:pt x="574090" y="88595"/>
                                </a:lnTo>
                                <a:lnTo>
                                  <a:pt x="605574" y="118478"/>
                                </a:lnTo>
                                <a:lnTo>
                                  <a:pt x="610527" y="118948"/>
                                </a:lnTo>
                                <a:lnTo>
                                  <a:pt x="620318" y="118948"/>
                                </a:lnTo>
                                <a:lnTo>
                                  <a:pt x="654939" y="99174"/>
                                </a:lnTo>
                                <a:lnTo>
                                  <a:pt x="656158" y="94411"/>
                                </a:lnTo>
                                <a:lnTo>
                                  <a:pt x="656158" y="87020"/>
                                </a:lnTo>
                                <a:close/>
                              </a:path>
                            </a:pathLst>
                          </a:custGeom>
                          <a:solidFill>
                            <a:srgbClr val="64676B"/>
                          </a:solidFill>
                        </wps:spPr>
                        <wps:bodyPr wrap="square" lIns="0" tIns="0" rIns="0" bIns="0" rtlCol="0">
                          <a:prstTxWarp prst="textNoShape">
                            <a:avLst/>
                          </a:prstTxWarp>
                          <a:noAutofit/>
                        </wps:bodyPr>
                      </wps:wsp>
                      <pic:pic>
                        <pic:nvPicPr>
                          <pic:cNvPr id="7" name="Image 7">
                            <a:hlinkClick r:id="rId6"/>
                          </pic:cNvPr>
                          <pic:cNvPicPr/>
                        </pic:nvPicPr>
                        <pic:blipFill>
                          <a:blip r:embed="rId7" cstate="print"/>
                          <a:stretch>
                            <a:fillRect/>
                          </a:stretch>
                        </pic:blipFill>
                        <pic:spPr>
                          <a:xfrm>
                            <a:off x="0" y="0"/>
                            <a:ext cx="147751" cy="177800"/>
                          </a:xfrm>
                          <a:prstGeom prst="rect">
                            <a:avLst/>
                          </a:prstGeom>
                        </pic:spPr>
                      </pic:pic>
                    </wpg:wgp>
                  </a:graphicData>
                </a:graphic>
              </wp:anchor>
            </w:drawing>
          </mc:Choice>
          <mc:Fallback>
            <w:pict>
              <v:group style="position:absolute;margin-left:49.606998pt;margin-top:10.079pt;width:66.25pt;height:14pt;mso-position-horizontal-relative:page;mso-position-vertical-relative:paragraph;z-index:15729152" id="docshapegroup5" coordorigin="992,202" coordsize="1325,280">
                <v:shape style="position:absolute;left:1283;top:247;width:1034;height:188" id="docshape6" href="https://www.frontiersin.org/journals/remote-sensing" coordorigin="1284,248" coordsize="1034,188" path="m1377,249l1346,248,1338,249,1325,252,1320,255,1312,262,1309,268,1306,280,1305,288,1305,298,1284,298,1284,326,1305,326,1305,431,1349,431,1349,326,1375,326,1375,298,1349,298,1349,286,1350,282,1356,279,1360,279,1368,279,1377,280,1377,249xm1475,296l1469,296,1456,295,1448,298,1433,306,1428,313,1425,321,1425,321,1425,298,1382,298,1382,431,1426,431,1426,361,1427,357,1429,350,1431,346,1437,340,1440,338,1449,335,1453,334,1464,334,1470,335,1475,336,1475,296xm1618,355l1616,346,1609,329,1609,328,1609,328,1604,321,1592,308,1584,303,1574,299,1574,361,1574,369,1573,373,1572,382,1570,386,1566,393,1563,396,1557,401,1552,402,1542,402,1538,401,1531,396,1528,393,1524,386,1523,382,1521,373,1521,369,1521,361,1521,356,1523,347,1524,343,1528,336,1531,333,1538,329,1542,328,1552,328,1557,329,1563,333,1566,336,1570,343,1572,347,1573,356,1574,361,1574,299,1567,296,1557,294,1537,294,1527,296,1510,303,1503,308,1490,321,1486,328,1479,346,1477,355,1477,375,1479,384,1486,401,1490,409,1503,421,1510,426,1527,433,1537,435,1557,435,1567,433,1584,426,1592,421,1604,409,1609,402,1609,401,1616,384,1618,375,1618,355xm1764,341l1764,336,1762,324,1760,318,1754,308,1749,303,1736,296,1728,294,1712,294,1708,295,1700,297,1696,298,1689,302,1685,304,1679,310,1677,313,1675,316,1674,316,1674,298,1632,298,1632,431,1675,431,1675,355,1676,352,1678,345,1679,342,1683,336,1685,334,1691,331,1695,330,1705,330,1709,331,1715,335,1718,338,1720,345,1721,349,1721,431,1764,431,1764,341xm1864,298l1837,298,1837,258,1793,258,1793,298,1771,298,1771,326,1793,326,1793,395,1794,402,1796,414,1799,419,1806,426,1811,429,1823,432,1831,433,1844,433,1864,431,1864,399,1848,400,1844,399,1838,396,1837,392,1837,326,1864,326,1864,298xm1922,298l1879,298,1879,431,1922,431,1922,298xm1922,248l1879,248,1879,281,1922,281,1922,248xm2079,364l2078,354,2078,353,2078,351,2073,334,2069,325,2067,324,2057,310,2050,305,2035,298,2035,351,1981,351,1982,343,1982,343,1986,336,1995,326,1995,326,2002,324,2017,324,2023,326,2028,332,2032,337,2035,343,2035,351,2035,298,2032,296,2021,294,2000,294,1990,296,1973,303,1965,308,1952,320,1947,327,1939,345,1938,353,1937,375,1939,385,1939,385,1946,403,1951,411,1964,423,1972,427,1990,434,2000,435,2018,435,2025,434,2039,431,2046,428,2058,421,2063,417,2071,406,2071,405,2075,399,2077,391,2036,391,2034,396,2030,400,2021,404,2016,406,2002,406,1995,403,1995,403,1984,392,1981,385,1981,375,2079,375,2079,364xm2186,296l2179,296,2167,295,2158,298,2144,306,2139,313,2136,321,2135,321,2135,298,2093,298,2093,431,2137,431,2137,361,2137,357,2140,350,2142,346,2148,340,2151,338,2159,335,2164,334,2175,334,2181,335,2186,336,2186,296xm2317,385l2317,382,2315,375,2313,371,2308,364,2304,361,2295,355,2290,353,2256,346,2246,344,2242,342,2235,338,2234,336,2234,330,2234,328,2237,326,2239,325,2244,323,2258,322,2263,324,2270,328,2272,332,2272,337,2312,337,2312,329,2310,321,2303,310,2298,306,2286,300,2280,297,2266,295,2258,294,2245,294,2238,295,2223,297,2217,300,2205,306,2200,310,2192,320,2190,327,2190,344,2192,351,2200,361,2205,365,2217,371,2224,373,2238,375,2261,381,2263,382,2268,384,2270,385,2273,388,2273,390,2273,395,2273,398,2270,401,2268,403,2264,405,2262,406,2255,407,2250,407,2247,407,2241,405,2239,404,2234,401,2233,399,2230,394,2229,391,2229,387,2188,387,2188,397,2190,404,2198,417,2203,422,2215,429,2222,432,2237,434,2245,435,2261,435,2268,434,2283,431,2290,429,2302,421,2307,416,2315,404,2317,397,2317,385xe" filled="true" fillcolor="#64676b" stroked="false">
                  <v:path arrowok="t"/>
                  <v:fill type="solid"/>
                </v:shape>
                <v:shape style="position:absolute;left:992;top:201;width:233;height:280" type="#_x0000_t75" id="docshape7" href="https://www.frontiersin.org/journals/remote-sensing" stroked="false">
                  <v:imagedata r:id="rId7" o:title=""/>
                </v:shape>
                <w10:wrap type="none"/>
              </v:group>
            </w:pict>
          </mc:Fallback>
        </mc:AlternateContent>
      </w:r>
      <w:r>
        <w:rPr>
          <w:rFonts w:ascii="Arial MT"/>
          <w:sz w:val="14"/>
        </w:rPr>
        <mc:AlternateContent>
          <mc:Choice Requires="wps">
            <w:drawing>
              <wp:anchor distT="0" distB="0" distL="0" distR="0" allowOverlap="1" layoutInCell="1" locked="0" behindDoc="0" simplePos="0" relativeHeight="15730176">
                <wp:simplePos x="0" y="0"/>
                <wp:positionH relativeFrom="page">
                  <wp:posOffset>1561706</wp:posOffset>
                </wp:positionH>
                <wp:positionV relativeFrom="paragraph">
                  <wp:posOffset>128371</wp:posOffset>
                </wp:positionV>
                <wp:extent cx="1270" cy="177800"/>
                <wp:effectExtent l="0" t="0" r="0" b="0"/>
                <wp:wrapNone/>
                <wp:docPr id="8" name="Graphic 8"/>
                <wp:cNvGraphicFramePr>
                  <a:graphicFrameLocks/>
                </wp:cNvGraphicFramePr>
                <a:graphic>
                  <a:graphicData uri="http://schemas.microsoft.com/office/word/2010/wordprocessingShape">
                    <wps:wsp>
                      <wps:cNvPr id="8" name="Graphic 8"/>
                      <wps:cNvSpPr/>
                      <wps:spPr>
                        <a:xfrm>
                          <a:off x="0" y="0"/>
                          <a:ext cx="1270" cy="177800"/>
                        </a:xfrm>
                        <a:custGeom>
                          <a:avLst/>
                          <a:gdLst/>
                          <a:ahLst/>
                          <a:cxnLst/>
                          <a:rect l="l" t="t" r="r" b="b"/>
                          <a:pathLst>
                            <a:path w="0" h="177800">
                              <a:moveTo>
                                <a:pt x="0" y="0"/>
                              </a:moveTo>
                              <a:lnTo>
                                <a:pt x="0" y="177431"/>
                              </a:lnTo>
                            </a:path>
                          </a:pathLst>
                        </a:custGeom>
                        <a:ln w="5842">
                          <a:solidFill>
                            <a:srgbClr val="64676B"/>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30176" from="122.969002pt,10.108pt" to="122.969002pt,24.079pt" stroked="true" strokeweight=".46pt" strokecolor="#64676b">
                <v:stroke dashstyle="solid"/>
                <w10:wrap type="none"/>
              </v:line>
            </w:pict>
          </mc:Fallback>
        </mc:AlternateContent>
      </w:r>
      <w:bookmarkStart w:name="Mapping crop evapotranspiration with hig" w:id="1"/>
      <w:bookmarkEnd w:id="1"/>
      <w:r>
        <w:rPr/>
      </w:r>
      <w:hyperlink r:id="rId8">
        <w:r>
          <w:rPr>
            <w:rFonts w:ascii="Arial MT"/>
            <w:color w:val="A2A3A3"/>
            <w:sz w:val="11"/>
          </w:rPr>
          <w:t>TYPE</w:t>
        </w:r>
      </w:hyperlink>
      <w:r>
        <w:rPr>
          <w:rFonts w:ascii="Arial MT"/>
          <w:color w:val="A2A3A3"/>
          <w:spacing w:val="3"/>
          <w:sz w:val="11"/>
        </w:rPr>
        <w:t> </w:t>
      </w:r>
      <w:hyperlink r:id="rId8">
        <w:r>
          <w:rPr>
            <w:rFonts w:ascii="Arial MT"/>
            <w:color w:val="272727"/>
            <w:sz w:val="14"/>
          </w:rPr>
          <w:t>Original</w:t>
        </w:r>
        <w:r>
          <w:rPr>
            <w:rFonts w:ascii="Arial MT"/>
            <w:color w:val="272727"/>
            <w:spacing w:val="-3"/>
            <w:sz w:val="14"/>
          </w:rPr>
          <w:t> </w:t>
        </w:r>
        <w:r>
          <w:rPr>
            <w:rFonts w:ascii="Arial MT"/>
            <w:color w:val="272727"/>
            <w:spacing w:val="-2"/>
            <w:sz w:val="14"/>
          </w:rPr>
          <w:t>Research</w:t>
        </w:r>
      </w:hyperlink>
    </w:p>
    <w:p>
      <w:pPr>
        <w:spacing w:before="18"/>
        <w:ind w:left="8023" w:right="0" w:firstLine="0"/>
        <w:jc w:val="left"/>
        <w:rPr>
          <w:rFonts w:ascii="Arial MT"/>
          <w:sz w:val="14"/>
        </w:rPr>
      </w:pPr>
      <w:r>
        <w:rPr>
          <w:rFonts w:ascii="Arial MT"/>
          <w:sz w:val="14"/>
        </w:rPr>
        <w:drawing>
          <wp:anchor distT="0" distB="0" distL="0" distR="0" allowOverlap="1" layoutInCell="1" locked="0" behindDoc="0" simplePos="0" relativeHeight="15729664">
            <wp:simplePos x="0" y="0"/>
            <wp:positionH relativeFrom="page">
              <wp:posOffset>1653920</wp:posOffset>
            </wp:positionH>
            <wp:positionV relativeFrom="paragraph">
              <wp:posOffset>34501</wp:posOffset>
            </wp:positionV>
            <wp:extent cx="1477441" cy="111683"/>
            <wp:effectExtent l="0" t="0" r="0" b="0"/>
            <wp:wrapNone/>
            <wp:docPr id="9" name="Image 9">
              <a:hlinkClick r:id="rId6"/>
            </wp:docPr>
            <wp:cNvGraphicFramePr>
              <a:graphicFrameLocks/>
            </wp:cNvGraphicFramePr>
            <a:graphic>
              <a:graphicData uri="http://schemas.openxmlformats.org/drawingml/2006/picture">
                <pic:pic>
                  <pic:nvPicPr>
                    <pic:cNvPr id="9" name="Image 9">
                      <a:hlinkClick r:id="rId6"/>
                    </pic:cNvPr>
                    <pic:cNvPicPr/>
                  </pic:nvPicPr>
                  <pic:blipFill>
                    <a:blip r:embed="rId9" cstate="print"/>
                    <a:stretch>
                      <a:fillRect/>
                    </a:stretch>
                  </pic:blipFill>
                  <pic:spPr>
                    <a:xfrm>
                      <a:off x="0" y="0"/>
                      <a:ext cx="1477441" cy="111683"/>
                    </a:xfrm>
                    <a:prstGeom prst="rect">
                      <a:avLst/>
                    </a:prstGeom>
                  </pic:spPr>
                </pic:pic>
              </a:graphicData>
            </a:graphic>
          </wp:anchor>
        </w:drawing>
      </w:r>
      <w:r>
        <w:rPr>
          <w:rFonts w:ascii="Arial MT"/>
          <w:color w:val="A2A3A3"/>
          <w:sz w:val="11"/>
        </w:rPr>
        <w:t>PUBLISHED</w:t>
      </w:r>
      <w:r>
        <w:rPr>
          <w:rFonts w:ascii="Arial MT"/>
          <w:color w:val="A2A3A3"/>
          <w:spacing w:val="8"/>
          <w:sz w:val="11"/>
        </w:rPr>
        <w:t> </w:t>
      </w:r>
      <w:r>
        <w:rPr>
          <w:rFonts w:ascii="Arial MT"/>
          <w:color w:val="272727"/>
          <w:sz w:val="14"/>
        </w:rPr>
        <w:t>18</w:t>
      </w:r>
      <w:r>
        <w:rPr>
          <w:rFonts w:ascii="Arial MT"/>
          <w:color w:val="272727"/>
          <w:spacing w:val="2"/>
          <w:sz w:val="14"/>
        </w:rPr>
        <w:t> </w:t>
      </w:r>
      <w:r>
        <w:rPr>
          <w:rFonts w:ascii="Arial MT"/>
          <w:color w:val="272727"/>
          <w:sz w:val="14"/>
        </w:rPr>
        <w:t>October</w:t>
      </w:r>
      <w:r>
        <w:rPr>
          <w:rFonts w:ascii="Arial MT"/>
          <w:color w:val="272727"/>
          <w:spacing w:val="2"/>
          <w:sz w:val="14"/>
        </w:rPr>
        <w:t> </w:t>
      </w:r>
      <w:r>
        <w:rPr>
          <w:rFonts w:ascii="Arial MT"/>
          <w:color w:val="272727"/>
          <w:spacing w:val="-4"/>
          <w:sz w:val="14"/>
        </w:rPr>
        <w:t>2023</w:t>
      </w:r>
    </w:p>
    <w:p>
      <w:pPr>
        <w:spacing w:before="18"/>
        <w:ind w:left="8023" w:right="0" w:firstLine="0"/>
        <w:jc w:val="left"/>
        <w:rPr>
          <w:rFonts w:ascii="Arial MT"/>
          <w:sz w:val="14"/>
        </w:rPr>
      </w:pPr>
      <w:r>
        <w:rPr>
          <w:rFonts w:ascii="Arial MT"/>
          <w:color w:val="A2A3A3"/>
          <w:sz w:val="11"/>
        </w:rPr>
        <w:t>DOI</w:t>
      </w:r>
      <w:r>
        <w:rPr>
          <w:rFonts w:ascii="Arial MT"/>
          <w:color w:val="A2A3A3"/>
          <w:spacing w:val="18"/>
          <w:sz w:val="11"/>
        </w:rPr>
        <w:t> </w:t>
      </w:r>
      <w:hyperlink r:id="rId10">
        <w:r>
          <w:rPr>
            <w:rFonts w:ascii="Arial MT"/>
            <w:color w:val="272727"/>
            <w:spacing w:val="-2"/>
            <w:sz w:val="14"/>
          </w:rPr>
          <w:t>10.3389/frsen.2023.1274019</w:t>
        </w:r>
      </w:hyperlink>
    </w:p>
    <w:p>
      <w:pPr>
        <w:pStyle w:val="BodyText"/>
        <w:rPr>
          <w:rFonts w:ascii="Arial MT"/>
          <w:sz w:val="20"/>
        </w:rPr>
      </w:pPr>
    </w:p>
    <w:p>
      <w:pPr>
        <w:pStyle w:val="BodyText"/>
        <w:rPr>
          <w:rFonts w:ascii="Arial MT"/>
          <w:sz w:val="20"/>
        </w:rPr>
      </w:pPr>
    </w:p>
    <w:p>
      <w:pPr>
        <w:pStyle w:val="BodyText"/>
        <w:rPr>
          <w:rFonts w:ascii="Arial MT"/>
          <w:sz w:val="20"/>
        </w:rPr>
      </w:pPr>
    </w:p>
    <w:p>
      <w:pPr>
        <w:pStyle w:val="BodyText"/>
        <w:rPr>
          <w:rFonts w:ascii="Arial MT"/>
          <w:sz w:val="20"/>
        </w:rPr>
      </w:pPr>
    </w:p>
    <w:p>
      <w:pPr>
        <w:pStyle w:val="BodyText"/>
        <w:spacing w:before="149"/>
        <w:rPr>
          <w:rFonts w:ascii="Arial MT"/>
          <w:sz w:val="20"/>
        </w:rPr>
      </w:pPr>
    </w:p>
    <w:p>
      <w:pPr>
        <w:pStyle w:val="BodyText"/>
        <w:spacing w:after="0"/>
        <w:rPr>
          <w:rFonts w:ascii="Arial MT"/>
          <w:sz w:val="20"/>
        </w:rPr>
        <w:sectPr>
          <w:footerReference w:type="default" r:id="rId5"/>
          <w:type w:val="continuous"/>
          <w:pgSz w:w="11910" w:h="16840"/>
          <w:pgMar w:header="0" w:footer="632" w:top="580" w:bottom="820" w:left="850" w:right="850"/>
          <w:pgNumType w:start="1"/>
        </w:sectPr>
      </w:pPr>
    </w:p>
    <w:p>
      <w:pPr>
        <w:pStyle w:val="BodyText"/>
        <w:spacing w:before="2"/>
        <w:rPr>
          <w:rFonts w:ascii="Arial MT"/>
          <w:sz w:val="15"/>
        </w:rPr>
      </w:pPr>
    </w:p>
    <w:p>
      <w:pPr>
        <w:pStyle w:val="BodyText"/>
        <w:ind w:left="142"/>
        <w:rPr>
          <w:rFonts w:ascii="Arial MT"/>
          <w:sz w:val="20"/>
        </w:rPr>
      </w:pPr>
      <w:r>
        <w:rPr>
          <w:rFonts w:ascii="Arial MT"/>
          <w:sz w:val="20"/>
        </w:rPr>
        <w:drawing>
          <wp:inline distT="0" distB="0" distL="0" distR="0">
            <wp:extent cx="917656" cy="180975"/>
            <wp:effectExtent l="0" t="0" r="0" b="0"/>
            <wp:docPr id="10" name="Image 10">
              <a:hlinkClick r:id="rId11"/>
            </wp:docPr>
            <wp:cNvGraphicFramePr>
              <a:graphicFrameLocks/>
            </wp:cNvGraphicFramePr>
            <a:graphic>
              <a:graphicData uri="http://schemas.openxmlformats.org/drawingml/2006/picture">
                <pic:pic>
                  <pic:nvPicPr>
                    <pic:cNvPr id="10" name="Image 10">
                      <a:hlinkClick r:id="rId11"/>
                    </pic:cNvPr>
                    <pic:cNvPicPr/>
                  </pic:nvPicPr>
                  <pic:blipFill>
                    <a:blip r:embed="rId12" cstate="print"/>
                    <a:stretch>
                      <a:fillRect/>
                    </a:stretch>
                  </pic:blipFill>
                  <pic:spPr>
                    <a:xfrm>
                      <a:off x="0" y="0"/>
                      <a:ext cx="917656" cy="180975"/>
                    </a:xfrm>
                    <a:prstGeom prst="rect">
                      <a:avLst/>
                    </a:prstGeom>
                  </pic:spPr>
                </pic:pic>
              </a:graphicData>
            </a:graphic>
          </wp:inline>
        </w:drawing>
      </w:r>
      <w:r>
        <w:rPr>
          <w:rFonts w:ascii="Arial MT"/>
          <w:sz w:val="20"/>
        </w:rPr>
      </w:r>
    </w:p>
    <w:p>
      <w:pPr>
        <w:pStyle w:val="BodyText"/>
        <w:rPr>
          <w:rFonts w:ascii="Arial MT"/>
          <w:sz w:val="14"/>
        </w:rPr>
      </w:pPr>
    </w:p>
    <w:p>
      <w:pPr>
        <w:pStyle w:val="BodyText"/>
        <w:spacing w:before="73"/>
        <w:rPr>
          <w:rFonts w:ascii="Arial MT"/>
          <w:sz w:val="14"/>
        </w:rPr>
      </w:pPr>
    </w:p>
    <w:p>
      <w:pPr>
        <w:spacing w:before="0"/>
        <w:ind w:left="142" w:right="0" w:firstLine="0"/>
        <w:jc w:val="left"/>
        <w:rPr>
          <w:rFonts w:ascii="Arial MT"/>
          <w:sz w:val="14"/>
        </w:rPr>
      </w:pPr>
      <w:r>
        <w:rPr>
          <w:rFonts w:ascii="Arial MT"/>
          <w:color w:val="272727"/>
          <w:sz w:val="14"/>
        </w:rPr>
        <w:t>OPEN</w:t>
      </w:r>
      <w:r>
        <w:rPr>
          <w:rFonts w:ascii="Arial MT"/>
          <w:color w:val="272727"/>
          <w:spacing w:val="-8"/>
          <w:sz w:val="14"/>
        </w:rPr>
        <w:t> </w:t>
      </w:r>
      <w:r>
        <w:rPr>
          <w:rFonts w:ascii="Arial MT"/>
          <w:color w:val="272727"/>
          <w:spacing w:val="-2"/>
          <w:sz w:val="14"/>
        </w:rPr>
        <w:t>ACCESS</w:t>
      </w:r>
    </w:p>
    <w:p>
      <w:pPr>
        <w:spacing w:before="157"/>
        <w:ind w:left="142" w:right="0" w:firstLine="0"/>
        <w:jc w:val="left"/>
        <w:rPr>
          <w:rFonts w:ascii="Arial MT"/>
          <w:sz w:val="11"/>
        </w:rPr>
      </w:pPr>
      <w:r>
        <w:rPr>
          <w:rFonts w:ascii="Arial MT"/>
          <w:color w:val="A2A3A3"/>
          <w:spacing w:val="-4"/>
          <w:sz w:val="11"/>
        </w:rPr>
        <w:t>EDITED</w:t>
      </w:r>
      <w:r>
        <w:rPr>
          <w:rFonts w:ascii="Arial MT"/>
          <w:color w:val="A2A3A3"/>
          <w:spacing w:val="3"/>
          <w:sz w:val="11"/>
        </w:rPr>
        <w:t> </w:t>
      </w:r>
      <w:r>
        <w:rPr>
          <w:rFonts w:ascii="Arial MT"/>
          <w:color w:val="A2A3A3"/>
          <w:spacing w:val="-5"/>
          <w:sz w:val="11"/>
        </w:rPr>
        <w:t>BY</w:t>
      </w:r>
    </w:p>
    <w:p>
      <w:pPr>
        <w:spacing w:before="24"/>
        <w:ind w:left="142" w:right="0" w:firstLine="0"/>
        <w:jc w:val="left"/>
        <w:rPr>
          <w:rFonts w:ascii="Arial MT"/>
          <w:sz w:val="14"/>
        </w:rPr>
      </w:pPr>
      <w:r>
        <w:rPr>
          <w:rFonts w:ascii="Arial MT"/>
          <w:color w:val="272727"/>
          <w:sz w:val="14"/>
        </w:rPr>
        <w:t>Fulin </w:t>
      </w:r>
      <w:r>
        <w:rPr>
          <w:rFonts w:ascii="Arial MT"/>
          <w:color w:val="272727"/>
          <w:spacing w:val="-4"/>
          <w:sz w:val="14"/>
        </w:rPr>
        <w:t>Luo,</w:t>
      </w:r>
    </w:p>
    <w:p>
      <w:pPr>
        <w:spacing w:before="18"/>
        <w:ind w:left="142" w:right="0" w:firstLine="0"/>
        <w:jc w:val="left"/>
        <w:rPr>
          <w:rFonts w:ascii="Arial MT"/>
          <w:sz w:val="14"/>
        </w:rPr>
      </w:pPr>
      <w:r>
        <w:rPr>
          <w:rFonts w:ascii="Arial MT"/>
          <w:color w:val="272727"/>
          <w:sz w:val="14"/>
        </w:rPr>
        <w:t>Chongqing</w:t>
      </w:r>
      <w:r>
        <w:rPr>
          <w:rFonts w:ascii="Arial MT"/>
          <w:color w:val="272727"/>
          <w:spacing w:val="13"/>
          <w:sz w:val="14"/>
        </w:rPr>
        <w:t> </w:t>
      </w:r>
      <w:r>
        <w:rPr>
          <w:rFonts w:ascii="Arial MT"/>
          <w:color w:val="272727"/>
          <w:sz w:val="14"/>
        </w:rPr>
        <w:t>University,</w:t>
      </w:r>
      <w:r>
        <w:rPr>
          <w:rFonts w:ascii="Arial MT"/>
          <w:color w:val="272727"/>
          <w:spacing w:val="13"/>
          <w:sz w:val="14"/>
        </w:rPr>
        <w:t> </w:t>
      </w:r>
      <w:r>
        <w:rPr>
          <w:rFonts w:ascii="Arial MT"/>
          <w:color w:val="272727"/>
          <w:spacing w:val="-2"/>
          <w:sz w:val="14"/>
        </w:rPr>
        <w:t>China</w:t>
      </w:r>
    </w:p>
    <w:p>
      <w:pPr>
        <w:spacing w:before="157"/>
        <w:ind w:left="142" w:right="0" w:firstLine="0"/>
        <w:jc w:val="left"/>
        <w:rPr>
          <w:rFonts w:ascii="Arial MT"/>
          <w:sz w:val="11"/>
        </w:rPr>
      </w:pPr>
      <w:r>
        <w:rPr>
          <w:rFonts w:ascii="Arial MT"/>
          <w:color w:val="A2A3A3"/>
          <w:spacing w:val="-6"/>
          <w:sz w:val="11"/>
        </w:rPr>
        <w:t>REVIEWED</w:t>
      </w:r>
      <w:r>
        <w:rPr>
          <w:rFonts w:ascii="Arial MT"/>
          <w:color w:val="A2A3A3"/>
          <w:spacing w:val="4"/>
          <w:sz w:val="11"/>
        </w:rPr>
        <w:t> </w:t>
      </w:r>
      <w:r>
        <w:rPr>
          <w:rFonts w:ascii="Arial MT"/>
          <w:color w:val="A2A3A3"/>
          <w:spacing w:val="-5"/>
          <w:sz w:val="11"/>
        </w:rPr>
        <w:t>BY</w:t>
      </w:r>
    </w:p>
    <w:p>
      <w:pPr>
        <w:spacing w:before="24"/>
        <w:ind w:left="142" w:right="0" w:firstLine="0"/>
        <w:jc w:val="left"/>
        <w:rPr>
          <w:rFonts w:ascii="Arial MT"/>
          <w:sz w:val="14"/>
        </w:rPr>
      </w:pPr>
      <w:r>
        <w:rPr>
          <w:rFonts w:ascii="Arial MT"/>
          <w:color w:val="272727"/>
          <w:sz w:val="14"/>
        </w:rPr>
        <w:t>Tan</w:t>
      </w:r>
      <w:r>
        <w:rPr>
          <w:rFonts w:ascii="Arial MT"/>
          <w:color w:val="272727"/>
          <w:spacing w:val="-2"/>
          <w:sz w:val="14"/>
        </w:rPr>
        <w:t> </w:t>
      </w:r>
      <w:r>
        <w:rPr>
          <w:rFonts w:ascii="Arial MT"/>
          <w:color w:val="272727"/>
          <w:spacing w:val="-4"/>
          <w:sz w:val="14"/>
        </w:rPr>
        <w:t>Guo,</w:t>
      </w:r>
    </w:p>
    <w:p>
      <w:pPr>
        <w:spacing w:line="266" w:lineRule="auto" w:before="18"/>
        <w:ind w:left="142" w:right="444" w:firstLine="0"/>
        <w:jc w:val="left"/>
        <w:rPr>
          <w:rFonts w:ascii="Arial MT"/>
          <w:sz w:val="14"/>
        </w:rPr>
      </w:pPr>
      <w:r>
        <w:rPr>
          <w:rFonts w:ascii="Arial MT"/>
          <w:color w:val="272727"/>
          <w:sz w:val="14"/>
        </w:rPr>
        <w:t>Chongqing University of Posts </w:t>
      </w:r>
      <w:r>
        <w:rPr>
          <w:rFonts w:ascii="Arial MT"/>
          <w:color w:val="272727"/>
          <w:sz w:val="14"/>
        </w:rPr>
        <w:t>and</w:t>
      </w:r>
      <w:r>
        <w:rPr>
          <w:rFonts w:ascii="Arial MT"/>
          <w:color w:val="272727"/>
          <w:spacing w:val="40"/>
          <w:sz w:val="14"/>
        </w:rPr>
        <w:t> </w:t>
      </w:r>
      <w:r>
        <w:rPr>
          <w:rFonts w:ascii="Arial MT"/>
          <w:color w:val="272727"/>
          <w:sz w:val="14"/>
        </w:rPr>
        <w:t>Telecommunications, China</w:t>
      </w:r>
      <w:r>
        <w:rPr>
          <w:rFonts w:ascii="Arial MT"/>
          <w:color w:val="272727"/>
          <w:spacing w:val="80"/>
          <w:sz w:val="14"/>
        </w:rPr>
        <w:t> </w:t>
      </w:r>
      <w:r>
        <w:rPr>
          <w:rFonts w:ascii="Arial MT"/>
          <w:color w:val="272727"/>
          <w:sz w:val="14"/>
        </w:rPr>
        <w:t>Alireza Sharifi,</w:t>
      </w:r>
    </w:p>
    <w:p>
      <w:pPr>
        <w:spacing w:line="266" w:lineRule="auto" w:before="3"/>
        <w:ind w:left="142" w:right="610" w:firstLine="0"/>
        <w:jc w:val="left"/>
        <w:rPr>
          <w:rFonts w:ascii="Arial MT"/>
          <w:sz w:val="14"/>
        </w:rPr>
      </w:pPr>
      <w:r>
        <w:rPr>
          <w:rFonts w:ascii="Arial MT"/>
          <w:color w:val="272727"/>
          <w:sz w:val="14"/>
        </w:rPr>
        <w:t>Shahid</w:t>
      </w:r>
      <w:r>
        <w:rPr>
          <w:rFonts w:ascii="Arial MT"/>
          <w:color w:val="272727"/>
          <w:spacing w:val="-9"/>
          <w:sz w:val="14"/>
        </w:rPr>
        <w:t> </w:t>
      </w:r>
      <w:r>
        <w:rPr>
          <w:rFonts w:ascii="Arial MT"/>
          <w:color w:val="272727"/>
          <w:sz w:val="14"/>
        </w:rPr>
        <w:t>Rajaee</w:t>
      </w:r>
      <w:r>
        <w:rPr>
          <w:rFonts w:ascii="Arial MT"/>
          <w:color w:val="272727"/>
          <w:spacing w:val="-8"/>
          <w:sz w:val="14"/>
        </w:rPr>
        <w:t> </w:t>
      </w:r>
      <w:r>
        <w:rPr>
          <w:rFonts w:ascii="Arial MT"/>
          <w:color w:val="272727"/>
          <w:sz w:val="14"/>
        </w:rPr>
        <w:t>Teacher</w:t>
      </w:r>
      <w:r>
        <w:rPr>
          <w:rFonts w:ascii="Arial MT"/>
          <w:color w:val="272727"/>
          <w:spacing w:val="-9"/>
          <w:sz w:val="14"/>
        </w:rPr>
        <w:t> </w:t>
      </w:r>
      <w:r>
        <w:rPr>
          <w:rFonts w:ascii="Arial MT"/>
          <w:color w:val="272727"/>
          <w:sz w:val="14"/>
        </w:rPr>
        <w:t>Training</w:t>
      </w:r>
      <w:r>
        <w:rPr>
          <w:rFonts w:ascii="Arial MT"/>
          <w:color w:val="272727"/>
          <w:spacing w:val="40"/>
          <w:sz w:val="14"/>
        </w:rPr>
        <w:t> </w:t>
      </w:r>
      <w:r>
        <w:rPr>
          <w:rFonts w:ascii="Arial MT"/>
          <w:color w:val="272727"/>
          <w:sz w:val="14"/>
        </w:rPr>
        <w:t>University, Iran</w:t>
      </w:r>
    </w:p>
    <w:p>
      <w:pPr>
        <w:spacing w:before="139"/>
        <w:ind w:left="142" w:right="0" w:firstLine="0"/>
        <w:jc w:val="left"/>
        <w:rPr>
          <w:rFonts w:ascii="Arial MT"/>
          <w:sz w:val="11"/>
        </w:rPr>
      </w:pPr>
      <w:r>
        <w:rPr>
          <w:rFonts w:ascii="Arial MT"/>
          <w:color w:val="A2A3A3"/>
          <w:spacing w:val="-2"/>
          <w:sz w:val="11"/>
        </w:rPr>
        <w:t>*CORRESPONDENCE</w:t>
      </w:r>
    </w:p>
    <w:p>
      <w:pPr>
        <w:spacing w:before="24"/>
        <w:ind w:left="142" w:right="0" w:firstLine="0"/>
        <w:jc w:val="left"/>
        <w:rPr>
          <w:rFonts w:ascii="Arial MT"/>
          <w:sz w:val="14"/>
        </w:rPr>
      </w:pPr>
      <w:r>
        <w:rPr>
          <w:rFonts w:ascii="Arial MT"/>
          <w:color w:val="272727"/>
          <w:sz w:val="14"/>
        </w:rPr>
        <w:t>Aitazaz</w:t>
      </w:r>
      <w:r>
        <w:rPr>
          <w:rFonts w:ascii="Arial MT"/>
          <w:color w:val="272727"/>
          <w:spacing w:val="-6"/>
          <w:sz w:val="14"/>
        </w:rPr>
        <w:t> </w:t>
      </w:r>
      <w:r>
        <w:rPr>
          <w:rFonts w:ascii="Arial MT"/>
          <w:color w:val="272727"/>
          <w:spacing w:val="-2"/>
          <w:sz w:val="14"/>
        </w:rPr>
        <w:t>Farooque,</w:t>
      </w:r>
    </w:p>
    <w:p>
      <w:pPr>
        <w:spacing w:before="20"/>
        <w:ind w:left="142" w:right="0" w:firstLine="0"/>
        <w:jc w:val="left"/>
        <w:rPr>
          <w:rFonts w:ascii="Arial MT"/>
          <w:sz w:val="14"/>
        </w:rPr>
      </w:pPr>
      <w:r>
        <w:rPr/>
        <w:drawing>
          <wp:inline distT="0" distB="0" distL="0" distR="0">
            <wp:extent cx="55473" cy="4588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55473" cy="45885"/>
                    </a:xfrm>
                    <a:prstGeom prst="rect">
                      <a:avLst/>
                    </a:prstGeom>
                  </pic:spPr>
                </pic:pic>
              </a:graphicData>
            </a:graphic>
          </wp:inline>
        </w:drawing>
      </w:r>
      <w:r>
        <w:rPr/>
      </w:r>
      <w:r>
        <w:rPr>
          <w:spacing w:val="-11"/>
          <w:sz w:val="20"/>
        </w:rPr>
        <w:t> </w:t>
      </w:r>
      <w:hyperlink r:id="rId14">
        <w:r>
          <w:rPr>
            <w:rFonts w:ascii="Arial MT"/>
            <w:color w:val="272727"/>
            <w:sz w:val="14"/>
          </w:rPr>
          <w:t>afarooque@upei.ca</w:t>
        </w:r>
      </w:hyperlink>
    </w:p>
    <w:p>
      <w:pPr>
        <w:spacing w:before="127"/>
        <w:ind w:left="142" w:right="0" w:firstLine="0"/>
        <w:jc w:val="left"/>
        <w:rPr>
          <w:rFonts w:ascii="Arial MT"/>
          <w:sz w:val="14"/>
        </w:rPr>
      </w:pPr>
      <w:r>
        <w:rPr>
          <w:rFonts w:ascii="Arial MT"/>
          <w:color w:val="A2A3A3"/>
          <w:spacing w:val="-2"/>
          <w:sz w:val="11"/>
        </w:rPr>
        <w:t>RECEIVED</w:t>
      </w:r>
      <w:r>
        <w:rPr>
          <w:rFonts w:ascii="Arial MT"/>
          <w:color w:val="A2A3A3"/>
          <w:spacing w:val="9"/>
          <w:sz w:val="11"/>
        </w:rPr>
        <w:t> </w:t>
      </w:r>
      <w:r>
        <w:rPr>
          <w:rFonts w:ascii="Arial MT"/>
          <w:color w:val="272727"/>
          <w:spacing w:val="-2"/>
          <w:sz w:val="14"/>
        </w:rPr>
        <w:t>07</w:t>
      </w:r>
      <w:r>
        <w:rPr>
          <w:rFonts w:ascii="Arial MT"/>
          <w:color w:val="272727"/>
          <w:spacing w:val="1"/>
          <w:sz w:val="14"/>
        </w:rPr>
        <w:t> </w:t>
      </w:r>
      <w:r>
        <w:rPr>
          <w:rFonts w:ascii="Arial MT"/>
          <w:color w:val="272727"/>
          <w:spacing w:val="-2"/>
          <w:sz w:val="14"/>
        </w:rPr>
        <w:t>August</w:t>
      </w:r>
      <w:r>
        <w:rPr>
          <w:rFonts w:ascii="Arial MT"/>
          <w:color w:val="272727"/>
          <w:spacing w:val="1"/>
          <w:sz w:val="14"/>
        </w:rPr>
        <w:t> </w:t>
      </w:r>
      <w:r>
        <w:rPr>
          <w:rFonts w:ascii="Arial MT"/>
          <w:color w:val="272727"/>
          <w:spacing w:val="-4"/>
          <w:sz w:val="14"/>
        </w:rPr>
        <w:t>2023</w:t>
      </w:r>
    </w:p>
    <w:p>
      <w:pPr>
        <w:spacing w:before="18"/>
        <w:ind w:left="142" w:right="0" w:firstLine="0"/>
        <w:jc w:val="left"/>
        <w:rPr>
          <w:rFonts w:ascii="Arial MT"/>
          <w:sz w:val="14"/>
        </w:rPr>
      </w:pPr>
      <w:r>
        <w:rPr>
          <w:rFonts w:ascii="Arial MT"/>
          <w:color w:val="A2A3A3"/>
          <w:sz w:val="11"/>
        </w:rPr>
        <w:t>ACCEPTED</w:t>
      </w:r>
      <w:r>
        <w:rPr>
          <w:rFonts w:ascii="Arial MT"/>
          <w:color w:val="A2A3A3"/>
          <w:spacing w:val="1"/>
          <w:sz w:val="11"/>
        </w:rPr>
        <w:t> </w:t>
      </w:r>
      <w:r>
        <w:rPr>
          <w:rFonts w:ascii="Arial MT"/>
          <w:color w:val="272727"/>
          <w:sz w:val="14"/>
        </w:rPr>
        <w:t>29</w:t>
      </w:r>
      <w:r>
        <w:rPr>
          <w:rFonts w:ascii="Arial MT"/>
          <w:color w:val="272727"/>
          <w:spacing w:val="-7"/>
          <w:sz w:val="14"/>
        </w:rPr>
        <w:t> </w:t>
      </w:r>
      <w:r>
        <w:rPr>
          <w:rFonts w:ascii="Arial MT"/>
          <w:color w:val="272727"/>
          <w:sz w:val="14"/>
        </w:rPr>
        <w:t>September</w:t>
      </w:r>
      <w:r>
        <w:rPr>
          <w:rFonts w:ascii="Arial MT"/>
          <w:color w:val="272727"/>
          <w:spacing w:val="-6"/>
          <w:sz w:val="14"/>
        </w:rPr>
        <w:t> </w:t>
      </w:r>
      <w:r>
        <w:rPr>
          <w:rFonts w:ascii="Arial MT"/>
          <w:color w:val="272727"/>
          <w:spacing w:val="-4"/>
          <w:sz w:val="14"/>
        </w:rPr>
        <w:t>2023</w:t>
      </w:r>
    </w:p>
    <w:p>
      <w:pPr>
        <w:spacing w:before="18"/>
        <w:ind w:left="142" w:right="0" w:firstLine="0"/>
        <w:jc w:val="left"/>
        <w:rPr>
          <w:rFonts w:ascii="Arial MT"/>
          <w:sz w:val="14"/>
        </w:rPr>
      </w:pPr>
      <w:r>
        <w:rPr>
          <w:rFonts w:ascii="Arial MT"/>
          <w:color w:val="A2A3A3"/>
          <w:sz w:val="11"/>
        </w:rPr>
        <w:t>PUBLISHED</w:t>
      </w:r>
      <w:r>
        <w:rPr>
          <w:rFonts w:ascii="Arial MT"/>
          <w:color w:val="A2A3A3"/>
          <w:spacing w:val="9"/>
          <w:sz w:val="11"/>
        </w:rPr>
        <w:t> </w:t>
      </w:r>
      <w:r>
        <w:rPr>
          <w:rFonts w:ascii="Arial MT"/>
          <w:color w:val="272727"/>
          <w:sz w:val="14"/>
        </w:rPr>
        <w:t>18</w:t>
      </w:r>
      <w:r>
        <w:rPr>
          <w:rFonts w:ascii="Arial MT"/>
          <w:color w:val="272727"/>
          <w:spacing w:val="1"/>
          <w:sz w:val="14"/>
        </w:rPr>
        <w:t> </w:t>
      </w:r>
      <w:r>
        <w:rPr>
          <w:rFonts w:ascii="Arial MT"/>
          <w:color w:val="272727"/>
          <w:sz w:val="14"/>
        </w:rPr>
        <w:t>October</w:t>
      </w:r>
      <w:r>
        <w:rPr>
          <w:rFonts w:ascii="Arial MT"/>
          <w:color w:val="272727"/>
          <w:spacing w:val="1"/>
          <w:sz w:val="14"/>
        </w:rPr>
        <w:t> </w:t>
      </w:r>
      <w:r>
        <w:rPr>
          <w:rFonts w:ascii="Arial MT"/>
          <w:color w:val="272727"/>
          <w:spacing w:val="-4"/>
          <w:sz w:val="14"/>
        </w:rPr>
        <w:t>2023</w:t>
      </w:r>
    </w:p>
    <w:p>
      <w:pPr>
        <w:spacing w:before="156"/>
        <w:ind w:left="142" w:right="0" w:firstLine="0"/>
        <w:jc w:val="left"/>
        <w:rPr>
          <w:rFonts w:ascii="Arial MT"/>
          <w:sz w:val="11"/>
        </w:rPr>
      </w:pPr>
      <w:r>
        <w:rPr>
          <w:rFonts w:ascii="Arial MT"/>
          <w:color w:val="A2A3A3"/>
          <w:spacing w:val="-2"/>
          <w:sz w:val="11"/>
        </w:rPr>
        <w:t>CITATION</w:t>
      </w:r>
    </w:p>
    <w:p>
      <w:pPr>
        <w:spacing w:line="266" w:lineRule="auto" w:before="25"/>
        <w:ind w:left="142" w:right="0" w:firstLine="0"/>
        <w:jc w:val="left"/>
        <w:rPr>
          <w:rFonts w:ascii="Arial MT"/>
          <w:sz w:val="14"/>
        </w:rPr>
      </w:pPr>
      <w:r>
        <w:rPr>
          <w:rFonts w:ascii="Arial MT"/>
          <w:color w:val="272727"/>
          <w:sz w:val="14"/>
        </w:rPr>
        <w:t>Imtiaz F, Farooque A, Wang X, Abbas F,</w:t>
      </w:r>
      <w:r>
        <w:rPr>
          <w:rFonts w:ascii="Arial MT"/>
          <w:color w:val="272727"/>
          <w:spacing w:val="40"/>
          <w:sz w:val="14"/>
        </w:rPr>
        <w:t> </w:t>
      </w:r>
      <w:r>
        <w:rPr>
          <w:rFonts w:ascii="Arial MT"/>
          <w:color w:val="272727"/>
          <w:spacing w:val="-2"/>
          <w:sz w:val="14"/>
        </w:rPr>
        <w:t>Afzaal</w:t>
      </w:r>
      <w:r>
        <w:rPr>
          <w:rFonts w:ascii="Arial MT"/>
          <w:color w:val="272727"/>
          <w:spacing w:val="-8"/>
          <w:sz w:val="14"/>
        </w:rPr>
        <w:t> </w:t>
      </w:r>
      <w:r>
        <w:rPr>
          <w:rFonts w:ascii="Arial MT"/>
          <w:color w:val="272727"/>
          <w:spacing w:val="-2"/>
          <w:sz w:val="14"/>
        </w:rPr>
        <w:t>H,</w:t>
      </w:r>
      <w:r>
        <w:rPr>
          <w:rFonts w:ascii="Arial MT"/>
          <w:color w:val="272727"/>
          <w:spacing w:val="-8"/>
          <w:sz w:val="14"/>
        </w:rPr>
        <w:t> </w:t>
      </w:r>
      <w:r>
        <w:rPr>
          <w:rFonts w:ascii="Arial MT"/>
          <w:color w:val="272727"/>
          <w:spacing w:val="-2"/>
          <w:sz w:val="14"/>
        </w:rPr>
        <w:t>Esau</w:t>
      </w:r>
      <w:r>
        <w:rPr>
          <w:rFonts w:ascii="Arial MT"/>
          <w:color w:val="272727"/>
          <w:spacing w:val="-8"/>
          <w:sz w:val="14"/>
        </w:rPr>
        <w:t> </w:t>
      </w:r>
      <w:r>
        <w:rPr>
          <w:rFonts w:ascii="Arial MT"/>
          <w:color w:val="272727"/>
          <w:spacing w:val="-2"/>
          <w:sz w:val="14"/>
        </w:rPr>
        <w:t>T,</w:t>
      </w:r>
      <w:r>
        <w:rPr>
          <w:rFonts w:ascii="Arial MT"/>
          <w:color w:val="272727"/>
          <w:spacing w:val="-7"/>
          <w:sz w:val="14"/>
        </w:rPr>
        <w:t> </w:t>
      </w:r>
      <w:r>
        <w:rPr>
          <w:rFonts w:ascii="Arial MT"/>
          <w:color w:val="272727"/>
          <w:spacing w:val="-2"/>
          <w:sz w:val="14"/>
        </w:rPr>
        <w:t>Acharya</w:t>
      </w:r>
      <w:r>
        <w:rPr>
          <w:rFonts w:ascii="Arial MT"/>
          <w:color w:val="272727"/>
          <w:spacing w:val="-8"/>
          <w:sz w:val="14"/>
        </w:rPr>
        <w:t> </w:t>
      </w:r>
      <w:r>
        <w:rPr>
          <w:rFonts w:ascii="Arial MT"/>
          <w:color w:val="272727"/>
          <w:spacing w:val="-2"/>
          <w:sz w:val="14"/>
        </w:rPr>
        <w:t>B</w:t>
      </w:r>
      <w:r>
        <w:rPr>
          <w:rFonts w:ascii="Arial MT"/>
          <w:color w:val="272727"/>
          <w:spacing w:val="-8"/>
          <w:sz w:val="14"/>
        </w:rPr>
        <w:t> </w:t>
      </w:r>
      <w:r>
        <w:rPr>
          <w:rFonts w:ascii="Arial MT"/>
          <w:color w:val="272727"/>
          <w:spacing w:val="-2"/>
          <w:sz w:val="14"/>
        </w:rPr>
        <w:t>and</w:t>
      </w:r>
      <w:r>
        <w:rPr>
          <w:rFonts w:ascii="Arial MT"/>
          <w:color w:val="272727"/>
          <w:spacing w:val="-8"/>
          <w:sz w:val="14"/>
        </w:rPr>
        <w:t> </w:t>
      </w:r>
      <w:r>
        <w:rPr>
          <w:rFonts w:ascii="Arial MT"/>
          <w:color w:val="272727"/>
          <w:spacing w:val="-2"/>
          <w:sz w:val="14"/>
        </w:rPr>
        <w:t>Zaman</w:t>
      </w:r>
      <w:r>
        <w:rPr>
          <w:rFonts w:ascii="Arial MT"/>
          <w:color w:val="272727"/>
          <w:spacing w:val="-7"/>
          <w:sz w:val="14"/>
        </w:rPr>
        <w:t> </w:t>
      </w:r>
      <w:r>
        <w:rPr>
          <w:rFonts w:ascii="Arial MT"/>
          <w:color w:val="272727"/>
          <w:spacing w:val="-2"/>
          <w:sz w:val="14"/>
        </w:rPr>
        <w:t>Q</w:t>
      </w:r>
      <w:r>
        <w:rPr>
          <w:rFonts w:ascii="Arial MT"/>
          <w:color w:val="272727"/>
          <w:spacing w:val="40"/>
          <w:sz w:val="14"/>
        </w:rPr>
        <w:t> </w:t>
      </w:r>
      <w:r>
        <w:rPr>
          <w:rFonts w:ascii="Arial MT"/>
          <w:color w:val="272727"/>
          <w:sz w:val="14"/>
        </w:rPr>
        <w:t>(2023), Mapping crop evapotranspiration</w:t>
      </w:r>
      <w:r>
        <w:rPr>
          <w:rFonts w:ascii="Arial MT"/>
          <w:color w:val="272727"/>
          <w:spacing w:val="40"/>
          <w:sz w:val="14"/>
        </w:rPr>
        <w:t> </w:t>
      </w:r>
      <w:r>
        <w:rPr>
          <w:rFonts w:ascii="Arial MT"/>
          <w:color w:val="272727"/>
          <w:sz w:val="14"/>
        </w:rPr>
        <w:t>with high-resolution imagery and</w:t>
      </w:r>
      <w:r>
        <w:rPr>
          <w:rFonts w:ascii="Arial MT"/>
          <w:color w:val="272727"/>
          <w:spacing w:val="40"/>
          <w:sz w:val="14"/>
        </w:rPr>
        <w:t> </w:t>
      </w:r>
      <w:r>
        <w:rPr>
          <w:rFonts w:ascii="Arial MT"/>
          <w:color w:val="272727"/>
          <w:sz w:val="14"/>
        </w:rPr>
        <w:t>meteorological data: insights into</w:t>
      </w:r>
      <w:r>
        <w:rPr>
          <w:rFonts w:ascii="Arial MT"/>
          <w:color w:val="272727"/>
          <w:spacing w:val="40"/>
          <w:sz w:val="14"/>
        </w:rPr>
        <w:t> </w:t>
      </w:r>
      <w:r>
        <w:rPr>
          <w:rFonts w:ascii="Arial MT"/>
          <w:color w:val="272727"/>
          <w:sz w:val="14"/>
        </w:rPr>
        <w:t>sustainable agriculture in Prince</w:t>
      </w:r>
    </w:p>
    <w:p>
      <w:pPr>
        <w:spacing w:before="4"/>
        <w:ind w:left="142" w:right="0" w:firstLine="0"/>
        <w:jc w:val="left"/>
        <w:rPr>
          <w:rFonts w:ascii="Arial MT"/>
          <w:sz w:val="14"/>
        </w:rPr>
      </w:pPr>
      <w:r>
        <w:rPr>
          <w:rFonts w:ascii="Arial MT"/>
          <w:color w:val="272727"/>
          <w:sz w:val="14"/>
        </w:rPr>
        <w:t>Edward</w:t>
      </w:r>
      <w:r>
        <w:rPr>
          <w:rFonts w:ascii="Arial MT"/>
          <w:color w:val="272727"/>
          <w:spacing w:val="3"/>
          <w:sz w:val="14"/>
        </w:rPr>
        <w:t> </w:t>
      </w:r>
      <w:r>
        <w:rPr>
          <w:rFonts w:ascii="Arial MT"/>
          <w:color w:val="272727"/>
          <w:spacing w:val="-2"/>
          <w:sz w:val="14"/>
        </w:rPr>
        <w:t>Island.</w:t>
      </w:r>
    </w:p>
    <w:p>
      <w:pPr>
        <w:spacing w:line="266" w:lineRule="auto" w:before="18"/>
        <w:ind w:left="142" w:right="383" w:firstLine="0"/>
        <w:jc w:val="left"/>
        <w:rPr>
          <w:rFonts w:ascii="Arial MT"/>
          <w:sz w:val="14"/>
        </w:rPr>
      </w:pPr>
      <w:r>
        <w:rPr>
          <w:rFonts w:ascii="Arial"/>
          <w:i/>
          <w:color w:val="272727"/>
          <w:sz w:val="14"/>
        </w:rPr>
        <w:t>Front. Remote Sens. </w:t>
      </w:r>
      <w:r>
        <w:rPr>
          <w:rFonts w:ascii="Arial MT"/>
          <w:color w:val="272727"/>
          <w:sz w:val="14"/>
        </w:rPr>
        <w:t>4:1274019.</w:t>
      </w:r>
      <w:r>
        <w:rPr>
          <w:rFonts w:ascii="Arial MT"/>
          <w:color w:val="272727"/>
          <w:spacing w:val="40"/>
          <w:sz w:val="14"/>
        </w:rPr>
        <w:t> </w:t>
      </w:r>
      <w:r>
        <w:rPr>
          <w:rFonts w:ascii="Arial MT"/>
          <w:color w:val="272727"/>
          <w:sz w:val="14"/>
        </w:rPr>
        <w:t>doi:</w:t>
      </w:r>
      <w:r>
        <w:rPr>
          <w:rFonts w:ascii="Arial MT"/>
          <w:color w:val="272727"/>
          <w:spacing w:val="21"/>
          <w:sz w:val="14"/>
        </w:rPr>
        <w:t> </w:t>
      </w:r>
      <w:hyperlink r:id="rId10">
        <w:r>
          <w:rPr>
            <w:rFonts w:ascii="Arial MT"/>
            <w:color w:val="272727"/>
            <w:spacing w:val="-2"/>
            <w:sz w:val="14"/>
          </w:rPr>
          <w:t>10.3389/frsen.2023.1274019</w:t>
        </w:r>
      </w:hyperlink>
    </w:p>
    <w:p>
      <w:pPr>
        <w:spacing w:before="139"/>
        <w:ind w:left="142" w:right="0" w:firstLine="0"/>
        <w:jc w:val="left"/>
        <w:rPr>
          <w:rFonts w:ascii="Arial MT"/>
          <w:sz w:val="11"/>
        </w:rPr>
      </w:pPr>
      <w:r>
        <w:rPr>
          <w:rFonts w:ascii="Arial MT"/>
          <w:color w:val="A2A3A3"/>
          <w:spacing w:val="-2"/>
          <w:sz w:val="11"/>
        </w:rPr>
        <w:t>COPYRIGHT</w:t>
      </w:r>
    </w:p>
    <w:p>
      <w:pPr>
        <w:spacing w:line="266" w:lineRule="auto" w:before="24"/>
        <w:ind w:left="142" w:right="38" w:firstLine="0"/>
        <w:jc w:val="left"/>
        <w:rPr>
          <w:rFonts w:ascii="Arial MT" w:hAnsi="Arial MT"/>
          <w:sz w:val="14"/>
        </w:rPr>
      </w:pPr>
      <w:r>
        <w:rPr>
          <w:rFonts w:ascii="Arial MT" w:hAnsi="Arial MT"/>
          <w:color w:val="272727"/>
          <w:sz w:val="14"/>
        </w:rPr>
        <w:t>© 2023 Imtiaz, Farooque, Wang, Abbas,</w:t>
      </w:r>
      <w:r>
        <w:rPr>
          <w:rFonts w:ascii="Arial MT" w:hAnsi="Arial MT"/>
          <w:color w:val="272727"/>
          <w:spacing w:val="40"/>
          <w:sz w:val="14"/>
        </w:rPr>
        <w:t> </w:t>
      </w:r>
      <w:r>
        <w:rPr>
          <w:rFonts w:ascii="Arial MT" w:hAnsi="Arial MT"/>
          <w:color w:val="272727"/>
          <w:sz w:val="14"/>
        </w:rPr>
        <w:t>Afzaal,</w:t>
      </w:r>
      <w:r>
        <w:rPr>
          <w:rFonts w:ascii="Arial MT" w:hAnsi="Arial MT"/>
          <w:color w:val="272727"/>
          <w:spacing w:val="-8"/>
          <w:sz w:val="14"/>
        </w:rPr>
        <w:t> </w:t>
      </w:r>
      <w:r>
        <w:rPr>
          <w:rFonts w:ascii="Arial MT" w:hAnsi="Arial MT"/>
          <w:color w:val="272727"/>
          <w:sz w:val="14"/>
        </w:rPr>
        <w:t>Esau,</w:t>
      </w:r>
      <w:r>
        <w:rPr>
          <w:rFonts w:ascii="Arial MT" w:hAnsi="Arial MT"/>
          <w:color w:val="272727"/>
          <w:spacing w:val="-9"/>
          <w:sz w:val="14"/>
        </w:rPr>
        <w:t> </w:t>
      </w:r>
      <w:r>
        <w:rPr>
          <w:rFonts w:ascii="Arial MT" w:hAnsi="Arial MT"/>
          <w:color w:val="272727"/>
          <w:sz w:val="14"/>
        </w:rPr>
        <w:t>Acharya</w:t>
      </w:r>
      <w:r>
        <w:rPr>
          <w:rFonts w:ascii="Arial MT" w:hAnsi="Arial MT"/>
          <w:color w:val="272727"/>
          <w:spacing w:val="-9"/>
          <w:sz w:val="14"/>
        </w:rPr>
        <w:t> </w:t>
      </w:r>
      <w:r>
        <w:rPr>
          <w:rFonts w:ascii="Arial MT" w:hAnsi="Arial MT"/>
          <w:color w:val="272727"/>
          <w:sz w:val="14"/>
        </w:rPr>
        <w:t>and</w:t>
      </w:r>
      <w:r>
        <w:rPr>
          <w:rFonts w:ascii="Arial MT" w:hAnsi="Arial MT"/>
          <w:color w:val="272727"/>
          <w:spacing w:val="-8"/>
          <w:sz w:val="14"/>
        </w:rPr>
        <w:t> </w:t>
      </w:r>
      <w:r>
        <w:rPr>
          <w:rFonts w:ascii="Arial MT" w:hAnsi="Arial MT"/>
          <w:color w:val="272727"/>
          <w:sz w:val="14"/>
        </w:rPr>
        <w:t>Zaman.</w:t>
      </w:r>
      <w:r>
        <w:rPr>
          <w:rFonts w:ascii="Arial MT" w:hAnsi="Arial MT"/>
          <w:color w:val="272727"/>
          <w:spacing w:val="-9"/>
          <w:sz w:val="14"/>
        </w:rPr>
        <w:t> </w:t>
      </w:r>
      <w:r>
        <w:rPr>
          <w:rFonts w:ascii="Arial MT" w:hAnsi="Arial MT"/>
          <w:color w:val="272727"/>
          <w:sz w:val="14"/>
        </w:rPr>
        <w:t>This</w:t>
      </w:r>
      <w:r>
        <w:rPr>
          <w:rFonts w:ascii="Arial MT" w:hAnsi="Arial MT"/>
          <w:color w:val="272727"/>
          <w:spacing w:val="-8"/>
          <w:sz w:val="14"/>
        </w:rPr>
        <w:t> </w:t>
      </w:r>
      <w:r>
        <w:rPr>
          <w:rFonts w:ascii="Arial MT" w:hAnsi="Arial MT"/>
          <w:color w:val="272727"/>
          <w:sz w:val="14"/>
        </w:rPr>
        <w:t>is</w:t>
      </w:r>
      <w:r>
        <w:rPr>
          <w:rFonts w:ascii="Arial MT" w:hAnsi="Arial MT"/>
          <w:color w:val="272727"/>
          <w:spacing w:val="40"/>
          <w:sz w:val="14"/>
        </w:rPr>
        <w:t> </w:t>
      </w:r>
      <w:r>
        <w:rPr>
          <w:rFonts w:ascii="Arial MT" w:hAnsi="Arial MT"/>
          <w:color w:val="272727"/>
          <w:sz w:val="14"/>
        </w:rPr>
        <w:t>an open-access article distributed </w:t>
      </w:r>
      <w:r>
        <w:rPr>
          <w:rFonts w:ascii="Arial MT" w:hAnsi="Arial MT"/>
          <w:color w:val="272727"/>
          <w:sz w:val="14"/>
        </w:rPr>
        <w:t>under</w:t>
      </w:r>
      <w:r>
        <w:rPr>
          <w:rFonts w:ascii="Arial MT" w:hAnsi="Arial MT"/>
          <w:color w:val="272727"/>
          <w:spacing w:val="40"/>
          <w:sz w:val="14"/>
        </w:rPr>
        <w:t> </w:t>
      </w:r>
      <w:r>
        <w:rPr>
          <w:rFonts w:ascii="Arial MT" w:hAnsi="Arial MT"/>
          <w:color w:val="272727"/>
          <w:sz w:val="14"/>
        </w:rPr>
        <w:t>the terms of the </w:t>
      </w:r>
      <w:hyperlink r:id="rId15">
        <w:r>
          <w:rPr>
            <w:rFonts w:ascii="Arial MT" w:hAnsi="Arial MT"/>
            <w:color w:val="D93133"/>
            <w:sz w:val="14"/>
          </w:rPr>
          <w:t>Creative Commons</w:t>
        </w:r>
      </w:hyperlink>
      <w:r>
        <w:rPr>
          <w:rFonts w:ascii="Arial MT" w:hAnsi="Arial MT"/>
          <w:color w:val="D93133"/>
          <w:spacing w:val="40"/>
          <w:sz w:val="14"/>
        </w:rPr>
        <w:t> </w:t>
      </w:r>
      <w:hyperlink r:id="rId15">
        <w:r>
          <w:rPr>
            <w:rFonts w:ascii="Arial MT" w:hAnsi="Arial MT"/>
            <w:color w:val="D93133"/>
            <w:sz w:val="14"/>
          </w:rPr>
          <w:t>Attribution License (CC BY)</w:t>
        </w:r>
      </w:hyperlink>
      <w:r>
        <w:rPr>
          <w:rFonts w:ascii="Arial MT" w:hAnsi="Arial MT"/>
          <w:color w:val="272727"/>
          <w:sz w:val="14"/>
        </w:rPr>
        <w:t>. The use,</w:t>
      </w:r>
      <w:r>
        <w:rPr>
          <w:rFonts w:ascii="Arial MT" w:hAnsi="Arial MT"/>
          <w:color w:val="272727"/>
          <w:spacing w:val="40"/>
          <w:sz w:val="14"/>
        </w:rPr>
        <w:t> </w:t>
      </w:r>
      <w:r>
        <w:rPr>
          <w:rFonts w:ascii="Arial MT" w:hAnsi="Arial MT"/>
          <w:color w:val="272727"/>
          <w:sz w:val="14"/>
        </w:rPr>
        <w:t>distribution or reproduction in other</w:t>
      </w:r>
      <w:r>
        <w:rPr>
          <w:rFonts w:ascii="Arial MT" w:hAnsi="Arial MT"/>
          <w:color w:val="272727"/>
          <w:spacing w:val="40"/>
          <w:sz w:val="14"/>
        </w:rPr>
        <w:t> </w:t>
      </w:r>
      <w:r>
        <w:rPr>
          <w:rFonts w:ascii="Arial MT" w:hAnsi="Arial MT"/>
          <w:color w:val="272727"/>
          <w:sz w:val="14"/>
        </w:rPr>
        <w:t>forums is permitted, provided the original</w:t>
      </w:r>
      <w:r>
        <w:rPr>
          <w:rFonts w:ascii="Arial MT" w:hAnsi="Arial MT"/>
          <w:color w:val="272727"/>
          <w:spacing w:val="40"/>
          <w:sz w:val="14"/>
        </w:rPr>
        <w:t> </w:t>
      </w:r>
      <w:r>
        <w:rPr>
          <w:rFonts w:ascii="Arial MT" w:hAnsi="Arial MT"/>
          <w:color w:val="272727"/>
          <w:sz w:val="14"/>
        </w:rPr>
        <w:t>author(s) and the copyright owner(s) are</w:t>
      </w:r>
      <w:r>
        <w:rPr>
          <w:rFonts w:ascii="Arial MT" w:hAnsi="Arial MT"/>
          <w:color w:val="272727"/>
          <w:spacing w:val="40"/>
          <w:sz w:val="14"/>
        </w:rPr>
        <w:t> </w:t>
      </w:r>
      <w:r>
        <w:rPr>
          <w:rFonts w:ascii="Arial MT" w:hAnsi="Arial MT"/>
          <w:color w:val="272727"/>
          <w:sz w:val="14"/>
        </w:rPr>
        <w:t>credited and that the original publication</w:t>
      </w:r>
      <w:r>
        <w:rPr>
          <w:rFonts w:ascii="Arial MT" w:hAnsi="Arial MT"/>
          <w:color w:val="272727"/>
          <w:spacing w:val="40"/>
          <w:sz w:val="14"/>
        </w:rPr>
        <w:t> </w:t>
      </w:r>
      <w:r>
        <w:rPr>
          <w:rFonts w:ascii="Arial MT" w:hAnsi="Arial MT"/>
          <w:color w:val="272727"/>
          <w:sz w:val="14"/>
        </w:rPr>
        <w:t>in this journal is cited, in accordance with</w:t>
      </w:r>
      <w:r>
        <w:rPr>
          <w:rFonts w:ascii="Arial MT" w:hAnsi="Arial MT"/>
          <w:color w:val="272727"/>
          <w:spacing w:val="40"/>
          <w:sz w:val="14"/>
        </w:rPr>
        <w:t> </w:t>
      </w:r>
      <w:r>
        <w:rPr>
          <w:rFonts w:ascii="Arial MT" w:hAnsi="Arial MT"/>
          <w:color w:val="272727"/>
          <w:sz w:val="14"/>
        </w:rPr>
        <w:t>accepted academic practice. No use,</w:t>
      </w:r>
      <w:r>
        <w:rPr>
          <w:rFonts w:ascii="Arial MT" w:hAnsi="Arial MT"/>
          <w:color w:val="272727"/>
          <w:spacing w:val="40"/>
          <w:sz w:val="14"/>
        </w:rPr>
        <w:t> </w:t>
      </w:r>
      <w:r>
        <w:rPr>
          <w:rFonts w:ascii="Arial MT" w:hAnsi="Arial MT"/>
          <w:color w:val="272727"/>
          <w:sz w:val="14"/>
        </w:rPr>
        <w:t>distribution or reproduction is permitted</w:t>
      </w:r>
      <w:r>
        <w:rPr>
          <w:rFonts w:ascii="Arial MT" w:hAnsi="Arial MT"/>
          <w:color w:val="272727"/>
          <w:spacing w:val="40"/>
          <w:sz w:val="14"/>
        </w:rPr>
        <w:t> </w:t>
      </w:r>
      <w:r>
        <w:rPr>
          <w:rFonts w:ascii="Arial MT" w:hAnsi="Arial MT"/>
          <w:color w:val="272727"/>
          <w:sz w:val="14"/>
        </w:rPr>
        <w:t>which</w:t>
      </w:r>
      <w:r>
        <w:rPr>
          <w:rFonts w:ascii="Arial MT" w:hAnsi="Arial MT"/>
          <w:color w:val="272727"/>
          <w:spacing w:val="8"/>
          <w:sz w:val="14"/>
        </w:rPr>
        <w:t> </w:t>
      </w:r>
      <w:r>
        <w:rPr>
          <w:rFonts w:ascii="Arial MT" w:hAnsi="Arial MT"/>
          <w:color w:val="272727"/>
          <w:sz w:val="14"/>
        </w:rPr>
        <w:t>does</w:t>
      </w:r>
      <w:r>
        <w:rPr>
          <w:rFonts w:ascii="Arial MT" w:hAnsi="Arial MT"/>
          <w:color w:val="272727"/>
          <w:spacing w:val="9"/>
          <w:sz w:val="14"/>
        </w:rPr>
        <w:t> </w:t>
      </w:r>
      <w:r>
        <w:rPr>
          <w:rFonts w:ascii="Arial MT" w:hAnsi="Arial MT"/>
          <w:color w:val="272727"/>
          <w:sz w:val="14"/>
        </w:rPr>
        <w:t>not</w:t>
      </w:r>
      <w:r>
        <w:rPr>
          <w:rFonts w:ascii="Arial MT" w:hAnsi="Arial MT"/>
          <w:color w:val="272727"/>
          <w:spacing w:val="8"/>
          <w:sz w:val="14"/>
        </w:rPr>
        <w:t> </w:t>
      </w:r>
      <w:r>
        <w:rPr>
          <w:rFonts w:ascii="Arial MT" w:hAnsi="Arial MT"/>
          <w:color w:val="272727"/>
          <w:sz w:val="14"/>
        </w:rPr>
        <w:t>comply</w:t>
      </w:r>
      <w:r>
        <w:rPr>
          <w:rFonts w:ascii="Arial MT" w:hAnsi="Arial MT"/>
          <w:color w:val="272727"/>
          <w:spacing w:val="7"/>
          <w:sz w:val="14"/>
        </w:rPr>
        <w:t> </w:t>
      </w:r>
      <w:r>
        <w:rPr>
          <w:rFonts w:ascii="Arial MT" w:hAnsi="Arial MT"/>
          <w:color w:val="272727"/>
          <w:sz w:val="14"/>
        </w:rPr>
        <w:t>with</w:t>
      </w:r>
      <w:r>
        <w:rPr>
          <w:rFonts w:ascii="Arial MT" w:hAnsi="Arial MT"/>
          <w:color w:val="272727"/>
          <w:spacing w:val="8"/>
          <w:sz w:val="14"/>
        </w:rPr>
        <w:t> </w:t>
      </w:r>
      <w:r>
        <w:rPr>
          <w:rFonts w:ascii="Arial MT" w:hAnsi="Arial MT"/>
          <w:color w:val="272727"/>
          <w:sz w:val="14"/>
        </w:rPr>
        <w:t>these</w:t>
      </w:r>
      <w:r>
        <w:rPr>
          <w:rFonts w:ascii="Arial MT" w:hAnsi="Arial MT"/>
          <w:color w:val="272727"/>
          <w:spacing w:val="8"/>
          <w:sz w:val="14"/>
        </w:rPr>
        <w:t> </w:t>
      </w:r>
      <w:r>
        <w:rPr>
          <w:rFonts w:ascii="Arial MT" w:hAnsi="Arial MT"/>
          <w:color w:val="272727"/>
          <w:spacing w:val="-2"/>
          <w:sz w:val="14"/>
        </w:rPr>
        <w:t>terms.</w:t>
      </w:r>
    </w:p>
    <w:p>
      <w:pPr>
        <w:pStyle w:val="Title"/>
        <w:spacing w:line="247" w:lineRule="auto"/>
      </w:pPr>
      <w:r>
        <w:rPr/>
        <w:br w:type="column"/>
      </w:r>
      <w:hyperlink r:id="rId16">
        <w:r>
          <w:rPr>
            <w:color w:val="272727"/>
            <w:w w:val="105"/>
          </w:rPr>
          <w:t>Mapping crop evapotranspiration</w:t>
        </w:r>
      </w:hyperlink>
      <w:r>
        <w:rPr>
          <w:color w:val="272727"/>
          <w:w w:val="105"/>
        </w:rPr>
        <w:t> </w:t>
      </w:r>
      <w:hyperlink r:id="rId16">
        <w:r>
          <w:rPr>
            <w:color w:val="272727"/>
            <w:w w:val="105"/>
          </w:rPr>
          <w:t>with high-resolution imagery and</w:t>
        </w:r>
      </w:hyperlink>
      <w:r>
        <w:rPr>
          <w:color w:val="272727"/>
          <w:w w:val="105"/>
        </w:rPr>
        <w:t> </w:t>
      </w:r>
      <w:hyperlink r:id="rId16">
        <w:r>
          <w:rPr>
            <w:color w:val="272727"/>
            <w:w w:val="105"/>
          </w:rPr>
          <w:t>meteorological data: insights into</w:t>
        </w:r>
      </w:hyperlink>
      <w:r>
        <w:rPr>
          <w:color w:val="272727"/>
          <w:w w:val="105"/>
        </w:rPr>
        <w:t> </w:t>
      </w:r>
      <w:hyperlink r:id="rId16">
        <w:r>
          <w:rPr>
            <w:color w:val="272727"/>
            <w:w w:val="105"/>
          </w:rPr>
          <w:t>sustainable agriculture in Prince</w:t>
        </w:r>
      </w:hyperlink>
      <w:r>
        <w:rPr>
          <w:color w:val="272727"/>
          <w:w w:val="105"/>
        </w:rPr>
        <w:t> </w:t>
      </w:r>
      <w:hyperlink r:id="rId16">
        <w:r>
          <w:rPr>
            <w:color w:val="272727"/>
            <w:w w:val="105"/>
          </w:rPr>
          <w:t>Edward Island</w:t>
        </w:r>
      </w:hyperlink>
    </w:p>
    <w:p>
      <w:pPr>
        <w:spacing w:before="290"/>
        <w:ind w:left="142" w:right="0" w:firstLine="0"/>
        <w:jc w:val="left"/>
        <w:rPr>
          <w:rFonts w:ascii="Arial MT"/>
          <w:sz w:val="22"/>
        </w:rPr>
      </w:pPr>
      <w:r>
        <w:rPr>
          <w:rFonts w:ascii="Arial MT"/>
          <w:color w:val="706F70"/>
          <w:sz w:val="22"/>
        </w:rPr>
        <w:t>Fatima</w:t>
      </w:r>
      <w:r>
        <w:rPr>
          <w:rFonts w:ascii="Arial MT"/>
          <w:color w:val="706F70"/>
          <w:spacing w:val="19"/>
          <w:sz w:val="22"/>
        </w:rPr>
        <w:t> </w:t>
      </w:r>
      <w:r>
        <w:rPr>
          <w:rFonts w:ascii="Arial MT"/>
          <w:color w:val="706F70"/>
          <w:sz w:val="22"/>
        </w:rPr>
        <w:t>Imtiaz</w:t>
      </w:r>
      <w:r>
        <w:rPr>
          <w:rFonts w:ascii="Arial MT"/>
          <w:color w:val="706F70"/>
          <w:sz w:val="22"/>
          <w:vertAlign w:val="superscript"/>
        </w:rPr>
        <w:t>1</w:t>
      </w:r>
      <w:r>
        <w:rPr>
          <w:rFonts w:ascii="Arial MT"/>
          <w:color w:val="706F70"/>
          <w:sz w:val="22"/>
          <w:vertAlign w:val="baseline"/>
        </w:rPr>
        <w:t>,</w:t>
      </w:r>
      <w:r>
        <w:rPr>
          <w:rFonts w:ascii="Arial MT"/>
          <w:color w:val="706F70"/>
          <w:spacing w:val="20"/>
          <w:sz w:val="22"/>
          <w:vertAlign w:val="baseline"/>
        </w:rPr>
        <w:t> </w:t>
      </w:r>
      <w:r>
        <w:rPr>
          <w:rFonts w:ascii="Arial MT"/>
          <w:color w:val="706F70"/>
          <w:sz w:val="22"/>
          <w:vertAlign w:val="baseline"/>
        </w:rPr>
        <w:t>Aitazaz</w:t>
      </w:r>
      <w:r>
        <w:rPr>
          <w:rFonts w:ascii="Arial MT"/>
          <w:color w:val="706F70"/>
          <w:spacing w:val="19"/>
          <w:sz w:val="22"/>
          <w:vertAlign w:val="baseline"/>
        </w:rPr>
        <w:t> </w:t>
      </w:r>
      <w:r>
        <w:rPr>
          <w:rFonts w:ascii="Arial MT"/>
          <w:color w:val="706F70"/>
          <w:sz w:val="22"/>
          <w:vertAlign w:val="baseline"/>
        </w:rPr>
        <w:t>Farooque</w:t>
      </w:r>
      <w:r>
        <w:rPr>
          <w:rFonts w:ascii="Arial MT"/>
          <w:color w:val="706F70"/>
          <w:sz w:val="22"/>
          <w:vertAlign w:val="superscript"/>
        </w:rPr>
        <w:t>1,2</w:t>
      </w:r>
      <w:r>
        <w:rPr>
          <w:rFonts w:ascii="Arial MT"/>
          <w:color w:val="706F70"/>
          <w:sz w:val="22"/>
          <w:vertAlign w:val="baseline"/>
        </w:rPr>
        <w:t>*,</w:t>
      </w:r>
      <w:r>
        <w:rPr>
          <w:rFonts w:ascii="Arial MT"/>
          <w:color w:val="706F70"/>
          <w:spacing w:val="19"/>
          <w:sz w:val="22"/>
          <w:vertAlign w:val="baseline"/>
        </w:rPr>
        <w:t> </w:t>
      </w:r>
      <w:r>
        <w:rPr>
          <w:rFonts w:ascii="Arial MT"/>
          <w:color w:val="706F70"/>
          <w:sz w:val="22"/>
          <w:vertAlign w:val="baseline"/>
        </w:rPr>
        <w:t>Xander</w:t>
      </w:r>
      <w:r>
        <w:rPr>
          <w:rFonts w:ascii="Arial MT"/>
          <w:color w:val="706F70"/>
          <w:spacing w:val="19"/>
          <w:sz w:val="22"/>
          <w:vertAlign w:val="baseline"/>
        </w:rPr>
        <w:t> </w:t>
      </w:r>
      <w:r>
        <w:rPr>
          <w:rFonts w:ascii="Arial MT"/>
          <w:color w:val="706F70"/>
          <w:sz w:val="22"/>
          <w:vertAlign w:val="baseline"/>
        </w:rPr>
        <w:t>Wang</w:t>
      </w:r>
      <w:r>
        <w:rPr>
          <w:rFonts w:ascii="Arial MT"/>
          <w:color w:val="706F70"/>
          <w:spacing w:val="-39"/>
          <w:sz w:val="22"/>
          <w:vertAlign w:val="baseline"/>
        </w:rPr>
        <w:t> </w:t>
      </w:r>
      <w:r>
        <w:rPr>
          <w:rFonts w:ascii="Arial MT"/>
          <w:color w:val="706F70"/>
          <w:spacing w:val="-5"/>
          <w:sz w:val="22"/>
          <w:vertAlign w:val="superscript"/>
        </w:rPr>
        <w:t>1</w:t>
      </w:r>
      <w:r>
        <w:rPr>
          <w:rFonts w:ascii="Arial MT"/>
          <w:color w:val="706F70"/>
          <w:spacing w:val="-5"/>
          <w:sz w:val="22"/>
          <w:vertAlign w:val="baseline"/>
        </w:rPr>
        <w:t>,</w:t>
      </w:r>
    </w:p>
    <w:p>
      <w:pPr>
        <w:spacing w:line="283" w:lineRule="auto" w:before="47"/>
        <w:ind w:left="142" w:right="0" w:firstLine="0"/>
        <w:jc w:val="left"/>
        <w:rPr>
          <w:rFonts w:ascii="Arial MT"/>
          <w:sz w:val="22"/>
        </w:rPr>
      </w:pPr>
      <w:r>
        <w:rPr>
          <w:rFonts w:ascii="Arial MT"/>
          <w:color w:val="706F70"/>
          <w:sz w:val="22"/>
        </w:rPr>
        <w:t>Farhat</w:t>
      </w:r>
      <w:r>
        <w:rPr>
          <w:rFonts w:ascii="Arial MT"/>
          <w:color w:val="706F70"/>
          <w:spacing w:val="-16"/>
          <w:sz w:val="22"/>
        </w:rPr>
        <w:t> </w:t>
      </w:r>
      <w:r>
        <w:rPr>
          <w:rFonts w:ascii="Arial MT"/>
          <w:color w:val="706F70"/>
          <w:sz w:val="22"/>
        </w:rPr>
        <w:t>Abbas</w:t>
      </w:r>
      <w:r>
        <w:rPr>
          <w:rFonts w:ascii="Arial MT"/>
          <w:color w:val="706F70"/>
          <w:spacing w:val="-41"/>
          <w:sz w:val="22"/>
        </w:rPr>
        <w:t> </w:t>
      </w:r>
      <w:r>
        <w:rPr>
          <w:rFonts w:ascii="Arial MT"/>
          <w:color w:val="706F70"/>
          <w:sz w:val="22"/>
          <w:vertAlign w:val="superscript"/>
        </w:rPr>
        <w:t>3</w:t>
      </w:r>
      <w:r>
        <w:rPr>
          <w:rFonts w:ascii="Arial MT"/>
          <w:color w:val="706F70"/>
          <w:sz w:val="22"/>
          <w:vertAlign w:val="baseline"/>
        </w:rPr>
        <w:t>,</w:t>
      </w:r>
      <w:r>
        <w:rPr>
          <w:rFonts w:ascii="Arial MT"/>
          <w:color w:val="706F70"/>
          <w:spacing w:val="-15"/>
          <w:sz w:val="22"/>
          <w:vertAlign w:val="baseline"/>
        </w:rPr>
        <w:t> </w:t>
      </w:r>
      <w:r>
        <w:rPr>
          <w:rFonts w:ascii="Arial MT"/>
          <w:color w:val="706F70"/>
          <w:sz w:val="22"/>
          <w:vertAlign w:val="baseline"/>
        </w:rPr>
        <w:t>Hassan</w:t>
      </w:r>
      <w:r>
        <w:rPr>
          <w:rFonts w:ascii="Arial MT"/>
          <w:color w:val="706F70"/>
          <w:spacing w:val="-12"/>
          <w:sz w:val="22"/>
          <w:vertAlign w:val="baseline"/>
        </w:rPr>
        <w:t> </w:t>
      </w:r>
      <w:r>
        <w:rPr>
          <w:rFonts w:ascii="Arial MT"/>
          <w:color w:val="706F70"/>
          <w:sz w:val="22"/>
          <w:vertAlign w:val="baseline"/>
        </w:rPr>
        <w:t>Afzaal</w:t>
      </w:r>
      <w:r>
        <w:rPr>
          <w:rFonts w:ascii="Arial MT"/>
          <w:color w:val="706F70"/>
          <w:spacing w:val="-41"/>
          <w:sz w:val="22"/>
          <w:vertAlign w:val="baseline"/>
        </w:rPr>
        <w:t> </w:t>
      </w:r>
      <w:r>
        <w:rPr>
          <w:rFonts w:ascii="Arial MT"/>
          <w:color w:val="706F70"/>
          <w:sz w:val="22"/>
          <w:vertAlign w:val="superscript"/>
        </w:rPr>
        <w:t>2</w:t>
      </w:r>
      <w:r>
        <w:rPr>
          <w:rFonts w:ascii="Arial MT"/>
          <w:color w:val="706F70"/>
          <w:sz w:val="22"/>
          <w:vertAlign w:val="baseline"/>
        </w:rPr>
        <w:t>,</w:t>
      </w:r>
      <w:r>
        <w:rPr>
          <w:rFonts w:ascii="Arial MT"/>
          <w:color w:val="706F70"/>
          <w:spacing w:val="-12"/>
          <w:sz w:val="22"/>
          <w:vertAlign w:val="baseline"/>
        </w:rPr>
        <w:t> </w:t>
      </w:r>
      <w:r>
        <w:rPr>
          <w:rFonts w:ascii="Arial MT"/>
          <w:color w:val="706F70"/>
          <w:sz w:val="22"/>
          <w:vertAlign w:val="baseline"/>
        </w:rPr>
        <w:t>Travis</w:t>
      </w:r>
      <w:r>
        <w:rPr>
          <w:rFonts w:ascii="Arial MT"/>
          <w:color w:val="706F70"/>
          <w:spacing w:val="-13"/>
          <w:sz w:val="22"/>
          <w:vertAlign w:val="baseline"/>
        </w:rPr>
        <w:t> </w:t>
      </w:r>
      <w:r>
        <w:rPr>
          <w:rFonts w:ascii="Arial MT"/>
          <w:color w:val="706F70"/>
          <w:sz w:val="22"/>
          <w:vertAlign w:val="baseline"/>
        </w:rPr>
        <w:t>Esau</w:t>
      </w:r>
      <w:r>
        <w:rPr>
          <w:rFonts w:ascii="Arial MT"/>
          <w:color w:val="706F70"/>
          <w:sz w:val="22"/>
          <w:vertAlign w:val="superscript"/>
        </w:rPr>
        <w:t>4</w:t>
      </w:r>
      <w:r>
        <w:rPr>
          <w:rFonts w:ascii="Arial MT"/>
          <w:color w:val="706F70"/>
          <w:sz w:val="22"/>
          <w:vertAlign w:val="baseline"/>
        </w:rPr>
        <w:t>,</w:t>
      </w:r>
      <w:r>
        <w:rPr>
          <w:rFonts w:ascii="Arial MT"/>
          <w:color w:val="706F70"/>
          <w:spacing w:val="-12"/>
          <w:sz w:val="22"/>
          <w:vertAlign w:val="baseline"/>
        </w:rPr>
        <w:t> </w:t>
      </w:r>
      <w:r>
        <w:rPr>
          <w:rFonts w:ascii="Arial MT"/>
          <w:color w:val="706F70"/>
          <w:sz w:val="22"/>
          <w:vertAlign w:val="baseline"/>
        </w:rPr>
        <w:t>Bishnu</w:t>
      </w:r>
      <w:r>
        <w:rPr>
          <w:rFonts w:ascii="Arial MT"/>
          <w:color w:val="706F70"/>
          <w:spacing w:val="-13"/>
          <w:sz w:val="22"/>
          <w:vertAlign w:val="baseline"/>
        </w:rPr>
        <w:t> </w:t>
      </w:r>
      <w:r>
        <w:rPr>
          <w:rFonts w:ascii="Arial MT"/>
          <w:color w:val="706F70"/>
          <w:sz w:val="22"/>
          <w:vertAlign w:val="baseline"/>
        </w:rPr>
        <w:t>Acharya</w:t>
      </w:r>
      <w:r>
        <w:rPr>
          <w:rFonts w:ascii="Arial MT"/>
          <w:color w:val="706F70"/>
          <w:sz w:val="22"/>
          <w:vertAlign w:val="superscript"/>
        </w:rPr>
        <w:t>5</w:t>
      </w:r>
      <w:r>
        <w:rPr>
          <w:rFonts w:ascii="Arial MT"/>
          <w:color w:val="706F70"/>
          <w:spacing w:val="-12"/>
          <w:sz w:val="22"/>
          <w:vertAlign w:val="baseline"/>
        </w:rPr>
        <w:t> </w:t>
      </w:r>
      <w:r>
        <w:rPr>
          <w:rFonts w:ascii="Arial MT"/>
          <w:color w:val="706F70"/>
          <w:sz w:val="22"/>
          <w:vertAlign w:val="baseline"/>
        </w:rPr>
        <w:t>and Qamar Zaman</w:t>
      </w:r>
      <w:r>
        <w:rPr>
          <w:rFonts w:ascii="Arial MT"/>
          <w:color w:val="706F70"/>
          <w:spacing w:val="-32"/>
          <w:sz w:val="22"/>
          <w:vertAlign w:val="baseline"/>
        </w:rPr>
        <w:t> </w:t>
      </w:r>
      <w:r>
        <w:rPr>
          <w:rFonts w:ascii="Arial MT"/>
          <w:color w:val="706F70"/>
          <w:sz w:val="22"/>
          <w:vertAlign w:val="superscript"/>
        </w:rPr>
        <w:t>4</w:t>
      </w:r>
    </w:p>
    <w:p>
      <w:pPr>
        <w:spacing w:line="266" w:lineRule="auto" w:before="115"/>
        <w:ind w:left="142" w:right="45" w:firstLine="0"/>
        <w:jc w:val="left"/>
        <w:rPr>
          <w:rFonts w:ascii="Arial MT"/>
          <w:sz w:val="14"/>
        </w:rPr>
      </w:pPr>
      <w:r>
        <w:rPr>
          <w:rFonts w:ascii="Arial MT"/>
          <w:color w:val="706F70"/>
          <w:sz w:val="14"/>
          <w:vertAlign w:val="superscript"/>
        </w:rPr>
        <w:t>1</w:t>
      </w:r>
      <w:r>
        <w:rPr>
          <w:rFonts w:ascii="Arial MT"/>
          <w:color w:val="706F70"/>
          <w:sz w:val="14"/>
          <w:vertAlign w:val="baseline"/>
        </w:rPr>
        <w:t>School of Climate Change and Adaptation, University of Prince Edward Island, Charlottetown, PE,</w:t>
      </w:r>
      <w:r>
        <w:rPr>
          <w:rFonts w:ascii="Arial MT"/>
          <w:color w:val="706F70"/>
          <w:spacing w:val="40"/>
          <w:sz w:val="14"/>
          <w:vertAlign w:val="baseline"/>
        </w:rPr>
        <w:t> </w:t>
      </w:r>
      <w:r>
        <w:rPr>
          <w:rFonts w:ascii="Arial MT"/>
          <w:color w:val="706F70"/>
          <w:sz w:val="14"/>
          <w:vertAlign w:val="baseline"/>
        </w:rPr>
        <w:t>Canada, </w:t>
      </w:r>
      <w:r>
        <w:rPr>
          <w:rFonts w:ascii="Arial MT"/>
          <w:color w:val="706F70"/>
          <w:sz w:val="14"/>
          <w:vertAlign w:val="superscript"/>
        </w:rPr>
        <w:t>2</w:t>
      </w:r>
      <w:r>
        <w:rPr>
          <w:rFonts w:ascii="Arial MT"/>
          <w:color w:val="706F70"/>
          <w:sz w:val="14"/>
          <w:vertAlign w:val="baseline"/>
        </w:rPr>
        <w:t>Faculty of Sustainable Design Engineering, University of Prince Edward Island, </w:t>
      </w:r>
      <w:r>
        <w:rPr>
          <w:rFonts w:ascii="Arial MT"/>
          <w:color w:val="706F70"/>
          <w:sz w:val="14"/>
          <w:vertAlign w:val="baseline"/>
        </w:rPr>
        <w:t>Charlottetown,</w:t>
      </w:r>
      <w:r>
        <w:rPr>
          <w:rFonts w:ascii="Arial MT"/>
          <w:color w:val="706F70"/>
          <w:spacing w:val="40"/>
          <w:sz w:val="14"/>
          <w:vertAlign w:val="baseline"/>
        </w:rPr>
        <w:t> </w:t>
      </w:r>
      <w:r>
        <w:rPr>
          <w:rFonts w:ascii="Arial MT"/>
          <w:color w:val="706F70"/>
          <w:sz w:val="14"/>
          <w:vertAlign w:val="baseline"/>
        </w:rPr>
        <w:t>PE,</w:t>
      </w:r>
      <w:r>
        <w:rPr>
          <w:rFonts w:ascii="Arial MT"/>
          <w:color w:val="706F70"/>
          <w:spacing w:val="-3"/>
          <w:sz w:val="14"/>
          <w:vertAlign w:val="baseline"/>
        </w:rPr>
        <w:t> </w:t>
      </w:r>
      <w:r>
        <w:rPr>
          <w:rFonts w:ascii="Arial MT"/>
          <w:color w:val="706F70"/>
          <w:sz w:val="14"/>
          <w:vertAlign w:val="baseline"/>
        </w:rPr>
        <w:t>Canada, </w:t>
      </w:r>
      <w:r>
        <w:rPr>
          <w:rFonts w:ascii="Arial MT"/>
          <w:color w:val="706F70"/>
          <w:sz w:val="14"/>
          <w:vertAlign w:val="superscript"/>
        </w:rPr>
        <w:t>3</w:t>
      </w:r>
      <w:r>
        <w:rPr>
          <w:rFonts w:ascii="Arial MT"/>
          <w:color w:val="706F70"/>
          <w:sz w:val="14"/>
          <w:vertAlign w:val="baseline"/>
        </w:rPr>
        <w:t>College</w:t>
      </w:r>
      <w:r>
        <w:rPr>
          <w:rFonts w:ascii="Arial MT"/>
          <w:color w:val="706F70"/>
          <w:spacing w:val="-3"/>
          <w:sz w:val="14"/>
          <w:vertAlign w:val="baseline"/>
        </w:rPr>
        <w:t> </w:t>
      </w:r>
      <w:r>
        <w:rPr>
          <w:rFonts w:ascii="Arial MT"/>
          <w:color w:val="706F70"/>
          <w:sz w:val="14"/>
          <w:vertAlign w:val="baseline"/>
        </w:rPr>
        <w:t>of</w:t>
      </w:r>
      <w:r>
        <w:rPr>
          <w:rFonts w:ascii="Arial MT"/>
          <w:color w:val="706F70"/>
          <w:spacing w:val="-2"/>
          <w:sz w:val="14"/>
          <w:vertAlign w:val="baseline"/>
        </w:rPr>
        <w:t> </w:t>
      </w:r>
      <w:r>
        <w:rPr>
          <w:rFonts w:ascii="Arial MT"/>
          <w:color w:val="706F70"/>
          <w:sz w:val="14"/>
          <w:vertAlign w:val="baseline"/>
        </w:rPr>
        <w:t>Engineering</w:t>
      </w:r>
      <w:r>
        <w:rPr>
          <w:rFonts w:ascii="Arial MT"/>
          <w:color w:val="706F70"/>
          <w:spacing w:val="-2"/>
          <w:sz w:val="14"/>
          <w:vertAlign w:val="baseline"/>
        </w:rPr>
        <w:t> </w:t>
      </w:r>
      <w:r>
        <w:rPr>
          <w:rFonts w:ascii="Arial MT"/>
          <w:color w:val="706F70"/>
          <w:sz w:val="14"/>
          <w:vertAlign w:val="baseline"/>
        </w:rPr>
        <w:t>Technology,</w:t>
      </w:r>
      <w:r>
        <w:rPr>
          <w:rFonts w:ascii="Arial MT"/>
          <w:color w:val="706F70"/>
          <w:spacing w:val="-3"/>
          <w:sz w:val="14"/>
          <w:vertAlign w:val="baseline"/>
        </w:rPr>
        <w:t> </w:t>
      </w:r>
      <w:r>
        <w:rPr>
          <w:rFonts w:ascii="Arial MT"/>
          <w:color w:val="706F70"/>
          <w:sz w:val="14"/>
          <w:vertAlign w:val="baseline"/>
        </w:rPr>
        <w:t>University</w:t>
      </w:r>
      <w:r>
        <w:rPr>
          <w:rFonts w:ascii="Arial MT"/>
          <w:color w:val="706F70"/>
          <w:spacing w:val="-2"/>
          <w:sz w:val="14"/>
          <w:vertAlign w:val="baseline"/>
        </w:rPr>
        <w:t> </w:t>
      </w:r>
      <w:r>
        <w:rPr>
          <w:rFonts w:ascii="Arial MT"/>
          <w:color w:val="706F70"/>
          <w:sz w:val="14"/>
          <w:vertAlign w:val="baseline"/>
        </w:rPr>
        <w:t>of</w:t>
      </w:r>
      <w:r>
        <w:rPr>
          <w:rFonts w:ascii="Arial MT"/>
          <w:color w:val="706F70"/>
          <w:spacing w:val="-3"/>
          <w:sz w:val="14"/>
          <w:vertAlign w:val="baseline"/>
        </w:rPr>
        <w:t> </w:t>
      </w:r>
      <w:r>
        <w:rPr>
          <w:rFonts w:ascii="Arial MT"/>
          <w:color w:val="706F70"/>
          <w:sz w:val="14"/>
          <w:vertAlign w:val="baseline"/>
        </w:rPr>
        <w:t>Doha</w:t>
      </w:r>
      <w:r>
        <w:rPr>
          <w:rFonts w:ascii="Arial MT"/>
          <w:color w:val="706F70"/>
          <w:spacing w:val="-3"/>
          <w:sz w:val="14"/>
          <w:vertAlign w:val="baseline"/>
        </w:rPr>
        <w:t> </w:t>
      </w:r>
      <w:r>
        <w:rPr>
          <w:rFonts w:ascii="Arial MT"/>
          <w:color w:val="706F70"/>
          <w:sz w:val="14"/>
          <w:vertAlign w:val="baseline"/>
        </w:rPr>
        <w:t>for</w:t>
      </w:r>
      <w:r>
        <w:rPr>
          <w:rFonts w:ascii="Arial MT"/>
          <w:color w:val="706F70"/>
          <w:spacing w:val="-3"/>
          <w:sz w:val="14"/>
          <w:vertAlign w:val="baseline"/>
        </w:rPr>
        <w:t> </w:t>
      </w:r>
      <w:r>
        <w:rPr>
          <w:rFonts w:ascii="Arial MT"/>
          <w:color w:val="706F70"/>
          <w:sz w:val="14"/>
          <w:vertAlign w:val="baseline"/>
        </w:rPr>
        <w:t>Science</w:t>
      </w:r>
      <w:r>
        <w:rPr>
          <w:rFonts w:ascii="Arial MT"/>
          <w:color w:val="706F70"/>
          <w:spacing w:val="-4"/>
          <w:sz w:val="14"/>
          <w:vertAlign w:val="baseline"/>
        </w:rPr>
        <w:t> </w:t>
      </w:r>
      <w:r>
        <w:rPr>
          <w:rFonts w:ascii="Arial MT"/>
          <w:color w:val="706F70"/>
          <w:sz w:val="14"/>
          <w:vertAlign w:val="baseline"/>
        </w:rPr>
        <w:t>and</w:t>
      </w:r>
      <w:r>
        <w:rPr>
          <w:rFonts w:ascii="Arial MT"/>
          <w:color w:val="706F70"/>
          <w:spacing w:val="-2"/>
          <w:sz w:val="14"/>
          <w:vertAlign w:val="baseline"/>
        </w:rPr>
        <w:t> </w:t>
      </w:r>
      <w:r>
        <w:rPr>
          <w:rFonts w:ascii="Arial MT"/>
          <w:color w:val="706F70"/>
          <w:sz w:val="14"/>
          <w:vertAlign w:val="baseline"/>
        </w:rPr>
        <w:t>Technology,</w:t>
      </w:r>
      <w:r>
        <w:rPr>
          <w:rFonts w:ascii="Arial MT"/>
          <w:color w:val="706F70"/>
          <w:spacing w:val="-3"/>
          <w:sz w:val="14"/>
          <w:vertAlign w:val="baseline"/>
        </w:rPr>
        <w:t> </w:t>
      </w:r>
      <w:r>
        <w:rPr>
          <w:rFonts w:ascii="Arial MT"/>
          <w:color w:val="706F70"/>
          <w:sz w:val="14"/>
          <w:vertAlign w:val="baseline"/>
        </w:rPr>
        <w:t>Doha,</w:t>
      </w:r>
      <w:r>
        <w:rPr>
          <w:rFonts w:ascii="Arial MT"/>
          <w:color w:val="706F70"/>
          <w:spacing w:val="40"/>
          <w:sz w:val="14"/>
          <w:vertAlign w:val="baseline"/>
        </w:rPr>
        <w:t> </w:t>
      </w:r>
      <w:r>
        <w:rPr>
          <w:rFonts w:ascii="Arial MT"/>
          <w:color w:val="706F70"/>
          <w:sz w:val="14"/>
          <w:vertAlign w:val="baseline"/>
        </w:rPr>
        <w:t>Qatar, </w:t>
      </w:r>
      <w:r>
        <w:rPr>
          <w:rFonts w:ascii="Arial MT"/>
          <w:color w:val="706F70"/>
          <w:sz w:val="14"/>
          <w:vertAlign w:val="superscript"/>
        </w:rPr>
        <w:t>4</w:t>
      </w:r>
      <w:r>
        <w:rPr>
          <w:rFonts w:ascii="Arial MT"/>
          <w:color w:val="706F70"/>
          <w:sz w:val="14"/>
          <w:vertAlign w:val="baseline"/>
        </w:rPr>
        <w:t>Department of Engineering, Faculty of Agriculture, Dalhousie University, Truro, NS, Canada,</w:t>
      </w:r>
      <w:r>
        <w:rPr>
          <w:rFonts w:ascii="Arial MT"/>
          <w:color w:val="706F70"/>
          <w:spacing w:val="40"/>
          <w:sz w:val="14"/>
          <w:vertAlign w:val="baseline"/>
        </w:rPr>
        <w:t> </w:t>
      </w:r>
      <w:r>
        <w:rPr>
          <w:rFonts w:ascii="Arial MT"/>
          <w:color w:val="706F70"/>
          <w:sz w:val="14"/>
          <w:vertAlign w:val="superscript"/>
        </w:rPr>
        <w:t>5</w:t>
      </w:r>
      <w:r>
        <w:rPr>
          <w:rFonts w:ascii="Arial MT"/>
          <w:color w:val="706F70"/>
          <w:sz w:val="14"/>
          <w:vertAlign w:val="baseline"/>
        </w:rPr>
        <w:t>College of Engineering, University of Saskatchewan, Saskatoon, SK, Canada</w:t>
      </w:r>
    </w:p>
    <w:p>
      <w:pPr>
        <w:pStyle w:val="BodyText"/>
        <w:rPr>
          <w:rFonts w:ascii="Arial MT"/>
          <w:sz w:val="14"/>
        </w:rPr>
      </w:pPr>
    </w:p>
    <w:p>
      <w:pPr>
        <w:pStyle w:val="BodyText"/>
        <w:rPr>
          <w:rFonts w:ascii="Arial MT"/>
          <w:sz w:val="14"/>
        </w:rPr>
      </w:pPr>
    </w:p>
    <w:p>
      <w:pPr>
        <w:pStyle w:val="BodyText"/>
        <w:rPr>
          <w:rFonts w:ascii="Arial MT"/>
          <w:sz w:val="14"/>
        </w:rPr>
      </w:pPr>
    </w:p>
    <w:p>
      <w:pPr>
        <w:pStyle w:val="BodyText"/>
        <w:spacing w:before="59"/>
        <w:rPr>
          <w:rFonts w:ascii="Arial MT"/>
          <w:sz w:val="14"/>
        </w:rPr>
      </w:pPr>
    </w:p>
    <w:p>
      <w:pPr>
        <w:pStyle w:val="BodyText"/>
        <w:spacing w:line="278" w:lineRule="auto"/>
        <w:ind w:left="142" w:right="139"/>
        <w:jc w:val="both"/>
        <w:rPr>
          <w:rFonts w:ascii="Arial MT" w:hAnsi="Arial MT"/>
        </w:rPr>
      </w:pPr>
      <w:r>
        <w:rPr>
          <w:rFonts w:ascii="Arial MT" w:hAnsi="Arial MT"/>
          <w:color w:val="272727"/>
        </w:rPr>
        <w:t>Soil moisture variability caused by soil erosion, weather extremes, and </w:t>
      </w:r>
      <w:r>
        <w:rPr>
          <w:rFonts w:ascii="Arial MT" w:hAnsi="Arial MT"/>
          <w:color w:val="272727"/>
        </w:rPr>
        <w:t>spatial variations in soil health is a limiting factor for crop growth and productivity. Crop evapotranspiration (ET) is significant for irrigation water management systems. The variability in crop water requirements at various growth stages is a common </w:t>
      </w:r>
      <w:r>
        <w:rPr>
          <w:rFonts w:ascii="Arial MT" w:hAnsi="Arial MT"/>
          <w:color w:val="272727"/>
          <w:spacing w:val="-2"/>
        </w:rPr>
        <w:t>concern</w:t>
      </w:r>
      <w:r>
        <w:rPr>
          <w:rFonts w:ascii="Arial MT" w:hAnsi="Arial MT"/>
          <w:color w:val="272727"/>
          <w:spacing w:val="-5"/>
        </w:rPr>
        <w:t> </w:t>
      </w:r>
      <w:r>
        <w:rPr>
          <w:rFonts w:ascii="Arial MT" w:hAnsi="Arial MT"/>
          <w:color w:val="272727"/>
          <w:spacing w:val="-2"/>
        </w:rPr>
        <w:t>at</w:t>
      </w:r>
      <w:r>
        <w:rPr>
          <w:rFonts w:ascii="Arial MT" w:hAnsi="Arial MT"/>
          <w:color w:val="272727"/>
          <w:spacing w:val="-5"/>
        </w:rPr>
        <w:t> </w:t>
      </w:r>
      <w:r>
        <w:rPr>
          <w:rFonts w:ascii="Arial MT" w:hAnsi="Arial MT"/>
          <w:color w:val="272727"/>
          <w:spacing w:val="-2"/>
        </w:rPr>
        <w:t>a</w:t>
      </w:r>
      <w:r>
        <w:rPr>
          <w:rFonts w:ascii="Arial MT" w:hAnsi="Arial MT"/>
          <w:color w:val="272727"/>
          <w:spacing w:val="-7"/>
        </w:rPr>
        <w:t> </w:t>
      </w:r>
      <w:r>
        <w:rPr>
          <w:rFonts w:ascii="Arial MT" w:hAnsi="Arial MT"/>
          <w:color w:val="272727"/>
          <w:spacing w:val="-2"/>
        </w:rPr>
        <w:t>global</w:t>
      </w:r>
      <w:r>
        <w:rPr>
          <w:rFonts w:ascii="Arial MT" w:hAnsi="Arial MT"/>
          <w:color w:val="272727"/>
          <w:spacing w:val="-4"/>
        </w:rPr>
        <w:t> </w:t>
      </w:r>
      <w:r>
        <w:rPr>
          <w:rFonts w:ascii="Arial MT" w:hAnsi="Arial MT"/>
          <w:color w:val="272727"/>
          <w:spacing w:val="-2"/>
        </w:rPr>
        <w:t>level.</w:t>
      </w:r>
      <w:r>
        <w:rPr>
          <w:rFonts w:ascii="Arial MT" w:hAnsi="Arial MT"/>
          <w:color w:val="272727"/>
          <w:spacing w:val="-7"/>
        </w:rPr>
        <w:t> </w:t>
      </w:r>
      <w:r>
        <w:rPr>
          <w:rFonts w:ascii="Arial MT" w:hAnsi="Arial MT"/>
          <w:color w:val="272727"/>
          <w:spacing w:val="-2"/>
        </w:rPr>
        <w:t>In</w:t>
      </w:r>
      <w:r>
        <w:rPr>
          <w:rFonts w:ascii="Arial MT" w:hAnsi="Arial MT"/>
          <w:color w:val="272727"/>
          <w:spacing w:val="-5"/>
        </w:rPr>
        <w:t> </w:t>
      </w:r>
      <w:r>
        <w:rPr>
          <w:rFonts w:ascii="Arial MT" w:hAnsi="Arial MT"/>
          <w:color w:val="272727"/>
          <w:spacing w:val="-2"/>
        </w:rPr>
        <w:t>Canada’s</w:t>
      </w:r>
      <w:r>
        <w:rPr>
          <w:rFonts w:ascii="Arial MT" w:hAnsi="Arial MT"/>
          <w:color w:val="272727"/>
          <w:spacing w:val="-5"/>
        </w:rPr>
        <w:t> </w:t>
      </w:r>
      <w:r>
        <w:rPr>
          <w:rFonts w:ascii="Arial MT" w:hAnsi="Arial MT"/>
          <w:color w:val="272727"/>
          <w:spacing w:val="-2"/>
        </w:rPr>
        <w:t>Prince</w:t>
      </w:r>
      <w:r>
        <w:rPr>
          <w:rFonts w:ascii="Arial MT" w:hAnsi="Arial MT"/>
          <w:color w:val="272727"/>
          <w:spacing w:val="-5"/>
        </w:rPr>
        <w:t> </w:t>
      </w:r>
      <w:r>
        <w:rPr>
          <w:rFonts w:ascii="Arial MT" w:hAnsi="Arial MT"/>
          <w:color w:val="272727"/>
          <w:spacing w:val="-2"/>
        </w:rPr>
        <w:t>Edward</w:t>
      </w:r>
      <w:r>
        <w:rPr>
          <w:rFonts w:ascii="Arial MT" w:hAnsi="Arial MT"/>
          <w:color w:val="272727"/>
          <w:spacing w:val="-5"/>
        </w:rPr>
        <w:t> </w:t>
      </w:r>
      <w:r>
        <w:rPr>
          <w:rFonts w:ascii="Arial MT" w:hAnsi="Arial MT"/>
          <w:color w:val="272727"/>
          <w:spacing w:val="-2"/>
        </w:rPr>
        <w:t>Island</w:t>
      </w:r>
      <w:r>
        <w:rPr>
          <w:rFonts w:ascii="Arial MT" w:hAnsi="Arial MT"/>
          <w:color w:val="272727"/>
          <w:spacing w:val="-5"/>
        </w:rPr>
        <w:t> </w:t>
      </w:r>
      <w:r>
        <w:rPr>
          <w:rFonts w:ascii="Arial MT" w:hAnsi="Arial MT"/>
          <w:color w:val="272727"/>
          <w:spacing w:val="-2"/>
        </w:rPr>
        <w:t>(PEI),</w:t>
      </w:r>
      <w:r>
        <w:rPr>
          <w:rFonts w:ascii="Arial MT" w:hAnsi="Arial MT"/>
          <w:color w:val="272727"/>
          <w:spacing w:val="-5"/>
        </w:rPr>
        <w:t> </w:t>
      </w:r>
      <w:r>
        <w:rPr>
          <w:rFonts w:ascii="Arial MT" w:hAnsi="Arial MT"/>
          <w:color w:val="272727"/>
          <w:spacing w:val="-2"/>
        </w:rPr>
        <w:t>where</w:t>
      </w:r>
      <w:r>
        <w:rPr>
          <w:rFonts w:ascii="Arial MT" w:hAnsi="Arial MT"/>
          <w:color w:val="272727"/>
          <w:spacing w:val="-7"/>
        </w:rPr>
        <w:t> </w:t>
      </w:r>
      <w:r>
        <w:rPr>
          <w:rFonts w:ascii="Arial MT" w:hAnsi="Arial MT"/>
          <w:color w:val="272727"/>
          <w:spacing w:val="-2"/>
        </w:rPr>
        <w:t>agriculture </w:t>
      </w:r>
      <w:r>
        <w:rPr>
          <w:rFonts w:ascii="Arial MT" w:hAnsi="Arial MT"/>
          <w:color w:val="272727"/>
        </w:rPr>
        <w:t>is particularly prominent, this concern is predominantly evident. The island’s most prominent business, agriculture, finds it challenging to predict agricultural water needs due to shifting climate extremes, weather patterns, and precipitation patterns. Thus, accurate estimations for irrigation water requirements are</w:t>
      </w:r>
      <w:r>
        <w:rPr>
          <w:rFonts w:ascii="Arial MT" w:hAnsi="Arial MT"/>
          <w:color w:val="272727"/>
          <w:spacing w:val="40"/>
        </w:rPr>
        <w:t> </w:t>
      </w:r>
      <w:r>
        <w:rPr>
          <w:rFonts w:ascii="Arial MT" w:hAnsi="Arial MT"/>
          <w:color w:val="272727"/>
        </w:rPr>
        <w:t>essential</w:t>
      </w:r>
      <w:r>
        <w:rPr>
          <w:rFonts w:ascii="Arial MT" w:hAnsi="Arial MT"/>
          <w:color w:val="272727"/>
          <w:spacing w:val="40"/>
        </w:rPr>
        <w:t> </w:t>
      </w:r>
      <w:r>
        <w:rPr>
          <w:rFonts w:ascii="Arial MT" w:hAnsi="Arial MT"/>
          <w:color w:val="272727"/>
        </w:rPr>
        <w:t>for</w:t>
      </w:r>
      <w:r>
        <w:rPr>
          <w:rFonts w:ascii="Arial MT" w:hAnsi="Arial MT"/>
          <w:color w:val="272727"/>
          <w:spacing w:val="40"/>
        </w:rPr>
        <w:t> </w:t>
      </w:r>
      <w:r>
        <w:rPr>
          <w:rFonts w:ascii="Arial MT" w:hAnsi="Arial MT"/>
          <w:color w:val="272727"/>
        </w:rPr>
        <w:t>water</w:t>
      </w:r>
      <w:r>
        <w:rPr>
          <w:rFonts w:ascii="Arial MT" w:hAnsi="Arial MT"/>
          <w:color w:val="272727"/>
          <w:spacing w:val="40"/>
        </w:rPr>
        <w:t> </w:t>
      </w:r>
      <w:r>
        <w:rPr>
          <w:rFonts w:ascii="Arial MT" w:hAnsi="Arial MT"/>
          <w:color w:val="272727"/>
        </w:rPr>
        <w:t>conservation</w:t>
      </w:r>
      <w:r>
        <w:rPr>
          <w:rFonts w:ascii="Arial MT" w:hAnsi="Arial MT"/>
          <w:color w:val="272727"/>
          <w:spacing w:val="40"/>
        </w:rPr>
        <w:t> </w:t>
      </w:r>
      <w:r>
        <w:rPr>
          <w:rFonts w:ascii="Arial MT" w:hAnsi="Arial MT"/>
          <w:color w:val="272727"/>
        </w:rPr>
        <w:t>and precision</w:t>
      </w:r>
      <w:r>
        <w:rPr>
          <w:rFonts w:ascii="Arial MT" w:hAnsi="Arial MT"/>
          <w:color w:val="272727"/>
          <w:spacing w:val="40"/>
        </w:rPr>
        <w:t> </w:t>
      </w:r>
      <w:r>
        <w:rPr>
          <w:rFonts w:ascii="Arial MT" w:hAnsi="Arial MT"/>
          <w:color w:val="272727"/>
        </w:rPr>
        <w:t>farming.</w:t>
      </w:r>
      <w:r>
        <w:rPr>
          <w:rFonts w:ascii="Arial MT" w:hAnsi="Arial MT"/>
          <w:color w:val="272727"/>
          <w:spacing w:val="40"/>
        </w:rPr>
        <w:t> </w:t>
      </w:r>
      <w:r>
        <w:rPr>
          <w:rFonts w:ascii="Arial MT" w:hAnsi="Arial MT"/>
          <w:color w:val="272727"/>
        </w:rPr>
        <w:t>This</w:t>
      </w:r>
      <w:r>
        <w:rPr>
          <w:rFonts w:ascii="Arial MT" w:hAnsi="Arial MT"/>
          <w:color w:val="272727"/>
          <w:spacing w:val="40"/>
        </w:rPr>
        <w:t> </w:t>
      </w:r>
      <w:r>
        <w:rPr>
          <w:rFonts w:ascii="Arial MT" w:hAnsi="Arial MT"/>
          <w:color w:val="272727"/>
        </w:rPr>
        <w:t>work</w:t>
      </w:r>
      <w:r>
        <w:rPr>
          <w:rFonts w:ascii="Arial MT" w:hAnsi="Arial MT"/>
          <w:color w:val="272727"/>
          <w:spacing w:val="40"/>
        </w:rPr>
        <w:t> </w:t>
      </w:r>
      <w:r>
        <w:rPr>
          <w:rFonts w:ascii="Arial MT" w:hAnsi="Arial MT"/>
          <w:color w:val="272727"/>
        </w:rPr>
        <w:t>used</w:t>
      </w:r>
      <w:r>
        <w:rPr>
          <w:rFonts w:ascii="Arial MT" w:hAnsi="Arial MT"/>
          <w:color w:val="272727"/>
          <w:spacing w:val="40"/>
        </w:rPr>
        <w:t> </w:t>
      </w:r>
      <w:r>
        <w:rPr>
          <w:rFonts w:ascii="Arial MT" w:hAnsi="Arial MT"/>
          <w:color w:val="272727"/>
        </w:rPr>
        <w:t>a satellite-based normalized difference vegetation index (NDVI) technique to simulate the crop coefficient (K</w:t>
      </w:r>
      <w:r>
        <w:rPr>
          <w:rFonts w:ascii="Arial MT" w:hAnsi="Arial MT"/>
          <w:color w:val="272727"/>
          <w:vertAlign w:val="subscript"/>
        </w:rPr>
        <w:t>c</w:t>
      </w:r>
      <w:r>
        <w:rPr>
          <w:rFonts w:ascii="Arial MT" w:hAnsi="Arial MT"/>
          <w:color w:val="272727"/>
          <w:vertAlign w:val="baseline"/>
        </w:rPr>
        <w:t>) and crop evapotranspiration</w:t>
      </w:r>
      <w:r>
        <w:rPr>
          <w:rFonts w:ascii="Arial MT" w:hAnsi="Arial MT"/>
          <w:color w:val="272727"/>
          <w:spacing w:val="40"/>
          <w:vertAlign w:val="baseline"/>
        </w:rPr>
        <w:t> </w:t>
      </w:r>
      <w:r>
        <w:rPr>
          <w:rFonts w:ascii="Arial MT" w:hAnsi="Arial MT"/>
          <w:color w:val="272727"/>
          <w:vertAlign w:val="baseline"/>
        </w:rPr>
        <w:t>(ET</w:t>
      </w:r>
      <w:r>
        <w:rPr>
          <w:rFonts w:ascii="Arial MT" w:hAnsi="Arial MT"/>
          <w:color w:val="272727"/>
          <w:vertAlign w:val="subscript"/>
        </w:rPr>
        <w:t>c</w:t>
      </w:r>
      <w:r>
        <w:rPr>
          <w:rFonts w:ascii="Arial MT" w:hAnsi="Arial MT"/>
          <w:color w:val="272727"/>
          <w:vertAlign w:val="baseline"/>
        </w:rPr>
        <w:t>) for field-</w:t>
      </w:r>
      <w:r>
        <w:rPr>
          <w:rFonts w:ascii="Arial MT" w:hAnsi="Arial MT"/>
          <w:color w:val="272727"/>
          <w:spacing w:val="40"/>
          <w:vertAlign w:val="baseline"/>
        </w:rPr>
        <w:t> </w:t>
      </w:r>
      <w:r>
        <w:rPr>
          <w:rFonts w:ascii="Arial MT" w:hAnsi="Arial MT"/>
          <w:color w:val="272727"/>
          <w:vertAlign w:val="baseline"/>
        </w:rPr>
        <w:t>scale potato cultivation at various crop growth stages for the growing seasons of 2021 and 2022. The standard FAO Penman–Monteith equation was used to estimate the reference evapotranspiration (ET</w:t>
      </w:r>
      <w:r>
        <w:rPr>
          <w:rFonts w:ascii="Arial MT" w:hAnsi="Arial MT"/>
          <w:color w:val="272727"/>
          <w:vertAlign w:val="subscript"/>
        </w:rPr>
        <w:t>r</w:t>
      </w:r>
      <w:r>
        <w:rPr>
          <w:rFonts w:ascii="Arial MT" w:hAnsi="Arial MT"/>
          <w:color w:val="272727"/>
          <w:vertAlign w:val="baseline"/>
        </w:rPr>
        <w:t>) using weather data from the nearest</w:t>
      </w:r>
      <w:r>
        <w:rPr>
          <w:rFonts w:ascii="Arial MT" w:hAnsi="Arial MT"/>
          <w:color w:val="272727"/>
          <w:spacing w:val="40"/>
          <w:vertAlign w:val="baseline"/>
        </w:rPr>
        <w:t> </w:t>
      </w:r>
      <w:r>
        <w:rPr>
          <w:rFonts w:ascii="Arial MT" w:hAnsi="Arial MT"/>
          <w:color w:val="272727"/>
          <w:vertAlign w:val="baseline"/>
        </w:rPr>
        <w:t>weather</w:t>
      </w:r>
      <w:r>
        <w:rPr>
          <w:rFonts w:ascii="Arial MT" w:hAnsi="Arial MT"/>
          <w:color w:val="272727"/>
          <w:spacing w:val="40"/>
          <w:vertAlign w:val="baseline"/>
        </w:rPr>
        <w:t> </w:t>
      </w:r>
      <w:r>
        <w:rPr>
          <w:rFonts w:ascii="Arial MT" w:hAnsi="Arial MT"/>
          <w:color w:val="272727"/>
          <w:vertAlign w:val="baseline"/>
        </w:rPr>
        <w:t>stations.</w:t>
      </w:r>
      <w:r>
        <w:rPr>
          <w:rFonts w:ascii="Arial MT" w:hAnsi="Arial MT"/>
          <w:color w:val="272727"/>
          <w:spacing w:val="40"/>
          <w:vertAlign w:val="baseline"/>
        </w:rPr>
        <w:t> </w:t>
      </w:r>
      <w:r>
        <w:rPr>
          <w:rFonts w:ascii="Arial MT" w:hAnsi="Arial MT"/>
          <w:color w:val="272727"/>
          <w:vertAlign w:val="baseline"/>
        </w:rPr>
        <w:t>The</w:t>
      </w:r>
      <w:r>
        <w:rPr>
          <w:rFonts w:ascii="Arial MT" w:hAnsi="Arial MT"/>
          <w:color w:val="272727"/>
          <w:spacing w:val="40"/>
          <w:vertAlign w:val="baseline"/>
        </w:rPr>
        <w:t> </w:t>
      </w:r>
      <w:r>
        <w:rPr>
          <w:rFonts w:ascii="Arial MT" w:hAnsi="Arial MT"/>
          <w:color w:val="272727"/>
          <w:vertAlign w:val="baseline"/>
        </w:rPr>
        <w:t>findings</w:t>
      </w:r>
      <w:r>
        <w:rPr>
          <w:rFonts w:ascii="Arial MT" w:hAnsi="Arial MT"/>
          <w:color w:val="272727"/>
          <w:spacing w:val="40"/>
          <w:vertAlign w:val="baseline"/>
        </w:rPr>
        <w:t> </w:t>
      </w:r>
      <w:r>
        <w:rPr>
          <w:rFonts w:ascii="Arial MT" w:hAnsi="Arial MT"/>
          <w:color w:val="272727"/>
          <w:vertAlign w:val="baseline"/>
        </w:rPr>
        <w:t>showed</w:t>
      </w:r>
      <w:r>
        <w:rPr>
          <w:rFonts w:ascii="Arial MT" w:hAnsi="Arial MT"/>
          <w:color w:val="272727"/>
          <w:spacing w:val="40"/>
          <w:vertAlign w:val="baseline"/>
        </w:rPr>
        <w:t> </w:t>
      </w:r>
      <w:r>
        <w:rPr>
          <w:rFonts w:ascii="Arial MT" w:hAnsi="Arial MT"/>
          <w:color w:val="272727"/>
          <w:vertAlign w:val="baseline"/>
        </w:rPr>
        <w:t>a</w:t>
      </w:r>
      <w:r>
        <w:rPr>
          <w:rFonts w:ascii="Arial MT" w:hAnsi="Arial MT"/>
          <w:color w:val="272727"/>
          <w:spacing w:val="40"/>
          <w:vertAlign w:val="baseline"/>
        </w:rPr>
        <w:t> </w:t>
      </w:r>
      <w:r>
        <w:rPr>
          <w:rFonts w:ascii="Arial MT" w:hAnsi="Arial MT"/>
          <w:color w:val="272727"/>
          <w:vertAlign w:val="baseline"/>
        </w:rPr>
        <w:t>statistically</w:t>
      </w:r>
      <w:r>
        <w:rPr>
          <w:rFonts w:ascii="Arial MT" w:hAnsi="Arial MT"/>
          <w:color w:val="272727"/>
          <w:spacing w:val="40"/>
          <w:vertAlign w:val="baseline"/>
        </w:rPr>
        <w:t> </w:t>
      </w:r>
      <w:r>
        <w:rPr>
          <w:rFonts w:ascii="Arial MT" w:hAnsi="Arial MT"/>
          <w:color w:val="272727"/>
          <w:vertAlign w:val="baseline"/>
        </w:rPr>
        <w:t>significant</w:t>
      </w:r>
      <w:r>
        <w:rPr>
          <w:rFonts w:ascii="Arial MT" w:hAnsi="Arial MT"/>
          <w:color w:val="272727"/>
          <w:spacing w:val="40"/>
          <w:vertAlign w:val="baseline"/>
        </w:rPr>
        <w:t> </w:t>
      </w:r>
      <w:r>
        <w:rPr>
          <w:rFonts w:ascii="Arial MT" w:hAnsi="Arial MT"/>
          <w:color w:val="272727"/>
          <w:vertAlign w:val="baseline"/>
        </w:rPr>
        <w:t>(</w:t>
      </w:r>
      <w:r>
        <w:rPr>
          <w:rFonts w:ascii="Arial" w:hAnsi="Arial"/>
          <w:i/>
          <w:color w:val="272727"/>
          <w:vertAlign w:val="baseline"/>
        </w:rPr>
        <w:t>p</w:t>
      </w:r>
      <w:r>
        <w:rPr>
          <w:rFonts w:ascii="Arial" w:hAnsi="Arial"/>
          <w:i/>
          <w:color w:val="272727"/>
          <w:spacing w:val="40"/>
          <w:vertAlign w:val="baseline"/>
        </w:rPr>
        <w:t> </w:t>
      </w:r>
      <w:r>
        <w:rPr>
          <w:rFonts w:ascii="Arial MT" w:hAnsi="Arial MT"/>
          <w:color w:val="272727"/>
          <w:vertAlign w:val="baseline"/>
        </w:rPr>
        <w:t>&lt; 0.05)</w:t>
      </w:r>
      <w:r>
        <w:rPr>
          <w:rFonts w:ascii="Arial MT" w:hAnsi="Arial MT"/>
          <w:color w:val="272727"/>
          <w:spacing w:val="40"/>
          <w:vertAlign w:val="baseline"/>
        </w:rPr>
        <w:t> </w:t>
      </w:r>
      <w:r>
        <w:rPr>
          <w:rFonts w:ascii="Arial MT" w:hAnsi="Arial MT"/>
          <w:color w:val="272727"/>
          <w:vertAlign w:val="baseline"/>
        </w:rPr>
        <w:t>positive</w:t>
      </w:r>
      <w:r>
        <w:rPr>
          <w:rFonts w:ascii="Arial MT" w:hAnsi="Arial MT"/>
          <w:color w:val="272727"/>
          <w:spacing w:val="40"/>
          <w:vertAlign w:val="baseline"/>
        </w:rPr>
        <w:t> </w:t>
      </w:r>
      <w:r>
        <w:rPr>
          <w:rFonts w:ascii="Arial MT" w:hAnsi="Arial MT"/>
          <w:color w:val="272727"/>
          <w:vertAlign w:val="baseline"/>
        </w:rPr>
        <w:t>association</w:t>
      </w:r>
      <w:r>
        <w:rPr>
          <w:rFonts w:ascii="Arial MT" w:hAnsi="Arial MT"/>
          <w:color w:val="272727"/>
          <w:spacing w:val="40"/>
          <w:vertAlign w:val="baseline"/>
        </w:rPr>
        <w:t> </w:t>
      </w:r>
      <w:r>
        <w:rPr>
          <w:rFonts w:ascii="Arial MT" w:hAnsi="Arial MT"/>
          <w:color w:val="272727"/>
          <w:vertAlign w:val="baseline"/>
        </w:rPr>
        <w:t>between</w:t>
      </w:r>
      <w:r>
        <w:rPr>
          <w:rFonts w:ascii="Arial MT" w:hAnsi="Arial MT"/>
          <w:color w:val="272727"/>
          <w:spacing w:val="40"/>
          <w:vertAlign w:val="baseline"/>
        </w:rPr>
        <w:t> </w:t>
      </w:r>
      <w:r>
        <w:rPr>
          <w:rFonts w:ascii="Arial MT" w:hAnsi="Arial MT"/>
          <w:color w:val="272727"/>
          <w:vertAlign w:val="baseline"/>
        </w:rPr>
        <w:t>NDVI</w:t>
      </w:r>
      <w:r>
        <w:rPr>
          <w:rFonts w:ascii="Arial MT" w:hAnsi="Arial MT"/>
          <w:color w:val="272727"/>
          <w:spacing w:val="40"/>
          <w:vertAlign w:val="baseline"/>
        </w:rPr>
        <w:t> </w:t>
      </w:r>
      <w:r>
        <w:rPr>
          <w:rFonts w:ascii="Arial MT" w:hAnsi="Arial MT"/>
          <w:color w:val="272727"/>
          <w:vertAlign w:val="baseline"/>
        </w:rPr>
        <w:t>and</w:t>
      </w:r>
      <w:r>
        <w:rPr>
          <w:rFonts w:ascii="Arial MT" w:hAnsi="Arial MT"/>
          <w:color w:val="272727"/>
          <w:spacing w:val="40"/>
          <w:vertAlign w:val="baseline"/>
        </w:rPr>
        <w:t> </w:t>
      </w:r>
      <w:r>
        <w:rPr>
          <w:rFonts w:ascii="Arial MT" w:hAnsi="Arial MT"/>
          <w:color w:val="272727"/>
          <w:vertAlign w:val="baseline"/>
        </w:rPr>
        <w:t>tabulated</w:t>
      </w:r>
      <w:r>
        <w:rPr>
          <w:rFonts w:ascii="Arial MT" w:hAnsi="Arial MT"/>
          <w:color w:val="272727"/>
          <w:spacing w:val="40"/>
          <w:vertAlign w:val="baseline"/>
        </w:rPr>
        <w:t> </w:t>
      </w:r>
      <w:r>
        <w:rPr>
          <w:rFonts w:ascii="Arial MT" w:hAnsi="Arial MT"/>
          <w:color w:val="272727"/>
          <w:vertAlign w:val="baseline"/>
        </w:rPr>
        <w:t>K</w:t>
      </w:r>
      <w:r>
        <w:rPr>
          <w:rFonts w:ascii="Arial MT" w:hAnsi="Arial MT"/>
          <w:color w:val="272727"/>
          <w:vertAlign w:val="subscript"/>
        </w:rPr>
        <w:t>c</w:t>
      </w:r>
      <w:r>
        <w:rPr>
          <w:rFonts w:ascii="Arial MT" w:hAnsi="Arial MT"/>
          <w:color w:val="272727"/>
          <w:spacing w:val="40"/>
          <w:vertAlign w:val="baseline"/>
        </w:rPr>
        <w:t> </w:t>
      </w:r>
      <w:r>
        <w:rPr>
          <w:rFonts w:ascii="Arial MT" w:hAnsi="Arial MT"/>
          <w:color w:val="272727"/>
          <w:vertAlign w:val="baseline"/>
        </w:rPr>
        <w:t>values</w:t>
      </w:r>
      <w:r>
        <w:rPr>
          <w:rFonts w:ascii="Arial MT" w:hAnsi="Arial MT"/>
          <w:color w:val="272727"/>
          <w:spacing w:val="40"/>
          <w:vertAlign w:val="baseline"/>
        </w:rPr>
        <w:t> </w:t>
      </w:r>
      <w:r>
        <w:rPr>
          <w:rFonts w:ascii="Arial MT" w:hAnsi="Arial MT"/>
          <w:color w:val="272727"/>
          <w:vertAlign w:val="baseline"/>
        </w:rPr>
        <w:t>extracted from</w:t>
      </w:r>
      <w:r>
        <w:rPr>
          <w:rFonts w:ascii="Arial MT" w:hAnsi="Arial MT"/>
          <w:color w:val="272727"/>
          <w:spacing w:val="80"/>
          <w:vertAlign w:val="baseline"/>
        </w:rPr>
        <w:t> </w:t>
      </w:r>
      <w:r>
        <w:rPr>
          <w:rFonts w:ascii="Arial MT" w:hAnsi="Arial MT"/>
          <w:color w:val="272727"/>
          <w:vertAlign w:val="baseline"/>
        </w:rPr>
        <w:t>all</w:t>
      </w:r>
      <w:r>
        <w:rPr>
          <w:rFonts w:ascii="Arial MT" w:hAnsi="Arial MT"/>
          <w:color w:val="272727"/>
          <w:spacing w:val="80"/>
          <w:vertAlign w:val="baseline"/>
        </w:rPr>
        <w:t> </w:t>
      </w:r>
      <w:r>
        <w:rPr>
          <w:rFonts w:ascii="Arial MT" w:hAnsi="Arial MT"/>
          <w:color w:val="272727"/>
          <w:vertAlign w:val="baseline"/>
        </w:rPr>
        <w:t>three</w:t>
      </w:r>
      <w:r>
        <w:rPr>
          <w:rFonts w:ascii="Arial MT" w:hAnsi="Arial MT"/>
          <w:color w:val="272727"/>
          <w:spacing w:val="80"/>
          <w:vertAlign w:val="baseline"/>
        </w:rPr>
        <w:t> </w:t>
      </w:r>
      <w:r>
        <w:rPr>
          <w:rFonts w:ascii="Arial MT" w:hAnsi="Arial MT"/>
          <w:color w:val="272727"/>
          <w:vertAlign w:val="baseline"/>
        </w:rPr>
        <w:t>satellites</w:t>
      </w:r>
      <w:r>
        <w:rPr>
          <w:rFonts w:ascii="Arial MT" w:hAnsi="Arial MT"/>
          <w:color w:val="272727"/>
          <w:spacing w:val="80"/>
          <w:vertAlign w:val="baseline"/>
        </w:rPr>
        <w:t> </w:t>
      </w:r>
      <w:r>
        <w:rPr>
          <w:rFonts w:ascii="Arial MT" w:hAnsi="Arial MT"/>
          <w:color w:val="272727"/>
          <w:vertAlign w:val="baseline"/>
        </w:rPr>
        <w:t>(Landsat</w:t>
      </w:r>
      <w:r>
        <w:rPr>
          <w:rFonts w:ascii="Arial MT" w:hAnsi="Arial MT"/>
          <w:color w:val="272727"/>
          <w:spacing w:val="80"/>
          <w:vertAlign w:val="baseline"/>
        </w:rPr>
        <w:t> </w:t>
      </w:r>
      <w:r>
        <w:rPr>
          <w:rFonts w:ascii="Arial MT" w:hAnsi="Arial MT"/>
          <w:color w:val="272727"/>
          <w:vertAlign w:val="baseline"/>
        </w:rPr>
        <w:t>8,</w:t>
      </w:r>
      <w:r>
        <w:rPr>
          <w:rFonts w:ascii="Arial MT" w:hAnsi="Arial MT"/>
          <w:color w:val="272727"/>
          <w:spacing w:val="80"/>
          <w:vertAlign w:val="baseline"/>
        </w:rPr>
        <w:t> </w:t>
      </w:r>
      <w:r>
        <w:rPr>
          <w:rFonts w:ascii="Arial MT" w:hAnsi="Arial MT"/>
          <w:color w:val="272727"/>
          <w:vertAlign w:val="baseline"/>
        </w:rPr>
        <w:t>Sentinel-2A,</w:t>
      </w:r>
      <w:r>
        <w:rPr>
          <w:rFonts w:ascii="Arial MT" w:hAnsi="Arial MT"/>
          <w:color w:val="272727"/>
          <w:spacing w:val="80"/>
          <w:vertAlign w:val="baseline"/>
        </w:rPr>
        <w:t> </w:t>
      </w:r>
      <w:r>
        <w:rPr>
          <w:rFonts w:ascii="Arial MT" w:hAnsi="Arial MT"/>
          <w:color w:val="272727"/>
          <w:vertAlign w:val="baseline"/>
        </w:rPr>
        <w:t>and</w:t>
      </w:r>
      <w:r>
        <w:rPr>
          <w:rFonts w:ascii="Arial MT" w:hAnsi="Arial MT"/>
          <w:color w:val="272727"/>
          <w:spacing w:val="80"/>
          <w:vertAlign w:val="baseline"/>
        </w:rPr>
        <w:t> </w:t>
      </w:r>
      <w:r>
        <w:rPr>
          <w:rFonts w:ascii="Arial MT" w:hAnsi="Arial MT"/>
          <w:color w:val="272727"/>
          <w:vertAlign w:val="baseline"/>
        </w:rPr>
        <w:t>Planet)</w:t>
      </w:r>
      <w:r>
        <w:rPr>
          <w:rFonts w:ascii="Arial MT" w:hAnsi="Arial MT"/>
          <w:color w:val="272727"/>
          <w:spacing w:val="80"/>
          <w:vertAlign w:val="baseline"/>
        </w:rPr>
        <w:t> </w:t>
      </w:r>
      <w:r>
        <w:rPr>
          <w:rFonts w:ascii="Arial MT" w:hAnsi="Arial MT"/>
          <w:color w:val="272727"/>
          <w:vertAlign w:val="baseline"/>
        </w:rPr>
        <w:t>for</w:t>
      </w:r>
      <w:r>
        <w:rPr>
          <w:rFonts w:ascii="Arial MT" w:hAnsi="Arial MT"/>
          <w:color w:val="272727"/>
          <w:spacing w:val="80"/>
          <w:vertAlign w:val="baseline"/>
        </w:rPr>
        <w:t> </w:t>
      </w:r>
      <w:r>
        <w:rPr>
          <w:rFonts w:ascii="Arial MT" w:hAnsi="Arial MT"/>
          <w:color w:val="272727"/>
          <w:vertAlign w:val="baseline"/>
        </w:rPr>
        <w:t>the</w:t>
      </w:r>
      <w:r>
        <w:rPr>
          <w:rFonts w:ascii="Arial MT" w:hAnsi="Arial MT"/>
          <w:color w:val="272727"/>
          <w:spacing w:val="40"/>
          <w:vertAlign w:val="baseline"/>
        </w:rPr>
        <w:t> </w:t>
      </w:r>
      <w:r>
        <w:rPr>
          <w:rFonts w:ascii="Arial MT" w:hAnsi="Arial MT"/>
          <w:color w:val="272727"/>
          <w:vertAlign w:val="baseline"/>
        </w:rPr>
        <w:t>2021 season. However, the correlation weakened in the subsequent year, particularly</w:t>
      </w:r>
      <w:r>
        <w:rPr>
          <w:rFonts w:ascii="Arial MT" w:hAnsi="Arial MT"/>
          <w:color w:val="272727"/>
          <w:spacing w:val="25"/>
          <w:vertAlign w:val="baseline"/>
        </w:rPr>
        <w:t> </w:t>
      </w:r>
      <w:r>
        <w:rPr>
          <w:rFonts w:ascii="Arial MT" w:hAnsi="Arial MT"/>
          <w:color w:val="272727"/>
          <w:vertAlign w:val="baseline"/>
        </w:rPr>
        <w:t>for</w:t>
      </w:r>
      <w:r>
        <w:rPr>
          <w:rFonts w:ascii="Arial MT" w:hAnsi="Arial MT"/>
          <w:color w:val="272727"/>
          <w:spacing w:val="23"/>
          <w:vertAlign w:val="baseline"/>
        </w:rPr>
        <w:t> </w:t>
      </w:r>
      <w:r>
        <w:rPr>
          <w:rFonts w:ascii="Arial MT" w:hAnsi="Arial MT"/>
          <w:color w:val="272727"/>
          <w:vertAlign w:val="baseline"/>
        </w:rPr>
        <w:t>Sentinel-2A</w:t>
      </w:r>
      <w:r>
        <w:rPr>
          <w:rFonts w:ascii="Arial MT" w:hAnsi="Arial MT"/>
          <w:color w:val="272727"/>
          <w:spacing w:val="25"/>
          <w:vertAlign w:val="baseline"/>
        </w:rPr>
        <w:t> </w:t>
      </w:r>
      <w:r>
        <w:rPr>
          <w:rFonts w:ascii="Arial MT" w:hAnsi="Arial MT"/>
          <w:color w:val="272727"/>
          <w:vertAlign w:val="baseline"/>
        </w:rPr>
        <w:t>and</w:t>
      </w:r>
      <w:r>
        <w:rPr>
          <w:rFonts w:ascii="Arial MT" w:hAnsi="Arial MT"/>
          <w:color w:val="272727"/>
          <w:spacing w:val="24"/>
          <w:vertAlign w:val="baseline"/>
        </w:rPr>
        <w:t> </w:t>
      </w:r>
      <w:r>
        <w:rPr>
          <w:rFonts w:ascii="Arial MT" w:hAnsi="Arial MT"/>
          <w:color w:val="272727"/>
          <w:vertAlign w:val="baseline"/>
        </w:rPr>
        <w:t>Planet</w:t>
      </w:r>
      <w:r>
        <w:rPr>
          <w:rFonts w:ascii="Arial MT" w:hAnsi="Arial MT"/>
          <w:color w:val="272727"/>
          <w:spacing w:val="24"/>
          <w:vertAlign w:val="baseline"/>
        </w:rPr>
        <w:t> </w:t>
      </w:r>
      <w:r>
        <w:rPr>
          <w:rFonts w:ascii="Arial MT" w:hAnsi="Arial MT"/>
          <w:color w:val="272727"/>
          <w:vertAlign w:val="baseline"/>
        </w:rPr>
        <w:t>data,</w:t>
      </w:r>
      <w:r>
        <w:rPr>
          <w:rFonts w:ascii="Arial MT" w:hAnsi="Arial MT"/>
          <w:color w:val="272727"/>
          <w:spacing w:val="24"/>
          <w:vertAlign w:val="baseline"/>
        </w:rPr>
        <w:t> </w:t>
      </w:r>
      <w:r>
        <w:rPr>
          <w:rFonts w:ascii="Arial MT" w:hAnsi="Arial MT"/>
          <w:color w:val="272727"/>
          <w:vertAlign w:val="baseline"/>
        </w:rPr>
        <w:t>while</w:t>
      </w:r>
      <w:r>
        <w:rPr>
          <w:rFonts w:ascii="Arial MT" w:hAnsi="Arial MT"/>
          <w:color w:val="272727"/>
          <w:spacing w:val="24"/>
          <w:vertAlign w:val="baseline"/>
        </w:rPr>
        <w:t> </w:t>
      </w:r>
      <w:r>
        <w:rPr>
          <w:rFonts w:ascii="Arial MT" w:hAnsi="Arial MT"/>
          <w:color w:val="272727"/>
          <w:vertAlign w:val="baseline"/>
        </w:rPr>
        <w:t>the</w:t>
      </w:r>
      <w:r>
        <w:rPr>
          <w:rFonts w:ascii="Arial MT" w:hAnsi="Arial MT"/>
          <w:color w:val="272727"/>
          <w:spacing w:val="25"/>
          <w:vertAlign w:val="baseline"/>
        </w:rPr>
        <w:t> </w:t>
      </w:r>
      <w:r>
        <w:rPr>
          <w:rFonts w:ascii="Arial MT" w:hAnsi="Arial MT"/>
          <w:color w:val="272727"/>
          <w:vertAlign w:val="baseline"/>
        </w:rPr>
        <w:t>association</w:t>
      </w:r>
      <w:r>
        <w:rPr>
          <w:rFonts w:ascii="Arial MT" w:hAnsi="Arial MT"/>
          <w:color w:val="272727"/>
          <w:spacing w:val="24"/>
          <w:vertAlign w:val="baseline"/>
        </w:rPr>
        <w:t> </w:t>
      </w:r>
      <w:r>
        <w:rPr>
          <w:rFonts w:ascii="Arial MT" w:hAnsi="Arial MT"/>
          <w:color w:val="272727"/>
          <w:vertAlign w:val="baseline"/>
        </w:rPr>
        <w:t>with</w:t>
      </w:r>
      <w:r>
        <w:rPr>
          <w:rFonts w:ascii="Arial MT" w:hAnsi="Arial MT"/>
          <w:color w:val="272727"/>
          <w:spacing w:val="23"/>
          <w:vertAlign w:val="baseline"/>
        </w:rPr>
        <w:t> </w:t>
      </w:r>
      <w:r>
        <w:rPr>
          <w:rFonts w:ascii="Arial MT" w:hAnsi="Arial MT"/>
          <w:color w:val="272727"/>
          <w:vertAlign w:val="baseline"/>
        </w:rPr>
        <w:t>Landsat 8 data became statistically insignificant (</w:t>
      </w:r>
      <w:r>
        <w:rPr>
          <w:rFonts w:ascii="Arial" w:hAnsi="Arial"/>
          <w:i/>
          <w:color w:val="272727"/>
          <w:vertAlign w:val="baseline"/>
        </w:rPr>
        <w:t>p </w:t>
      </w:r>
      <w:r>
        <w:rPr>
          <w:rFonts w:ascii="Arial MT" w:hAnsi="Arial MT"/>
          <w:color w:val="272727"/>
          <w:vertAlign w:val="baseline"/>
        </w:rPr>
        <w:t>&gt; 0.05). Sentinel-2A outperformed Landsat</w:t>
      </w:r>
      <w:r>
        <w:rPr>
          <w:rFonts w:ascii="Arial MT" w:hAnsi="Arial MT"/>
          <w:color w:val="272727"/>
          <w:spacing w:val="-13"/>
          <w:vertAlign w:val="baseline"/>
        </w:rPr>
        <w:t> </w:t>
      </w:r>
      <w:r>
        <w:rPr>
          <w:rFonts w:ascii="Arial MT" w:hAnsi="Arial MT"/>
          <w:color w:val="272727"/>
          <w:vertAlign w:val="baseline"/>
        </w:rPr>
        <w:t>8</w:t>
      </w:r>
      <w:r>
        <w:rPr>
          <w:rFonts w:ascii="Arial MT" w:hAnsi="Arial MT"/>
          <w:color w:val="272727"/>
          <w:spacing w:val="-12"/>
          <w:vertAlign w:val="baseline"/>
        </w:rPr>
        <w:t> </w:t>
      </w:r>
      <w:r>
        <w:rPr>
          <w:rFonts w:ascii="Arial MT" w:hAnsi="Arial MT"/>
          <w:color w:val="272727"/>
          <w:vertAlign w:val="baseline"/>
        </w:rPr>
        <w:t>and</w:t>
      </w:r>
      <w:r>
        <w:rPr>
          <w:rFonts w:ascii="Arial MT" w:hAnsi="Arial MT"/>
          <w:color w:val="272727"/>
          <w:spacing w:val="-13"/>
          <w:vertAlign w:val="baseline"/>
        </w:rPr>
        <w:t> </w:t>
      </w:r>
      <w:r>
        <w:rPr>
          <w:rFonts w:ascii="Arial MT" w:hAnsi="Arial MT"/>
          <w:color w:val="272727"/>
          <w:vertAlign w:val="baseline"/>
        </w:rPr>
        <w:t>Planet</w:t>
      </w:r>
      <w:r>
        <w:rPr>
          <w:rFonts w:ascii="Arial MT" w:hAnsi="Arial MT"/>
          <w:color w:val="272727"/>
          <w:spacing w:val="-12"/>
          <w:vertAlign w:val="baseline"/>
        </w:rPr>
        <w:t> </w:t>
      </w:r>
      <w:r>
        <w:rPr>
          <w:rFonts w:ascii="Arial MT" w:hAnsi="Arial MT"/>
          <w:color w:val="272727"/>
          <w:vertAlign w:val="baseline"/>
        </w:rPr>
        <w:t>overall.</w:t>
      </w:r>
      <w:r>
        <w:rPr>
          <w:rFonts w:ascii="Arial MT" w:hAnsi="Arial MT"/>
          <w:color w:val="272727"/>
          <w:spacing w:val="-13"/>
          <w:vertAlign w:val="baseline"/>
        </w:rPr>
        <w:t> </w:t>
      </w:r>
      <w:r>
        <w:rPr>
          <w:rFonts w:ascii="Arial MT" w:hAnsi="Arial MT"/>
          <w:color w:val="272727"/>
          <w:vertAlign w:val="baseline"/>
        </w:rPr>
        <w:t>The</w:t>
      </w:r>
      <w:r>
        <w:rPr>
          <w:rFonts w:ascii="Arial MT" w:hAnsi="Arial MT"/>
          <w:color w:val="272727"/>
          <w:spacing w:val="-13"/>
          <w:vertAlign w:val="baseline"/>
        </w:rPr>
        <w:t> </w:t>
      </w:r>
      <w:r>
        <w:rPr>
          <w:rFonts w:ascii="Arial MT" w:hAnsi="Arial MT"/>
          <w:color w:val="272727"/>
          <w:vertAlign w:val="baseline"/>
        </w:rPr>
        <w:t>K</w:t>
      </w:r>
      <w:r>
        <w:rPr>
          <w:rFonts w:ascii="Arial MT" w:hAnsi="Arial MT"/>
          <w:color w:val="272727"/>
          <w:vertAlign w:val="subscript"/>
        </w:rPr>
        <w:t>c</w:t>
      </w:r>
      <w:r>
        <w:rPr>
          <w:rFonts w:ascii="Arial MT" w:hAnsi="Arial MT"/>
          <w:color w:val="272727"/>
          <w:spacing w:val="-12"/>
          <w:vertAlign w:val="baseline"/>
        </w:rPr>
        <w:t> </w:t>
      </w:r>
      <w:r>
        <w:rPr>
          <w:rFonts w:ascii="Arial MT" w:hAnsi="Arial MT"/>
          <w:color w:val="272727"/>
          <w:vertAlign w:val="baseline"/>
        </w:rPr>
        <w:t>values</w:t>
      </w:r>
      <w:r>
        <w:rPr>
          <w:rFonts w:ascii="Arial MT" w:hAnsi="Arial MT"/>
          <w:color w:val="272727"/>
          <w:spacing w:val="-13"/>
          <w:vertAlign w:val="baseline"/>
        </w:rPr>
        <w:t> </w:t>
      </w:r>
      <w:r>
        <w:rPr>
          <w:rFonts w:ascii="Arial MT" w:hAnsi="Arial MT"/>
          <w:color w:val="272727"/>
          <w:vertAlign w:val="baseline"/>
        </w:rPr>
        <w:t>peaked</w:t>
      </w:r>
      <w:r>
        <w:rPr>
          <w:rFonts w:ascii="Arial MT" w:hAnsi="Arial MT"/>
          <w:color w:val="272727"/>
          <w:spacing w:val="-12"/>
          <w:vertAlign w:val="baseline"/>
        </w:rPr>
        <w:t> </w:t>
      </w:r>
      <w:r>
        <w:rPr>
          <w:rFonts w:ascii="Arial MT" w:hAnsi="Arial MT"/>
          <w:color w:val="272727"/>
          <w:vertAlign w:val="baseline"/>
        </w:rPr>
        <w:t>at</w:t>
      </w:r>
      <w:r>
        <w:rPr>
          <w:rFonts w:ascii="Arial MT" w:hAnsi="Arial MT"/>
          <w:color w:val="272727"/>
          <w:spacing w:val="-13"/>
          <w:vertAlign w:val="baseline"/>
        </w:rPr>
        <w:t> </w:t>
      </w:r>
      <w:r>
        <w:rPr>
          <w:rFonts w:ascii="Arial MT" w:hAnsi="Arial MT"/>
          <w:color w:val="272727"/>
          <w:vertAlign w:val="baseline"/>
        </w:rPr>
        <w:t>the</w:t>
      </w:r>
      <w:r>
        <w:rPr>
          <w:rFonts w:ascii="Arial MT" w:hAnsi="Arial MT"/>
          <w:color w:val="272727"/>
          <w:spacing w:val="-12"/>
          <w:vertAlign w:val="baseline"/>
        </w:rPr>
        <w:t> </w:t>
      </w:r>
      <w:r>
        <w:rPr>
          <w:rFonts w:ascii="Arial MT" w:hAnsi="Arial MT"/>
          <w:color w:val="272727"/>
          <w:vertAlign w:val="baseline"/>
        </w:rPr>
        <w:t>halfway</w:t>
      </w:r>
      <w:r>
        <w:rPr>
          <w:rFonts w:ascii="Arial MT" w:hAnsi="Arial MT"/>
          <w:color w:val="272727"/>
          <w:spacing w:val="-13"/>
          <w:vertAlign w:val="baseline"/>
        </w:rPr>
        <w:t> </w:t>
      </w:r>
      <w:r>
        <w:rPr>
          <w:rFonts w:ascii="Arial MT" w:hAnsi="Arial MT"/>
          <w:color w:val="272727"/>
          <w:vertAlign w:val="baseline"/>
        </w:rPr>
        <w:t>stage,</w:t>
      </w:r>
      <w:r>
        <w:rPr>
          <w:rFonts w:ascii="Arial MT" w:hAnsi="Arial MT"/>
          <w:color w:val="272727"/>
          <w:spacing w:val="-12"/>
          <w:vertAlign w:val="baseline"/>
        </w:rPr>
        <w:t> </w:t>
      </w:r>
      <w:r>
        <w:rPr>
          <w:rFonts w:ascii="Arial MT" w:hAnsi="Arial MT"/>
          <w:color w:val="272727"/>
          <w:vertAlign w:val="baseline"/>
        </w:rPr>
        <w:t>fell</w:t>
      </w:r>
      <w:r>
        <w:rPr>
          <w:rFonts w:ascii="Arial MT" w:hAnsi="Arial MT"/>
          <w:color w:val="272727"/>
          <w:spacing w:val="-13"/>
          <w:vertAlign w:val="baseline"/>
        </w:rPr>
        <w:t> </w:t>
      </w:r>
      <w:r>
        <w:rPr>
          <w:rFonts w:ascii="Arial MT" w:hAnsi="Arial MT"/>
          <w:color w:val="272727"/>
          <w:vertAlign w:val="baseline"/>
        </w:rPr>
        <w:t>before the maturity period, and were at their lowest at the start of the season. A similar pattern was observed for ET</w:t>
      </w:r>
      <w:r>
        <w:rPr>
          <w:rFonts w:ascii="Arial MT" w:hAnsi="Arial MT"/>
          <w:color w:val="272727"/>
          <w:vertAlign w:val="subscript"/>
        </w:rPr>
        <w:t>c</w:t>
      </w:r>
      <w:r>
        <w:rPr>
          <w:rFonts w:ascii="Arial MT" w:hAnsi="Arial MT"/>
          <w:color w:val="272727"/>
          <w:vertAlign w:val="baseline"/>
        </w:rPr>
        <w:t> (mm/day), which peaked at midseason and decreased</w:t>
      </w:r>
      <w:r>
        <w:rPr>
          <w:rFonts w:ascii="Arial MT" w:hAnsi="Arial MT"/>
          <w:color w:val="272727"/>
          <w:spacing w:val="40"/>
          <w:vertAlign w:val="baseline"/>
        </w:rPr>
        <w:t> </w:t>
      </w:r>
      <w:r>
        <w:rPr>
          <w:rFonts w:ascii="Arial MT" w:hAnsi="Arial MT"/>
          <w:color w:val="272727"/>
          <w:vertAlign w:val="baseline"/>
        </w:rPr>
        <w:t>with</w:t>
      </w:r>
      <w:r>
        <w:rPr>
          <w:rFonts w:ascii="Arial MT" w:hAnsi="Arial MT"/>
          <w:color w:val="272727"/>
          <w:spacing w:val="40"/>
          <w:vertAlign w:val="baseline"/>
        </w:rPr>
        <w:t> </w:t>
      </w:r>
      <w:r>
        <w:rPr>
          <w:rFonts w:ascii="Arial MT" w:hAnsi="Arial MT"/>
          <w:color w:val="272727"/>
          <w:vertAlign w:val="baseline"/>
        </w:rPr>
        <w:t>each</w:t>
      </w:r>
      <w:r>
        <w:rPr>
          <w:rFonts w:ascii="Arial MT" w:hAnsi="Arial MT"/>
          <w:color w:val="272727"/>
          <w:spacing w:val="40"/>
          <w:vertAlign w:val="baseline"/>
        </w:rPr>
        <w:t> </w:t>
      </w:r>
      <w:r>
        <w:rPr>
          <w:rFonts w:ascii="Arial MT" w:hAnsi="Arial MT"/>
          <w:color w:val="272727"/>
          <w:vertAlign w:val="baseline"/>
        </w:rPr>
        <w:t>developmental</w:t>
      </w:r>
      <w:r>
        <w:rPr>
          <w:rFonts w:ascii="Arial MT" w:hAnsi="Arial MT"/>
          <w:color w:val="272727"/>
          <w:spacing w:val="40"/>
          <w:vertAlign w:val="baseline"/>
        </w:rPr>
        <w:t> </w:t>
      </w:r>
      <w:r>
        <w:rPr>
          <w:rFonts w:ascii="Arial MT" w:hAnsi="Arial MT"/>
          <w:color w:val="272727"/>
          <w:vertAlign w:val="baseline"/>
        </w:rPr>
        <w:t>stage</w:t>
      </w:r>
      <w:r>
        <w:rPr>
          <w:rFonts w:ascii="Arial MT" w:hAnsi="Arial MT"/>
          <w:color w:val="272727"/>
          <w:spacing w:val="40"/>
          <w:vertAlign w:val="baseline"/>
        </w:rPr>
        <w:t> </w:t>
      </w:r>
      <w:r>
        <w:rPr>
          <w:rFonts w:ascii="Arial MT" w:hAnsi="Arial MT"/>
          <w:color w:val="272727"/>
          <w:vertAlign w:val="baseline"/>
        </w:rPr>
        <w:t>of</w:t>
      </w:r>
      <w:r>
        <w:rPr>
          <w:rFonts w:ascii="Arial MT" w:hAnsi="Arial MT"/>
          <w:color w:val="272727"/>
          <w:spacing w:val="40"/>
          <w:vertAlign w:val="baseline"/>
        </w:rPr>
        <w:t> </w:t>
      </w:r>
      <w:r>
        <w:rPr>
          <w:rFonts w:ascii="Arial MT" w:hAnsi="Arial MT"/>
          <w:color w:val="272727"/>
          <w:vertAlign w:val="baseline"/>
        </w:rPr>
        <w:t>the</w:t>
      </w:r>
      <w:r>
        <w:rPr>
          <w:rFonts w:ascii="Arial MT" w:hAnsi="Arial MT"/>
          <w:color w:val="272727"/>
          <w:spacing w:val="40"/>
          <w:vertAlign w:val="baseline"/>
        </w:rPr>
        <w:t> </w:t>
      </w:r>
      <w:r>
        <w:rPr>
          <w:rFonts w:ascii="Arial MT" w:hAnsi="Arial MT"/>
          <w:color w:val="272727"/>
          <w:vertAlign w:val="baseline"/>
        </w:rPr>
        <w:t>potato</w:t>
      </w:r>
      <w:r>
        <w:rPr>
          <w:rFonts w:ascii="Arial MT" w:hAnsi="Arial MT"/>
          <w:color w:val="272727"/>
          <w:spacing w:val="40"/>
          <w:vertAlign w:val="baseline"/>
        </w:rPr>
        <w:t> </w:t>
      </w:r>
      <w:r>
        <w:rPr>
          <w:rFonts w:ascii="Arial MT" w:hAnsi="Arial MT"/>
          <w:color w:val="272727"/>
          <w:vertAlign w:val="baseline"/>
        </w:rPr>
        <w:t>crop.</w:t>
      </w:r>
      <w:r>
        <w:rPr>
          <w:rFonts w:ascii="Arial MT" w:hAnsi="Arial MT"/>
          <w:color w:val="272727"/>
          <w:spacing w:val="40"/>
          <w:vertAlign w:val="baseline"/>
        </w:rPr>
        <w:t> </w:t>
      </w:r>
      <w:r>
        <w:rPr>
          <w:rFonts w:ascii="Arial MT" w:hAnsi="Arial MT"/>
          <w:color w:val="272727"/>
          <w:vertAlign w:val="baseline"/>
        </w:rPr>
        <w:t>Similar</w:t>
      </w:r>
      <w:r>
        <w:rPr>
          <w:rFonts w:ascii="Arial MT" w:hAnsi="Arial MT"/>
          <w:color w:val="272727"/>
          <w:spacing w:val="40"/>
          <w:vertAlign w:val="baseline"/>
        </w:rPr>
        <w:t> </w:t>
      </w:r>
      <w:r>
        <w:rPr>
          <w:rFonts w:ascii="Arial MT" w:hAnsi="Arial MT"/>
          <w:color w:val="272727"/>
          <w:vertAlign w:val="baseline"/>
        </w:rPr>
        <w:t>trends were observed for ET</w:t>
      </w:r>
      <w:r>
        <w:rPr>
          <w:rFonts w:ascii="Arial MT" w:hAnsi="Arial MT"/>
          <w:color w:val="272727"/>
          <w:vertAlign w:val="subscript"/>
        </w:rPr>
        <w:t>c</w:t>
      </w:r>
      <w:r>
        <w:rPr>
          <w:rFonts w:ascii="Arial MT" w:hAnsi="Arial MT"/>
          <w:color w:val="272727"/>
          <w:vertAlign w:val="baseline"/>
        </w:rPr>
        <w:t> (mm/day), which peaked at the mid-stage with mean values of 4.0 (2021) and 3.7 (2022), was the lowest in the initial phase with mean values</w:t>
      </w:r>
      <w:r>
        <w:rPr>
          <w:rFonts w:ascii="Arial MT" w:hAnsi="Arial MT"/>
          <w:color w:val="272727"/>
          <w:spacing w:val="-13"/>
          <w:vertAlign w:val="baseline"/>
        </w:rPr>
        <w:t> </w:t>
      </w:r>
      <w:r>
        <w:rPr>
          <w:rFonts w:ascii="Arial MT" w:hAnsi="Arial MT"/>
          <w:color w:val="272727"/>
          <w:vertAlign w:val="baseline"/>
        </w:rPr>
        <w:t>of</w:t>
      </w:r>
      <w:r>
        <w:rPr>
          <w:rFonts w:ascii="Arial MT" w:hAnsi="Arial MT"/>
          <w:color w:val="272727"/>
          <w:spacing w:val="-12"/>
          <w:vertAlign w:val="baseline"/>
        </w:rPr>
        <w:t> </w:t>
      </w:r>
      <w:r>
        <w:rPr>
          <w:rFonts w:ascii="Arial MT" w:hAnsi="Arial MT"/>
          <w:color w:val="272727"/>
          <w:vertAlign w:val="baseline"/>
        </w:rPr>
        <w:t>1.8</w:t>
      </w:r>
      <w:r>
        <w:rPr>
          <w:rFonts w:ascii="Arial MT" w:hAnsi="Arial MT"/>
          <w:color w:val="272727"/>
          <w:spacing w:val="-13"/>
          <w:vertAlign w:val="baseline"/>
        </w:rPr>
        <w:t> </w:t>
      </w:r>
      <w:r>
        <w:rPr>
          <w:rFonts w:ascii="Arial MT" w:hAnsi="Arial MT"/>
          <w:color w:val="272727"/>
          <w:vertAlign w:val="baseline"/>
        </w:rPr>
        <w:t>(2021)</w:t>
      </w:r>
      <w:r>
        <w:rPr>
          <w:rFonts w:ascii="Arial MT" w:hAnsi="Arial MT"/>
          <w:color w:val="272727"/>
          <w:spacing w:val="-12"/>
          <w:vertAlign w:val="baseline"/>
        </w:rPr>
        <w:t> </w:t>
      </w:r>
      <w:r>
        <w:rPr>
          <w:rFonts w:ascii="Arial MT" w:hAnsi="Arial MT"/>
          <w:color w:val="272727"/>
          <w:vertAlign w:val="baseline"/>
        </w:rPr>
        <w:t>and</w:t>
      </w:r>
      <w:r>
        <w:rPr>
          <w:rFonts w:ascii="Arial MT" w:hAnsi="Arial MT"/>
          <w:color w:val="272727"/>
          <w:spacing w:val="-13"/>
          <w:vertAlign w:val="baseline"/>
        </w:rPr>
        <w:t> </w:t>
      </w:r>
      <w:r>
        <w:rPr>
          <w:rFonts w:ascii="Arial MT" w:hAnsi="Arial MT"/>
          <w:color w:val="272727"/>
          <w:vertAlign w:val="baseline"/>
        </w:rPr>
        <w:t>1.5</w:t>
      </w:r>
      <w:r>
        <w:rPr>
          <w:rFonts w:ascii="Arial MT" w:hAnsi="Arial MT"/>
          <w:color w:val="272727"/>
          <w:spacing w:val="-13"/>
          <w:vertAlign w:val="baseline"/>
        </w:rPr>
        <w:t> </w:t>
      </w:r>
      <w:r>
        <w:rPr>
          <w:rFonts w:ascii="Arial MT" w:hAnsi="Arial MT"/>
          <w:color w:val="272727"/>
          <w:vertAlign w:val="baseline"/>
        </w:rPr>
        <w:t>(2022),</w:t>
      </w:r>
      <w:r>
        <w:rPr>
          <w:rFonts w:ascii="Arial MT" w:hAnsi="Arial MT"/>
          <w:color w:val="272727"/>
          <w:spacing w:val="-12"/>
          <w:vertAlign w:val="baseline"/>
        </w:rPr>
        <w:t> </w:t>
      </w:r>
      <w:r>
        <w:rPr>
          <w:rFonts w:ascii="Arial MT" w:hAnsi="Arial MT"/>
          <w:color w:val="272727"/>
          <w:vertAlign w:val="baseline"/>
        </w:rPr>
        <w:t>and</w:t>
      </w:r>
      <w:r>
        <w:rPr>
          <w:rFonts w:ascii="Arial MT" w:hAnsi="Arial MT"/>
          <w:color w:val="272727"/>
          <w:spacing w:val="-13"/>
          <w:vertAlign w:val="baseline"/>
        </w:rPr>
        <w:t> </w:t>
      </w:r>
      <w:r>
        <w:rPr>
          <w:rFonts w:ascii="Arial MT" w:hAnsi="Arial MT"/>
          <w:color w:val="272727"/>
          <w:vertAlign w:val="baseline"/>
        </w:rPr>
        <w:t>grew</w:t>
      </w:r>
      <w:r>
        <w:rPr>
          <w:rFonts w:ascii="Arial MT" w:hAnsi="Arial MT"/>
          <w:color w:val="272727"/>
          <w:spacing w:val="-12"/>
          <w:vertAlign w:val="baseline"/>
        </w:rPr>
        <w:t> </w:t>
      </w:r>
      <w:r>
        <w:rPr>
          <w:rFonts w:ascii="Arial MT" w:hAnsi="Arial MT"/>
          <w:color w:val="272727"/>
          <w:vertAlign w:val="baseline"/>
        </w:rPr>
        <w:t>with</w:t>
      </w:r>
      <w:r>
        <w:rPr>
          <w:rFonts w:ascii="Arial MT" w:hAnsi="Arial MT"/>
          <w:color w:val="272727"/>
          <w:spacing w:val="-13"/>
          <w:vertAlign w:val="baseline"/>
        </w:rPr>
        <w:t> </w:t>
      </w:r>
      <w:r>
        <w:rPr>
          <w:rFonts w:ascii="Arial MT" w:hAnsi="Arial MT"/>
          <w:color w:val="272727"/>
          <w:vertAlign w:val="baseline"/>
        </w:rPr>
        <w:t>each</w:t>
      </w:r>
      <w:r>
        <w:rPr>
          <w:rFonts w:ascii="Arial MT" w:hAnsi="Arial MT"/>
          <w:color w:val="272727"/>
          <w:spacing w:val="-12"/>
          <w:vertAlign w:val="baseline"/>
        </w:rPr>
        <w:t> </w:t>
      </w:r>
      <w:r>
        <w:rPr>
          <w:rFonts w:ascii="Arial MT" w:hAnsi="Arial MT"/>
          <w:color w:val="272727"/>
          <w:vertAlign w:val="baseline"/>
        </w:rPr>
        <w:t>developmental</w:t>
      </w:r>
      <w:r>
        <w:rPr>
          <w:rFonts w:ascii="Arial MT" w:hAnsi="Arial MT"/>
          <w:color w:val="272727"/>
          <w:spacing w:val="-13"/>
          <w:vertAlign w:val="baseline"/>
        </w:rPr>
        <w:t> </w:t>
      </w:r>
      <w:r>
        <w:rPr>
          <w:rFonts w:ascii="Arial MT" w:hAnsi="Arial MT"/>
          <w:color w:val="272727"/>
          <w:vertAlign w:val="baseline"/>
        </w:rPr>
        <w:t>stage</w:t>
      </w:r>
      <w:r>
        <w:rPr>
          <w:rFonts w:ascii="Arial MT" w:hAnsi="Arial MT"/>
          <w:color w:val="272727"/>
          <w:spacing w:val="-12"/>
          <w:vertAlign w:val="baseline"/>
        </w:rPr>
        <w:t> </w:t>
      </w:r>
      <w:r>
        <w:rPr>
          <w:rFonts w:ascii="Arial MT" w:hAnsi="Arial MT"/>
          <w:color w:val="272727"/>
          <w:vertAlign w:val="baseline"/>
        </w:rPr>
        <w:t>of</w:t>
      </w:r>
      <w:r>
        <w:rPr>
          <w:rFonts w:ascii="Arial MT" w:hAnsi="Arial MT"/>
          <w:color w:val="272727"/>
          <w:spacing w:val="-13"/>
          <w:vertAlign w:val="baseline"/>
        </w:rPr>
        <w:t> </w:t>
      </w:r>
      <w:r>
        <w:rPr>
          <w:rFonts w:ascii="Arial MT" w:hAnsi="Arial MT"/>
          <w:color w:val="272727"/>
          <w:vertAlign w:val="baseline"/>
        </w:rPr>
        <w:t>the potato crop. The study’s ET maps show how agricultural water use varies throughout a growing season. Farmers in Prince Edward Island may find the applied</w:t>
      </w:r>
      <w:r>
        <w:rPr>
          <w:rFonts w:ascii="Arial MT" w:hAnsi="Arial MT"/>
          <w:color w:val="272727"/>
          <w:spacing w:val="7"/>
          <w:vertAlign w:val="baseline"/>
        </w:rPr>
        <w:t> </w:t>
      </w:r>
      <w:r>
        <w:rPr>
          <w:rFonts w:ascii="Arial MT" w:hAnsi="Arial MT"/>
          <w:color w:val="272727"/>
          <w:vertAlign w:val="baseline"/>
        </w:rPr>
        <w:t>technique</w:t>
      </w:r>
      <w:r>
        <w:rPr>
          <w:rFonts w:ascii="Arial MT" w:hAnsi="Arial MT"/>
          <w:color w:val="272727"/>
          <w:spacing w:val="8"/>
          <w:vertAlign w:val="baseline"/>
        </w:rPr>
        <w:t> </w:t>
      </w:r>
      <w:r>
        <w:rPr>
          <w:rFonts w:ascii="Arial MT" w:hAnsi="Arial MT"/>
          <w:color w:val="272727"/>
          <w:vertAlign w:val="baseline"/>
        </w:rPr>
        <w:t>helpful</w:t>
      </w:r>
      <w:r>
        <w:rPr>
          <w:rFonts w:ascii="Arial MT" w:hAnsi="Arial MT"/>
          <w:color w:val="272727"/>
          <w:spacing w:val="8"/>
          <w:vertAlign w:val="baseline"/>
        </w:rPr>
        <w:t> </w:t>
      </w:r>
      <w:r>
        <w:rPr>
          <w:rFonts w:ascii="Arial MT" w:hAnsi="Arial MT"/>
          <w:color w:val="272727"/>
          <w:vertAlign w:val="baseline"/>
        </w:rPr>
        <w:t>in</w:t>
      </w:r>
      <w:r>
        <w:rPr>
          <w:rFonts w:ascii="Arial MT" w:hAnsi="Arial MT"/>
          <w:color w:val="272727"/>
          <w:spacing w:val="9"/>
          <w:vertAlign w:val="baseline"/>
        </w:rPr>
        <w:t> </w:t>
      </w:r>
      <w:r>
        <w:rPr>
          <w:rFonts w:ascii="Arial MT" w:hAnsi="Arial MT"/>
          <w:color w:val="272727"/>
          <w:vertAlign w:val="baseline"/>
        </w:rPr>
        <w:t>creating</w:t>
      </w:r>
      <w:r>
        <w:rPr>
          <w:rFonts w:ascii="Arial MT" w:hAnsi="Arial MT"/>
          <w:color w:val="272727"/>
          <w:spacing w:val="8"/>
          <w:vertAlign w:val="baseline"/>
        </w:rPr>
        <w:t> </w:t>
      </w:r>
      <w:r>
        <w:rPr>
          <w:rFonts w:ascii="Arial MT" w:hAnsi="Arial MT"/>
          <w:color w:val="272727"/>
          <w:vertAlign w:val="baseline"/>
        </w:rPr>
        <w:t>sustainable</w:t>
      </w:r>
      <w:r>
        <w:rPr>
          <w:rFonts w:ascii="Arial MT" w:hAnsi="Arial MT"/>
          <w:color w:val="272727"/>
          <w:spacing w:val="9"/>
          <w:vertAlign w:val="baseline"/>
        </w:rPr>
        <w:t> </w:t>
      </w:r>
      <w:r>
        <w:rPr>
          <w:rFonts w:ascii="Arial MT" w:hAnsi="Arial MT"/>
          <w:color w:val="272727"/>
          <w:vertAlign w:val="baseline"/>
        </w:rPr>
        <w:t>growth</w:t>
      </w:r>
      <w:r>
        <w:rPr>
          <w:rFonts w:ascii="Arial MT" w:hAnsi="Arial MT"/>
          <w:color w:val="272727"/>
          <w:spacing w:val="9"/>
          <w:vertAlign w:val="baseline"/>
        </w:rPr>
        <w:t> </w:t>
      </w:r>
      <w:r>
        <w:rPr>
          <w:rFonts w:ascii="Arial MT" w:hAnsi="Arial MT"/>
          <w:color w:val="272727"/>
          <w:vertAlign w:val="baseline"/>
        </w:rPr>
        <w:t>plans</w:t>
      </w:r>
      <w:r>
        <w:rPr>
          <w:rFonts w:ascii="Arial MT" w:hAnsi="Arial MT"/>
          <w:color w:val="272727"/>
          <w:spacing w:val="8"/>
          <w:vertAlign w:val="baseline"/>
        </w:rPr>
        <w:t> </w:t>
      </w:r>
      <w:r>
        <w:rPr>
          <w:rFonts w:ascii="Arial MT" w:hAnsi="Arial MT"/>
          <w:color w:val="272727"/>
          <w:vertAlign w:val="baseline"/>
        </w:rPr>
        <w:t>at</w:t>
      </w:r>
      <w:r>
        <w:rPr>
          <w:rFonts w:ascii="Arial MT" w:hAnsi="Arial MT"/>
          <w:color w:val="272727"/>
          <w:spacing w:val="7"/>
          <w:vertAlign w:val="baseline"/>
        </w:rPr>
        <w:t> </w:t>
      </w:r>
      <w:r>
        <w:rPr>
          <w:rFonts w:ascii="Arial MT" w:hAnsi="Arial MT"/>
          <w:color w:val="272727"/>
          <w:vertAlign w:val="baseline"/>
        </w:rPr>
        <w:t>different</w:t>
      </w:r>
      <w:r>
        <w:rPr>
          <w:rFonts w:ascii="Arial MT" w:hAnsi="Arial MT"/>
          <w:color w:val="272727"/>
          <w:spacing w:val="8"/>
          <w:vertAlign w:val="baseline"/>
        </w:rPr>
        <w:t> </w:t>
      </w:r>
      <w:r>
        <w:rPr>
          <w:rFonts w:ascii="Arial MT" w:hAnsi="Arial MT"/>
          <w:color w:val="272727"/>
          <w:spacing w:val="-2"/>
          <w:vertAlign w:val="baseline"/>
        </w:rPr>
        <w:t>phases</w:t>
      </w:r>
    </w:p>
    <w:p>
      <w:pPr>
        <w:pStyle w:val="BodyText"/>
        <w:spacing w:after="0" w:line="278" w:lineRule="auto"/>
        <w:jc w:val="both"/>
        <w:rPr>
          <w:rFonts w:ascii="Arial MT" w:hAnsi="Arial MT"/>
        </w:rPr>
        <w:sectPr>
          <w:type w:val="continuous"/>
          <w:pgSz w:w="11910" w:h="16840"/>
          <w:pgMar w:header="0" w:footer="632" w:top="580" w:bottom="820" w:left="850" w:right="850"/>
          <w:cols w:num="2" w:equalWidth="0">
            <w:col w:w="2762" w:space="639"/>
            <w:col w:w="6809"/>
          </w:cols>
        </w:sectPr>
      </w:pPr>
    </w:p>
    <w:p>
      <w:pPr>
        <w:pStyle w:val="BodyText"/>
        <w:rPr>
          <w:rFonts w:ascii="Arial MT"/>
        </w:rPr>
      </w:pPr>
    </w:p>
    <w:p>
      <w:pPr>
        <w:pStyle w:val="BodyText"/>
        <w:rPr>
          <w:rFonts w:ascii="Arial MT"/>
        </w:rPr>
      </w:pPr>
    </w:p>
    <w:p>
      <w:pPr>
        <w:pStyle w:val="BodyText"/>
        <w:spacing w:before="139"/>
        <w:rPr>
          <w:rFonts w:ascii="Arial MT"/>
        </w:rPr>
      </w:pPr>
    </w:p>
    <w:p>
      <w:pPr>
        <w:pStyle w:val="BodyText"/>
        <w:spacing w:line="278" w:lineRule="auto"/>
        <w:ind w:left="3458" w:right="140"/>
        <w:jc w:val="both"/>
        <w:rPr>
          <w:rFonts w:ascii="Arial MT"/>
        </w:rPr>
      </w:pPr>
      <w:bookmarkStart w:name="1 Introduction" w:id="2"/>
      <w:bookmarkEnd w:id="2"/>
      <w:r>
        <w:rPr/>
      </w:r>
      <w:r>
        <w:rPr>
          <w:rFonts w:ascii="Arial MT"/>
          <w:color w:val="272727"/>
          <w:w w:val="105"/>
        </w:rPr>
        <w:t>of crop development. Integrating high-resolution imagery with soil health, </w:t>
      </w:r>
      <w:r>
        <w:rPr>
          <w:rFonts w:ascii="Arial MT"/>
          <w:color w:val="272727"/>
          <w:w w:val="105"/>
        </w:rPr>
        <w:t>yield </w:t>
      </w:r>
      <w:r>
        <w:rPr>
          <w:rFonts w:ascii="Arial MT"/>
          <w:color w:val="272727"/>
        </w:rPr>
        <w:t>mapping,</w:t>
      </w:r>
      <w:r>
        <w:rPr>
          <w:rFonts w:ascii="Arial MT"/>
          <w:color w:val="272727"/>
          <w:spacing w:val="-1"/>
        </w:rPr>
        <w:t> </w:t>
      </w:r>
      <w:r>
        <w:rPr>
          <w:rFonts w:ascii="Arial MT"/>
          <w:color w:val="272727"/>
        </w:rPr>
        <w:t>and</w:t>
      </w:r>
      <w:r>
        <w:rPr>
          <w:rFonts w:ascii="Arial MT"/>
          <w:color w:val="272727"/>
          <w:spacing w:val="-2"/>
        </w:rPr>
        <w:t> </w:t>
      </w:r>
      <w:r>
        <w:rPr>
          <w:rFonts w:ascii="Arial MT"/>
          <w:color w:val="272727"/>
        </w:rPr>
        <w:t>crop</w:t>
      </w:r>
      <w:r>
        <w:rPr>
          <w:rFonts w:ascii="Arial MT"/>
          <w:color w:val="272727"/>
          <w:spacing w:val="-1"/>
        </w:rPr>
        <w:t> </w:t>
      </w:r>
      <w:r>
        <w:rPr>
          <w:rFonts w:ascii="Arial MT"/>
          <w:color w:val="272727"/>
        </w:rPr>
        <w:t>growth</w:t>
      </w:r>
      <w:r>
        <w:rPr>
          <w:rFonts w:ascii="Arial MT"/>
          <w:color w:val="272727"/>
          <w:spacing w:val="-1"/>
        </w:rPr>
        <w:t> </w:t>
      </w:r>
      <w:r>
        <w:rPr>
          <w:rFonts w:ascii="Arial MT"/>
          <w:color w:val="272727"/>
        </w:rPr>
        <w:t>parameters</w:t>
      </w:r>
      <w:r>
        <w:rPr>
          <w:rFonts w:ascii="Arial MT"/>
          <w:color w:val="272727"/>
          <w:spacing w:val="-1"/>
        </w:rPr>
        <w:t> </w:t>
      </w:r>
      <w:r>
        <w:rPr>
          <w:rFonts w:ascii="Arial MT"/>
          <w:color w:val="272727"/>
        </w:rPr>
        <w:t>can</w:t>
      </w:r>
      <w:r>
        <w:rPr>
          <w:rFonts w:ascii="Arial MT"/>
          <w:color w:val="272727"/>
          <w:spacing w:val="-1"/>
        </w:rPr>
        <w:t> </w:t>
      </w:r>
      <w:r>
        <w:rPr>
          <w:rFonts w:ascii="Arial MT"/>
          <w:color w:val="272727"/>
        </w:rPr>
        <w:t>help</w:t>
      </w:r>
      <w:r>
        <w:rPr>
          <w:rFonts w:ascii="Arial MT"/>
          <w:color w:val="272727"/>
          <w:spacing w:val="-1"/>
        </w:rPr>
        <w:t> </w:t>
      </w:r>
      <w:r>
        <w:rPr>
          <w:rFonts w:ascii="Arial MT"/>
          <w:color w:val="272727"/>
        </w:rPr>
        <w:t>develop</w:t>
      </w:r>
      <w:r>
        <w:rPr>
          <w:rFonts w:ascii="Arial MT"/>
          <w:color w:val="272727"/>
          <w:spacing w:val="-2"/>
        </w:rPr>
        <w:t> </w:t>
      </w:r>
      <w:r>
        <w:rPr>
          <w:rFonts w:ascii="Arial MT"/>
          <w:color w:val="272727"/>
        </w:rPr>
        <w:t>a</w:t>
      </w:r>
      <w:r>
        <w:rPr>
          <w:rFonts w:ascii="Arial MT"/>
          <w:color w:val="272727"/>
          <w:spacing w:val="-2"/>
        </w:rPr>
        <w:t> </w:t>
      </w:r>
      <w:r>
        <w:rPr>
          <w:rFonts w:ascii="Arial MT"/>
          <w:color w:val="272727"/>
        </w:rPr>
        <w:t>decision</w:t>
      </w:r>
      <w:r>
        <w:rPr>
          <w:rFonts w:ascii="Arial MT"/>
          <w:color w:val="272727"/>
          <w:spacing w:val="-1"/>
        </w:rPr>
        <w:t> </w:t>
      </w:r>
      <w:r>
        <w:rPr>
          <w:rFonts w:ascii="Arial MT"/>
          <w:color w:val="272727"/>
        </w:rPr>
        <w:t>support</w:t>
      </w:r>
      <w:r>
        <w:rPr>
          <w:rFonts w:ascii="Arial MT"/>
          <w:color w:val="272727"/>
          <w:spacing w:val="-1"/>
        </w:rPr>
        <w:t> </w:t>
      </w:r>
      <w:r>
        <w:rPr>
          <w:rFonts w:ascii="Arial MT"/>
          <w:color w:val="272727"/>
        </w:rPr>
        <w:t>system </w:t>
      </w:r>
      <w:r>
        <w:rPr>
          <w:rFonts w:ascii="Arial MT"/>
          <w:color w:val="272727"/>
          <w:w w:val="105"/>
        </w:rPr>
        <w:t>to</w:t>
      </w:r>
      <w:r>
        <w:rPr>
          <w:rFonts w:ascii="Arial MT"/>
          <w:color w:val="272727"/>
          <w:spacing w:val="-13"/>
          <w:w w:val="105"/>
        </w:rPr>
        <w:t> </w:t>
      </w:r>
      <w:r>
        <w:rPr>
          <w:rFonts w:ascii="Arial MT"/>
          <w:color w:val="272727"/>
          <w:w w:val="105"/>
        </w:rPr>
        <w:t>tailor</w:t>
      </w:r>
      <w:r>
        <w:rPr>
          <w:rFonts w:ascii="Arial MT"/>
          <w:color w:val="272727"/>
          <w:spacing w:val="-12"/>
          <w:w w:val="105"/>
        </w:rPr>
        <w:t> </w:t>
      </w:r>
      <w:r>
        <w:rPr>
          <w:rFonts w:ascii="Arial MT"/>
          <w:color w:val="272727"/>
          <w:w w:val="105"/>
        </w:rPr>
        <w:t>sustainable</w:t>
      </w:r>
      <w:r>
        <w:rPr>
          <w:rFonts w:ascii="Arial MT"/>
          <w:color w:val="272727"/>
          <w:spacing w:val="-13"/>
          <w:w w:val="105"/>
        </w:rPr>
        <w:t> </w:t>
      </w:r>
      <w:r>
        <w:rPr>
          <w:rFonts w:ascii="Arial MT"/>
          <w:color w:val="272727"/>
          <w:w w:val="105"/>
        </w:rPr>
        <w:t>management</w:t>
      </w:r>
      <w:r>
        <w:rPr>
          <w:rFonts w:ascii="Arial MT"/>
          <w:color w:val="272727"/>
          <w:spacing w:val="-12"/>
          <w:w w:val="105"/>
        </w:rPr>
        <w:t> </w:t>
      </w:r>
      <w:r>
        <w:rPr>
          <w:rFonts w:ascii="Arial MT"/>
          <w:color w:val="272727"/>
          <w:w w:val="105"/>
        </w:rPr>
        <w:t>practices</w:t>
      </w:r>
      <w:r>
        <w:rPr>
          <w:rFonts w:ascii="Arial MT"/>
          <w:color w:val="272727"/>
          <w:spacing w:val="-13"/>
          <w:w w:val="105"/>
        </w:rPr>
        <w:t> </w:t>
      </w:r>
      <w:r>
        <w:rPr>
          <w:rFonts w:ascii="Arial MT"/>
          <w:color w:val="272727"/>
          <w:w w:val="105"/>
        </w:rPr>
        <w:t>to</w:t>
      </w:r>
      <w:r>
        <w:rPr>
          <w:rFonts w:ascii="Arial MT"/>
          <w:color w:val="272727"/>
          <w:spacing w:val="-13"/>
          <w:w w:val="105"/>
        </w:rPr>
        <w:t> </w:t>
      </w:r>
      <w:r>
        <w:rPr>
          <w:rFonts w:ascii="Arial MT"/>
          <w:color w:val="272727"/>
          <w:w w:val="105"/>
        </w:rPr>
        <w:t>improve</w:t>
      </w:r>
      <w:r>
        <w:rPr>
          <w:rFonts w:ascii="Arial MT"/>
          <w:color w:val="272727"/>
          <w:spacing w:val="-13"/>
          <w:w w:val="105"/>
        </w:rPr>
        <w:t> </w:t>
      </w:r>
      <w:r>
        <w:rPr>
          <w:rFonts w:ascii="Arial MT"/>
          <w:color w:val="272727"/>
          <w:w w:val="105"/>
        </w:rPr>
        <w:t>profit</w:t>
      </w:r>
      <w:r>
        <w:rPr>
          <w:rFonts w:ascii="Arial MT"/>
          <w:color w:val="272727"/>
          <w:spacing w:val="-12"/>
          <w:w w:val="105"/>
        </w:rPr>
        <w:t> </w:t>
      </w:r>
      <w:r>
        <w:rPr>
          <w:rFonts w:ascii="Arial MT"/>
          <w:color w:val="272727"/>
          <w:w w:val="105"/>
        </w:rPr>
        <w:t>margins,</w:t>
      </w:r>
      <w:r>
        <w:rPr>
          <w:rFonts w:ascii="Arial MT"/>
          <w:color w:val="272727"/>
          <w:spacing w:val="-13"/>
          <w:w w:val="105"/>
        </w:rPr>
        <w:t> </w:t>
      </w:r>
      <w:r>
        <w:rPr>
          <w:rFonts w:ascii="Arial MT"/>
          <w:color w:val="272727"/>
          <w:w w:val="105"/>
        </w:rPr>
        <w:t>crop</w:t>
      </w:r>
      <w:r>
        <w:rPr>
          <w:rFonts w:ascii="Arial MT"/>
          <w:color w:val="272727"/>
          <w:spacing w:val="-13"/>
          <w:w w:val="105"/>
        </w:rPr>
        <w:t> </w:t>
      </w:r>
      <w:r>
        <w:rPr>
          <w:rFonts w:ascii="Arial MT"/>
          <w:color w:val="272727"/>
          <w:w w:val="105"/>
        </w:rPr>
        <w:t>yield, and quality.</w:t>
      </w:r>
    </w:p>
    <w:p>
      <w:pPr>
        <w:pStyle w:val="BodyText"/>
        <w:spacing w:before="124"/>
        <w:rPr>
          <w:rFonts w:ascii="Arial MT"/>
        </w:rPr>
      </w:pPr>
    </w:p>
    <w:p>
      <w:pPr>
        <w:spacing w:before="0"/>
        <w:ind w:left="0" w:right="2680" w:firstLine="0"/>
        <w:jc w:val="center"/>
        <w:rPr>
          <w:rFonts w:ascii="Arial MT"/>
          <w:sz w:val="11"/>
        </w:rPr>
      </w:pPr>
      <w:r>
        <w:rPr>
          <w:rFonts w:ascii="Arial MT"/>
          <w:color w:val="706F70"/>
          <w:spacing w:val="-2"/>
          <w:sz w:val="11"/>
        </w:rPr>
        <w:t>KEYWORDS</w:t>
      </w:r>
    </w:p>
    <w:p>
      <w:pPr>
        <w:spacing w:line="259" w:lineRule="auto" w:before="106"/>
        <w:ind w:left="3458" w:right="139" w:firstLine="0"/>
        <w:jc w:val="both"/>
        <w:rPr>
          <w:rFonts w:ascii="Arial MT"/>
          <w:sz w:val="16"/>
        </w:rPr>
      </w:pPr>
      <w:r>
        <w:rPr>
          <w:rFonts w:ascii="Arial MT"/>
          <w:color w:val="706F70"/>
          <w:w w:val="105"/>
          <w:sz w:val="16"/>
        </w:rPr>
        <w:t>crop</w:t>
      </w:r>
      <w:r>
        <w:rPr>
          <w:rFonts w:ascii="Arial MT"/>
          <w:color w:val="706F70"/>
          <w:w w:val="105"/>
          <w:sz w:val="16"/>
        </w:rPr>
        <w:t> evapotranspiration,</w:t>
      </w:r>
      <w:r>
        <w:rPr>
          <w:rFonts w:ascii="Arial MT"/>
          <w:color w:val="706F70"/>
          <w:w w:val="105"/>
          <w:sz w:val="16"/>
        </w:rPr>
        <w:t> irrigation</w:t>
      </w:r>
      <w:r>
        <w:rPr>
          <w:rFonts w:ascii="Arial MT"/>
          <w:color w:val="706F70"/>
          <w:w w:val="105"/>
          <w:sz w:val="16"/>
        </w:rPr>
        <w:t> scheduling,</w:t>
      </w:r>
      <w:r>
        <w:rPr>
          <w:rFonts w:ascii="Arial MT"/>
          <w:color w:val="706F70"/>
          <w:w w:val="105"/>
          <w:sz w:val="16"/>
        </w:rPr>
        <w:t> high-resolution</w:t>
      </w:r>
      <w:r>
        <w:rPr>
          <w:rFonts w:ascii="Arial MT"/>
          <w:color w:val="706F70"/>
          <w:w w:val="105"/>
          <w:sz w:val="16"/>
        </w:rPr>
        <w:t> imagery,</w:t>
      </w:r>
      <w:r>
        <w:rPr>
          <w:rFonts w:ascii="Arial MT"/>
          <w:color w:val="706F70"/>
          <w:w w:val="105"/>
          <w:sz w:val="16"/>
        </w:rPr>
        <w:t> </w:t>
      </w:r>
      <w:r>
        <w:rPr>
          <w:rFonts w:ascii="Arial MT"/>
          <w:color w:val="706F70"/>
          <w:w w:val="105"/>
          <w:sz w:val="16"/>
        </w:rPr>
        <w:t>sustainable agriculture, soil and water conservation</w:t>
      </w:r>
    </w:p>
    <w:p>
      <w:pPr>
        <w:pStyle w:val="BodyText"/>
        <w:spacing w:before="71"/>
        <w:rPr>
          <w:rFonts w:ascii="Arial MT"/>
          <w:sz w:val="20"/>
        </w:rPr>
      </w:pPr>
    </w:p>
    <w:p>
      <w:pPr>
        <w:pStyle w:val="BodyText"/>
        <w:spacing w:after="0"/>
        <w:rPr>
          <w:rFonts w:ascii="Arial MT"/>
          <w:sz w:val="20"/>
        </w:rPr>
        <w:sectPr>
          <w:headerReference w:type="default" r:id="rId17"/>
          <w:footerReference w:type="default" r:id="rId18"/>
          <w:pgSz w:w="11910" w:h="16840"/>
          <w:pgMar w:header="636" w:footer="632" w:top="820" w:bottom="820" w:left="850" w:right="850"/>
        </w:sectPr>
      </w:pPr>
    </w:p>
    <w:p>
      <w:pPr>
        <w:pStyle w:val="Heading1"/>
        <w:numPr>
          <w:ilvl w:val="0"/>
          <w:numId w:val="1"/>
        </w:numPr>
        <w:tabs>
          <w:tab w:pos="359" w:val="left" w:leader="none"/>
        </w:tabs>
        <w:spacing w:line="240" w:lineRule="auto" w:before="85" w:after="0"/>
        <w:ind w:left="359" w:right="0" w:hanging="217"/>
        <w:jc w:val="left"/>
      </w:pPr>
      <w:r>
        <w:rPr>
          <w:color w:val="D93133"/>
          <w:spacing w:val="-2"/>
          <w:w w:val="110"/>
        </w:rPr>
        <w:t>Introduction</w:t>
      </w:r>
    </w:p>
    <w:p>
      <w:pPr>
        <w:pStyle w:val="BodyText"/>
        <w:spacing w:line="276" w:lineRule="auto" w:before="253"/>
        <w:ind w:left="142" w:right="38" w:firstLine="278"/>
        <w:jc w:val="both"/>
      </w:pPr>
      <w:r>
        <w:rPr>
          <w:color w:val="272727"/>
          <w:spacing w:val="-4"/>
        </w:rPr>
        <w:t>Water availability and accessibility pose a considerable </w:t>
      </w:r>
      <w:r>
        <w:rPr>
          <w:color w:val="272727"/>
          <w:spacing w:val="-4"/>
        </w:rPr>
        <w:t>challenge </w:t>
      </w:r>
      <w:r>
        <w:rPr>
          <w:color w:val="272727"/>
        </w:rPr>
        <w:t>to maintaining sustainable agriculture. The future risk of water scarcity stems from catastrophic climate projections and environmental degradation of water and natural resources. Additionally, the ever-growing population intensifies the</w:t>
      </w:r>
      <w:r>
        <w:rPr>
          <w:color w:val="272727"/>
          <w:spacing w:val="40"/>
        </w:rPr>
        <w:t> </w:t>
      </w:r>
      <w:r>
        <w:rPr>
          <w:color w:val="272727"/>
        </w:rPr>
        <w:t>problem</w:t>
      </w:r>
      <w:r>
        <w:rPr>
          <w:rFonts w:ascii="Arial MT" w:hAnsi="Arial MT"/>
          <w:color w:val="272727"/>
        </w:rPr>
        <w:t>’</w:t>
      </w:r>
      <w:r>
        <w:rPr>
          <w:color w:val="272727"/>
        </w:rPr>
        <w:t>s complexity, increasing the demand for water for food production and other uses. Thus, it is affecting the long-term sustainability of irrigation-based agriculture. Canada</w:t>
      </w:r>
      <w:r>
        <w:rPr>
          <w:rFonts w:ascii="Arial MT" w:hAnsi="Arial MT"/>
          <w:color w:val="272727"/>
        </w:rPr>
        <w:t>’</w:t>
      </w:r>
      <w:r>
        <w:rPr>
          <w:color w:val="272727"/>
        </w:rPr>
        <w:t>s vulnerability to the effects of climate change has grown in recent years. For instance, in Prince Edward Island (PEI), there are currently more high-temperature days, fewer snowy days, and a shift in rainfall patterns. These climate changes could profoundly </w:t>
      </w:r>
      <w:r>
        <w:rPr>
          <w:color w:val="272727"/>
          <w:spacing w:val="-2"/>
        </w:rPr>
        <w:t>affect</w:t>
      </w:r>
      <w:r>
        <w:rPr>
          <w:color w:val="272727"/>
          <w:spacing w:val="-3"/>
        </w:rPr>
        <w:t> </w:t>
      </w:r>
      <w:r>
        <w:rPr>
          <w:color w:val="272727"/>
          <w:spacing w:val="-2"/>
        </w:rPr>
        <w:t>agriculture</w:t>
      </w:r>
      <w:r>
        <w:rPr>
          <w:color w:val="272727"/>
          <w:spacing w:val="-4"/>
        </w:rPr>
        <w:t> </w:t>
      </w:r>
      <w:r>
        <w:rPr>
          <w:color w:val="272727"/>
          <w:spacing w:val="-2"/>
        </w:rPr>
        <w:t>in</w:t>
      </w:r>
      <w:r>
        <w:rPr>
          <w:color w:val="272727"/>
          <w:spacing w:val="-4"/>
        </w:rPr>
        <w:t> </w:t>
      </w:r>
      <w:r>
        <w:rPr>
          <w:color w:val="272727"/>
          <w:spacing w:val="-2"/>
        </w:rPr>
        <w:t>the</w:t>
      </w:r>
      <w:r>
        <w:rPr>
          <w:color w:val="272727"/>
          <w:spacing w:val="-5"/>
        </w:rPr>
        <w:t> </w:t>
      </w:r>
      <w:r>
        <w:rPr>
          <w:color w:val="272727"/>
          <w:spacing w:val="-2"/>
        </w:rPr>
        <w:t>area,</w:t>
      </w:r>
      <w:r>
        <w:rPr>
          <w:color w:val="272727"/>
          <w:spacing w:val="-4"/>
        </w:rPr>
        <w:t> </w:t>
      </w:r>
      <w:r>
        <w:rPr>
          <w:color w:val="272727"/>
          <w:spacing w:val="-2"/>
        </w:rPr>
        <w:t>highlighting</w:t>
      </w:r>
      <w:r>
        <w:rPr>
          <w:color w:val="272727"/>
          <w:spacing w:val="-3"/>
        </w:rPr>
        <w:t> </w:t>
      </w:r>
      <w:r>
        <w:rPr>
          <w:color w:val="272727"/>
          <w:spacing w:val="-2"/>
        </w:rPr>
        <w:t>how</w:t>
      </w:r>
      <w:r>
        <w:rPr>
          <w:color w:val="272727"/>
          <w:spacing w:val="-4"/>
        </w:rPr>
        <w:t> </w:t>
      </w:r>
      <w:r>
        <w:rPr>
          <w:color w:val="272727"/>
          <w:spacing w:val="-2"/>
        </w:rPr>
        <w:t>urgent</w:t>
      </w:r>
      <w:r>
        <w:rPr>
          <w:color w:val="272727"/>
          <w:spacing w:val="-3"/>
        </w:rPr>
        <w:t> </w:t>
      </w:r>
      <w:r>
        <w:rPr>
          <w:color w:val="272727"/>
          <w:spacing w:val="-2"/>
        </w:rPr>
        <w:t>it</w:t>
      </w:r>
      <w:r>
        <w:rPr>
          <w:color w:val="272727"/>
          <w:spacing w:val="-5"/>
        </w:rPr>
        <w:t> </w:t>
      </w:r>
      <w:r>
        <w:rPr>
          <w:color w:val="272727"/>
          <w:spacing w:val="-2"/>
        </w:rPr>
        <w:t>is</w:t>
      </w:r>
      <w:r>
        <w:rPr>
          <w:color w:val="272727"/>
          <w:spacing w:val="-4"/>
        </w:rPr>
        <w:t> </w:t>
      </w:r>
      <w:r>
        <w:rPr>
          <w:color w:val="272727"/>
          <w:spacing w:val="-2"/>
        </w:rPr>
        <w:t>to</w:t>
      </w:r>
      <w:r>
        <w:rPr>
          <w:color w:val="272727"/>
          <w:spacing w:val="-5"/>
        </w:rPr>
        <w:t> </w:t>
      </w:r>
      <w:r>
        <w:rPr>
          <w:color w:val="272727"/>
          <w:spacing w:val="-2"/>
        </w:rPr>
        <w:t>address water-related problems for sustainable food production. Agriculture </w:t>
      </w:r>
      <w:r>
        <w:rPr>
          <w:color w:val="272727"/>
        </w:rPr>
        <w:t>is</w:t>
      </w:r>
      <w:r>
        <w:rPr>
          <w:color w:val="272727"/>
          <w:spacing w:val="-6"/>
        </w:rPr>
        <w:t> </w:t>
      </w:r>
      <w:r>
        <w:rPr>
          <w:color w:val="272727"/>
        </w:rPr>
        <w:t>a</w:t>
      </w:r>
      <w:r>
        <w:rPr>
          <w:color w:val="272727"/>
          <w:spacing w:val="-7"/>
        </w:rPr>
        <w:t> </w:t>
      </w:r>
      <w:r>
        <w:rPr>
          <w:color w:val="272727"/>
        </w:rPr>
        <w:t>significant</w:t>
      </w:r>
      <w:r>
        <w:rPr>
          <w:color w:val="272727"/>
          <w:spacing w:val="-7"/>
        </w:rPr>
        <w:t> </w:t>
      </w:r>
      <w:r>
        <w:rPr>
          <w:color w:val="272727"/>
        </w:rPr>
        <w:t>industry</w:t>
      </w:r>
      <w:r>
        <w:rPr>
          <w:color w:val="272727"/>
          <w:spacing w:val="-6"/>
        </w:rPr>
        <w:t> </w:t>
      </w:r>
      <w:r>
        <w:rPr>
          <w:color w:val="272727"/>
        </w:rPr>
        <w:t>in</w:t>
      </w:r>
      <w:r>
        <w:rPr>
          <w:color w:val="272727"/>
          <w:spacing w:val="-6"/>
        </w:rPr>
        <w:t> </w:t>
      </w:r>
      <w:r>
        <w:rPr>
          <w:color w:val="272727"/>
        </w:rPr>
        <w:t>PEI.</w:t>
      </w:r>
      <w:r>
        <w:rPr>
          <w:color w:val="272727"/>
          <w:spacing w:val="-7"/>
        </w:rPr>
        <w:t> </w:t>
      </w:r>
      <w:r>
        <w:rPr>
          <w:color w:val="272727"/>
        </w:rPr>
        <w:t>The</w:t>
      </w:r>
      <w:r>
        <w:rPr>
          <w:color w:val="272727"/>
          <w:spacing w:val="-7"/>
        </w:rPr>
        <w:t> </w:t>
      </w:r>
      <w:r>
        <w:rPr>
          <w:color w:val="272727"/>
        </w:rPr>
        <w:t>province</w:t>
      </w:r>
      <w:r>
        <w:rPr>
          <w:color w:val="272727"/>
          <w:spacing w:val="-6"/>
        </w:rPr>
        <w:t> </w:t>
      </w:r>
      <w:r>
        <w:rPr>
          <w:color w:val="272727"/>
        </w:rPr>
        <w:t>is</w:t>
      </w:r>
      <w:r>
        <w:rPr>
          <w:color w:val="272727"/>
          <w:spacing w:val="-6"/>
        </w:rPr>
        <w:t> </w:t>
      </w:r>
      <w:r>
        <w:rPr>
          <w:color w:val="272727"/>
        </w:rPr>
        <w:t>particularly</w:t>
      </w:r>
      <w:r>
        <w:rPr>
          <w:color w:val="272727"/>
          <w:spacing w:val="-7"/>
        </w:rPr>
        <w:t> </w:t>
      </w:r>
      <w:r>
        <w:rPr>
          <w:color w:val="272727"/>
        </w:rPr>
        <w:t>famous for</w:t>
      </w:r>
      <w:r>
        <w:rPr>
          <w:color w:val="272727"/>
          <w:spacing w:val="-2"/>
        </w:rPr>
        <w:t> </w:t>
      </w:r>
      <w:r>
        <w:rPr>
          <w:color w:val="272727"/>
        </w:rPr>
        <w:t>its</w:t>
      </w:r>
      <w:r>
        <w:rPr>
          <w:color w:val="272727"/>
          <w:spacing w:val="-2"/>
        </w:rPr>
        <w:t> </w:t>
      </w:r>
      <w:r>
        <w:rPr>
          <w:color w:val="272727"/>
        </w:rPr>
        <w:t>potato</w:t>
      </w:r>
      <w:r>
        <w:rPr>
          <w:color w:val="272727"/>
          <w:spacing w:val="-3"/>
        </w:rPr>
        <w:t> </w:t>
      </w:r>
      <w:r>
        <w:rPr>
          <w:color w:val="272727"/>
        </w:rPr>
        <w:t>production,</w:t>
      </w:r>
      <w:r>
        <w:rPr>
          <w:color w:val="272727"/>
          <w:spacing w:val="-2"/>
        </w:rPr>
        <w:t> </w:t>
      </w:r>
      <w:r>
        <w:rPr>
          <w:color w:val="272727"/>
        </w:rPr>
        <w:t>with</w:t>
      </w:r>
      <w:r>
        <w:rPr>
          <w:color w:val="272727"/>
          <w:spacing w:val="-2"/>
        </w:rPr>
        <w:t> </w:t>
      </w:r>
      <w:r>
        <w:rPr>
          <w:color w:val="272727"/>
        </w:rPr>
        <w:t>approximately</w:t>
      </w:r>
      <w:r>
        <w:rPr>
          <w:color w:val="272727"/>
          <w:spacing w:val="-2"/>
        </w:rPr>
        <w:t> </w:t>
      </w:r>
      <w:r>
        <w:rPr>
          <w:color w:val="272727"/>
        </w:rPr>
        <w:t>25%</w:t>
      </w:r>
      <w:r>
        <w:rPr>
          <w:color w:val="272727"/>
          <w:spacing w:val="-2"/>
        </w:rPr>
        <w:t> </w:t>
      </w:r>
      <w:r>
        <w:rPr>
          <w:color w:val="272727"/>
        </w:rPr>
        <w:t>of</w:t>
      </w:r>
      <w:r>
        <w:rPr>
          <w:color w:val="272727"/>
          <w:spacing w:val="-3"/>
        </w:rPr>
        <w:t> </w:t>
      </w:r>
      <w:r>
        <w:rPr>
          <w:color w:val="272727"/>
        </w:rPr>
        <w:t>the</w:t>
      </w:r>
      <w:r>
        <w:rPr>
          <w:color w:val="272727"/>
          <w:spacing w:val="-2"/>
        </w:rPr>
        <w:t> </w:t>
      </w:r>
      <w:r>
        <w:rPr>
          <w:color w:val="272727"/>
        </w:rPr>
        <w:t>Canadian output</w:t>
      </w:r>
      <w:r>
        <w:rPr>
          <w:color w:val="272727"/>
          <w:spacing w:val="-6"/>
        </w:rPr>
        <w:t> </w:t>
      </w:r>
      <w:r>
        <w:rPr>
          <w:color w:val="272727"/>
        </w:rPr>
        <w:t>(</w:t>
      </w:r>
      <w:hyperlink w:history="true" w:anchor="_bookmark25">
        <w:r>
          <w:rPr>
            <w:color w:val="D93133"/>
          </w:rPr>
          <w:t>Canada,</w:t>
        </w:r>
        <w:r>
          <w:rPr>
            <w:color w:val="D93133"/>
            <w:spacing w:val="-6"/>
          </w:rPr>
          <w:t> </w:t>
        </w:r>
        <w:r>
          <w:rPr>
            <w:color w:val="D93133"/>
          </w:rPr>
          <w:t>2023</w:t>
        </w:r>
      </w:hyperlink>
      <w:r>
        <w:rPr>
          <w:color w:val="272727"/>
        </w:rPr>
        <w:t>).</w:t>
      </w:r>
      <w:r>
        <w:rPr>
          <w:color w:val="272727"/>
          <w:spacing w:val="-6"/>
        </w:rPr>
        <w:t> </w:t>
      </w:r>
      <w:r>
        <w:rPr>
          <w:color w:val="272727"/>
        </w:rPr>
        <w:t>They</w:t>
      </w:r>
      <w:r>
        <w:rPr>
          <w:color w:val="272727"/>
          <w:spacing w:val="-6"/>
        </w:rPr>
        <w:t> </w:t>
      </w:r>
      <w:r>
        <w:rPr>
          <w:color w:val="272727"/>
        </w:rPr>
        <w:t>contribute</w:t>
      </w:r>
      <w:r>
        <w:rPr>
          <w:color w:val="272727"/>
          <w:spacing w:val="-6"/>
        </w:rPr>
        <w:t> </w:t>
      </w:r>
      <w:r>
        <w:rPr>
          <w:color w:val="272727"/>
        </w:rPr>
        <w:t>$1</w:t>
      </w:r>
      <w:r>
        <w:rPr>
          <w:color w:val="272727"/>
          <w:spacing w:val="-6"/>
        </w:rPr>
        <w:t> </w:t>
      </w:r>
      <w:r>
        <w:rPr>
          <w:color w:val="272727"/>
        </w:rPr>
        <w:t>billion</w:t>
      </w:r>
      <w:r>
        <w:rPr>
          <w:color w:val="272727"/>
          <w:spacing w:val="-7"/>
        </w:rPr>
        <w:t> </w:t>
      </w:r>
      <w:r>
        <w:rPr>
          <w:color w:val="272727"/>
        </w:rPr>
        <w:t>every</w:t>
      </w:r>
      <w:r>
        <w:rPr>
          <w:color w:val="272727"/>
          <w:spacing w:val="-6"/>
        </w:rPr>
        <w:t> </w:t>
      </w:r>
      <w:r>
        <w:rPr>
          <w:color w:val="272727"/>
        </w:rPr>
        <w:t>year</w:t>
      </w:r>
      <w:r>
        <w:rPr>
          <w:color w:val="272727"/>
          <w:spacing w:val="-6"/>
        </w:rPr>
        <w:t> </w:t>
      </w:r>
      <w:r>
        <w:rPr>
          <w:color w:val="272727"/>
        </w:rPr>
        <w:t>to</w:t>
      </w:r>
      <w:r>
        <w:rPr>
          <w:color w:val="272727"/>
          <w:spacing w:val="-7"/>
        </w:rPr>
        <w:t> </w:t>
      </w:r>
      <w:r>
        <w:rPr>
          <w:color w:val="272727"/>
        </w:rPr>
        <w:t>the </w:t>
      </w:r>
      <w:r>
        <w:rPr>
          <w:color w:val="272727"/>
          <w:spacing w:val="-2"/>
        </w:rPr>
        <w:t>PEI</w:t>
      </w:r>
      <w:r>
        <w:rPr>
          <w:rFonts w:ascii="Arial MT" w:hAnsi="Arial MT"/>
          <w:color w:val="272727"/>
          <w:spacing w:val="-2"/>
        </w:rPr>
        <w:t>’</w:t>
      </w:r>
      <w:r>
        <w:rPr>
          <w:color w:val="272727"/>
          <w:spacing w:val="-2"/>
        </w:rPr>
        <w:t>s</w:t>
      </w:r>
      <w:r>
        <w:rPr>
          <w:color w:val="272727"/>
          <w:spacing w:val="-7"/>
        </w:rPr>
        <w:t> </w:t>
      </w:r>
      <w:r>
        <w:rPr>
          <w:color w:val="272727"/>
          <w:spacing w:val="-2"/>
        </w:rPr>
        <w:t>economy.</w:t>
      </w:r>
      <w:r>
        <w:rPr>
          <w:color w:val="272727"/>
          <w:spacing w:val="-6"/>
        </w:rPr>
        <w:t> </w:t>
      </w:r>
      <w:r>
        <w:rPr>
          <w:color w:val="272727"/>
          <w:spacing w:val="-2"/>
        </w:rPr>
        <w:t>Potatoes</w:t>
      </w:r>
      <w:r>
        <w:rPr>
          <w:color w:val="272727"/>
          <w:spacing w:val="-7"/>
        </w:rPr>
        <w:t> </w:t>
      </w:r>
      <w:r>
        <w:rPr>
          <w:color w:val="272727"/>
          <w:spacing w:val="-2"/>
        </w:rPr>
        <w:t>are</w:t>
      </w:r>
      <w:r>
        <w:rPr>
          <w:color w:val="272727"/>
          <w:spacing w:val="-7"/>
        </w:rPr>
        <w:t> </w:t>
      </w:r>
      <w:r>
        <w:rPr>
          <w:color w:val="272727"/>
          <w:spacing w:val="-2"/>
        </w:rPr>
        <w:t>relatively</w:t>
      </w:r>
      <w:r>
        <w:rPr>
          <w:color w:val="272727"/>
          <w:spacing w:val="-6"/>
        </w:rPr>
        <w:t> </w:t>
      </w:r>
      <w:r>
        <w:rPr>
          <w:color w:val="272727"/>
          <w:spacing w:val="-2"/>
        </w:rPr>
        <w:t>trickier</w:t>
      </w:r>
      <w:r>
        <w:rPr>
          <w:color w:val="272727"/>
          <w:spacing w:val="-6"/>
        </w:rPr>
        <w:t> </w:t>
      </w:r>
      <w:r>
        <w:rPr>
          <w:color w:val="272727"/>
          <w:spacing w:val="-2"/>
        </w:rPr>
        <w:t>to</w:t>
      </w:r>
      <w:r>
        <w:rPr>
          <w:color w:val="272727"/>
          <w:spacing w:val="-7"/>
        </w:rPr>
        <w:t> </w:t>
      </w:r>
      <w:r>
        <w:rPr>
          <w:color w:val="272727"/>
          <w:spacing w:val="-2"/>
        </w:rPr>
        <w:t>cultivate</w:t>
      </w:r>
      <w:r>
        <w:rPr>
          <w:color w:val="272727"/>
          <w:spacing w:val="-6"/>
        </w:rPr>
        <w:t> </w:t>
      </w:r>
      <w:r>
        <w:rPr>
          <w:color w:val="272727"/>
          <w:spacing w:val="-2"/>
        </w:rPr>
        <w:t>than</w:t>
      </w:r>
      <w:r>
        <w:rPr>
          <w:color w:val="272727"/>
          <w:spacing w:val="-7"/>
        </w:rPr>
        <w:t> </w:t>
      </w:r>
      <w:r>
        <w:rPr>
          <w:color w:val="272727"/>
          <w:spacing w:val="-2"/>
        </w:rPr>
        <w:t>other </w:t>
      </w:r>
      <w:r>
        <w:rPr>
          <w:color w:val="272727"/>
        </w:rPr>
        <w:t>crops as the final yield remains underground and susceptible to restricted</w:t>
      </w:r>
      <w:r>
        <w:rPr>
          <w:color w:val="272727"/>
          <w:spacing w:val="-3"/>
        </w:rPr>
        <w:t> </w:t>
      </w:r>
      <w:r>
        <w:rPr>
          <w:color w:val="272727"/>
        </w:rPr>
        <w:t>or</w:t>
      </w:r>
      <w:r>
        <w:rPr>
          <w:color w:val="272727"/>
          <w:spacing w:val="-3"/>
        </w:rPr>
        <w:t> </w:t>
      </w:r>
      <w:r>
        <w:rPr>
          <w:color w:val="272727"/>
        </w:rPr>
        <w:t>excess</w:t>
      </w:r>
      <w:r>
        <w:rPr>
          <w:color w:val="272727"/>
          <w:spacing w:val="-3"/>
        </w:rPr>
        <w:t> </w:t>
      </w:r>
      <w:r>
        <w:rPr>
          <w:color w:val="272727"/>
        </w:rPr>
        <w:t>water</w:t>
      </w:r>
      <w:r>
        <w:rPr>
          <w:color w:val="272727"/>
          <w:spacing w:val="-3"/>
        </w:rPr>
        <w:t> </w:t>
      </w:r>
      <w:r>
        <w:rPr>
          <w:color w:val="272727"/>
        </w:rPr>
        <w:t>conditions,</w:t>
      </w:r>
      <w:r>
        <w:rPr>
          <w:color w:val="272727"/>
          <w:spacing w:val="-3"/>
        </w:rPr>
        <w:t> </w:t>
      </w:r>
      <w:r>
        <w:rPr>
          <w:color w:val="272727"/>
        </w:rPr>
        <w:t>lowering</w:t>
      </w:r>
      <w:r>
        <w:rPr>
          <w:color w:val="272727"/>
          <w:spacing w:val="-3"/>
        </w:rPr>
        <w:t> </w:t>
      </w:r>
      <w:r>
        <w:rPr>
          <w:color w:val="272727"/>
        </w:rPr>
        <w:t>tuber</w:t>
      </w:r>
      <w:r>
        <w:rPr>
          <w:color w:val="272727"/>
          <w:spacing w:val="-4"/>
        </w:rPr>
        <w:t> </w:t>
      </w:r>
      <w:r>
        <w:rPr>
          <w:color w:val="272727"/>
        </w:rPr>
        <w:t>output,</w:t>
      </w:r>
      <w:r>
        <w:rPr>
          <w:color w:val="272727"/>
          <w:spacing w:val="-3"/>
        </w:rPr>
        <w:t> </w:t>
      </w:r>
      <w:r>
        <w:rPr>
          <w:color w:val="272727"/>
        </w:rPr>
        <w:t>grade, and quality. Therefore, it is crucial to understand crop water requirements and adopt effective water management strategies (</w:t>
      </w:r>
      <w:hyperlink w:history="true" w:anchor="_bookmark24">
        <w:r>
          <w:rPr>
            <w:color w:val="D93133"/>
          </w:rPr>
          <w:t>Barrett et al., 2023</w:t>
        </w:r>
      </w:hyperlink>
      <w:r>
        <w:rPr>
          <w:color w:val="272727"/>
        </w:rPr>
        <w:t>; </w:t>
      </w:r>
      <w:hyperlink w:history="true" w:anchor="_bookmark34">
        <w:r>
          <w:rPr>
            <w:color w:val="D93133"/>
          </w:rPr>
          <w:t>Ierna, 2023</w:t>
        </w:r>
      </w:hyperlink>
      <w:r>
        <w:rPr>
          <w:color w:val="272727"/>
        </w:rPr>
        <w:t>). Evapotranspiration (ET) monitoring is critical for allocating water to the agricultural</w:t>
      </w:r>
      <w:r>
        <w:rPr>
          <w:color w:val="272727"/>
          <w:spacing w:val="80"/>
        </w:rPr>
        <w:t> </w:t>
      </w:r>
      <w:r>
        <w:rPr>
          <w:color w:val="272727"/>
        </w:rPr>
        <w:t>sector. Crop evapotranspiration reflects crop water need, which consists of water lost by transpiration from plant leaves and evaporation from the soil surface.</w:t>
      </w:r>
    </w:p>
    <w:p>
      <w:pPr>
        <w:pStyle w:val="BodyText"/>
        <w:spacing w:line="276" w:lineRule="auto" w:before="26"/>
        <w:ind w:left="142" w:right="38" w:firstLine="278"/>
        <w:jc w:val="both"/>
      </w:pPr>
      <w:r>
        <w:rPr>
          <w:color w:val="272727"/>
        </w:rPr>
        <w:t>Crop</w:t>
      </w:r>
      <w:r>
        <w:rPr>
          <w:color w:val="272727"/>
          <w:spacing w:val="-9"/>
        </w:rPr>
        <w:t> </w:t>
      </w:r>
      <w:r>
        <w:rPr>
          <w:color w:val="272727"/>
        </w:rPr>
        <w:t>ET</w:t>
      </w:r>
      <w:r>
        <w:rPr>
          <w:color w:val="272727"/>
          <w:spacing w:val="-8"/>
        </w:rPr>
        <w:t> </w:t>
      </w:r>
      <w:r>
        <w:rPr>
          <w:color w:val="272727"/>
        </w:rPr>
        <w:t>evaluation</w:t>
      </w:r>
      <w:r>
        <w:rPr>
          <w:color w:val="272727"/>
          <w:spacing w:val="-9"/>
        </w:rPr>
        <w:t> </w:t>
      </w:r>
      <w:r>
        <w:rPr>
          <w:color w:val="272727"/>
        </w:rPr>
        <w:t>is</w:t>
      </w:r>
      <w:r>
        <w:rPr>
          <w:color w:val="272727"/>
          <w:spacing w:val="-9"/>
        </w:rPr>
        <w:t> </w:t>
      </w:r>
      <w:r>
        <w:rPr>
          <w:color w:val="272727"/>
        </w:rPr>
        <w:t>vital</w:t>
      </w:r>
      <w:r>
        <w:rPr>
          <w:color w:val="272727"/>
          <w:spacing w:val="-8"/>
        </w:rPr>
        <w:t> </w:t>
      </w:r>
      <w:r>
        <w:rPr>
          <w:color w:val="272727"/>
        </w:rPr>
        <w:t>for</w:t>
      </w:r>
      <w:r>
        <w:rPr>
          <w:color w:val="272727"/>
          <w:spacing w:val="-9"/>
        </w:rPr>
        <w:t> </w:t>
      </w:r>
      <w:r>
        <w:rPr>
          <w:color w:val="272727"/>
        </w:rPr>
        <w:t>sustainable</w:t>
      </w:r>
      <w:r>
        <w:rPr>
          <w:color w:val="272727"/>
          <w:spacing w:val="-7"/>
        </w:rPr>
        <w:t> </w:t>
      </w:r>
      <w:r>
        <w:rPr>
          <w:color w:val="272727"/>
        </w:rPr>
        <w:t>agriculture</w:t>
      </w:r>
      <w:r>
        <w:rPr>
          <w:color w:val="272727"/>
          <w:spacing w:val="-8"/>
        </w:rPr>
        <w:t> </w:t>
      </w:r>
      <w:r>
        <w:rPr>
          <w:color w:val="272727"/>
        </w:rPr>
        <w:t>to</w:t>
      </w:r>
      <w:r>
        <w:rPr>
          <w:color w:val="272727"/>
          <w:spacing w:val="-9"/>
        </w:rPr>
        <w:t> </w:t>
      </w:r>
      <w:r>
        <w:rPr>
          <w:color w:val="272727"/>
        </w:rPr>
        <w:t>ensure the efficient use of water resources, boost crop yield, and lessen agriculture</w:t>
      </w:r>
      <w:r>
        <w:rPr>
          <w:rFonts w:ascii="Arial MT" w:hAnsi="Arial MT"/>
          <w:color w:val="272727"/>
        </w:rPr>
        <w:t>’</w:t>
      </w:r>
      <w:r>
        <w:rPr>
          <w:color w:val="272727"/>
        </w:rPr>
        <w:t>s detrimental effects on the environment; hence, determining this parameter</w:t>
      </w:r>
      <w:r>
        <w:rPr>
          <w:rFonts w:ascii="Arial MT" w:hAnsi="Arial MT"/>
          <w:color w:val="272727"/>
        </w:rPr>
        <w:t>’</w:t>
      </w:r>
      <w:r>
        <w:rPr>
          <w:color w:val="272727"/>
        </w:rPr>
        <w:t>s precise value is critical to regulating water</w:t>
      </w:r>
      <w:r>
        <w:rPr>
          <w:color w:val="272727"/>
          <w:spacing w:val="-5"/>
        </w:rPr>
        <w:t> </w:t>
      </w:r>
      <w:r>
        <w:rPr>
          <w:color w:val="272727"/>
        </w:rPr>
        <w:t>consumption</w:t>
      </w:r>
      <w:r>
        <w:rPr>
          <w:color w:val="272727"/>
          <w:spacing w:val="-5"/>
        </w:rPr>
        <w:t> </w:t>
      </w:r>
      <w:r>
        <w:rPr>
          <w:color w:val="272727"/>
        </w:rPr>
        <w:t>for</w:t>
      </w:r>
      <w:r>
        <w:rPr>
          <w:color w:val="272727"/>
          <w:spacing w:val="-5"/>
        </w:rPr>
        <w:t> </w:t>
      </w:r>
      <w:r>
        <w:rPr>
          <w:color w:val="272727"/>
        </w:rPr>
        <w:t>irrigation</w:t>
      </w:r>
      <w:r>
        <w:rPr>
          <w:color w:val="272727"/>
          <w:spacing w:val="-4"/>
        </w:rPr>
        <w:t> </w:t>
      </w:r>
      <w:r>
        <w:rPr>
          <w:color w:val="272727"/>
        </w:rPr>
        <w:t>(</w:t>
      </w:r>
      <w:hyperlink w:history="true" w:anchor="_bookmark45">
        <w:r>
          <w:rPr>
            <w:color w:val="D93133"/>
          </w:rPr>
          <w:t>Mokhtari</w:t>
        </w:r>
        <w:r>
          <w:rPr>
            <w:color w:val="D93133"/>
            <w:spacing w:val="-4"/>
          </w:rPr>
          <w:t> </w:t>
        </w:r>
        <w:r>
          <w:rPr>
            <w:color w:val="D93133"/>
          </w:rPr>
          <w:t>et</w:t>
        </w:r>
        <w:r>
          <w:rPr>
            <w:color w:val="D93133"/>
            <w:spacing w:val="-5"/>
          </w:rPr>
          <w:t> </w:t>
        </w:r>
        <w:r>
          <w:rPr>
            <w:color w:val="D93133"/>
          </w:rPr>
          <w:t>al.,</w:t>
        </w:r>
        <w:r>
          <w:rPr>
            <w:color w:val="D93133"/>
            <w:spacing w:val="-5"/>
          </w:rPr>
          <w:t> </w:t>
        </w:r>
        <w:r>
          <w:rPr>
            <w:color w:val="D93133"/>
          </w:rPr>
          <w:t>2019</w:t>
        </w:r>
      </w:hyperlink>
      <w:r>
        <w:rPr>
          <w:color w:val="272727"/>
        </w:rPr>
        <w:t>).</w:t>
      </w:r>
      <w:r>
        <w:rPr>
          <w:color w:val="272727"/>
          <w:spacing w:val="-5"/>
        </w:rPr>
        <w:t> </w:t>
      </w:r>
      <w:r>
        <w:rPr>
          <w:color w:val="272727"/>
        </w:rPr>
        <w:t>PEI</w:t>
      </w:r>
      <w:r>
        <w:rPr>
          <w:color w:val="272727"/>
          <w:spacing w:val="-5"/>
        </w:rPr>
        <w:t> </w:t>
      </w:r>
      <w:r>
        <w:rPr>
          <w:color w:val="272727"/>
        </w:rPr>
        <w:t>relies on</w:t>
      </w:r>
      <w:r>
        <w:rPr>
          <w:color w:val="272727"/>
          <w:spacing w:val="-1"/>
        </w:rPr>
        <w:t> </w:t>
      </w:r>
      <w:r>
        <w:rPr>
          <w:color w:val="272727"/>
        </w:rPr>
        <w:t>rain-fed</w:t>
      </w:r>
      <w:r>
        <w:rPr>
          <w:color w:val="272727"/>
          <w:spacing w:val="-1"/>
        </w:rPr>
        <w:t> </w:t>
      </w:r>
      <w:r>
        <w:rPr>
          <w:color w:val="272727"/>
        </w:rPr>
        <w:t>agriculture;</w:t>
      </w:r>
      <w:r>
        <w:rPr>
          <w:color w:val="272727"/>
          <w:spacing w:val="-1"/>
        </w:rPr>
        <w:t> </w:t>
      </w:r>
      <w:r>
        <w:rPr>
          <w:color w:val="272727"/>
        </w:rPr>
        <w:t>however,</w:t>
      </w:r>
      <w:r>
        <w:rPr>
          <w:color w:val="272727"/>
          <w:spacing w:val="-1"/>
        </w:rPr>
        <w:t> </w:t>
      </w:r>
      <w:r>
        <w:rPr>
          <w:color w:val="272727"/>
        </w:rPr>
        <w:t>changing</w:t>
      </w:r>
      <w:r>
        <w:rPr>
          <w:color w:val="272727"/>
          <w:spacing w:val="-2"/>
        </w:rPr>
        <w:t> </w:t>
      </w:r>
      <w:r>
        <w:rPr>
          <w:color w:val="272727"/>
        </w:rPr>
        <w:t>rainfall</w:t>
      </w:r>
      <w:r>
        <w:rPr>
          <w:color w:val="272727"/>
          <w:spacing w:val="-1"/>
        </w:rPr>
        <w:t> </w:t>
      </w:r>
      <w:r>
        <w:rPr>
          <w:color w:val="272727"/>
        </w:rPr>
        <w:t>patterns</w:t>
      </w:r>
      <w:r>
        <w:rPr>
          <w:color w:val="272727"/>
          <w:spacing w:val="-1"/>
        </w:rPr>
        <w:t> </w:t>
      </w:r>
      <w:r>
        <w:rPr>
          <w:color w:val="272727"/>
        </w:rPr>
        <w:t>deeply threaten this type of farming. Farmers adopt supplemental irrigation, particularly in dry summer, to overcome this issue. Thus, accurate estimation of irrigation water is significant to maintaining groundwater sustainability, preventing farmers from over- or under-irrigation, which can lead to water waste or crop failure (</w:t>
      </w:r>
      <w:hyperlink w:history="true" w:anchor="_bookmark18">
        <w:r>
          <w:rPr>
            <w:color w:val="D93133"/>
          </w:rPr>
          <w:t>Abbas et al., 2020</w:t>
        </w:r>
      </w:hyperlink>
      <w:r>
        <w:rPr>
          <w:color w:val="272727"/>
        </w:rPr>
        <w:t>).</w:t>
      </w:r>
    </w:p>
    <w:p>
      <w:pPr>
        <w:pStyle w:val="BodyText"/>
        <w:spacing w:line="276" w:lineRule="auto" w:before="11"/>
        <w:ind w:left="142" w:right="38" w:firstLine="278"/>
        <w:jc w:val="both"/>
      </w:pPr>
      <w:r>
        <w:rPr>
          <w:color w:val="272727"/>
          <w:spacing w:val="-2"/>
        </w:rPr>
        <w:t>Agriculture</w:t>
      </w:r>
      <w:r>
        <w:rPr>
          <w:color w:val="272727"/>
          <w:spacing w:val="-6"/>
        </w:rPr>
        <w:t> </w:t>
      </w:r>
      <w:r>
        <w:rPr>
          <w:color w:val="272727"/>
          <w:spacing w:val="-2"/>
        </w:rPr>
        <w:t>has</w:t>
      </w:r>
      <w:r>
        <w:rPr>
          <w:color w:val="272727"/>
          <w:spacing w:val="-6"/>
        </w:rPr>
        <w:t> </w:t>
      </w:r>
      <w:r>
        <w:rPr>
          <w:color w:val="272727"/>
          <w:spacing w:val="-2"/>
        </w:rPr>
        <w:t>long</w:t>
      </w:r>
      <w:r>
        <w:rPr>
          <w:color w:val="272727"/>
          <w:spacing w:val="-7"/>
        </w:rPr>
        <w:t> </w:t>
      </w:r>
      <w:r>
        <w:rPr>
          <w:color w:val="272727"/>
          <w:spacing w:val="-2"/>
        </w:rPr>
        <w:t>employed</w:t>
      </w:r>
      <w:r>
        <w:rPr>
          <w:color w:val="272727"/>
          <w:spacing w:val="-6"/>
        </w:rPr>
        <w:t> </w:t>
      </w:r>
      <w:r>
        <w:rPr>
          <w:color w:val="272727"/>
          <w:spacing w:val="-2"/>
        </w:rPr>
        <w:t>traditional</w:t>
      </w:r>
      <w:r>
        <w:rPr>
          <w:color w:val="272727"/>
          <w:spacing w:val="-6"/>
        </w:rPr>
        <w:t> </w:t>
      </w:r>
      <w:r>
        <w:rPr>
          <w:color w:val="272727"/>
          <w:spacing w:val="-2"/>
        </w:rPr>
        <w:t>techniques</w:t>
      </w:r>
      <w:r>
        <w:rPr>
          <w:color w:val="272727"/>
          <w:spacing w:val="-7"/>
        </w:rPr>
        <w:t> </w:t>
      </w:r>
      <w:r>
        <w:rPr>
          <w:color w:val="272727"/>
          <w:spacing w:val="-2"/>
        </w:rPr>
        <w:t>of</w:t>
      </w:r>
      <w:r>
        <w:rPr>
          <w:color w:val="272727"/>
          <w:spacing w:val="-6"/>
        </w:rPr>
        <w:t> </w:t>
      </w:r>
      <w:r>
        <w:rPr>
          <w:color w:val="272727"/>
          <w:spacing w:val="-2"/>
        </w:rPr>
        <w:t>crop</w:t>
      </w:r>
      <w:r>
        <w:rPr>
          <w:color w:val="272727"/>
          <w:spacing w:val="-6"/>
        </w:rPr>
        <w:t> </w:t>
      </w:r>
      <w:r>
        <w:rPr>
          <w:color w:val="272727"/>
          <w:spacing w:val="-2"/>
        </w:rPr>
        <w:t>ET estimation, such as the Penman</w:t>
      </w:r>
      <w:r>
        <w:rPr>
          <w:rFonts w:ascii="Arial MT" w:hAnsi="Arial MT"/>
          <w:color w:val="272727"/>
          <w:spacing w:val="-2"/>
        </w:rPr>
        <w:t>–</w:t>
      </w:r>
      <w:r>
        <w:rPr>
          <w:color w:val="272727"/>
          <w:spacing w:val="-2"/>
        </w:rPr>
        <w:t>Monteith approach, the Hargreaves </w:t>
      </w:r>
      <w:r>
        <w:rPr>
          <w:color w:val="272727"/>
        </w:rPr>
        <w:t>method,</w:t>
      </w:r>
      <w:r>
        <w:rPr>
          <w:color w:val="272727"/>
          <w:spacing w:val="-11"/>
        </w:rPr>
        <w:t> </w:t>
      </w:r>
      <w:r>
        <w:rPr>
          <w:color w:val="272727"/>
        </w:rPr>
        <w:t>and</w:t>
      </w:r>
      <w:r>
        <w:rPr>
          <w:color w:val="272727"/>
          <w:spacing w:val="-11"/>
        </w:rPr>
        <w:t> </w:t>
      </w:r>
      <w:r>
        <w:rPr>
          <w:color w:val="272727"/>
        </w:rPr>
        <w:t>the</w:t>
      </w:r>
      <w:r>
        <w:rPr>
          <w:color w:val="272727"/>
          <w:spacing w:val="-11"/>
        </w:rPr>
        <w:t> </w:t>
      </w:r>
      <w:r>
        <w:rPr>
          <w:color w:val="272727"/>
        </w:rPr>
        <w:t>use</w:t>
      </w:r>
      <w:r>
        <w:rPr>
          <w:color w:val="272727"/>
          <w:spacing w:val="-11"/>
        </w:rPr>
        <w:t> </w:t>
      </w:r>
      <w:r>
        <w:rPr>
          <w:color w:val="272727"/>
        </w:rPr>
        <w:t>of</w:t>
      </w:r>
      <w:r>
        <w:rPr>
          <w:color w:val="272727"/>
          <w:spacing w:val="-11"/>
        </w:rPr>
        <w:t> </w:t>
      </w:r>
      <w:r>
        <w:rPr>
          <w:color w:val="272727"/>
        </w:rPr>
        <w:t>lysimeters</w:t>
      </w:r>
      <w:r>
        <w:rPr>
          <w:color w:val="272727"/>
          <w:spacing w:val="-11"/>
        </w:rPr>
        <w:t> </w:t>
      </w:r>
      <w:r>
        <w:rPr>
          <w:color w:val="272727"/>
        </w:rPr>
        <w:t>or</w:t>
      </w:r>
      <w:r>
        <w:rPr>
          <w:color w:val="272727"/>
          <w:spacing w:val="-11"/>
        </w:rPr>
        <w:t> </w:t>
      </w:r>
      <w:r>
        <w:rPr>
          <w:color w:val="272727"/>
        </w:rPr>
        <w:t>eddy</w:t>
      </w:r>
      <w:r>
        <w:rPr>
          <w:color w:val="272727"/>
          <w:spacing w:val="-11"/>
        </w:rPr>
        <w:t> </w:t>
      </w:r>
      <w:r>
        <w:rPr>
          <w:color w:val="272727"/>
        </w:rPr>
        <w:t>covariance</w:t>
      </w:r>
      <w:r>
        <w:rPr>
          <w:color w:val="272727"/>
          <w:spacing w:val="-11"/>
        </w:rPr>
        <w:t> </w:t>
      </w:r>
      <w:r>
        <w:rPr>
          <w:color w:val="272727"/>
        </w:rPr>
        <w:t>towers,</w:t>
      </w:r>
      <w:r>
        <w:rPr>
          <w:color w:val="272727"/>
          <w:spacing w:val="-11"/>
        </w:rPr>
        <w:t> </w:t>
      </w:r>
      <w:r>
        <w:rPr>
          <w:color w:val="272727"/>
        </w:rPr>
        <w:t>which demand expensive equipment and installation. However, their accuracy depends on the accessibility of meteorological information, crop characteristics, and other site-specific factors. Recently,</w:t>
      </w:r>
      <w:r>
        <w:rPr>
          <w:color w:val="272727"/>
          <w:spacing w:val="14"/>
        </w:rPr>
        <w:t> </w:t>
      </w:r>
      <w:r>
        <w:rPr>
          <w:color w:val="272727"/>
        </w:rPr>
        <w:t>more</w:t>
      </w:r>
      <w:r>
        <w:rPr>
          <w:color w:val="272727"/>
          <w:spacing w:val="14"/>
        </w:rPr>
        <w:t> </w:t>
      </w:r>
      <w:r>
        <w:rPr>
          <w:color w:val="272727"/>
        </w:rPr>
        <w:t>modern</w:t>
      </w:r>
      <w:r>
        <w:rPr>
          <w:color w:val="272727"/>
          <w:spacing w:val="15"/>
        </w:rPr>
        <w:t> </w:t>
      </w:r>
      <w:r>
        <w:rPr>
          <w:color w:val="272727"/>
        </w:rPr>
        <w:t>approaches</w:t>
      </w:r>
      <w:r>
        <w:rPr>
          <w:color w:val="272727"/>
          <w:spacing w:val="15"/>
        </w:rPr>
        <w:t> </w:t>
      </w:r>
      <w:r>
        <w:rPr>
          <w:color w:val="272727"/>
        </w:rPr>
        <w:t>based</w:t>
      </w:r>
      <w:r>
        <w:rPr>
          <w:color w:val="272727"/>
          <w:spacing w:val="15"/>
        </w:rPr>
        <w:t> </w:t>
      </w:r>
      <w:r>
        <w:rPr>
          <w:color w:val="272727"/>
        </w:rPr>
        <w:t>on</w:t>
      </w:r>
      <w:r>
        <w:rPr>
          <w:color w:val="272727"/>
          <w:spacing w:val="14"/>
        </w:rPr>
        <w:t> </w:t>
      </w:r>
      <w:r>
        <w:rPr>
          <w:color w:val="272727"/>
        </w:rPr>
        <w:t>remote</w:t>
      </w:r>
      <w:r>
        <w:rPr>
          <w:color w:val="272727"/>
          <w:spacing w:val="15"/>
        </w:rPr>
        <w:t> </w:t>
      </w:r>
      <w:r>
        <w:rPr>
          <w:color w:val="272727"/>
        </w:rPr>
        <w:t>sensing</w:t>
      </w:r>
      <w:r>
        <w:rPr>
          <w:color w:val="272727"/>
          <w:spacing w:val="15"/>
        </w:rPr>
        <w:t> </w:t>
      </w:r>
      <w:r>
        <w:rPr>
          <w:color w:val="272727"/>
          <w:spacing w:val="-5"/>
        </w:rPr>
        <w:t>and</w:t>
      </w:r>
    </w:p>
    <w:p>
      <w:pPr>
        <w:pStyle w:val="BodyText"/>
        <w:spacing w:line="278" w:lineRule="auto" w:before="170"/>
        <w:ind w:left="142" w:right="140"/>
        <w:jc w:val="both"/>
      </w:pPr>
      <w:r>
        <w:rPr/>
        <w:br w:type="column"/>
      </w:r>
      <w:r>
        <w:rPr>
          <w:color w:val="272727"/>
        </w:rPr>
        <w:t>modeling techniques are gaining popularity because of </w:t>
      </w:r>
      <w:r>
        <w:rPr>
          <w:color w:val="272727"/>
        </w:rPr>
        <w:t>their potential to produce more precise and spatially explicit</w:t>
      </w:r>
      <w:r>
        <w:rPr>
          <w:color w:val="272727"/>
          <w:spacing w:val="80"/>
        </w:rPr>
        <w:t> </w:t>
      </w:r>
      <w:r>
        <w:rPr>
          <w:color w:val="272727"/>
        </w:rPr>
        <w:t>estimations of crop ET. In addition, these remote sensing-based methods are cost-effective, easy to implement, and provide good coverage</w:t>
      </w:r>
      <w:r>
        <w:rPr>
          <w:color w:val="272727"/>
          <w:spacing w:val="-1"/>
        </w:rPr>
        <w:t> </w:t>
      </w:r>
      <w:r>
        <w:rPr>
          <w:color w:val="272727"/>
        </w:rPr>
        <w:t>for</w:t>
      </w:r>
      <w:r>
        <w:rPr>
          <w:color w:val="272727"/>
          <w:spacing w:val="-2"/>
        </w:rPr>
        <w:t> </w:t>
      </w:r>
      <w:r>
        <w:rPr>
          <w:color w:val="272727"/>
        </w:rPr>
        <w:t>even</w:t>
      </w:r>
      <w:r>
        <w:rPr>
          <w:color w:val="272727"/>
          <w:spacing w:val="-2"/>
        </w:rPr>
        <w:t> </w:t>
      </w:r>
      <w:r>
        <w:rPr>
          <w:color w:val="272727"/>
        </w:rPr>
        <w:t>large-scale</w:t>
      </w:r>
      <w:r>
        <w:rPr>
          <w:color w:val="272727"/>
          <w:spacing w:val="-1"/>
        </w:rPr>
        <w:t> </w:t>
      </w:r>
      <w:r>
        <w:rPr>
          <w:color w:val="272727"/>
        </w:rPr>
        <w:t>areas</w:t>
      </w:r>
      <w:r>
        <w:rPr>
          <w:color w:val="272727"/>
          <w:spacing w:val="-1"/>
        </w:rPr>
        <w:t> </w:t>
      </w:r>
      <w:r>
        <w:rPr>
          <w:color w:val="272727"/>
        </w:rPr>
        <w:t>(</w:t>
      </w:r>
      <w:hyperlink w:history="true" w:anchor="_bookmark38">
        <w:r>
          <w:rPr>
            <w:color w:val="D93133"/>
          </w:rPr>
          <w:t>Liou</w:t>
        </w:r>
        <w:r>
          <w:rPr>
            <w:color w:val="D93133"/>
            <w:spacing w:val="-1"/>
          </w:rPr>
          <w:t> </w:t>
        </w:r>
        <w:r>
          <w:rPr>
            <w:color w:val="D93133"/>
          </w:rPr>
          <w:t>and</w:t>
        </w:r>
        <w:r>
          <w:rPr>
            <w:color w:val="D93133"/>
            <w:spacing w:val="-2"/>
          </w:rPr>
          <w:t> </w:t>
        </w:r>
        <w:r>
          <w:rPr>
            <w:color w:val="D93133"/>
          </w:rPr>
          <w:t>Kar,</w:t>
        </w:r>
        <w:r>
          <w:rPr>
            <w:color w:val="D93133"/>
            <w:spacing w:val="-1"/>
          </w:rPr>
          <w:t> </w:t>
        </w:r>
        <w:r>
          <w:rPr>
            <w:color w:val="D93133"/>
          </w:rPr>
          <w:t>2014</w:t>
        </w:r>
      </w:hyperlink>
      <w:r>
        <w:rPr>
          <w:color w:val="272727"/>
        </w:rPr>
        <w:t>).</w:t>
      </w:r>
      <w:r>
        <w:rPr>
          <w:color w:val="272727"/>
          <w:spacing w:val="-2"/>
        </w:rPr>
        <w:t> </w:t>
      </w:r>
      <w:r>
        <w:rPr>
          <w:color w:val="272727"/>
        </w:rPr>
        <w:t>Existing research indicates several techniques and tools for evaluating agricultural ET, but most research studies were limited to crop</w:t>
      </w:r>
      <w:r>
        <w:rPr>
          <w:rFonts w:ascii="Arial MT" w:hAnsi="Arial MT"/>
          <w:color w:val="272727"/>
        </w:rPr>
        <w:t>–</w:t>
      </w:r>
      <w:r>
        <w:rPr>
          <w:color w:val="272727"/>
        </w:rPr>
        <w:t>weather models in PEI. Although some researchers have combined these models with machine learning, satellite-based remote sensing has not been investigated yet to estimate crop evapotranspiration (</w:t>
      </w:r>
      <w:hyperlink w:history="true" w:anchor="_bookmark29">
        <w:r>
          <w:rPr>
            <w:color w:val="D93133"/>
          </w:rPr>
          <w:t>Farooque et al., 2021</w:t>
        </w:r>
      </w:hyperlink>
      <w:r>
        <w:rPr>
          <w:color w:val="272727"/>
        </w:rPr>
        <w:t>; </w:t>
      </w:r>
      <w:hyperlink w:history="true" w:anchor="_bookmark42">
        <w:r>
          <w:rPr>
            <w:color w:val="D93133"/>
          </w:rPr>
          <w:t>Maqsood et al., 2022</w:t>
        </w:r>
      </w:hyperlink>
      <w:r>
        <w:rPr>
          <w:color w:val="272727"/>
        </w:rPr>
        <w:t>). </w:t>
      </w:r>
      <w:r>
        <w:rPr>
          <w:color w:val="272727"/>
          <w:spacing w:val="-4"/>
        </w:rPr>
        <w:t>To fill this gap, it is essential to utilize satellite-based observations for </w:t>
      </w:r>
      <w:r>
        <w:rPr>
          <w:color w:val="272727"/>
        </w:rPr>
        <w:t>this region.</w:t>
      </w:r>
    </w:p>
    <w:p>
      <w:pPr>
        <w:pStyle w:val="BodyText"/>
        <w:spacing w:line="193" w:lineRule="exact"/>
        <w:ind w:left="421"/>
        <w:jc w:val="both"/>
      </w:pPr>
      <w:r>
        <w:rPr>
          <w:color w:val="272727"/>
        </w:rPr>
        <w:t>Using</w:t>
      </w:r>
      <w:r>
        <w:rPr>
          <w:color w:val="272727"/>
          <w:spacing w:val="39"/>
        </w:rPr>
        <w:t> </w:t>
      </w:r>
      <w:r>
        <w:rPr>
          <w:color w:val="272727"/>
        </w:rPr>
        <w:t>satellite</w:t>
      </w:r>
      <w:r>
        <w:rPr>
          <w:color w:val="272727"/>
          <w:spacing w:val="40"/>
        </w:rPr>
        <w:t> </w:t>
      </w:r>
      <w:r>
        <w:rPr>
          <w:color w:val="272727"/>
        </w:rPr>
        <w:t>imagery</w:t>
      </w:r>
      <w:r>
        <w:rPr>
          <w:color w:val="272727"/>
          <w:spacing w:val="40"/>
        </w:rPr>
        <w:t> </w:t>
      </w:r>
      <w:r>
        <w:rPr>
          <w:color w:val="272727"/>
        </w:rPr>
        <w:t>provides</w:t>
      </w:r>
      <w:r>
        <w:rPr>
          <w:color w:val="272727"/>
          <w:spacing w:val="39"/>
        </w:rPr>
        <w:t> </w:t>
      </w:r>
      <w:r>
        <w:rPr>
          <w:color w:val="272727"/>
        </w:rPr>
        <w:t>an</w:t>
      </w:r>
      <w:r>
        <w:rPr>
          <w:color w:val="272727"/>
          <w:spacing w:val="39"/>
        </w:rPr>
        <w:t> </w:t>
      </w:r>
      <w:r>
        <w:rPr>
          <w:color w:val="272727"/>
        </w:rPr>
        <w:t>alternative</w:t>
      </w:r>
      <w:r>
        <w:rPr>
          <w:color w:val="272727"/>
          <w:spacing w:val="40"/>
        </w:rPr>
        <w:t> </w:t>
      </w:r>
      <w:r>
        <w:rPr>
          <w:color w:val="272727"/>
        </w:rPr>
        <w:t>approach</w:t>
      </w:r>
      <w:r>
        <w:rPr>
          <w:color w:val="272727"/>
          <w:spacing w:val="39"/>
        </w:rPr>
        <w:t> </w:t>
      </w:r>
      <w:r>
        <w:rPr>
          <w:color w:val="272727"/>
          <w:spacing w:val="-5"/>
        </w:rPr>
        <w:t>to</w:t>
      </w:r>
    </w:p>
    <w:p>
      <w:pPr>
        <w:pStyle w:val="BodyText"/>
        <w:spacing w:line="276" w:lineRule="auto" w:before="32"/>
        <w:ind w:left="142" w:right="140"/>
        <w:jc w:val="both"/>
      </w:pPr>
      <w:r>
        <w:rPr>
          <w:color w:val="272727"/>
        </w:rPr>
        <w:t>traditional methods of estimating crop water </w:t>
      </w:r>
      <w:r>
        <w:rPr>
          <w:color w:val="272727"/>
        </w:rPr>
        <w:t>requirements. Moreover,</w:t>
      </w:r>
      <w:r>
        <w:rPr>
          <w:color w:val="272727"/>
          <w:spacing w:val="35"/>
        </w:rPr>
        <w:t> </w:t>
      </w:r>
      <w:r>
        <w:rPr>
          <w:color w:val="272727"/>
        </w:rPr>
        <w:t>it</w:t>
      </w:r>
      <w:r>
        <w:rPr>
          <w:color w:val="272727"/>
          <w:spacing w:val="34"/>
        </w:rPr>
        <w:t> </w:t>
      </w:r>
      <w:r>
        <w:rPr>
          <w:color w:val="272727"/>
        </w:rPr>
        <w:t>also</w:t>
      </w:r>
      <w:r>
        <w:rPr>
          <w:color w:val="272727"/>
          <w:spacing w:val="34"/>
        </w:rPr>
        <w:t> </w:t>
      </w:r>
      <w:r>
        <w:rPr>
          <w:color w:val="272727"/>
        </w:rPr>
        <w:t>gives</w:t>
      </w:r>
      <w:r>
        <w:rPr>
          <w:color w:val="272727"/>
          <w:spacing w:val="34"/>
        </w:rPr>
        <w:t> </w:t>
      </w:r>
      <w:r>
        <w:rPr>
          <w:color w:val="272727"/>
        </w:rPr>
        <w:t>its</w:t>
      </w:r>
      <w:r>
        <w:rPr>
          <w:color w:val="272727"/>
          <w:spacing w:val="35"/>
        </w:rPr>
        <w:t> </w:t>
      </w:r>
      <w:r>
        <w:rPr>
          <w:color w:val="272727"/>
        </w:rPr>
        <w:t>distribution</w:t>
      </w:r>
      <w:r>
        <w:rPr>
          <w:color w:val="272727"/>
          <w:spacing w:val="35"/>
        </w:rPr>
        <w:t> </w:t>
      </w:r>
      <w:r>
        <w:rPr>
          <w:color w:val="272727"/>
        </w:rPr>
        <w:t>in</w:t>
      </w:r>
      <w:r>
        <w:rPr>
          <w:color w:val="272727"/>
          <w:spacing w:val="34"/>
        </w:rPr>
        <w:t> </w:t>
      </w:r>
      <w:r>
        <w:rPr>
          <w:color w:val="272727"/>
        </w:rPr>
        <w:t>space</w:t>
      </w:r>
      <w:r>
        <w:rPr>
          <w:color w:val="272727"/>
          <w:spacing w:val="35"/>
        </w:rPr>
        <w:t> </w:t>
      </w:r>
      <w:r>
        <w:rPr>
          <w:color w:val="272727"/>
        </w:rPr>
        <w:t>and</w:t>
      </w:r>
      <w:r>
        <w:rPr>
          <w:color w:val="272727"/>
          <w:spacing w:val="35"/>
        </w:rPr>
        <w:t> </w:t>
      </w:r>
      <w:r>
        <w:rPr>
          <w:color w:val="272727"/>
        </w:rPr>
        <w:t>time</w:t>
      </w:r>
      <w:r>
        <w:rPr>
          <w:color w:val="272727"/>
          <w:spacing w:val="34"/>
        </w:rPr>
        <w:t> </w:t>
      </w:r>
      <w:r>
        <w:rPr>
          <w:color w:val="272727"/>
        </w:rPr>
        <w:t>on</w:t>
      </w:r>
      <w:r>
        <w:rPr>
          <w:color w:val="272727"/>
          <w:spacing w:val="35"/>
        </w:rPr>
        <w:t> </w:t>
      </w:r>
      <w:r>
        <w:rPr>
          <w:color w:val="272727"/>
        </w:rPr>
        <w:t>a field and regional scale. Implementing the water balance theory</w:t>
      </w:r>
      <w:r>
        <w:rPr>
          <w:color w:val="272727"/>
          <w:spacing w:val="80"/>
        </w:rPr>
        <w:t> </w:t>
      </w:r>
      <w:r>
        <w:rPr>
          <w:color w:val="272727"/>
        </w:rPr>
        <w:t>on satellite-based vegetation indices helps assess actual crop evapotranspiration (ET</w:t>
      </w:r>
      <w:r>
        <w:rPr>
          <w:color w:val="272727"/>
          <w:vertAlign w:val="subscript"/>
        </w:rPr>
        <w:t>c</w:t>
      </w:r>
      <w:r>
        <w:rPr>
          <w:color w:val="272727"/>
          <w:vertAlign w:val="baseline"/>
        </w:rPr>
        <w:t>) (</w:t>
      </w:r>
      <w:hyperlink w:history="true" w:anchor="_bookmark43">
        <w:r>
          <w:rPr>
            <w:color w:val="D93133"/>
            <w:vertAlign w:val="baseline"/>
          </w:rPr>
          <w:t>Maselli et al., 2020</w:t>
        </w:r>
      </w:hyperlink>
      <w:r>
        <w:rPr>
          <w:color w:val="272727"/>
          <w:vertAlign w:val="baseline"/>
        </w:rPr>
        <w:t>). These vegetation indices are also helpful in determining crop coefficient K</w:t>
      </w:r>
      <w:r>
        <w:rPr>
          <w:color w:val="272727"/>
          <w:vertAlign w:val="subscript"/>
        </w:rPr>
        <w:t>c</w:t>
      </w:r>
      <w:r>
        <w:rPr>
          <w:color w:val="272727"/>
          <w:vertAlign w:val="baseline"/>
        </w:rPr>
        <w:t> and reference evapotranspiration (ET</w:t>
      </w:r>
      <w:r>
        <w:rPr>
          <w:color w:val="272727"/>
          <w:vertAlign w:val="subscript"/>
        </w:rPr>
        <w:t>r</w:t>
      </w:r>
      <w:r>
        <w:rPr>
          <w:color w:val="272727"/>
          <w:vertAlign w:val="baseline"/>
        </w:rPr>
        <w:t>). The Penman</w:t>
      </w:r>
      <w:r>
        <w:rPr>
          <w:rFonts w:ascii="Arial MT" w:hAnsi="Arial MT"/>
          <w:color w:val="272727"/>
          <w:vertAlign w:val="baseline"/>
        </w:rPr>
        <w:t>–</w:t>
      </w:r>
      <w:r>
        <w:rPr>
          <w:color w:val="272727"/>
          <w:vertAlign w:val="baseline"/>
        </w:rPr>
        <w:t>Monteith equation is the principal method for computing ET</w:t>
      </w:r>
      <w:r>
        <w:rPr>
          <w:color w:val="272727"/>
          <w:vertAlign w:val="subscript"/>
        </w:rPr>
        <w:t>r</w:t>
      </w:r>
      <w:r>
        <w:rPr>
          <w:color w:val="272727"/>
          <w:vertAlign w:val="baseline"/>
        </w:rPr>
        <w:t>. The multiplication of ET</w:t>
      </w:r>
      <w:r>
        <w:rPr>
          <w:color w:val="272727"/>
          <w:vertAlign w:val="subscript"/>
        </w:rPr>
        <w:t>r</w:t>
      </w:r>
      <w:r>
        <w:rPr>
          <w:color w:val="272727"/>
          <w:vertAlign w:val="baseline"/>
        </w:rPr>
        <w:t> with crop coefficient (K</w:t>
      </w:r>
      <w:r>
        <w:rPr>
          <w:color w:val="272727"/>
          <w:vertAlign w:val="subscript"/>
        </w:rPr>
        <w:t>c</w:t>
      </w:r>
      <w:r>
        <w:rPr>
          <w:color w:val="272727"/>
          <w:vertAlign w:val="baseline"/>
        </w:rPr>
        <w:t>) gives ET</w:t>
      </w:r>
      <w:r>
        <w:rPr>
          <w:color w:val="272727"/>
          <w:vertAlign w:val="subscript"/>
        </w:rPr>
        <w:t>c</w:t>
      </w:r>
      <w:r>
        <w:rPr>
          <w:color w:val="272727"/>
          <w:vertAlign w:val="baseline"/>
        </w:rPr>
        <w:t>. When evaluating the crop</w:t>
      </w:r>
      <w:r>
        <w:rPr>
          <w:rFonts w:ascii="Arial MT" w:hAnsi="Arial MT"/>
          <w:color w:val="272727"/>
          <w:vertAlign w:val="baseline"/>
        </w:rPr>
        <w:t>’</w:t>
      </w:r>
      <w:r>
        <w:rPr>
          <w:color w:val="272727"/>
          <w:vertAlign w:val="baseline"/>
        </w:rPr>
        <w:t>s water requirements, K</w:t>
      </w:r>
      <w:r>
        <w:rPr>
          <w:color w:val="272727"/>
          <w:vertAlign w:val="subscript"/>
        </w:rPr>
        <w:t>c</w:t>
      </w:r>
      <w:r>
        <w:rPr>
          <w:color w:val="272727"/>
          <w:vertAlign w:val="baseline"/>
        </w:rPr>
        <w:t> is an important quantity to consider. Its value can be obtained from the literature</w:t>
      </w:r>
      <w:r>
        <w:rPr>
          <w:color w:val="272727"/>
          <w:spacing w:val="40"/>
          <w:vertAlign w:val="baseline"/>
        </w:rPr>
        <w:t> </w:t>
      </w:r>
      <w:r>
        <w:rPr>
          <w:color w:val="272727"/>
          <w:spacing w:val="-2"/>
          <w:vertAlign w:val="baseline"/>
        </w:rPr>
        <w:t>or any agriculture manual for a particular crop. Estimating reference </w:t>
      </w:r>
      <w:r>
        <w:rPr>
          <w:color w:val="272727"/>
          <w:vertAlign w:val="baseline"/>
        </w:rPr>
        <w:t>crop evapotranspiration using the FAO-56 Penman</w:t>
      </w:r>
      <w:r>
        <w:rPr>
          <w:rFonts w:ascii="Arial MT" w:hAnsi="Arial MT"/>
          <w:color w:val="272727"/>
          <w:vertAlign w:val="baseline"/>
        </w:rPr>
        <w:t>–</w:t>
      </w:r>
      <w:r>
        <w:rPr>
          <w:color w:val="272727"/>
          <w:vertAlign w:val="baseline"/>
        </w:rPr>
        <w:t>Monteith equation</w:t>
      </w:r>
      <w:r>
        <w:rPr>
          <w:color w:val="272727"/>
          <w:spacing w:val="22"/>
          <w:vertAlign w:val="baseline"/>
        </w:rPr>
        <w:t> </w:t>
      </w:r>
      <w:r>
        <w:rPr>
          <w:color w:val="272727"/>
          <w:vertAlign w:val="baseline"/>
        </w:rPr>
        <w:t>is</w:t>
      </w:r>
      <w:r>
        <w:rPr>
          <w:color w:val="272727"/>
          <w:spacing w:val="21"/>
          <w:vertAlign w:val="baseline"/>
        </w:rPr>
        <w:t> </w:t>
      </w:r>
      <w:r>
        <w:rPr>
          <w:color w:val="272727"/>
          <w:vertAlign w:val="baseline"/>
        </w:rPr>
        <w:t>a</w:t>
      </w:r>
      <w:r>
        <w:rPr>
          <w:color w:val="272727"/>
          <w:spacing w:val="22"/>
          <w:vertAlign w:val="baseline"/>
        </w:rPr>
        <w:t> </w:t>
      </w:r>
      <w:r>
        <w:rPr>
          <w:color w:val="272727"/>
          <w:vertAlign w:val="baseline"/>
        </w:rPr>
        <w:t>standard</w:t>
      </w:r>
      <w:r>
        <w:rPr>
          <w:color w:val="272727"/>
          <w:spacing w:val="22"/>
          <w:vertAlign w:val="baseline"/>
        </w:rPr>
        <w:t> </w:t>
      </w:r>
      <w:r>
        <w:rPr>
          <w:color w:val="272727"/>
          <w:vertAlign w:val="baseline"/>
        </w:rPr>
        <w:t>practice,</w:t>
      </w:r>
      <w:r>
        <w:rPr>
          <w:color w:val="272727"/>
          <w:spacing w:val="22"/>
          <w:vertAlign w:val="baseline"/>
        </w:rPr>
        <w:t> </w:t>
      </w:r>
      <w:r>
        <w:rPr>
          <w:color w:val="272727"/>
          <w:vertAlign w:val="baseline"/>
        </w:rPr>
        <w:t>and</w:t>
      </w:r>
      <w:r>
        <w:rPr>
          <w:color w:val="272727"/>
          <w:spacing w:val="21"/>
          <w:vertAlign w:val="baseline"/>
        </w:rPr>
        <w:t> </w:t>
      </w:r>
      <w:r>
        <w:rPr>
          <w:color w:val="272727"/>
          <w:vertAlign w:val="baseline"/>
        </w:rPr>
        <w:t>many</w:t>
      </w:r>
      <w:r>
        <w:rPr>
          <w:color w:val="272727"/>
          <w:spacing w:val="21"/>
          <w:vertAlign w:val="baseline"/>
        </w:rPr>
        <w:t> </w:t>
      </w:r>
      <w:r>
        <w:rPr>
          <w:color w:val="272727"/>
          <w:vertAlign w:val="baseline"/>
        </w:rPr>
        <w:t>researchers</w:t>
      </w:r>
      <w:r>
        <w:rPr>
          <w:color w:val="272727"/>
          <w:spacing w:val="23"/>
          <w:vertAlign w:val="baseline"/>
        </w:rPr>
        <w:t> </w:t>
      </w:r>
      <w:r>
        <w:rPr>
          <w:color w:val="272727"/>
          <w:vertAlign w:val="baseline"/>
        </w:rPr>
        <w:t>have</w:t>
      </w:r>
      <w:r>
        <w:rPr>
          <w:color w:val="272727"/>
          <w:spacing w:val="22"/>
          <w:vertAlign w:val="baseline"/>
        </w:rPr>
        <w:t> </w:t>
      </w:r>
      <w:r>
        <w:rPr>
          <w:color w:val="272727"/>
          <w:vertAlign w:val="baseline"/>
        </w:rPr>
        <w:t>used it</w:t>
      </w:r>
      <w:r>
        <w:rPr>
          <w:color w:val="272727"/>
          <w:spacing w:val="-2"/>
          <w:vertAlign w:val="baseline"/>
        </w:rPr>
        <w:t> </w:t>
      </w:r>
      <w:r>
        <w:rPr>
          <w:color w:val="272727"/>
          <w:vertAlign w:val="baseline"/>
        </w:rPr>
        <w:t>in</w:t>
      </w:r>
      <w:r>
        <w:rPr>
          <w:color w:val="272727"/>
          <w:spacing w:val="-3"/>
          <w:vertAlign w:val="baseline"/>
        </w:rPr>
        <w:t> </w:t>
      </w:r>
      <w:r>
        <w:rPr>
          <w:color w:val="272727"/>
          <w:vertAlign w:val="baseline"/>
        </w:rPr>
        <w:t>past</w:t>
      </w:r>
      <w:r>
        <w:rPr>
          <w:color w:val="272727"/>
          <w:spacing w:val="-2"/>
          <w:vertAlign w:val="baseline"/>
        </w:rPr>
        <w:t> </w:t>
      </w:r>
      <w:r>
        <w:rPr>
          <w:color w:val="272727"/>
          <w:vertAlign w:val="baseline"/>
        </w:rPr>
        <w:t>works</w:t>
      </w:r>
      <w:r>
        <w:rPr>
          <w:color w:val="272727"/>
          <w:spacing w:val="-3"/>
          <w:vertAlign w:val="baseline"/>
        </w:rPr>
        <w:t> </w:t>
      </w:r>
      <w:r>
        <w:rPr>
          <w:color w:val="272727"/>
          <w:vertAlign w:val="baseline"/>
        </w:rPr>
        <w:t>to</w:t>
      </w:r>
      <w:r>
        <w:rPr>
          <w:color w:val="272727"/>
          <w:spacing w:val="-2"/>
          <w:vertAlign w:val="baseline"/>
        </w:rPr>
        <w:t> </w:t>
      </w:r>
      <w:r>
        <w:rPr>
          <w:color w:val="272727"/>
          <w:vertAlign w:val="baseline"/>
        </w:rPr>
        <w:t>obtain</w:t>
      </w:r>
      <w:r>
        <w:rPr>
          <w:color w:val="272727"/>
          <w:spacing w:val="-2"/>
          <w:vertAlign w:val="baseline"/>
        </w:rPr>
        <w:t> </w:t>
      </w:r>
      <w:r>
        <w:rPr>
          <w:color w:val="272727"/>
          <w:vertAlign w:val="baseline"/>
        </w:rPr>
        <w:t>reliable</w:t>
      </w:r>
      <w:r>
        <w:rPr>
          <w:color w:val="272727"/>
          <w:spacing w:val="-3"/>
          <w:vertAlign w:val="baseline"/>
        </w:rPr>
        <w:t> </w:t>
      </w:r>
      <w:r>
        <w:rPr>
          <w:color w:val="272727"/>
          <w:vertAlign w:val="baseline"/>
        </w:rPr>
        <w:t>findings</w:t>
      </w:r>
      <w:r>
        <w:rPr>
          <w:color w:val="272727"/>
          <w:spacing w:val="-2"/>
          <w:vertAlign w:val="baseline"/>
        </w:rPr>
        <w:t> </w:t>
      </w:r>
      <w:r>
        <w:rPr>
          <w:color w:val="272727"/>
          <w:vertAlign w:val="baseline"/>
        </w:rPr>
        <w:t>(</w:t>
      </w:r>
      <w:hyperlink w:history="true" w:anchor="_bookmark36">
        <w:r>
          <w:rPr>
            <w:color w:val="D93133"/>
            <w:vertAlign w:val="baseline"/>
          </w:rPr>
          <w:t>Ji</w:t>
        </w:r>
        <w:r>
          <w:rPr>
            <w:color w:val="D93133"/>
            <w:spacing w:val="-2"/>
            <w:vertAlign w:val="baseline"/>
          </w:rPr>
          <w:t> </w:t>
        </w:r>
        <w:r>
          <w:rPr>
            <w:color w:val="D93133"/>
            <w:vertAlign w:val="baseline"/>
          </w:rPr>
          <w:t>et</w:t>
        </w:r>
        <w:r>
          <w:rPr>
            <w:color w:val="D93133"/>
            <w:spacing w:val="-3"/>
            <w:vertAlign w:val="baseline"/>
          </w:rPr>
          <w:t> </w:t>
        </w:r>
        <w:r>
          <w:rPr>
            <w:color w:val="D93133"/>
            <w:vertAlign w:val="baseline"/>
          </w:rPr>
          <w:t>al.,</w:t>
        </w:r>
        <w:r>
          <w:rPr>
            <w:color w:val="D93133"/>
            <w:spacing w:val="-2"/>
            <w:vertAlign w:val="baseline"/>
          </w:rPr>
          <w:t> </w:t>
        </w:r>
        <w:r>
          <w:rPr>
            <w:color w:val="D93133"/>
            <w:vertAlign w:val="baseline"/>
          </w:rPr>
          <w:t>2017</w:t>
        </w:r>
      </w:hyperlink>
      <w:r>
        <w:rPr>
          <w:color w:val="272727"/>
          <w:vertAlign w:val="baseline"/>
        </w:rPr>
        <w:t>;</w:t>
      </w:r>
      <w:r>
        <w:rPr>
          <w:color w:val="272727"/>
          <w:spacing w:val="-3"/>
          <w:vertAlign w:val="baseline"/>
        </w:rPr>
        <w:t> </w:t>
      </w:r>
      <w:hyperlink w:history="true" w:anchor="_bookmark33">
        <w:r>
          <w:rPr>
            <w:color w:val="D93133"/>
            <w:vertAlign w:val="baseline"/>
          </w:rPr>
          <w:t>Hashemi</w:t>
        </w:r>
      </w:hyperlink>
      <w:r>
        <w:rPr>
          <w:color w:val="D93133"/>
          <w:vertAlign w:val="baseline"/>
        </w:rPr>
        <w:t> </w:t>
      </w:r>
      <w:hyperlink w:history="true" w:anchor="_bookmark33">
        <w:r>
          <w:rPr>
            <w:color w:val="D93133"/>
            <w:vertAlign w:val="baseline"/>
          </w:rPr>
          <w:t>and</w:t>
        </w:r>
        <w:r>
          <w:rPr>
            <w:color w:val="D93133"/>
            <w:spacing w:val="-11"/>
            <w:vertAlign w:val="baseline"/>
          </w:rPr>
          <w:t> </w:t>
        </w:r>
        <w:r>
          <w:rPr>
            <w:color w:val="D93133"/>
            <w:vertAlign w:val="baseline"/>
          </w:rPr>
          <w:t>Sepaskhah,</w:t>
        </w:r>
        <w:r>
          <w:rPr>
            <w:color w:val="D93133"/>
            <w:spacing w:val="-10"/>
            <w:vertAlign w:val="baseline"/>
          </w:rPr>
          <w:t> </w:t>
        </w:r>
        <w:r>
          <w:rPr>
            <w:color w:val="D93133"/>
            <w:vertAlign w:val="baseline"/>
          </w:rPr>
          <w:t>2019</w:t>
        </w:r>
      </w:hyperlink>
      <w:r>
        <w:rPr>
          <w:color w:val="272727"/>
          <w:vertAlign w:val="baseline"/>
        </w:rPr>
        <w:t>;</w:t>
      </w:r>
      <w:r>
        <w:rPr>
          <w:color w:val="272727"/>
          <w:spacing w:val="-11"/>
          <w:vertAlign w:val="baseline"/>
        </w:rPr>
        <w:t> </w:t>
      </w:r>
      <w:hyperlink w:history="true" w:anchor="_bookmark46">
        <w:r>
          <w:rPr>
            <w:color w:val="D93133"/>
            <w:vertAlign w:val="baseline"/>
          </w:rPr>
          <w:t>Moratiel</w:t>
        </w:r>
        <w:r>
          <w:rPr>
            <w:color w:val="D93133"/>
            <w:spacing w:val="-11"/>
            <w:vertAlign w:val="baseline"/>
          </w:rPr>
          <w:t> </w:t>
        </w:r>
        <w:r>
          <w:rPr>
            <w:color w:val="D93133"/>
            <w:vertAlign w:val="baseline"/>
          </w:rPr>
          <w:t>et</w:t>
        </w:r>
        <w:r>
          <w:rPr>
            <w:color w:val="D93133"/>
            <w:spacing w:val="-11"/>
            <w:vertAlign w:val="baseline"/>
          </w:rPr>
          <w:t> </w:t>
        </w:r>
        <w:r>
          <w:rPr>
            <w:color w:val="D93133"/>
            <w:vertAlign w:val="baseline"/>
          </w:rPr>
          <w:t>al.,</w:t>
        </w:r>
        <w:r>
          <w:rPr>
            <w:color w:val="D93133"/>
            <w:spacing w:val="-11"/>
            <w:vertAlign w:val="baseline"/>
          </w:rPr>
          <w:t> </w:t>
        </w:r>
        <w:r>
          <w:rPr>
            <w:color w:val="D93133"/>
            <w:vertAlign w:val="baseline"/>
          </w:rPr>
          <w:t>2020</w:t>
        </w:r>
      </w:hyperlink>
      <w:r>
        <w:rPr>
          <w:color w:val="272727"/>
          <w:vertAlign w:val="baseline"/>
        </w:rPr>
        <w:t>;</w:t>
      </w:r>
      <w:r>
        <w:rPr>
          <w:color w:val="272727"/>
          <w:spacing w:val="-11"/>
          <w:vertAlign w:val="baseline"/>
        </w:rPr>
        <w:t> </w:t>
      </w:r>
      <w:hyperlink w:history="true" w:anchor="_bookmark39">
        <w:r>
          <w:rPr>
            <w:color w:val="D93133"/>
            <w:vertAlign w:val="baseline"/>
          </w:rPr>
          <w:t>Liu</w:t>
        </w:r>
        <w:r>
          <w:rPr>
            <w:color w:val="D93133"/>
            <w:spacing w:val="-11"/>
            <w:vertAlign w:val="baseline"/>
          </w:rPr>
          <w:t> </w:t>
        </w:r>
        <w:r>
          <w:rPr>
            <w:color w:val="D93133"/>
            <w:vertAlign w:val="baseline"/>
          </w:rPr>
          <w:t>et</w:t>
        </w:r>
        <w:r>
          <w:rPr>
            <w:color w:val="D93133"/>
            <w:spacing w:val="-11"/>
            <w:vertAlign w:val="baseline"/>
          </w:rPr>
          <w:t> </w:t>
        </w:r>
        <w:r>
          <w:rPr>
            <w:color w:val="D93133"/>
            <w:vertAlign w:val="baseline"/>
          </w:rPr>
          <w:t>al.,</w:t>
        </w:r>
        <w:r>
          <w:rPr>
            <w:color w:val="D93133"/>
            <w:spacing w:val="-11"/>
            <w:vertAlign w:val="baseline"/>
          </w:rPr>
          <w:t> </w:t>
        </w:r>
        <w:r>
          <w:rPr>
            <w:color w:val="D93133"/>
            <w:vertAlign w:val="baseline"/>
          </w:rPr>
          <w:t>2021</w:t>
        </w:r>
      </w:hyperlink>
      <w:r>
        <w:rPr>
          <w:color w:val="272727"/>
          <w:vertAlign w:val="baseline"/>
        </w:rPr>
        <w:t>;</w:t>
      </w:r>
      <w:r>
        <w:rPr>
          <w:color w:val="272727"/>
          <w:spacing w:val="-11"/>
          <w:vertAlign w:val="baseline"/>
        </w:rPr>
        <w:t> </w:t>
      </w:r>
      <w:hyperlink w:history="true" w:anchor="_bookmark47">
        <w:r>
          <w:rPr>
            <w:color w:val="D93133"/>
            <w:vertAlign w:val="baseline"/>
          </w:rPr>
          <w:t>Ndulue</w:t>
        </w:r>
      </w:hyperlink>
      <w:r>
        <w:rPr>
          <w:color w:val="D93133"/>
          <w:vertAlign w:val="baseline"/>
        </w:rPr>
        <w:t> </w:t>
      </w:r>
      <w:hyperlink w:history="true" w:anchor="_bookmark47">
        <w:r>
          <w:rPr>
            <w:color w:val="D93133"/>
            <w:vertAlign w:val="baseline"/>
          </w:rPr>
          <w:t>and Ranjan, 2021</w:t>
        </w:r>
      </w:hyperlink>
      <w:r>
        <w:rPr>
          <w:color w:val="272727"/>
          <w:vertAlign w:val="baseline"/>
        </w:rPr>
        <w:t>). The fact behind this is that it includes all the critical metrological parameters, which are crucial for generating reliable results.</w:t>
      </w:r>
    </w:p>
    <w:p>
      <w:pPr>
        <w:pStyle w:val="BodyText"/>
        <w:spacing w:line="276" w:lineRule="auto" w:before="19"/>
        <w:ind w:left="142" w:right="139" w:firstLine="278"/>
        <w:jc w:val="both"/>
      </w:pPr>
      <w:r>
        <w:rPr>
          <w:color w:val="272727"/>
        </w:rPr>
        <w:t>The</w:t>
      </w:r>
      <w:r>
        <w:rPr>
          <w:color w:val="272727"/>
          <w:spacing w:val="-10"/>
        </w:rPr>
        <w:t> </w:t>
      </w:r>
      <w:r>
        <w:rPr>
          <w:color w:val="272727"/>
        </w:rPr>
        <w:t>normalized</w:t>
      </w:r>
      <w:r>
        <w:rPr>
          <w:color w:val="272727"/>
          <w:spacing w:val="-11"/>
        </w:rPr>
        <w:t> </w:t>
      </w:r>
      <w:r>
        <w:rPr>
          <w:color w:val="272727"/>
        </w:rPr>
        <w:t>difference</w:t>
      </w:r>
      <w:r>
        <w:rPr>
          <w:color w:val="272727"/>
          <w:spacing w:val="-10"/>
        </w:rPr>
        <w:t> </w:t>
      </w:r>
      <w:r>
        <w:rPr>
          <w:color w:val="272727"/>
        </w:rPr>
        <w:t>vegetation</w:t>
      </w:r>
      <w:r>
        <w:rPr>
          <w:color w:val="272727"/>
          <w:spacing w:val="-10"/>
        </w:rPr>
        <w:t> </w:t>
      </w:r>
      <w:r>
        <w:rPr>
          <w:color w:val="272727"/>
        </w:rPr>
        <w:t>index</w:t>
      </w:r>
      <w:r>
        <w:rPr>
          <w:color w:val="272727"/>
          <w:spacing w:val="-10"/>
        </w:rPr>
        <w:t> </w:t>
      </w:r>
      <w:r>
        <w:rPr>
          <w:color w:val="272727"/>
        </w:rPr>
        <w:t>(NDVI)</w:t>
      </w:r>
      <w:r>
        <w:rPr>
          <w:color w:val="272727"/>
          <w:spacing w:val="-11"/>
        </w:rPr>
        <w:t> </w:t>
      </w:r>
      <w:r>
        <w:rPr>
          <w:color w:val="272727"/>
        </w:rPr>
        <w:t>is</w:t>
      </w:r>
      <w:r>
        <w:rPr>
          <w:color w:val="272727"/>
          <w:spacing w:val="-10"/>
        </w:rPr>
        <w:t> </w:t>
      </w:r>
      <w:r>
        <w:rPr>
          <w:color w:val="272727"/>
        </w:rPr>
        <w:t>the</w:t>
      </w:r>
      <w:r>
        <w:rPr>
          <w:color w:val="272727"/>
          <w:spacing w:val="-11"/>
        </w:rPr>
        <w:t> </w:t>
      </w:r>
      <w:r>
        <w:rPr>
          <w:color w:val="272727"/>
        </w:rPr>
        <w:t>most widely used of all vegetation indices (VIs) (</w:t>
      </w:r>
      <w:hyperlink w:history="true" w:anchor="_bookmark32">
        <w:r>
          <w:rPr>
            <w:color w:val="D93133"/>
          </w:rPr>
          <w:t>Glenn et al., 2011</w:t>
        </w:r>
      </w:hyperlink>
      <w:r>
        <w:rPr>
          <w:color w:val="272727"/>
        </w:rPr>
        <w:t>). In healthy</w:t>
      </w:r>
      <w:r>
        <w:rPr>
          <w:color w:val="272727"/>
          <w:spacing w:val="-12"/>
        </w:rPr>
        <w:t> </w:t>
      </w:r>
      <w:r>
        <w:rPr>
          <w:color w:val="272727"/>
        </w:rPr>
        <w:t>vegetation,</w:t>
      </w:r>
      <w:r>
        <w:rPr>
          <w:color w:val="272727"/>
          <w:spacing w:val="-11"/>
        </w:rPr>
        <w:t> </w:t>
      </w:r>
      <w:r>
        <w:rPr>
          <w:color w:val="272727"/>
        </w:rPr>
        <w:t>near-infrared</w:t>
      </w:r>
      <w:r>
        <w:rPr>
          <w:color w:val="272727"/>
          <w:spacing w:val="-11"/>
        </w:rPr>
        <w:t> </w:t>
      </w:r>
      <w:r>
        <w:rPr>
          <w:color w:val="272727"/>
        </w:rPr>
        <w:t>light</w:t>
      </w:r>
      <w:r>
        <w:rPr>
          <w:color w:val="272727"/>
          <w:spacing w:val="-11"/>
        </w:rPr>
        <w:t> </w:t>
      </w:r>
      <w:r>
        <w:rPr>
          <w:color w:val="272727"/>
        </w:rPr>
        <w:t>is</w:t>
      </w:r>
      <w:r>
        <w:rPr>
          <w:color w:val="272727"/>
          <w:spacing w:val="-12"/>
        </w:rPr>
        <w:t> </w:t>
      </w:r>
      <w:r>
        <w:rPr>
          <w:color w:val="272727"/>
        </w:rPr>
        <w:t>extremely</w:t>
      </w:r>
      <w:r>
        <w:rPr>
          <w:color w:val="272727"/>
          <w:spacing w:val="-11"/>
        </w:rPr>
        <w:t> </w:t>
      </w:r>
      <w:r>
        <w:rPr>
          <w:color w:val="272727"/>
        </w:rPr>
        <w:t>reflective,</w:t>
      </w:r>
      <w:r>
        <w:rPr>
          <w:color w:val="272727"/>
          <w:spacing w:val="-11"/>
        </w:rPr>
        <w:t> </w:t>
      </w:r>
      <w:r>
        <w:rPr>
          <w:color w:val="272727"/>
        </w:rPr>
        <w:t>partly because</w:t>
      </w:r>
      <w:r>
        <w:rPr>
          <w:color w:val="272727"/>
          <w:spacing w:val="-3"/>
        </w:rPr>
        <w:t> </w:t>
      </w:r>
      <w:r>
        <w:rPr>
          <w:color w:val="272727"/>
        </w:rPr>
        <w:t>of</w:t>
      </w:r>
      <w:r>
        <w:rPr>
          <w:color w:val="272727"/>
          <w:spacing w:val="-3"/>
        </w:rPr>
        <w:t> </w:t>
      </w:r>
      <w:r>
        <w:rPr>
          <w:color w:val="272727"/>
        </w:rPr>
        <w:t>the</w:t>
      </w:r>
      <w:r>
        <w:rPr>
          <w:color w:val="272727"/>
          <w:spacing w:val="-3"/>
        </w:rPr>
        <w:t> </w:t>
      </w:r>
      <w:r>
        <w:rPr>
          <w:color w:val="272727"/>
        </w:rPr>
        <w:t>interior</w:t>
      </w:r>
      <w:r>
        <w:rPr>
          <w:color w:val="272727"/>
          <w:spacing w:val="-3"/>
        </w:rPr>
        <w:t> </w:t>
      </w:r>
      <w:r>
        <w:rPr>
          <w:color w:val="272727"/>
        </w:rPr>
        <w:t>cellular</w:t>
      </w:r>
      <w:r>
        <w:rPr>
          <w:color w:val="272727"/>
          <w:spacing w:val="-3"/>
        </w:rPr>
        <w:t> </w:t>
      </w:r>
      <w:r>
        <w:rPr>
          <w:color w:val="272727"/>
        </w:rPr>
        <w:t>structure</w:t>
      </w:r>
      <w:r>
        <w:rPr>
          <w:color w:val="272727"/>
          <w:spacing w:val="-3"/>
        </w:rPr>
        <w:t> </w:t>
      </w:r>
      <w:r>
        <w:rPr>
          <w:color w:val="272727"/>
        </w:rPr>
        <w:t>of</w:t>
      </w:r>
      <w:r>
        <w:rPr>
          <w:color w:val="272727"/>
          <w:spacing w:val="-2"/>
        </w:rPr>
        <w:t> </w:t>
      </w:r>
      <w:r>
        <w:rPr>
          <w:color w:val="272727"/>
        </w:rPr>
        <w:t>leaves.</w:t>
      </w:r>
      <w:r>
        <w:rPr>
          <w:color w:val="272727"/>
          <w:spacing w:val="-3"/>
        </w:rPr>
        <w:t> </w:t>
      </w:r>
      <w:r>
        <w:rPr>
          <w:color w:val="272727"/>
        </w:rPr>
        <w:t>Apart</w:t>
      </w:r>
      <w:r>
        <w:rPr>
          <w:color w:val="272727"/>
          <w:spacing w:val="-3"/>
        </w:rPr>
        <w:t> </w:t>
      </w:r>
      <w:r>
        <w:rPr>
          <w:color w:val="272727"/>
        </w:rPr>
        <w:t>from</w:t>
      </w:r>
      <w:r>
        <w:rPr>
          <w:color w:val="272727"/>
          <w:spacing w:val="-2"/>
        </w:rPr>
        <w:t> </w:t>
      </w:r>
      <w:r>
        <w:rPr>
          <w:color w:val="272727"/>
        </w:rPr>
        <w:t>that, chlorophyll in plant cells absorbs red light to facilitate photosynthesis. Thus, the difference in red and near-infrared</w:t>
      </w:r>
      <w:r>
        <w:rPr>
          <w:color w:val="272727"/>
          <w:spacing w:val="40"/>
        </w:rPr>
        <w:t> </w:t>
      </w:r>
      <w:r>
        <w:rPr>
          <w:color w:val="272727"/>
        </w:rPr>
        <w:t>(NIR) light is reflected in the vegetation and shows the plant</w:t>
      </w:r>
      <w:r>
        <w:rPr>
          <w:rFonts w:ascii="Arial MT" w:hAnsi="Arial MT"/>
          <w:color w:val="272727"/>
        </w:rPr>
        <w:t>’</w:t>
      </w:r>
      <w:r>
        <w:rPr>
          <w:color w:val="272727"/>
        </w:rPr>
        <w:t>s overall health. The amount of green vegetation reduces with increasing water stress, which causes a drop in NDVI. Moreover, NDVI</w:t>
      </w:r>
      <w:r>
        <w:rPr>
          <w:color w:val="272727"/>
          <w:spacing w:val="-7"/>
        </w:rPr>
        <w:t> </w:t>
      </w:r>
      <w:r>
        <w:rPr>
          <w:color w:val="272727"/>
        </w:rPr>
        <w:t>may</w:t>
      </w:r>
      <w:r>
        <w:rPr>
          <w:color w:val="272727"/>
          <w:spacing w:val="-8"/>
        </w:rPr>
        <w:t> </w:t>
      </w:r>
      <w:r>
        <w:rPr>
          <w:color w:val="272727"/>
        </w:rPr>
        <w:t>be</w:t>
      </w:r>
      <w:r>
        <w:rPr>
          <w:color w:val="272727"/>
          <w:spacing w:val="-8"/>
        </w:rPr>
        <w:t> </w:t>
      </w:r>
      <w:r>
        <w:rPr>
          <w:color w:val="272727"/>
        </w:rPr>
        <w:t>used</w:t>
      </w:r>
      <w:r>
        <w:rPr>
          <w:color w:val="272727"/>
          <w:spacing w:val="-7"/>
        </w:rPr>
        <w:t> </w:t>
      </w:r>
      <w:r>
        <w:rPr>
          <w:color w:val="272727"/>
        </w:rPr>
        <w:t>to</w:t>
      </w:r>
      <w:r>
        <w:rPr>
          <w:color w:val="272727"/>
          <w:spacing w:val="-8"/>
        </w:rPr>
        <w:t> </w:t>
      </w:r>
      <w:r>
        <w:rPr>
          <w:color w:val="272727"/>
        </w:rPr>
        <w:t>track,</w:t>
      </w:r>
      <w:r>
        <w:rPr>
          <w:color w:val="272727"/>
          <w:spacing w:val="-8"/>
        </w:rPr>
        <w:t> </w:t>
      </w:r>
      <w:r>
        <w:rPr>
          <w:color w:val="272727"/>
        </w:rPr>
        <w:t>assess,</w:t>
      </w:r>
      <w:r>
        <w:rPr>
          <w:color w:val="272727"/>
          <w:spacing w:val="-7"/>
        </w:rPr>
        <w:t> </w:t>
      </w:r>
      <w:r>
        <w:rPr>
          <w:color w:val="272727"/>
        </w:rPr>
        <w:t>and</w:t>
      </w:r>
      <w:r>
        <w:rPr>
          <w:color w:val="272727"/>
          <w:spacing w:val="-8"/>
        </w:rPr>
        <w:t> </w:t>
      </w:r>
      <w:r>
        <w:rPr>
          <w:color w:val="272727"/>
        </w:rPr>
        <w:t>locate</w:t>
      </w:r>
      <w:r>
        <w:rPr>
          <w:color w:val="272727"/>
          <w:spacing w:val="-7"/>
        </w:rPr>
        <w:t> </w:t>
      </w:r>
      <w:r>
        <w:rPr>
          <w:color w:val="272727"/>
        </w:rPr>
        <w:t>water</w:t>
      </w:r>
      <w:r>
        <w:rPr>
          <w:color w:val="272727"/>
          <w:spacing w:val="-8"/>
        </w:rPr>
        <w:t> </w:t>
      </w:r>
      <w:r>
        <w:rPr>
          <w:color w:val="272727"/>
        </w:rPr>
        <w:t>stress</w:t>
      </w:r>
      <w:r>
        <w:rPr>
          <w:color w:val="272727"/>
          <w:spacing w:val="-7"/>
        </w:rPr>
        <w:t> </w:t>
      </w:r>
      <w:r>
        <w:rPr>
          <w:color w:val="272727"/>
        </w:rPr>
        <w:t>zones</w:t>
      </w:r>
      <w:r>
        <w:rPr>
          <w:color w:val="272727"/>
          <w:spacing w:val="-8"/>
        </w:rPr>
        <w:t> </w:t>
      </w:r>
      <w:r>
        <w:rPr>
          <w:color w:val="272727"/>
        </w:rPr>
        <w:t>in crops. Since crop coefficients derived from VIs describe the conditions for crop growth and the spatial variability of that development, the computation of ET</w:t>
      </w:r>
      <w:r>
        <w:rPr>
          <w:color w:val="272727"/>
          <w:vertAlign w:val="subscript"/>
        </w:rPr>
        <w:t>c</w:t>
      </w:r>
      <w:r>
        <w:rPr>
          <w:color w:val="272727"/>
          <w:vertAlign w:val="baseline"/>
        </w:rPr>
        <w:t> is more accurate and real- time compared to tabular K</w:t>
      </w:r>
      <w:r>
        <w:rPr>
          <w:color w:val="272727"/>
          <w:vertAlign w:val="subscript"/>
        </w:rPr>
        <w:t>c</w:t>
      </w:r>
      <w:r>
        <w:rPr>
          <w:color w:val="272727"/>
          <w:vertAlign w:val="baseline"/>
        </w:rPr>
        <w:t> (</w:t>
      </w:r>
      <w:hyperlink w:history="true" w:anchor="_bookmark26">
        <w:r>
          <w:rPr>
            <w:color w:val="D93133"/>
            <w:vertAlign w:val="baseline"/>
          </w:rPr>
          <w:t>Daryanto et al., 2017</w:t>
        </w:r>
      </w:hyperlink>
      <w:r>
        <w:rPr>
          <w:color w:val="272727"/>
          <w:vertAlign w:val="baseline"/>
        </w:rPr>
        <w:t>; </w:t>
      </w:r>
      <w:hyperlink w:history="true" w:anchor="_bookmark52">
        <w:r>
          <w:rPr>
            <w:color w:val="D93133"/>
            <w:vertAlign w:val="baseline"/>
          </w:rPr>
          <w:t>Romero-</w:t>
        </w:r>
      </w:hyperlink>
      <w:r>
        <w:rPr>
          <w:color w:val="D93133"/>
          <w:vertAlign w:val="baseline"/>
        </w:rPr>
        <w:t> </w:t>
      </w:r>
      <w:hyperlink w:history="true" w:anchor="_bookmark52">
        <w:r>
          <w:rPr>
            <w:color w:val="D93133"/>
            <w:vertAlign w:val="baseline"/>
          </w:rPr>
          <w:t>Trigueros</w:t>
        </w:r>
        <w:r>
          <w:rPr>
            <w:color w:val="D93133"/>
            <w:spacing w:val="71"/>
            <w:vertAlign w:val="baseline"/>
          </w:rPr>
          <w:t> </w:t>
        </w:r>
        <w:r>
          <w:rPr>
            <w:color w:val="D93133"/>
            <w:vertAlign w:val="baseline"/>
          </w:rPr>
          <w:t>et</w:t>
        </w:r>
        <w:r>
          <w:rPr>
            <w:color w:val="D93133"/>
            <w:spacing w:val="72"/>
            <w:vertAlign w:val="baseline"/>
          </w:rPr>
          <w:t> </w:t>
        </w:r>
        <w:r>
          <w:rPr>
            <w:color w:val="D93133"/>
            <w:vertAlign w:val="baseline"/>
          </w:rPr>
          <w:t>al.,</w:t>
        </w:r>
        <w:r>
          <w:rPr>
            <w:color w:val="D93133"/>
            <w:spacing w:val="71"/>
            <w:vertAlign w:val="baseline"/>
          </w:rPr>
          <w:t> </w:t>
        </w:r>
        <w:r>
          <w:rPr>
            <w:color w:val="D93133"/>
            <w:vertAlign w:val="baseline"/>
          </w:rPr>
          <w:t>2017</w:t>
        </w:r>
      </w:hyperlink>
      <w:r>
        <w:rPr>
          <w:color w:val="272727"/>
          <w:vertAlign w:val="baseline"/>
        </w:rPr>
        <w:t>).</w:t>
      </w:r>
      <w:r>
        <w:rPr>
          <w:color w:val="272727"/>
          <w:spacing w:val="71"/>
          <w:vertAlign w:val="baseline"/>
        </w:rPr>
        <w:t> </w:t>
      </w:r>
      <w:r>
        <w:rPr>
          <w:color w:val="272727"/>
          <w:vertAlign w:val="baseline"/>
        </w:rPr>
        <w:t>This</w:t>
      </w:r>
      <w:r>
        <w:rPr>
          <w:color w:val="272727"/>
          <w:spacing w:val="71"/>
          <w:vertAlign w:val="baseline"/>
        </w:rPr>
        <w:t> </w:t>
      </w:r>
      <w:r>
        <w:rPr>
          <w:color w:val="272727"/>
          <w:vertAlign w:val="baseline"/>
        </w:rPr>
        <w:t>information</w:t>
      </w:r>
      <w:r>
        <w:rPr>
          <w:color w:val="272727"/>
          <w:spacing w:val="72"/>
          <w:vertAlign w:val="baseline"/>
        </w:rPr>
        <w:t> </w:t>
      </w:r>
      <w:r>
        <w:rPr>
          <w:color w:val="272727"/>
          <w:vertAlign w:val="baseline"/>
        </w:rPr>
        <w:t>is</w:t>
      </w:r>
      <w:r>
        <w:rPr>
          <w:color w:val="272727"/>
          <w:spacing w:val="71"/>
          <w:vertAlign w:val="baseline"/>
        </w:rPr>
        <w:t> </w:t>
      </w:r>
      <w:r>
        <w:rPr>
          <w:color w:val="272727"/>
          <w:vertAlign w:val="baseline"/>
        </w:rPr>
        <w:t>helpful</w:t>
      </w:r>
      <w:r>
        <w:rPr>
          <w:color w:val="272727"/>
          <w:spacing w:val="72"/>
          <w:vertAlign w:val="baseline"/>
        </w:rPr>
        <w:t> </w:t>
      </w:r>
      <w:r>
        <w:rPr>
          <w:color w:val="272727"/>
          <w:vertAlign w:val="baseline"/>
        </w:rPr>
        <w:t>for</w:t>
      </w:r>
      <w:r>
        <w:rPr>
          <w:color w:val="272727"/>
          <w:spacing w:val="71"/>
          <w:vertAlign w:val="baseline"/>
        </w:rPr>
        <w:t> </w:t>
      </w:r>
      <w:r>
        <w:rPr>
          <w:color w:val="272727"/>
          <w:spacing w:val="-5"/>
          <w:vertAlign w:val="baseline"/>
        </w:rPr>
        <w:t>the</w:t>
      </w:r>
    </w:p>
    <w:p>
      <w:pPr>
        <w:pStyle w:val="BodyText"/>
        <w:spacing w:after="0" w:line="276" w:lineRule="auto"/>
        <w:jc w:val="both"/>
        <w:sectPr>
          <w:type w:val="continuous"/>
          <w:pgSz w:w="11910" w:h="16840"/>
          <w:pgMar w:header="636" w:footer="632" w:top="580" w:bottom="820" w:left="850" w:right="850"/>
          <w:cols w:num="2" w:equalWidth="0">
            <w:col w:w="5002" w:space="101"/>
            <w:col w:w="5107"/>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4323715"/>
                <wp:effectExtent l="9525" t="0" r="0" b="635"/>
                <wp:docPr id="22" name="Group 22"/>
                <wp:cNvGraphicFramePr>
                  <a:graphicFrameLocks/>
                </wp:cNvGraphicFramePr>
                <a:graphic>
                  <a:graphicData uri="http://schemas.microsoft.com/office/word/2010/wordprocessingGroup">
                    <wpg:wgp>
                      <wpg:cNvPr id="22" name="Group 22"/>
                      <wpg:cNvGrpSpPr/>
                      <wpg:grpSpPr>
                        <a:xfrm>
                          <a:off x="0" y="0"/>
                          <a:ext cx="6300470" cy="4323715"/>
                          <a:chExt cx="6300470" cy="4323715"/>
                        </a:xfrm>
                      </wpg:grpSpPr>
                      <pic:pic>
                        <pic:nvPicPr>
                          <pic:cNvPr id="23" name="Image 23"/>
                          <pic:cNvPicPr/>
                        </pic:nvPicPr>
                        <pic:blipFill>
                          <a:blip r:embed="rId21" cstate="print"/>
                          <a:stretch>
                            <a:fillRect/>
                          </a:stretch>
                        </pic:blipFill>
                        <pic:spPr>
                          <a:xfrm>
                            <a:off x="132486" y="151923"/>
                            <a:ext cx="6035034" cy="3581658"/>
                          </a:xfrm>
                          <a:prstGeom prst="rect">
                            <a:avLst/>
                          </a:prstGeom>
                        </pic:spPr>
                      </pic:pic>
                      <wps:wsp>
                        <wps:cNvPr id="24" name="Textbox 24"/>
                        <wps:cNvSpPr txBox="1"/>
                        <wps:spPr>
                          <a:xfrm>
                            <a:off x="1441" y="1441"/>
                            <a:ext cx="6297295" cy="4321175"/>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4"/>
                                <w:rPr>
                                  <w:sz w:val="14"/>
                                </w:rPr>
                              </w:pPr>
                            </w:p>
                            <w:p>
                              <w:pPr>
                                <w:spacing w:before="0"/>
                                <w:ind w:left="234" w:right="0" w:firstLine="0"/>
                                <w:jc w:val="left"/>
                                <w:rPr>
                                  <w:rFonts w:ascii="Arial MT"/>
                                  <w:sz w:val="14"/>
                                </w:rPr>
                              </w:pPr>
                              <w:bookmarkStart w:name="2 Materials and methods" w:id="3"/>
                              <w:bookmarkEnd w:id="3"/>
                              <w:r>
                                <w:rPr/>
                              </w:r>
                              <w:bookmarkStart w:name="2.1 Study area" w:id="4"/>
                              <w:bookmarkEnd w:id="4"/>
                              <w:r>
                                <w:rPr/>
                              </w:r>
                              <w:bookmarkStart w:name="2.2 Satellite imagery" w:id="5"/>
                              <w:bookmarkEnd w:id="5"/>
                              <w:r>
                                <w:rPr/>
                              </w:r>
                              <w:bookmarkStart w:name="_bookmark0" w:id="6"/>
                              <w:bookmarkEnd w:id="6"/>
                              <w:r>
                                <w:rPr/>
                              </w:r>
                              <w:r>
                                <w:rPr>
                                  <w:rFonts w:ascii="Arial MT"/>
                                  <w:color w:val="706F70"/>
                                  <w:spacing w:val="-5"/>
                                  <w:sz w:val="14"/>
                                </w:rPr>
                                <w:t>FIGURE</w:t>
                              </w:r>
                              <w:r>
                                <w:rPr>
                                  <w:rFonts w:ascii="Arial MT"/>
                                  <w:color w:val="706F70"/>
                                  <w:sz w:val="14"/>
                                </w:rPr>
                                <w:t> </w:t>
                              </w:r>
                              <w:r>
                                <w:rPr>
                                  <w:rFonts w:ascii="Arial MT"/>
                                  <w:color w:val="706F70"/>
                                  <w:spacing w:val="-10"/>
                                  <w:sz w:val="14"/>
                                </w:rPr>
                                <w:t>1</w:t>
                              </w:r>
                            </w:p>
                            <w:p>
                              <w:pPr>
                                <w:spacing w:line="266" w:lineRule="auto" w:before="18"/>
                                <w:ind w:left="234" w:right="537" w:firstLine="0"/>
                                <w:jc w:val="left"/>
                                <w:rPr>
                                  <w:rFonts w:ascii="Arial MT"/>
                                  <w:sz w:val="14"/>
                                </w:rPr>
                              </w:pPr>
                              <w:r>
                                <w:rPr>
                                  <w:rFonts w:ascii="Arial MT"/>
                                  <w:color w:val="706F70"/>
                                  <w:sz w:val="14"/>
                                </w:rPr>
                                <w:t>Study</w:t>
                              </w:r>
                              <w:r>
                                <w:rPr>
                                  <w:rFonts w:ascii="Arial MT"/>
                                  <w:color w:val="706F70"/>
                                  <w:spacing w:val="-4"/>
                                  <w:sz w:val="14"/>
                                </w:rPr>
                                <w:t> </w:t>
                              </w:r>
                              <w:r>
                                <w:rPr>
                                  <w:rFonts w:ascii="Arial MT"/>
                                  <w:color w:val="706F70"/>
                                  <w:sz w:val="14"/>
                                </w:rPr>
                                <w:t>area</w:t>
                              </w:r>
                              <w:r>
                                <w:rPr>
                                  <w:rFonts w:ascii="Arial MT"/>
                                  <w:color w:val="706F70"/>
                                  <w:spacing w:val="-4"/>
                                  <w:sz w:val="14"/>
                                </w:rPr>
                                <w:t> </w:t>
                              </w:r>
                              <w:r>
                                <w:rPr>
                                  <w:rFonts w:ascii="Arial MT"/>
                                  <w:color w:val="706F70"/>
                                  <w:sz w:val="14"/>
                                </w:rPr>
                                <w:t>location</w:t>
                              </w:r>
                              <w:r>
                                <w:rPr>
                                  <w:rFonts w:ascii="Arial MT"/>
                                  <w:color w:val="706F70"/>
                                  <w:spacing w:val="-3"/>
                                  <w:sz w:val="14"/>
                                </w:rPr>
                                <w:t> </w:t>
                              </w:r>
                              <w:r>
                                <w:rPr>
                                  <w:rFonts w:ascii="Arial MT"/>
                                  <w:color w:val="706F70"/>
                                  <w:sz w:val="14"/>
                                </w:rPr>
                                <w:t>with</w:t>
                              </w:r>
                              <w:r>
                                <w:rPr>
                                  <w:rFonts w:ascii="Arial MT"/>
                                  <w:color w:val="706F70"/>
                                  <w:spacing w:val="-4"/>
                                  <w:sz w:val="14"/>
                                </w:rPr>
                                <w:t> </w:t>
                              </w:r>
                              <w:r>
                                <w:rPr>
                                  <w:rFonts w:ascii="Arial MT"/>
                                  <w:color w:val="706F70"/>
                                  <w:sz w:val="14"/>
                                </w:rPr>
                                <w:t>an</w:t>
                              </w:r>
                              <w:r>
                                <w:rPr>
                                  <w:rFonts w:ascii="Arial MT"/>
                                  <w:color w:val="706F70"/>
                                  <w:spacing w:val="-4"/>
                                  <w:sz w:val="14"/>
                                </w:rPr>
                                <w:t> </w:t>
                              </w:r>
                              <w:r>
                                <w:rPr>
                                  <w:rFonts w:ascii="Arial MT"/>
                                  <w:color w:val="706F70"/>
                                  <w:sz w:val="14"/>
                                </w:rPr>
                                <w:t>indication</w:t>
                              </w:r>
                              <w:r>
                                <w:rPr>
                                  <w:rFonts w:ascii="Arial MT"/>
                                  <w:color w:val="706F70"/>
                                  <w:spacing w:val="-6"/>
                                  <w:sz w:val="14"/>
                                </w:rPr>
                                <w:t> </w:t>
                              </w:r>
                              <w:r>
                                <w:rPr>
                                  <w:rFonts w:ascii="Arial MT"/>
                                  <w:color w:val="706F70"/>
                                  <w:sz w:val="14"/>
                                </w:rPr>
                                <w:t>of</w:t>
                              </w:r>
                              <w:r>
                                <w:rPr>
                                  <w:rFonts w:ascii="Arial MT"/>
                                  <w:color w:val="706F70"/>
                                  <w:spacing w:val="-4"/>
                                  <w:sz w:val="14"/>
                                </w:rPr>
                                <w:t> </w:t>
                              </w:r>
                              <w:r>
                                <w:rPr>
                                  <w:rFonts w:ascii="Arial MT"/>
                                  <w:color w:val="706F70"/>
                                  <w:sz w:val="14"/>
                                </w:rPr>
                                <w:t>selected</w:t>
                              </w:r>
                              <w:r>
                                <w:rPr>
                                  <w:rFonts w:ascii="Arial MT"/>
                                  <w:color w:val="706F70"/>
                                  <w:spacing w:val="-3"/>
                                  <w:sz w:val="14"/>
                                </w:rPr>
                                <w:t> </w:t>
                              </w:r>
                              <w:r>
                                <w:rPr>
                                  <w:rFonts w:ascii="Arial MT"/>
                                  <w:color w:val="706F70"/>
                                  <w:sz w:val="14"/>
                                </w:rPr>
                                <w:t>potato</w:t>
                              </w:r>
                              <w:r>
                                <w:rPr>
                                  <w:rFonts w:ascii="Arial MT"/>
                                  <w:color w:val="706F70"/>
                                  <w:spacing w:val="-6"/>
                                  <w:sz w:val="14"/>
                                </w:rPr>
                                <w:t> </w:t>
                              </w:r>
                              <w:r>
                                <w:rPr>
                                  <w:rFonts w:ascii="Arial MT"/>
                                  <w:color w:val="706F70"/>
                                  <w:sz w:val="14"/>
                                </w:rPr>
                                <w:t>fields</w:t>
                              </w:r>
                              <w:r>
                                <w:rPr>
                                  <w:rFonts w:ascii="Arial MT"/>
                                  <w:color w:val="706F70"/>
                                  <w:spacing w:val="-4"/>
                                  <w:sz w:val="14"/>
                                </w:rPr>
                                <w:t> </w:t>
                              </w:r>
                              <w:r>
                                <w:rPr>
                                  <w:rFonts w:ascii="Arial MT"/>
                                  <w:color w:val="706F70"/>
                                  <w:sz w:val="14"/>
                                </w:rPr>
                                <w:t>(stars)</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weather</w:t>
                              </w:r>
                              <w:r>
                                <w:rPr>
                                  <w:rFonts w:ascii="Arial MT"/>
                                  <w:color w:val="706F70"/>
                                  <w:spacing w:val="-4"/>
                                  <w:sz w:val="14"/>
                                </w:rPr>
                                <w:t> </w:t>
                              </w:r>
                              <w:r>
                                <w:rPr>
                                  <w:rFonts w:ascii="Arial MT"/>
                                  <w:color w:val="706F70"/>
                                  <w:sz w:val="14"/>
                                </w:rPr>
                                <w:t>stations</w:t>
                              </w:r>
                              <w:r>
                                <w:rPr>
                                  <w:rFonts w:ascii="Arial MT"/>
                                  <w:color w:val="706F70"/>
                                  <w:spacing w:val="-3"/>
                                  <w:sz w:val="14"/>
                                </w:rPr>
                                <w:t> </w:t>
                              </w:r>
                              <w:r>
                                <w:rPr>
                                  <w:rFonts w:ascii="Arial MT"/>
                                  <w:color w:val="706F70"/>
                                  <w:sz w:val="14"/>
                                </w:rPr>
                                <w:t>(triangles)</w:t>
                              </w:r>
                              <w:r>
                                <w:rPr>
                                  <w:rFonts w:ascii="Arial MT"/>
                                  <w:color w:val="706F70"/>
                                  <w:spacing w:val="-3"/>
                                  <w:sz w:val="14"/>
                                </w:rPr>
                                <w:t> </w:t>
                              </w:r>
                              <w:r>
                                <w:rPr>
                                  <w:rFonts w:ascii="Arial MT"/>
                                  <w:color w:val="706F70"/>
                                  <w:sz w:val="14"/>
                                </w:rPr>
                                <w:t>in</w:t>
                              </w:r>
                              <w:r>
                                <w:rPr>
                                  <w:rFonts w:ascii="Arial MT"/>
                                  <w:color w:val="706F70"/>
                                  <w:spacing w:val="-4"/>
                                  <w:sz w:val="14"/>
                                </w:rPr>
                                <w:t> </w:t>
                              </w:r>
                              <w:r>
                                <w:rPr>
                                  <w:rFonts w:ascii="Arial MT"/>
                                  <w:color w:val="706F70"/>
                                  <w:sz w:val="14"/>
                                </w:rPr>
                                <w:t>PEI.</w:t>
                              </w:r>
                              <w:r>
                                <w:rPr>
                                  <w:rFonts w:ascii="Arial MT"/>
                                  <w:color w:val="706F70"/>
                                  <w:spacing w:val="-3"/>
                                  <w:sz w:val="14"/>
                                </w:rPr>
                                <w:t> </w:t>
                              </w:r>
                              <w:r>
                                <w:rPr>
                                  <w:rFonts w:ascii="Arial MT"/>
                                  <w:color w:val="706F70"/>
                                  <w:sz w:val="14"/>
                                </w:rPr>
                                <w:t>The</w:t>
                              </w:r>
                              <w:r>
                                <w:rPr>
                                  <w:rFonts w:ascii="Arial MT"/>
                                  <w:color w:val="706F70"/>
                                  <w:spacing w:val="-4"/>
                                  <w:sz w:val="14"/>
                                </w:rPr>
                                <w:t> </w:t>
                              </w:r>
                              <w:r>
                                <w:rPr>
                                  <w:rFonts w:ascii="Arial MT"/>
                                  <w:color w:val="706F70"/>
                                  <w:sz w:val="14"/>
                                </w:rPr>
                                <w:t>natural</w:t>
                              </w:r>
                              <w:r>
                                <w:rPr>
                                  <w:rFonts w:ascii="Arial MT"/>
                                  <w:color w:val="706F70"/>
                                  <w:spacing w:val="-4"/>
                                  <w:sz w:val="14"/>
                                </w:rPr>
                                <w:t> </w:t>
                              </w:r>
                              <w:r>
                                <w:rPr>
                                  <w:rFonts w:ascii="Arial MT"/>
                                  <w:color w:val="706F70"/>
                                  <w:sz w:val="14"/>
                                </w:rPr>
                                <w:t>color</w:t>
                              </w:r>
                              <w:r>
                                <w:rPr>
                                  <w:rFonts w:ascii="Arial MT"/>
                                  <w:color w:val="706F70"/>
                                  <w:spacing w:val="-3"/>
                                  <w:sz w:val="14"/>
                                </w:rPr>
                                <w:t> </w:t>
                              </w:r>
                              <w:r>
                                <w:rPr>
                                  <w:rFonts w:ascii="Arial MT"/>
                                  <w:color w:val="706F70"/>
                                  <w:sz w:val="14"/>
                                </w:rPr>
                                <w:t>composition</w:t>
                              </w:r>
                              <w:r>
                                <w:rPr>
                                  <w:rFonts w:ascii="Arial MT"/>
                                  <w:color w:val="706F70"/>
                                  <w:spacing w:val="-3"/>
                                  <w:sz w:val="14"/>
                                </w:rPr>
                                <w:t> </w:t>
                              </w:r>
                              <w:r>
                                <w:rPr>
                                  <w:rFonts w:ascii="Arial MT"/>
                                  <w:color w:val="706F70"/>
                                  <w:sz w:val="14"/>
                                </w:rPr>
                                <w:t>of</w:t>
                              </w:r>
                              <w:r>
                                <w:rPr>
                                  <w:rFonts w:ascii="Arial MT"/>
                                  <w:color w:val="706F70"/>
                                  <w:spacing w:val="-6"/>
                                  <w:sz w:val="14"/>
                                </w:rPr>
                                <w:t> </w:t>
                              </w:r>
                              <w:r>
                                <w:rPr>
                                  <w:rFonts w:ascii="Arial MT"/>
                                  <w:color w:val="706F70"/>
                                  <w:sz w:val="14"/>
                                </w:rPr>
                                <w:t>Planet</w:t>
                              </w:r>
                              <w:r>
                                <w:rPr>
                                  <w:rFonts w:ascii="Arial MT"/>
                                  <w:color w:val="706F70"/>
                                  <w:spacing w:val="40"/>
                                  <w:sz w:val="14"/>
                                </w:rPr>
                                <w:t> </w:t>
                              </w:r>
                              <w:r>
                                <w:rPr>
                                  <w:rFonts w:ascii="Arial MT"/>
                                  <w:color w:val="706F70"/>
                                  <w:sz w:val="14"/>
                                </w:rPr>
                                <w:t>imagery was acquired in September 2021.</w:t>
                              </w:r>
                            </w:p>
                          </w:txbxContent>
                        </wps:txbx>
                        <wps:bodyPr wrap="square" lIns="0" tIns="0" rIns="0" bIns="0" rtlCol="0">
                          <a:noAutofit/>
                        </wps:bodyPr>
                      </wps:wsp>
                    </wpg:wgp>
                  </a:graphicData>
                </a:graphic>
              </wp:inline>
            </w:drawing>
          </mc:Choice>
          <mc:Fallback>
            <w:pict>
              <v:group style="width:496.1pt;height:340.45pt;mso-position-horizontal-relative:char;mso-position-vertical-relative:line" id="docshapegroup18" coordorigin="0,0" coordsize="9922,6809">
                <v:shape style="position:absolute;left:208;top:239;width:9504;height:5641" type="#_x0000_t75" id="docshape19" stroked="false">
                  <v:imagedata r:id="rId21" o:title=""/>
                </v:shape>
                <v:shape style="position:absolute;left:2;top:2;width:9917;height:6805" type="#_x0000_t202" id="docshape20"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4"/>
                          <w:rPr>
                            <w:sz w:val="14"/>
                          </w:rPr>
                        </w:pPr>
                      </w:p>
                      <w:p>
                        <w:pPr>
                          <w:spacing w:before="0"/>
                          <w:ind w:left="234" w:right="0" w:firstLine="0"/>
                          <w:jc w:val="left"/>
                          <w:rPr>
                            <w:rFonts w:ascii="Arial MT"/>
                            <w:sz w:val="14"/>
                          </w:rPr>
                        </w:pPr>
                        <w:bookmarkStart w:name="2 Materials and methods" w:id="7"/>
                        <w:bookmarkEnd w:id="7"/>
                        <w:r>
                          <w:rPr/>
                        </w:r>
                        <w:bookmarkStart w:name="2.1 Study area" w:id="8"/>
                        <w:bookmarkEnd w:id="8"/>
                        <w:r>
                          <w:rPr/>
                        </w:r>
                        <w:bookmarkStart w:name="2.2 Satellite imagery" w:id="9"/>
                        <w:bookmarkEnd w:id="9"/>
                        <w:r>
                          <w:rPr/>
                        </w:r>
                        <w:bookmarkStart w:name="_bookmark0" w:id="10"/>
                        <w:bookmarkEnd w:id="10"/>
                        <w:r>
                          <w:rPr/>
                        </w:r>
                        <w:r>
                          <w:rPr>
                            <w:rFonts w:ascii="Arial MT"/>
                            <w:color w:val="706F70"/>
                            <w:spacing w:val="-5"/>
                            <w:sz w:val="14"/>
                          </w:rPr>
                          <w:t>FIGURE</w:t>
                        </w:r>
                        <w:r>
                          <w:rPr>
                            <w:rFonts w:ascii="Arial MT"/>
                            <w:color w:val="706F70"/>
                            <w:sz w:val="14"/>
                          </w:rPr>
                          <w:t> </w:t>
                        </w:r>
                        <w:r>
                          <w:rPr>
                            <w:rFonts w:ascii="Arial MT"/>
                            <w:color w:val="706F70"/>
                            <w:spacing w:val="-10"/>
                            <w:sz w:val="14"/>
                          </w:rPr>
                          <w:t>1</w:t>
                        </w:r>
                      </w:p>
                      <w:p>
                        <w:pPr>
                          <w:spacing w:line="266" w:lineRule="auto" w:before="18"/>
                          <w:ind w:left="234" w:right="537" w:firstLine="0"/>
                          <w:jc w:val="left"/>
                          <w:rPr>
                            <w:rFonts w:ascii="Arial MT"/>
                            <w:sz w:val="14"/>
                          </w:rPr>
                        </w:pPr>
                        <w:r>
                          <w:rPr>
                            <w:rFonts w:ascii="Arial MT"/>
                            <w:color w:val="706F70"/>
                            <w:sz w:val="14"/>
                          </w:rPr>
                          <w:t>Study</w:t>
                        </w:r>
                        <w:r>
                          <w:rPr>
                            <w:rFonts w:ascii="Arial MT"/>
                            <w:color w:val="706F70"/>
                            <w:spacing w:val="-4"/>
                            <w:sz w:val="14"/>
                          </w:rPr>
                          <w:t> </w:t>
                        </w:r>
                        <w:r>
                          <w:rPr>
                            <w:rFonts w:ascii="Arial MT"/>
                            <w:color w:val="706F70"/>
                            <w:sz w:val="14"/>
                          </w:rPr>
                          <w:t>area</w:t>
                        </w:r>
                        <w:r>
                          <w:rPr>
                            <w:rFonts w:ascii="Arial MT"/>
                            <w:color w:val="706F70"/>
                            <w:spacing w:val="-4"/>
                            <w:sz w:val="14"/>
                          </w:rPr>
                          <w:t> </w:t>
                        </w:r>
                        <w:r>
                          <w:rPr>
                            <w:rFonts w:ascii="Arial MT"/>
                            <w:color w:val="706F70"/>
                            <w:sz w:val="14"/>
                          </w:rPr>
                          <w:t>location</w:t>
                        </w:r>
                        <w:r>
                          <w:rPr>
                            <w:rFonts w:ascii="Arial MT"/>
                            <w:color w:val="706F70"/>
                            <w:spacing w:val="-3"/>
                            <w:sz w:val="14"/>
                          </w:rPr>
                          <w:t> </w:t>
                        </w:r>
                        <w:r>
                          <w:rPr>
                            <w:rFonts w:ascii="Arial MT"/>
                            <w:color w:val="706F70"/>
                            <w:sz w:val="14"/>
                          </w:rPr>
                          <w:t>with</w:t>
                        </w:r>
                        <w:r>
                          <w:rPr>
                            <w:rFonts w:ascii="Arial MT"/>
                            <w:color w:val="706F70"/>
                            <w:spacing w:val="-4"/>
                            <w:sz w:val="14"/>
                          </w:rPr>
                          <w:t> </w:t>
                        </w:r>
                        <w:r>
                          <w:rPr>
                            <w:rFonts w:ascii="Arial MT"/>
                            <w:color w:val="706F70"/>
                            <w:sz w:val="14"/>
                          </w:rPr>
                          <w:t>an</w:t>
                        </w:r>
                        <w:r>
                          <w:rPr>
                            <w:rFonts w:ascii="Arial MT"/>
                            <w:color w:val="706F70"/>
                            <w:spacing w:val="-4"/>
                            <w:sz w:val="14"/>
                          </w:rPr>
                          <w:t> </w:t>
                        </w:r>
                        <w:r>
                          <w:rPr>
                            <w:rFonts w:ascii="Arial MT"/>
                            <w:color w:val="706F70"/>
                            <w:sz w:val="14"/>
                          </w:rPr>
                          <w:t>indication</w:t>
                        </w:r>
                        <w:r>
                          <w:rPr>
                            <w:rFonts w:ascii="Arial MT"/>
                            <w:color w:val="706F70"/>
                            <w:spacing w:val="-6"/>
                            <w:sz w:val="14"/>
                          </w:rPr>
                          <w:t> </w:t>
                        </w:r>
                        <w:r>
                          <w:rPr>
                            <w:rFonts w:ascii="Arial MT"/>
                            <w:color w:val="706F70"/>
                            <w:sz w:val="14"/>
                          </w:rPr>
                          <w:t>of</w:t>
                        </w:r>
                        <w:r>
                          <w:rPr>
                            <w:rFonts w:ascii="Arial MT"/>
                            <w:color w:val="706F70"/>
                            <w:spacing w:val="-4"/>
                            <w:sz w:val="14"/>
                          </w:rPr>
                          <w:t> </w:t>
                        </w:r>
                        <w:r>
                          <w:rPr>
                            <w:rFonts w:ascii="Arial MT"/>
                            <w:color w:val="706F70"/>
                            <w:sz w:val="14"/>
                          </w:rPr>
                          <w:t>selected</w:t>
                        </w:r>
                        <w:r>
                          <w:rPr>
                            <w:rFonts w:ascii="Arial MT"/>
                            <w:color w:val="706F70"/>
                            <w:spacing w:val="-3"/>
                            <w:sz w:val="14"/>
                          </w:rPr>
                          <w:t> </w:t>
                        </w:r>
                        <w:r>
                          <w:rPr>
                            <w:rFonts w:ascii="Arial MT"/>
                            <w:color w:val="706F70"/>
                            <w:sz w:val="14"/>
                          </w:rPr>
                          <w:t>potato</w:t>
                        </w:r>
                        <w:r>
                          <w:rPr>
                            <w:rFonts w:ascii="Arial MT"/>
                            <w:color w:val="706F70"/>
                            <w:spacing w:val="-6"/>
                            <w:sz w:val="14"/>
                          </w:rPr>
                          <w:t> </w:t>
                        </w:r>
                        <w:r>
                          <w:rPr>
                            <w:rFonts w:ascii="Arial MT"/>
                            <w:color w:val="706F70"/>
                            <w:sz w:val="14"/>
                          </w:rPr>
                          <w:t>fields</w:t>
                        </w:r>
                        <w:r>
                          <w:rPr>
                            <w:rFonts w:ascii="Arial MT"/>
                            <w:color w:val="706F70"/>
                            <w:spacing w:val="-4"/>
                            <w:sz w:val="14"/>
                          </w:rPr>
                          <w:t> </w:t>
                        </w:r>
                        <w:r>
                          <w:rPr>
                            <w:rFonts w:ascii="Arial MT"/>
                            <w:color w:val="706F70"/>
                            <w:sz w:val="14"/>
                          </w:rPr>
                          <w:t>(stars)</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weather</w:t>
                        </w:r>
                        <w:r>
                          <w:rPr>
                            <w:rFonts w:ascii="Arial MT"/>
                            <w:color w:val="706F70"/>
                            <w:spacing w:val="-4"/>
                            <w:sz w:val="14"/>
                          </w:rPr>
                          <w:t> </w:t>
                        </w:r>
                        <w:r>
                          <w:rPr>
                            <w:rFonts w:ascii="Arial MT"/>
                            <w:color w:val="706F70"/>
                            <w:sz w:val="14"/>
                          </w:rPr>
                          <w:t>stations</w:t>
                        </w:r>
                        <w:r>
                          <w:rPr>
                            <w:rFonts w:ascii="Arial MT"/>
                            <w:color w:val="706F70"/>
                            <w:spacing w:val="-3"/>
                            <w:sz w:val="14"/>
                          </w:rPr>
                          <w:t> </w:t>
                        </w:r>
                        <w:r>
                          <w:rPr>
                            <w:rFonts w:ascii="Arial MT"/>
                            <w:color w:val="706F70"/>
                            <w:sz w:val="14"/>
                          </w:rPr>
                          <w:t>(triangles)</w:t>
                        </w:r>
                        <w:r>
                          <w:rPr>
                            <w:rFonts w:ascii="Arial MT"/>
                            <w:color w:val="706F70"/>
                            <w:spacing w:val="-3"/>
                            <w:sz w:val="14"/>
                          </w:rPr>
                          <w:t> </w:t>
                        </w:r>
                        <w:r>
                          <w:rPr>
                            <w:rFonts w:ascii="Arial MT"/>
                            <w:color w:val="706F70"/>
                            <w:sz w:val="14"/>
                          </w:rPr>
                          <w:t>in</w:t>
                        </w:r>
                        <w:r>
                          <w:rPr>
                            <w:rFonts w:ascii="Arial MT"/>
                            <w:color w:val="706F70"/>
                            <w:spacing w:val="-4"/>
                            <w:sz w:val="14"/>
                          </w:rPr>
                          <w:t> </w:t>
                        </w:r>
                        <w:r>
                          <w:rPr>
                            <w:rFonts w:ascii="Arial MT"/>
                            <w:color w:val="706F70"/>
                            <w:sz w:val="14"/>
                          </w:rPr>
                          <w:t>PEI.</w:t>
                        </w:r>
                        <w:r>
                          <w:rPr>
                            <w:rFonts w:ascii="Arial MT"/>
                            <w:color w:val="706F70"/>
                            <w:spacing w:val="-3"/>
                            <w:sz w:val="14"/>
                          </w:rPr>
                          <w:t> </w:t>
                        </w:r>
                        <w:r>
                          <w:rPr>
                            <w:rFonts w:ascii="Arial MT"/>
                            <w:color w:val="706F70"/>
                            <w:sz w:val="14"/>
                          </w:rPr>
                          <w:t>The</w:t>
                        </w:r>
                        <w:r>
                          <w:rPr>
                            <w:rFonts w:ascii="Arial MT"/>
                            <w:color w:val="706F70"/>
                            <w:spacing w:val="-4"/>
                            <w:sz w:val="14"/>
                          </w:rPr>
                          <w:t> </w:t>
                        </w:r>
                        <w:r>
                          <w:rPr>
                            <w:rFonts w:ascii="Arial MT"/>
                            <w:color w:val="706F70"/>
                            <w:sz w:val="14"/>
                          </w:rPr>
                          <w:t>natural</w:t>
                        </w:r>
                        <w:r>
                          <w:rPr>
                            <w:rFonts w:ascii="Arial MT"/>
                            <w:color w:val="706F70"/>
                            <w:spacing w:val="-4"/>
                            <w:sz w:val="14"/>
                          </w:rPr>
                          <w:t> </w:t>
                        </w:r>
                        <w:r>
                          <w:rPr>
                            <w:rFonts w:ascii="Arial MT"/>
                            <w:color w:val="706F70"/>
                            <w:sz w:val="14"/>
                          </w:rPr>
                          <w:t>color</w:t>
                        </w:r>
                        <w:r>
                          <w:rPr>
                            <w:rFonts w:ascii="Arial MT"/>
                            <w:color w:val="706F70"/>
                            <w:spacing w:val="-3"/>
                            <w:sz w:val="14"/>
                          </w:rPr>
                          <w:t> </w:t>
                        </w:r>
                        <w:r>
                          <w:rPr>
                            <w:rFonts w:ascii="Arial MT"/>
                            <w:color w:val="706F70"/>
                            <w:sz w:val="14"/>
                          </w:rPr>
                          <w:t>composition</w:t>
                        </w:r>
                        <w:r>
                          <w:rPr>
                            <w:rFonts w:ascii="Arial MT"/>
                            <w:color w:val="706F70"/>
                            <w:spacing w:val="-3"/>
                            <w:sz w:val="14"/>
                          </w:rPr>
                          <w:t> </w:t>
                        </w:r>
                        <w:r>
                          <w:rPr>
                            <w:rFonts w:ascii="Arial MT"/>
                            <w:color w:val="706F70"/>
                            <w:sz w:val="14"/>
                          </w:rPr>
                          <w:t>of</w:t>
                        </w:r>
                        <w:r>
                          <w:rPr>
                            <w:rFonts w:ascii="Arial MT"/>
                            <w:color w:val="706F70"/>
                            <w:spacing w:val="-6"/>
                            <w:sz w:val="14"/>
                          </w:rPr>
                          <w:t> </w:t>
                        </w:r>
                        <w:r>
                          <w:rPr>
                            <w:rFonts w:ascii="Arial MT"/>
                            <w:color w:val="706F70"/>
                            <w:sz w:val="14"/>
                          </w:rPr>
                          <w:t>Planet</w:t>
                        </w:r>
                        <w:r>
                          <w:rPr>
                            <w:rFonts w:ascii="Arial MT"/>
                            <w:color w:val="706F70"/>
                            <w:spacing w:val="40"/>
                            <w:sz w:val="14"/>
                          </w:rPr>
                          <w:t> </w:t>
                        </w:r>
                        <w:r>
                          <w:rPr>
                            <w:rFonts w:ascii="Arial MT"/>
                            <w:color w:val="706F70"/>
                            <w:sz w:val="14"/>
                          </w:rPr>
                          <w:t>imagery was acquired in September 2021.</w:t>
                        </w:r>
                      </w:p>
                    </w:txbxContent>
                  </v:textbox>
                  <v:stroke dashstyle="solid"/>
                  <w10:wrap type="none"/>
                </v:shape>
              </v:group>
            </w:pict>
          </mc:Fallback>
        </mc:AlternateContent>
      </w:r>
      <w:r>
        <w:rPr>
          <w:sz w:val="20"/>
        </w:rPr>
      </w:r>
    </w:p>
    <w:p>
      <w:pPr>
        <w:pStyle w:val="BodyText"/>
        <w:spacing w:before="43"/>
        <w:rPr>
          <w:sz w:val="20"/>
        </w:rPr>
      </w:pPr>
    </w:p>
    <w:p>
      <w:pPr>
        <w:pStyle w:val="BodyText"/>
        <w:spacing w:after="0"/>
        <w:rPr>
          <w:sz w:val="20"/>
        </w:rPr>
        <w:sectPr>
          <w:headerReference w:type="default" r:id="rId19"/>
          <w:footerReference w:type="default" r:id="rId20"/>
          <w:pgSz w:w="11910" w:h="16840"/>
          <w:pgMar w:header="636" w:footer="632" w:top="820" w:bottom="820" w:left="850" w:right="850"/>
        </w:sectPr>
      </w:pPr>
    </w:p>
    <w:p>
      <w:pPr>
        <w:pStyle w:val="BodyText"/>
        <w:spacing w:line="276" w:lineRule="auto" w:before="85"/>
        <w:ind w:left="142" w:right="42"/>
        <w:jc w:val="both"/>
      </w:pPr>
      <w:r>
        <w:rPr>
          <w:color w:val="272727"/>
        </w:rPr>
        <w:t>shareholders as they can spatially characterize the areas </w:t>
      </w:r>
      <w:r>
        <w:rPr>
          <w:color w:val="272727"/>
        </w:rPr>
        <w:t>with significant</w:t>
      </w:r>
      <w:r>
        <w:rPr>
          <w:color w:val="272727"/>
          <w:spacing w:val="40"/>
        </w:rPr>
        <w:t> </w:t>
      </w:r>
      <w:r>
        <w:rPr>
          <w:color w:val="272727"/>
        </w:rPr>
        <w:t>differences</w:t>
      </w:r>
      <w:r>
        <w:rPr>
          <w:color w:val="272727"/>
          <w:spacing w:val="40"/>
        </w:rPr>
        <w:t> </w:t>
      </w:r>
      <w:r>
        <w:rPr>
          <w:color w:val="272727"/>
        </w:rPr>
        <w:t>in</w:t>
      </w:r>
      <w:r>
        <w:rPr>
          <w:color w:val="272727"/>
          <w:spacing w:val="40"/>
        </w:rPr>
        <w:t> </w:t>
      </w:r>
      <w:r>
        <w:rPr>
          <w:color w:val="272727"/>
        </w:rPr>
        <w:t>production</w:t>
      </w:r>
      <w:r>
        <w:rPr>
          <w:color w:val="272727"/>
          <w:spacing w:val="40"/>
        </w:rPr>
        <w:t> </w:t>
      </w:r>
      <w:r>
        <w:rPr>
          <w:color w:val="272727"/>
        </w:rPr>
        <w:t>and</w:t>
      </w:r>
      <w:r>
        <w:rPr>
          <w:color w:val="272727"/>
          <w:spacing w:val="40"/>
        </w:rPr>
        <w:t> </w:t>
      </w:r>
      <w:r>
        <w:rPr>
          <w:color w:val="272727"/>
        </w:rPr>
        <w:t>yield</w:t>
      </w:r>
      <w:r>
        <w:rPr>
          <w:color w:val="272727"/>
          <w:spacing w:val="40"/>
        </w:rPr>
        <w:t> </w:t>
      </w:r>
      <w:r>
        <w:rPr>
          <w:color w:val="272727"/>
        </w:rPr>
        <w:t>and</w:t>
      </w:r>
      <w:r>
        <w:rPr>
          <w:color w:val="272727"/>
          <w:spacing w:val="40"/>
        </w:rPr>
        <w:t> </w:t>
      </w:r>
      <w:r>
        <w:rPr>
          <w:color w:val="272727"/>
        </w:rPr>
        <w:t>make</w:t>
      </w:r>
      <w:r>
        <w:rPr>
          <w:color w:val="272727"/>
          <w:spacing w:val="40"/>
        </w:rPr>
        <w:t> </w:t>
      </w:r>
      <w:r>
        <w:rPr>
          <w:color w:val="272727"/>
        </w:rPr>
        <w:t>the right decisions in response to these variations (</w:t>
      </w:r>
      <w:hyperlink w:history="true" w:anchor="_bookmark23">
        <w:r>
          <w:rPr>
            <w:color w:val="D93133"/>
          </w:rPr>
          <w:t>Atzberger, 2013</w:t>
        </w:r>
      </w:hyperlink>
      <w:r>
        <w:rPr>
          <w:color w:val="272727"/>
        </w:rPr>
        <w:t>; </w:t>
      </w:r>
      <w:hyperlink w:history="true" w:anchor="_bookmark54">
        <w:r>
          <w:rPr>
            <w:color w:val="D93133"/>
          </w:rPr>
          <w:t>Tang et al., 2015</w:t>
        </w:r>
      </w:hyperlink>
      <w:r>
        <w:rPr>
          <w:color w:val="272727"/>
        </w:rPr>
        <w:t>).</w:t>
      </w:r>
    </w:p>
    <w:p>
      <w:pPr>
        <w:pStyle w:val="BodyText"/>
        <w:spacing w:line="276" w:lineRule="auto" w:before="4"/>
        <w:ind w:left="142" w:right="38" w:firstLine="278"/>
        <w:jc w:val="both"/>
      </w:pPr>
      <w:r>
        <w:rPr>
          <w:color w:val="272727"/>
        </w:rPr>
        <w:t>The literature suggests that remotely sensed multispectral vegetation indices help quantify accurate ET</w:t>
      </w:r>
      <w:r>
        <w:rPr>
          <w:color w:val="272727"/>
          <w:vertAlign w:val="subscript"/>
        </w:rPr>
        <w:t>c</w:t>
      </w:r>
      <w:r>
        <w:rPr>
          <w:color w:val="272727"/>
          <w:vertAlign w:val="baseline"/>
        </w:rPr>
        <w:t> in croplands and at local scales (</w:t>
      </w:r>
      <w:hyperlink w:history="true" w:anchor="_bookmark56">
        <w:r>
          <w:rPr>
            <w:color w:val="D93133"/>
            <w:vertAlign w:val="baseline"/>
          </w:rPr>
          <w:t>Virnodkar et al., 2020</w:t>
        </w:r>
      </w:hyperlink>
      <w:r>
        <w:rPr>
          <w:color w:val="272727"/>
          <w:vertAlign w:val="baseline"/>
        </w:rPr>
        <w:t>). </w:t>
      </w:r>
      <w:hyperlink w:history="true" w:anchor="_bookmark35">
        <w:r>
          <w:rPr>
            <w:color w:val="D93133"/>
            <w:vertAlign w:val="baseline"/>
          </w:rPr>
          <w:t>Ihuoma and Madramootoo</w:t>
        </w:r>
      </w:hyperlink>
      <w:r>
        <w:rPr>
          <w:color w:val="D93133"/>
          <w:vertAlign w:val="baseline"/>
        </w:rPr>
        <w:t> </w:t>
      </w:r>
      <w:hyperlink w:history="true" w:anchor="_bookmark35">
        <w:r>
          <w:rPr>
            <w:color w:val="D93133"/>
            <w:vertAlign w:val="baseline"/>
          </w:rPr>
          <w:t>(2021)</w:t>
        </w:r>
      </w:hyperlink>
      <w:r>
        <w:rPr>
          <w:color w:val="D93133"/>
          <w:vertAlign w:val="baseline"/>
        </w:rPr>
        <w:t> </w:t>
      </w:r>
      <w:r>
        <w:rPr>
          <w:color w:val="272727"/>
          <w:vertAlign w:val="baseline"/>
        </w:rPr>
        <w:t>studied Sentinel-2A and 2B satellite mission data to estimate ET</w:t>
      </w:r>
      <w:r>
        <w:rPr>
          <w:color w:val="272727"/>
          <w:vertAlign w:val="subscript"/>
        </w:rPr>
        <w:t>c</w:t>
      </w:r>
      <w:r>
        <w:rPr>
          <w:color w:val="272727"/>
          <w:vertAlign w:val="baseline"/>
        </w:rPr>
        <w:t> based on crop vegetation indices. They used the FAO-56 Penman</w:t>
      </w:r>
      <w:r>
        <w:rPr>
          <w:rFonts w:ascii="Arial MT" w:hAnsi="Arial MT"/>
          <w:color w:val="272727"/>
          <w:vertAlign w:val="baseline"/>
        </w:rPr>
        <w:t>–</w:t>
      </w:r>
      <w:r>
        <w:rPr>
          <w:color w:val="272727"/>
          <w:vertAlign w:val="baseline"/>
        </w:rPr>
        <w:t>Monteith module of AquaCrop software and validated it by achieving real-time results. </w:t>
      </w:r>
      <w:hyperlink w:history="true" w:anchor="_bookmark40">
        <w:r>
          <w:rPr>
            <w:color w:val="D93133"/>
            <w:vertAlign w:val="baseline"/>
          </w:rPr>
          <w:t>Mahmoud and Gan</w:t>
        </w:r>
      </w:hyperlink>
      <w:r>
        <w:rPr>
          <w:color w:val="D93133"/>
          <w:vertAlign w:val="baseline"/>
        </w:rPr>
        <w:t> </w:t>
      </w:r>
      <w:hyperlink w:history="true" w:anchor="_bookmark40">
        <w:r>
          <w:rPr>
            <w:color w:val="D93133"/>
            <w:vertAlign w:val="baseline"/>
          </w:rPr>
          <w:t>(2019)</w:t>
        </w:r>
      </w:hyperlink>
      <w:r>
        <w:rPr>
          <w:color w:val="D93133"/>
          <w:spacing w:val="40"/>
          <w:vertAlign w:val="baseline"/>
        </w:rPr>
        <w:t> </w:t>
      </w:r>
      <w:r>
        <w:rPr>
          <w:color w:val="272727"/>
          <w:vertAlign w:val="baseline"/>
        </w:rPr>
        <w:t>estimated</w:t>
      </w:r>
      <w:r>
        <w:rPr>
          <w:color w:val="272727"/>
          <w:spacing w:val="40"/>
          <w:vertAlign w:val="baseline"/>
        </w:rPr>
        <w:t> </w:t>
      </w:r>
      <w:r>
        <w:rPr>
          <w:color w:val="272727"/>
          <w:vertAlign w:val="baseline"/>
        </w:rPr>
        <w:t>crop</w:t>
      </w:r>
      <w:r>
        <w:rPr>
          <w:color w:val="272727"/>
          <w:spacing w:val="40"/>
          <w:vertAlign w:val="baseline"/>
        </w:rPr>
        <w:t> </w:t>
      </w:r>
      <w:r>
        <w:rPr>
          <w:color w:val="272727"/>
          <w:vertAlign w:val="baseline"/>
        </w:rPr>
        <w:t>evapotranspiration</w:t>
      </w:r>
      <w:r>
        <w:rPr>
          <w:color w:val="272727"/>
          <w:spacing w:val="40"/>
          <w:vertAlign w:val="baseline"/>
        </w:rPr>
        <w:t> </w:t>
      </w:r>
      <w:r>
        <w:rPr>
          <w:color w:val="272727"/>
          <w:vertAlign w:val="baseline"/>
        </w:rPr>
        <w:t>using</w:t>
      </w:r>
      <w:r>
        <w:rPr>
          <w:color w:val="272727"/>
          <w:spacing w:val="40"/>
          <w:vertAlign w:val="baseline"/>
        </w:rPr>
        <w:t> </w:t>
      </w:r>
      <w:r>
        <w:rPr>
          <w:color w:val="272727"/>
          <w:vertAlign w:val="baseline"/>
        </w:rPr>
        <w:t>a</w:t>
      </w:r>
      <w:r>
        <w:rPr>
          <w:color w:val="272727"/>
          <w:spacing w:val="40"/>
          <w:vertAlign w:val="baseline"/>
        </w:rPr>
        <w:t> </w:t>
      </w:r>
      <w:r>
        <w:rPr>
          <w:color w:val="272727"/>
          <w:vertAlign w:val="baseline"/>
        </w:rPr>
        <w:t>MODIS satellite and developed a relationship between NDVI and K</w:t>
      </w:r>
      <w:r>
        <w:rPr>
          <w:color w:val="272727"/>
          <w:vertAlign w:val="subscript"/>
        </w:rPr>
        <w:t>c</w:t>
      </w:r>
      <w:r>
        <w:rPr>
          <w:color w:val="272727"/>
          <w:vertAlign w:val="baseline"/>
        </w:rPr>
        <w:t>. Furthermore, they applied this relationship in soil</w:t>
      </w:r>
      <w:r>
        <w:rPr>
          <w:rFonts w:ascii="Arial MT" w:hAnsi="Arial MT"/>
          <w:color w:val="272727"/>
          <w:vertAlign w:val="baseline"/>
        </w:rPr>
        <w:t>–</w:t>
      </w:r>
      <w:r>
        <w:rPr>
          <w:color w:val="272727"/>
          <w:vertAlign w:val="baseline"/>
        </w:rPr>
        <w:t>water balance models. Their results showed that these types of models and maps are helpful in sustainable water management for different crops. Hence, using this methodology can significantly increase the efficiency of water usage. This study aims to (i) develop a relationship between the K</w:t>
      </w:r>
      <w:r>
        <w:rPr>
          <w:color w:val="272727"/>
          <w:vertAlign w:val="subscript"/>
        </w:rPr>
        <w:t>c</w:t>
      </w:r>
      <w:r>
        <w:rPr>
          <w:color w:val="272727"/>
          <w:vertAlign w:val="baseline"/>
        </w:rPr>
        <w:t> value from the FAO-56 handbook</w:t>
      </w:r>
      <w:r>
        <w:rPr>
          <w:color w:val="272727"/>
          <w:spacing w:val="80"/>
          <w:vertAlign w:val="baseline"/>
        </w:rPr>
        <w:t> </w:t>
      </w:r>
      <w:r>
        <w:rPr>
          <w:color w:val="272727"/>
          <w:vertAlign w:val="baseline"/>
        </w:rPr>
        <w:t>and NDVI derived from multispectral remotely sensed images at different spatial and temporal resolutions and (ii) determine the evapotranspiration for potato fields in PEI based on high- resolution</w:t>
      </w:r>
      <w:r>
        <w:rPr>
          <w:color w:val="272727"/>
          <w:spacing w:val="40"/>
          <w:vertAlign w:val="baseline"/>
        </w:rPr>
        <w:t> </w:t>
      </w:r>
      <w:r>
        <w:rPr>
          <w:color w:val="272727"/>
          <w:vertAlign w:val="baseline"/>
        </w:rPr>
        <w:t>imagery.</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linear</w:t>
      </w:r>
      <w:r>
        <w:rPr>
          <w:color w:val="272727"/>
          <w:spacing w:val="40"/>
          <w:vertAlign w:val="baseline"/>
        </w:rPr>
        <w:t> </w:t>
      </w:r>
      <w:r>
        <w:rPr>
          <w:color w:val="272727"/>
          <w:vertAlign w:val="baseline"/>
        </w:rPr>
        <w:t>regression</w:t>
      </w:r>
      <w:r>
        <w:rPr>
          <w:color w:val="272727"/>
          <w:spacing w:val="40"/>
          <w:vertAlign w:val="baseline"/>
        </w:rPr>
        <w:t> </w:t>
      </w:r>
      <w:r>
        <w:rPr>
          <w:color w:val="272727"/>
          <w:vertAlign w:val="baseline"/>
        </w:rPr>
        <w:t>model</w:t>
      </w:r>
      <w:r>
        <w:rPr>
          <w:color w:val="272727"/>
          <w:spacing w:val="40"/>
          <w:vertAlign w:val="baseline"/>
        </w:rPr>
        <w:t> </w:t>
      </w:r>
      <w:r>
        <w:rPr>
          <w:color w:val="272727"/>
          <w:vertAlign w:val="baseline"/>
        </w:rPr>
        <w:t>was</w:t>
      </w:r>
      <w:r>
        <w:rPr>
          <w:color w:val="272727"/>
          <w:spacing w:val="40"/>
          <w:vertAlign w:val="baseline"/>
        </w:rPr>
        <w:t> </w:t>
      </w:r>
      <w:r>
        <w:rPr>
          <w:color w:val="272727"/>
          <w:vertAlign w:val="baseline"/>
        </w:rPr>
        <w:t>applied</w:t>
      </w:r>
      <w:r>
        <w:rPr>
          <w:color w:val="272727"/>
          <w:spacing w:val="80"/>
          <w:vertAlign w:val="baseline"/>
        </w:rPr>
        <w:t> </w:t>
      </w:r>
      <w:r>
        <w:rPr>
          <w:color w:val="272727"/>
          <w:vertAlign w:val="baseline"/>
        </w:rPr>
        <w:t>to</w:t>
      </w:r>
      <w:r>
        <w:rPr>
          <w:color w:val="272727"/>
          <w:spacing w:val="40"/>
          <w:vertAlign w:val="baseline"/>
        </w:rPr>
        <w:t> </w:t>
      </w:r>
      <w:r>
        <w:rPr>
          <w:color w:val="272727"/>
          <w:vertAlign w:val="baseline"/>
        </w:rPr>
        <w:t>generate</w:t>
      </w:r>
      <w:r>
        <w:rPr>
          <w:color w:val="272727"/>
          <w:spacing w:val="40"/>
          <w:vertAlign w:val="baseline"/>
        </w:rPr>
        <w:t> </w:t>
      </w:r>
      <w:r>
        <w:rPr>
          <w:color w:val="272727"/>
          <w:vertAlign w:val="baseline"/>
        </w:rPr>
        <w:t>field-level</w:t>
      </w:r>
      <w:r>
        <w:rPr>
          <w:color w:val="272727"/>
          <w:spacing w:val="40"/>
          <w:vertAlign w:val="baseline"/>
        </w:rPr>
        <w:t> </w:t>
      </w:r>
      <w:r>
        <w:rPr>
          <w:color w:val="272727"/>
          <w:vertAlign w:val="baseline"/>
        </w:rPr>
        <w:t>K</w:t>
      </w:r>
      <w:r>
        <w:rPr>
          <w:color w:val="272727"/>
          <w:vertAlign w:val="subscript"/>
        </w:rPr>
        <w:t>c</w:t>
      </w:r>
      <w:r>
        <w:rPr>
          <w:color w:val="272727"/>
          <w:spacing w:val="40"/>
          <w:vertAlign w:val="baseline"/>
        </w:rPr>
        <w:t> </w:t>
      </w:r>
      <w:r>
        <w:rPr>
          <w:color w:val="272727"/>
          <w:vertAlign w:val="baseline"/>
        </w:rPr>
        <w:t>maps.</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standard Penman</w:t>
      </w:r>
      <w:r>
        <w:rPr>
          <w:rFonts w:ascii="Arial MT" w:hAnsi="Arial MT"/>
          <w:color w:val="272727"/>
          <w:vertAlign w:val="baseline"/>
        </w:rPr>
        <w:t>–</w:t>
      </w:r>
      <w:r>
        <w:rPr>
          <w:color w:val="272727"/>
          <w:vertAlign w:val="baseline"/>
        </w:rPr>
        <w:t>Monteith method was used to determine ET</w:t>
      </w:r>
      <w:r>
        <w:rPr>
          <w:color w:val="272727"/>
          <w:vertAlign w:val="subscript"/>
        </w:rPr>
        <w:t>r</w:t>
      </w:r>
      <w:r>
        <w:rPr>
          <w:color w:val="272727"/>
          <w:vertAlign w:val="baseline"/>
        </w:rPr>
        <w:t>. Finally,</w:t>
      </w:r>
      <w:r>
        <w:rPr>
          <w:color w:val="272727"/>
          <w:spacing w:val="80"/>
          <w:vertAlign w:val="baseline"/>
        </w:rPr>
        <w:t> </w:t>
      </w:r>
      <w:r>
        <w:rPr>
          <w:color w:val="272727"/>
          <w:vertAlign w:val="baseline"/>
        </w:rPr>
        <w:t>the potato ET</w:t>
      </w:r>
      <w:r>
        <w:rPr>
          <w:color w:val="272727"/>
          <w:vertAlign w:val="subscript"/>
        </w:rPr>
        <w:t>c</w:t>
      </w:r>
      <w:r>
        <w:rPr>
          <w:color w:val="272727"/>
          <w:vertAlign w:val="baseline"/>
        </w:rPr>
        <w:t> maps were generated. The developed ET</w:t>
      </w:r>
      <w:r>
        <w:rPr>
          <w:color w:val="272727"/>
          <w:vertAlign w:val="subscript"/>
        </w:rPr>
        <w:t>c</w:t>
      </w:r>
      <w:r>
        <w:rPr>
          <w:color w:val="272727"/>
          <w:vertAlign w:val="baseline"/>
        </w:rPr>
        <w:t> maps</w:t>
      </w:r>
      <w:r>
        <w:rPr>
          <w:color w:val="272727"/>
          <w:spacing w:val="80"/>
          <w:vertAlign w:val="baseline"/>
        </w:rPr>
        <w:t> </w:t>
      </w:r>
      <w:r>
        <w:rPr>
          <w:color w:val="272727"/>
          <w:vertAlign w:val="baseline"/>
        </w:rPr>
        <w:t>will</w:t>
      </w:r>
      <w:r>
        <w:rPr>
          <w:color w:val="272727"/>
          <w:spacing w:val="40"/>
          <w:vertAlign w:val="baseline"/>
        </w:rPr>
        <w:t> </w:t>
      </w:r>
      <w:r>
        <w:rPr>
          <w:color w:val="272727"/>
          <w:vertAlign w:val="baseline"/>
        </w:rPr>
        <w:t>help</w:t>
      </w:r>
      <w:r>
        <w:rPr>
          <w:color w:val="272727"/>
          <w:spacing w:val="40"/>
          <w:vertAlign w:val="baseline"/>
        </w:rPr>
        <w:t> </w:t>
      </w:r>
      <w:r>
        <w:rPr>
          <w:color w:val="272727"/>
          <w:vertAlign w:val="baseline"/>
        </w:rPr>
        <w:t>growers</w:t>
      </w:r>
      <w:r>
        <w:rPr>
          <w:color w:val="272727"/>
          <w:spacing w:val="40"/>
          <w:vertAlign w:val="baseline"/>
        </w:rPr>
        <w:t> </w:t>
      </w:r>
      <w:r>
        <w:rPr>
          <w:color w:val="272727"/>
          <w:vertAlign w:val="baseline"/>
        </w:rPr>
        <w:t>estimate</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water</w:t>
      </w:r>
      <w:r>
        <w:rPr>
          <w:color w:val="272727"/>
          <w:spacing w:val="40"/>
          <w:vertAlign w:val="baseline"/>
        </w:rPr>
        <w:t> </w:t>
      </w:r>
      <w:r>
        <w:rPr>
          <w:color w:val="272727"/>
          <w:vertAlign w:val="baseline"/>
        </w:rPr>
        <w:t>requirements</w:t>
      </w:r>
      <w:r>
        <w:rPr>
          <w:color w:val="272727"/>
          <w:spacing w:val="40"/>
          <w:vertAlign w:val="baseline"/>
        </w:rPr>
        <w:t> </w:t>
      </w:r>
      <w:r>
        <w:rPr>
          <w:color w:val="272727"/>
          <w:vertAlign w:val="baseline"/>
        </w:rPr>
        <w:t>of</w:t>
      </w:r>
      <w:r>
        <w:rPr>
          <w:color w:val="272727"/>
          <w:spacing w:val="40"/>
          <w:vertAlign w:val="baseline"/>
        </w:rPr>
        <w:t> </w:t>
      </w:r>
      <w:r>
        <w:rPr>
          <w:color w:val="272727"/>
          <w:vertAlign w:val="baseline"/>
        </w:rPr>
        <w:t>potato</w:t>
      </w:r>
    </w:p>
    <w:p>
      <w:pPr>
        <w:pStyle w:val="BodyText"/>
        <w:spacing w:line="276" w:lineRule="auto" w:before="85"/>
        <w:ind w:left="142" w:right="136"/>
        <w:jc w:val="both"/>
      </w:pPr>
      <w:r>
        <w:rPr/>
        <w:br w:type="column"/>
      </w:r>
      <w:r>
        <w:rPr>
          <w:color w:val="272727"/>
        </w:rPr>
        <w:t>production in space and time at the local scale. Consequently, farmers are better equipped to decide when and how much water</w:t>
      </w:r>
      <w:r>
        <w:rPr>
          <w:color w:val="272727"/>
          <w:spacing w:val="40"/>
        </w:rPr>
        <w:t> </w:t>
      </w:r>
      <w:r>
        <w:rPr>
          <w:color w:val="272727"/>
        </w:rPr>
        <w:t>to apply to their crops, increasing resource efficiency. Moreover, policymakers will assess total irrigation water requirements for various crops.</w:t>
      </w:r>
    </w:p>
    <w:p>
      <w:pPr>
        <w:pStyle w:val="BodyText"/>
        <w:spacing w:before="191"/>
      </w:pPr>
    </w:p>
    <w:p>
      <w:pPr>
        <w:pStyle w:val="Heading1"/>
        <w:numPr>
          <w:ilvl w:val="0"/>
          <w:numId w:val="1"/>
        </w:numPr>
        <w:tabs>
          <w:tab w:pos="382" w:val="left" w:leader="none"/>
        </w:tabs>
        <w:spacing w:line="240" w:lineRule="auto" w:before="0" w:after="0"/>
        <w:ind w:left="382" w:right="0" w:hanging="240"/>
        <w:jc w:val="both"/>
      </w:pPr>
      <w:r>
        <w:rPr>
          <w:color w:val="D93133"/>
        </w:rPr>
        <w:t>Materials</w:t>
      </w:r>
      <w:r>
        <w:rPr>
          <w:color w:val="D93133"/>
          <w:spacing w:val="22"/>
        </w:rPr>
        <w:t> </w:t>
      </w:r>
      <w:r>
        <w:rPr>
          <w:color w:val="D93133"/>
        </w:rPr>
        <w:t>and</w:t>
      </w:r>
      <w:r>
        <w:rPr>
          <w:color w:val="D93133"/>
          <w:spacing w:val="24"/>
        </w:rPr>
        <w:t> </w:t>
      </w:r>
      <w:r>
        <w:rPr>
          <w:color w:val="D93133"/>
          <w:spacing w:val="-2"/>
        </w:rPr>
        <w:t>methods</w:t>
      </w:r>
    </w:p>
    <w:p>
      <w:pPr>
        <w:pStyle w:val="Heading2"/>
        <w:numPr>
          <w:ilvl w:val="1"/>
          <w:numId w:val="1"/>
        </w:numPr>
        <w:tabs>
          <w:tab w:pos="530" w:val="left" w:leader="none"/>
        </w:tabs>
        <w:spacing w:line="240" w:lineRule="auto" w:before="195" w:after="0"/>
        <w:ind w:left="530" w:right="0" w:hanging="388"/>
        <w:jc w:val="left"/>
      </w:pPr>
      <w:r>
        <w:rPr>
          <w:color w:val="272727"/>
        </w:rPr>
        <w:t>Study</w:t>
      </w:r>
      <w:r>
        <w:rPr>
          <w:color w:val="272727"/>
          <w:spacing w:val="13"/>
        </w:rPr>
        <w:t> </w:t>
      </w:r>
      <w:r>
        <w:rPr>
          <w:color w:val="272727"/>
          <w:spacing w:val="-4"/>
        </w:rPr>
        <w:t>area</w:t>
      </w:r>
    </w:p>
    <w:p>
      <w:pPr>
        <w:pStyle w:val="BodyText"/>
        <w:spacing w:line="240" w:lineRule="exact" w:before="236"/>
        <w:ind w:left="142" w:right="140" w:firstLine="278"/>
        <w:jc w:val="both"/>
        <w:rPr>
          <w:rFonts w:ascii="Lucida Sans Unicode" w:hAnsi="Lucida Sans Unicode"/>
        </w:rPr>
      </w:pPr>
      <w:r>
        <w:rPr>
          <w:color w:val="272727"/>
        </w:rPr>
        <w:t>The study was conducted in PEI for the growing season </w:t>
      </w:r>
      <w:r>
        <w:rPr>
          <w:color w:val="272727"/>
        </w:rPr>
        <w:t>of 2021</w:t>
      </w:r>
      <w:r>
        <w:rPr>
          <w:color w:val="272727"/>
          <w:spacing w:val="40"/>
        </w:rPr>
        <w:t> </w:t>
      </w:r>
      <w:r>
        <w:rPr>
          <w:color w:val="272727"/>
        </w:rPr>
        <w:t>and</w:t>
      </w:r>
      <w:r>
        <w:rPr>
          <w:color w:val="272727"/>
          <w:spacing w:val="40"/>
        </w:rPr>
        <w:t> </w:t>
      </w:r>
      <w:r>
        <w:rPr>
          <w:color w:val="272727"/>
        </w:rPr>
        <w:t>2022.</w:t>
      </w:r>
      <w:r>
        <w:rPr>
          <w:color w:val="272727"/>
          <w:spacing w:val="40"/>
        </w:rPr>
        <w:t> </w:t>
      </w:r>
      <w:r>
        <w:rPr>
          <w:color w:val="272727"/>
        </w:rPr>
        <w:t>The</w:t>
      </w:r>
      <w:r>
        <w:rPr>
          <w:color w:val="272727"/>
          <w:spacing w:val="40"/>
        </w:rPr>
        <w:t> </w:t>
      </w:r>
      <w:r>
        <w:rPr>
          <w:color w:val="272727"/>
        </w:rPr>
        <w:t>mean</w:t>
      </w:r>
      <w:r>
        <w:rPr>
          <w:color w:val="272727"/>
          <w:spacing w:val="40"/>
        </w:rPr>
        <w:t> </w:t>
      </w:r>
      <w:r>
        <w:rPr>
          <w:color w:val="272727"/>
        </w:rPr>
        <w:t>temperatures</w:t>
      </w:r>
      <w:r>
        <w:rPr>
          <w:color w:val="272727"/>
          <w:spacing w:val="40"/>
        </w:rPr>
        <w:t> </w:t>
      </w:r>
      <w:r>
        <w:rPr>
          <w:color w:val="272727"/>
        </w:rPr>
        <w:t>in</w:t>
      </w:r>
      <w:r>
        <w:rPr>
          <w:color w:val="272727"/>
          <w:spacing w:val="40"/>
        </w:rPr>
        <w:t> </w:t>
      </w:r>
      <w:r>
        <w:rPr>
          <w:color w:val="272727"/>
        </w:rPr>
        <w:t>January</w:t>
      </w:r>
      <w:r>
        <w:rPr>
          <w:color w:val="272727"/>
          <w:spacing w:val="40"/>
        </w:rPr>
        <w:t> </w:t>
      </w:r>
      <w:r>
        <w:rPr>
          <w:color w:val="272727"/>
        </w:rPr>
        <w:t>and</w:t>
      </w:r>
      <w:r>
        <w:rPr>
          <w:color w:val="272727"/>
          <w:spacing w:val="40"/>
        </w:rPr>
        <w:t> </w:t>
      </w:r>
      <w:r>
        <w:rPr>
          <w:color w:val="272727"/>
        </w:rPr>
        <w:t>July were </w:t>
      </w:r>
      <w:r>
        <w:rPr>
          <w:rFonts w:ascii="Microsoft Sans Serif" w:hAnsi="Microsoft Sans Serif"/>
          <w:color w:val="272727"/>
        </w:rPr>
        <w:t>−</w:t>
      </w:r>
      <w:r>
        <w:rPr>
          <w:color w:val="272727"/>
        </w:rPr>
        <w:t>8</w:t>
      </w:r>
      <w:r>
        <w:rPr>
          <w:color w:val="272727"/>
          <w:position w:val="4"/>
          <w:sz w:val="13"/>
        </w:rPr>
        <w:t>°</w:t>
      </w:r>
      <w:r>
        <w:rPr>
          <w:color w:val="272727"/>
        </w:rPr>
        <w:t>C and 19</w:t>
      </w:r>
      <w:r>
        <w:rPr>
          <w:color w:val="272727"/>
          <w:position w:val="4"/>
          <w:sz w:val="13"/>
        </w:rPr>
        <w:t>°</w:t>
      </w:r>
      <w:r>
        <w:rPr>
          <w:color w:val="272727"/>
        </w:rPr>
        <w:t>C, respectively (</w:t>
      </w:r>
      <w:hyperlink w:history="true" w:anchor="_bookmark51">
        <w:r>
          <w:rPr>
            <w:color w:val="D93133"/>
          </w:rPr>
          <w:t>PEI Climate and Weather,</w:t>
        </w:r>
      </w:hyperlink>
      <w:r>
        <w:rPr>
          <w:color w:val="D93133"/>
        </w:rPr>
        <w:t> </w:t>
      </w:r>
      <w:hyperlink w:history="true" w:anchor="_bookmark51">
        <w:r>
          <w:rPr>
            <w:color w:val="D93133"/>
          </w:rPr>
          <w:t>2022</w:t>
        </w:r>
      </w:hyperlink>
      <w:r>
        <w:rPr>
          <w:color w:val="272727"/>
        </w:rPr>
        <w:t>). Four potato fields, denoted as field 1(46</w:t>
      </w:r>
      <w:r>
        <w:rPr>
          <w:color w:val="272727"/>
          <w:position w:val="4"/>
          <w:sz w:val="13"/>
        </w:rPr>
        <w:t>°</w:t>
      </w:r>
      <w:r>
        <w:rPr>
          <w:color w:val="272727"/>
          <w:spacing w:val="40"/>
          <w:position w:val="4"/>
          <w:sz w:val="13"/>
        </w:rPr>
        <w:t> </w:t>
      </w:r>
      <w:r>
        <w:rPr>
          <w:color w:val="272727"/>
        </w:rPr>
        <w:t>27</w:t>
      </w:r>
      <w:r>
        <w:rPr>
          <w:rFonts w:ascii="Lucida Sans Unicode" w:hAnsi="Lucida Sans Unicode"/>
          <w:color w:val="272727"/>
        </w:rPr>
        <w:t>′ </w:t>
      </w:r>
      <w:r>
        <w:rPr>
          <w:color w:val="272727"/>
        </w:rPr>
        <w:t>51.948</w:t>
      </w:r>
      <w:r>
        <w:rPr>
          <w:rFonts w:ascii="Lucida Sans Unicode" w:hAnsi="Lucida Sans Unicode"/>
          <w:color w:val="272727"/>
        </w:rPr>
        <w:t>″</w:t>
      </w:r>
      <w:r>
        <w:rPr>
          <w:color w:val="272727"/>
        </w:rPr>
        <w:t>N</w:t>
      </w:r>
      <w:r>
        <w:rPr>
          <w:color w:val="272727"/>
          <w:spacing w:val="40"/>
        </w:rPr>
        <w:t> </w:t>
      </w:r>
      <w:r>
        <w:rPr>
          <w:color w:val="272727"/>
        </w:rPr>
        <w:t>and</w:t>
      </w:r>
      <w:r>
        <w:rPr>
          <w:color w:val="272727"/>
          <w:spacing w:val="21"/>
        </w:rPr>
        <w:t> </w:t>
      </w:r>
      <w:r>
        <w:rPr>
          <w:color w:val="272727"/>
        </w:rPr>
        <w:t>63</w:t>
      </w:r>
      <w:r>
        <w:rPr>
          <w:color w:val="272727"/>
          <w:position w:val="4"/>
          <w:sz w:val="13"/>
        </w:rPr>
        <w:t>°</w:t>
      </w:r>
      <w:r>
        <w:rPr>
          <w:color w:val="272727"/>
          <w:spacing w:val="35"/>
          <w:position w:val="4"/>
          <w:sz w:val="13"/>
        </w:rPr>
        <w:t> </w:t>
      </w:r>
      <w:r>
        <w:rPr>
          <w:color w:val="272727"/>
        </w:rPr>
        <w:t>40</w:t>
      </w:r>
      <w:r>
        <w:rPr>
          <w:rFonts w:ascii="Lucida Sans Unicode" w:hAnsi="Lucida Sans Unicode"/>
          <w:color w:val="272727"/>
        </w:rPr>
        <w:t>′</w:t>
      </w:r>
      <w:r>
        <w:rPr>
          <w:rFonts w:ascii="Lucida Sans Unicode" w:hAnsi="Lucida Sans Unicode"/>
          <w:color w:val="272727"/>
          <w:spacing w:val="10"/>
        </w:rPr>
        <w:t> </w:t>
      </w:r>
      <w:r>
        <w:rPr>
          <w:color w:val="272727"/>
        </w:rPr>
        <w:t>23.124</w:t>
      </w:r>
      <w:r>
        <w:rPr>
          <w:rFonts w:ascii="Lucida Sans Unicode" w:hAnsi="Lucida Sans Unicode"/>
          <w:color w:val="272727"/>
        </w:rPr>
        <w:t>″</w:t>
      </w:r>
      <w:r>
        <w:rPr>
          <w:color w:val="272727"/>
        </w:rPr>
        <w:t>W),</w:t>
      </w:r>
      <w:r>
        <w:rPr>
          <w:color w:val="272727"/>
          <w:spacing w:val="21"/>
        </w:rPr>
        <w:t> </w:t>
      </w:r>
      <w:r>
        <w:rPr>
          <w:color w:val="272727"/>
        </w:rPr>
        <w:t>field</w:t>
      </w:r>
      <w:r>
        <w:rPr>
          <w:color w:val="272727"/>
          <w:spacing w:val="23"/>
        </w:rPr>
        <w:t> </w:t>
      </w:r>
      <w:r>
        <w:rPr>
          <w:color w:val="272727"/>
        </w:rPr>
        <w:t>2</w:t>
      </w:r>
      <w:r>
        <w:rPr>
          <w:color w:val="272727"/>
          <w:spacing w:val="21"/>
        </w:rPr>
        <w:t> </w:t>
      </w:r>
      <w:r>
        <w:rPr>
          <w:color w:val="272727"/>
        </w:rPr>
        <w:t>(46</w:t>
      </w:r>
      <w:r>
        <w:rPr>
          <w:color w:val="272727"/>
          <w:position w:val="4"/>
          <w:sz w:val="13"/>
        </w:rPr>
        <w:t>°</w:t>
      </w:r>
      <w:r>
        <w:rPr>
          <w:color w:val="272727"/>
          <w:spacing w:val="34"/>
          <w:position w:val="4"/>
          <w:sz w:val="13"/>
        </w:rPr>
        <w:t> </w:t>
      </w:r>
      <w:r>
        <w:rPr>
          <w:color w:val="272727"/>
        </w:rPr>
        <w:t>20</w:t>
      </w:r>
      <w:r>
        <w:rPr>
          <w:rFonts w:ascii="Lucida Sans Unicode" w:hAnsi="Lucida Sans Unicode"/>
          <w:color w:val="272727"/>
        </w:rPr>
        <w:t>′</w:t>
      </w:r>
      <w:r>
        <w:rPr>
          <w:rFonts w:ascii="Lucida Sans Unicode" w:hAnsi="Lucida Sans Unicode"/>
          <w:color w:val="272727"/>
          <w:spacing w:val="10"/>
        </w:rPr>
        <w:t> </w:t>
      </w:r>
      <w:r>
        <w:rPr>
          <w:color w:val="272727"/>
        </w:rPr>
        <w:t>42.972</w:t>
      </w:r>
      <w:r>
        <w:rPr>
          <w:rFonts w:ascii="Lucida Sans Unicode" w:hAnsi="Lucida Sans Unicode"/>
          <w:color w:val="272727"/>
        </w:rPr>
        <w:t>″</w:t>
      </w:r>
      <w:r>
        <w:rPr>
          <w:rFonts w:ascii="Lucida Sans Unicode" w:hAnsi="Lucida Sans Unicode"/>
          <w:color w:val="272727"/>
          <w:spacing w:val="11"/>
        </w:rPr>
        <w:t> </w:t>
      </w:r>
      <w:r>
        <w:rPr>
          <w:color w:val="272727"/>
        </w:rPr>
        <w:t>N</w:t>
      </w:r>
      <w:r>
        <w:rPr>
          <w:color w:val="272727"/>
          <w:spacing w:val="21"/>
        </w:rPr>
        <w:t> </w:t>
      </w:r>
      <w:r>
        <w:rPr>
          <w:color w:val="272727"/>
        </w:rPr>
        <w:t>and</w:t>
      </w:r>
      <w:r>
        <w:rPr>
          <w:color w:val="272727"/>
          <w:spacing w:val="22"/>
        </w:rPr>
        <w:t> </w:t>
      </w:r>
      <w:r>
        <w:rPr>
          <w:color w:val="272727"/>
        </w:rPr>
        <w:t>63</w:t>
      </w:r>
      <w:r>
        <w:rPr>
          <w:color w:val="272727"/>
          <w:position w:val="4"/>
          <w:sz w:val="13"/>
        </w:rPr>
        <w:t>°</w:t>
      </w:r>
      <w:r>
        <w:rPr>
          <w:color w:val="272727"/>
          <w:spacing w:val="35"/>
          <w:position w:val="4"/>
          <w:sz w:val="13"/>
        </w:rPr>
        <w:t> </w:t>
      </w:r>
      <w:r>
        <w:rPr>
          <w:color w:val="272727"/>
          <w:spacing w:val="-5"/>
        </w:rPr>
        <w:t>45</w:t>
      </w:r>
      <w:r>
        <w:rPr>
          <w:rFonts w:ascii="Lucida Sans Unicode" w:hAnsi="Lucida Sans Unicode"/>
          <w:color w:val="272727"/>
          <w:spacing w:val="-5"/>
        </w:rPr>
        <w:t>′</w:t>
      </w:r>
    </w:p>
    <w:p>
      <w:pPr>
        <w:pStyle w:val="BodyText"/>
        <w:spacing w:line="218" w:lineRule="auto" w:before="8"/>
        <w:ind w:left="142" w:right="139"/>
        <w:jc w:val="both"/>
      </w:pPr>
      <w:r>
        <w:rPr>
          <w:color w:val="272727"/>
          <w:spacing w:val="-4"/>
        </w:rPr>
        <w:t>29.592</w:t>
      </w:r>
      <w:r>
        <w:rPr>
          <w:rFonts w:ascii="Lucida Sans Unicode" w:hAnsi="Lucida Sans Unicode"/>
          <w:color w:val="272727"/>
          <w:spacing w:val="-4"/>
        </w:rPr>
        <w:t>″</w:t>
      </w:r>
      <w:r>
        <w:rPr>
          <w:rFonts w:ascii="Lucida Sans Unicode" w:hAnsi="Lucida Sans Unicode"/>
          <w:color w:val="272727"/>
          <w:spacing w:val="-11"/>
        </w:rPr>
        <w:t> </w:t>
      </w:r>
      <w:r>
        <w:rPr>
          <w:color w:val="272727"/>
          <w:spacing w:val="-4"/>
        </w:rPr>
        <w:t>W),</w:t>
      </w:r>
      <w:r>
        <w:rPr>
          <w:color w:val="272727"/>
          <w:spacing w:val="-7"/>
        </w:rPr>
        <w:t> </w:t>
      </w:r>
      <w:r>
        <w:rPr>
          <w:color w:val="272727"/>
          <w:spacing w:val="-4"/>
        </w:rPr>
        <w:t>field</w:t>
      </w:r>
      <w:r>
        <w:rPr>
          <w:color w:val="272727"/>
          <w:spacing w:val="-7"/>
        </w:rPr>
        <w:t> </w:t>
      </w:r>
      <w:r>
        <w:rPr>
          <w:color w:val="272727"/>
          <w:spacing w:val="-4"/>
        </w:rPr>
        <w:t>3</w:t>
      </w:r>
      <w:r>
        <w:rPr>
          <w:color w:val="272727"/>
          <w:spacing w:val="-6"/>
        </w:rPr>
        <w:t> </w:t>
      </w:r>
      <w:r>
        <w:rPr>
          <w:color w:val="272727"/>
          <w:spacing w:val="-4"/>
        </w:rPr>
        <w:t>(46</w:t>
      </w:r>
      <w:r>
        <w:rPr>
          <w:color w:val="272727"/>
          <w:spacing w:val="-4"/>
          <w:position w:val="4"/>
          <w:sz w:val="13"/>
        </w:rPr>
        <w:t>°</w:t>
      </w:r>
      <w:r>
        <w:rPr>
          <w:color w:val="272727"/>
          <w:spacing w:val="-4"/>
        </w:rPr>
        <w:t>27</w:t>
      </w:r>
      <w:r>
        <w:rPr>
          <w:rFonts w:ascii="Lucida Sans Unicode" w:hAnsi="Lucida Sans Unicode"/>
          <w:color w:val="272727"/>
          <w:spacing w:val="-4"/>
        </w:rPr>
        <w:t>′</w:t>
      </w:r>
      <w:r>
        <w:rPr>
          <w:color w:val="272727"/>
          <w:spacing w:val="-4"/>
        </w:rPr>
        <w:t>55.56</w:t>
      </w:r>
      <w:r>
        <w:rPr>
          <w:rFonts w:ascii="Lucida Sans Unicode" w:hAnsi="Lucida Sans Unicode"/>
          <w:color w:val="272727"/>
          <w:spacing w:val="-4"/>
        </w:rPr>
        <w:t>″</w:t>
      </w:r>
      <w:r>
        <w:rPr>
          <w:color w:val="272727"/>
          <w:spacing w:val="-4"/>
        </w:rPr>
        <w:t>N</w:t>
      </w:r>
      <w:r>
        <w:rPr>
          <w:color w:val="272727"/>
          <w:spacing w:val="-6"/>
        </w:rPr>
        <w:t> </w:t>
      </w:r>
      <w:r>
        <w:rPr>
          <w:color w:val="272727"/>
          <w:spacing w:val="-4"/>
        </w:rPr>
        <w:t>and</w:t>
      </w:r>
      <w:r>
        <w:rPr>
          <w:color w:val="272727"/>
          <w:spacing w:val="-5"/>
        </w:rPr>
        <w:t> </w:t>
      </w:r>
      <w:r>
        <w:rPr>
          <w:rFonts w:ascii="Microsoft Sans Serif" w:hAnsi="Microsoft Sans Serif"/>
          <w:color w:val="272727"/>
          <w:spacing w:val="-4"/>
        </w:rPr>
        <w:t>−</w:t>
      </w:r>
      <w:r>
        <w:rPr>
          <w:color w:val="272727"/>
          <w:spacing w:val="-4"/>
        </w:rPr>
        <w:t>63</w:t>
      </w:r>
      <w:r>
        <w:rPr>
          <w:color w:val="272727"/>
          <w:spacing w:val="-4"/>
          <w:position w:val="4"/>
          <w:sz w:val="13"/>
        </w:rPr>
        <w:t>°</w:t>
      </w:r>
      <w:r>
        <w:rPr>
          <w:color w:val="272727"/>
          <w:spacing w:val="-4"/>
        </w:rPr>
        <w:t>40</w:t>
      </w:r>
      <w:r>
        <w:rPr>
          <w:rFonts w:ascii="Lucida Sans Unicode" w:hAnsi="Lucida Sans Unicode"/>
          <w:color w:val="272727"/>
          <w:spacing w:val="-4"/>
        </w:rPr>
        <w:t>′</w:t>
      </w:r>
      <w:r>
        <w:rPr>
          <w:color w:val="272727"/>
          <w:spacing w:val="-4"/>
        </w:rPr>
        <w:t>9.70</w:t>
      </w:r>
      <w:r>
        <w:rPr>
          <w:rFonts w:ascii="Lucida Sans Unicode" w:hAnsi="Lucida Sans Unicode"/>
          <w:color w:val="272727"/>
          <w:spacing w:val="-4"/>
        </w:rPr>
        <w:t>″</w:t>
      </w:r>
      <w:r>
        <w:rPr>
          <w:color w:val="272727"/>
          <w:spacing w:val="-4"/>
        </w:rPr>
        <w:t>W),</w:t>
      </w:r>
      <w:r>
        <w:rPr>
          <w:color w:val="272727"/>
          <w:spacing w:val="-6"/>
        </w:rPr>
        <w:t> </w:t>
      </w:r>
      <w:r>
        <w:rPr>
          <w:color w:val="272727"/>
          <w:spacing w:val="-4"/>
        </w:rPr>
        <w:t>and</w:t>
      </w:r>
      <w:r>
        <w:rPr>
          <w:color w:val="272727"/>
          <w:spacing w:val="-5"/>
        </w:rPr>
        <w:t> </w:t>
      </w:r>
      <w:r>
        <w:rPr>
          <w:color w:val="272727"/>
          <w:spacing w:val="-4"/>
        </w:rPr>
        <w:t>field</w:t>
      </w:r>
      <w:r>
        <w:rPr>
          <w:color w:val="272727"/>
          <w:spacing w:val="-5"/>
        </w:rPr>
        <w:t> </w:t>
      </w:r>
      <w:r>
        <w:rPr>
          <w:color w:val="272727"/>
          <w:spacing w:val="-4"/>
        </w:rPr>
        <w:t>4 </w:t>
      </w:r>
      <w:r>
        <w:rPr>
          <w:color w:val="272727"/>
        </w:rPr>
        <w:t>(46</w:t>
      </w:r>
      <w:r>
        <w:rPr>
          <w:color w:val="272727"/>
          <w:position w:val="4"/>
          <w:sz w:val="13"/>
        </w:rPr>
        <w:t>°</w:t>
      </w:r>
      <w:r>
        <w:rPr>
          <w:color w:val="272727"/>
        </w:rPr>
        <w:t>18</w:t>
      </w:r>
      <w:r>
        <w:rPr>
          <w:rFonts w:ascii="Lucida Sans Unicode" w:hAnsi="Lucida Sans Unicode"/>
          <w:color w:val="272727"/>
        </w:rPr>
        <w:t>′</w:t>
      </w:r>
      <w:r>
        <w:rPr>
          <w:color w:val="272727"/>
        </w:rPr>
        <w:t>29.43</w:t>
      </w:r>
      <w:r>
        <w:rPr>
          <w:rFonts w:ascii="Lucida Sans Unicode" w:hAnsi="Lucida Sans Unicode"/>
          <w:color w:val="272727"/>
        </w:rPr>
        <w:t>″</w:t>
      </w:r>
      <w:r>
        <w:rPr>
          <w:color w:val="272727"/>
        </w:rPr>
        <w:t>N</w:t>
      </w:r>
      <w:r>
        <w:rPr>
          <w:color w:val="272727"/>
          <w:spacing w:val="-12"/>
        </w:rPr>
        <w:t> </w:t>
      </w:r>
      <w:r>
        <w:rPr>
          <w:color w:val="272727"/>
        </w:rPr>
        <w:t>and</w:t>
      </w:r>
      <w:r>
        <w:rPr>
          <w:color w:val="272727"/>
          <w:spacing w:val="-11"/>
        </w:rPr>
        <w:t> </w:t>
      </w:r>
      <w:r>
        <w:rPr>
          <w:color w:val="272727"/>
        </w:rPr>
        <w:t>63</w:t>
      </w:r>
      <w:r>
        <w:rPr>
          <w:color w:val="272727"/>
          <w:position w:val="4"/>
          <w:sz w:val="13"/>
        </w:rPr>
        <w:t>°</w:t>
      </w:r>
      <w:r>
        <w:rPr>
          <w:color w:val="272727"/>
        </w:rPr>
        <w:t>34</w:t>
      </w:r>
      <w:r>
        <w:rPr>
          <w:rFonts w:ascii="Lucida Sans Unicode" w:hAnsi="Lucida Sans Unicode"/>
          <w:color w:val="272727"/>
        </w:rPr>
        <w:t>′</w:t>
      </w:r>
      <w:r>
        <w:rPr>
          <w:color w:val="272727"/>
        </w:rPr>
        <w:t>51.46</w:t>
      </w:r>
      <w:r>
        <w:rPr>
          <w:rFonts w:ascii="Lucida Sans Unicode" w:hAnsi="Lucida Sans Unicode"/>
          <w:color w:val="272727"/>
        </w:rPr>
        <w:t>″</w:t>
      </w:r>
      <w:r>
        <w:rPr>
          <w:rFonts w:ascii="Lucida Sans Unicode" w:hAnsi="Lucida Sans Unicode"/>
          <w:color w:val="272727"/>
          <w:spacing w:val="-14"/>
        </w:rPr>
        <w:t> </w:t>
      </w:r>
      <w:r>
        <w:rPr>
          <w:color w:val="272727"/>
        </w:rPr>
        <w:t>W)</w:t>
      </w:r>
      <w:r>
        <w:rPr>
          <w:color w:val="272727"/>
          <w:spacing w:val="-11"/>
        </w:rPr>
        <w:t> </w:t>
      </w:r>
      <w:r>
        <w:rPr>
          <w:color w:val="272727"/>
        </w:rPr>
        <w:t>located</w:t>
      </w:r>
      <w:r>
        <w:rPr>
          <w:color w:val="272727"/>
          <w:spacing w:val="-12"/>
        </w:rPr>
        <w:t> </w:t>
      </w:r>
      <w:r>
        <w:rPr>
          <w:color w:val="272727"/>
        </w:rPr>
        <w:t>in</w:t>
      </w:r>
      <w:r>
        <w:rPr>
          <w:color w:val="272727"/>
          <w:spacing w:val="-11"/>
        </w:rPr>
        <w:t> </w:t>
      </w:r>
      <w:r>
        <w:rPr>
          <w:color w:val="272727"/>
        </w:rPr>
        <w:t>PEI,</w:t>
      </w:r>
      <w:r>
        <w:rPr>
          <w:color w:val="272727"/>
          <w:spacing w:val="-11"/>
        </w:rPr>
        <w:t> </w:t>
      </w:r>
      <w:r>
        <w:rPr>
          <w:color w:val="272727"/>
        </w:rPr>
        <w:t>Canada,</w:t>
      </w:r>
      <w:r>
        <w:rPr>
          <w:color w:val="272727"/>
          <w:spacing w:val="-11"/>
        </w:rPr>
        <w:t> </w:t>
      </w:r>
      <w:r>
        <w:rPr>
          <w:color w:val="272727"/>
        </w:rPr>
        <w:t>were selected</w:t>
      </w:r>
      <w:r>
        <w:rPr>
          <w:color w:val="272727"/>
          <w:spacing w:val="38"/>
        </w:rPr>
        <w:t> </w:t>
      </w:r>
      <w:r>
        <w:rPr>
          <w:color w:val="272727"/>
        </w:rPr>
        <w:t>for</w:t>
      </w:r>
      <w:r>
        <w:rPr>
          <w:color w:val="272727"/>
          <w:spacing w:val="39"/>
        </w:rPr>
        <w:t> </w:t>
      </w:r>
      <w:r>
        <w:rPr>
          <w:color w:val="272727"/>
        </w:rPr>
        <w:t>this</w:t>
      </w:r>
      <w:r>
        <w:rPr>
          <w:color w:val="272727"/>
          <w:spacing w:val="39"/>
        </w:rPr>
        <w:t> </w:t>
      </w:r>
      <w:r>
        <w:rPr>
          <w:color w:val="272727"/>
        </w:rPr>
        <w:t>study</w:t>
      </w:r>
      <w:r>
        <w:rPr>
          <w:color w:val="272727"/>
          <w:spacing w:val="39"/>
        </w:rPr>
        <w:t> </w:t>
      </w:r>
      <w:r>
        <w:rPr>
          <w:color w:val="272727"/>
        </w:rPr>
        <w:t>(</w:t>
      </w:r>
      <w:hyperlink w:history="true" w:anchor="_bookmark0">
        <w:r>
          <w:rPr>
            <w:color w:val="D93133"/>
          </w:rPr>
          <w:t>Figure</w:t>
        </w:r>
        <w:r>
          <w:rPr>
            <w:color w:val="D93133"/>
            <w:spacing w:val="39"/>
          </w:rPr>
          <w:t> </w:t>
        </w:r>
        <w:r>
          <w:rPr>
            <w:color w:val="D93133"/>
          </w:rPr>
          <w:t>1</w:t>
        </w:r>
      </w:hyperlink>
      <w:r>
        <w:rPr>
          <w:color w:val="272727"/>
        </w:rPr>
        <w:t>;</w:t>
      </w:r>
      <w:r>
        <w:rPr>
          <w:color w:val="272727"/>
          <w:spacing w:val="38"/>
        </w:rPr>
        <w:t> </w:t>
      </w:r>
      <w:hyperlink w:history="true" w:anchor="_bookmark1">
        <w:r>
          <w:rPr>
            <w:color w:val="D93133"/>
          </w:rPr>
          <w:t>2</w:t>
        </w:r>
      </w:hyperlink>
      <w:r>
        <w:rPr>
          <w:color w:val="272727"/>
        </w:rPr>
        <w:t>).</w:t>
      </w:r>
      <w:r>
        <w:rPr>
          <w:color w:val="272727"/>
          <w:spacing w:val="39"/>
        </w:rPr>
        <w:t> </w:t>
      </w:r>
      <w:r>
        <w:rPr>
          <w:color w:val="272727"/>
        </w:rPr>
        <w:t>All</w:t>
      </w:r>
      <w:r>
        <w:rPr>
          <w:color w:val="272727"/>
          <w:spacing w:val="38"/>
        </w:rPr>
        <w:t> </w:t>
      </w:r>
      <w:r>
        <w:rPr>
          <w:color w:val="272727"/>
        </w:rPr>
        <w:t>four</w:t>
      </w:r>
      <w:r>
        <w:rPr>
          <w:color w:val="272727"/>
          <w:spacing w:val="39"/>
        </w:rPr>
        <w:t> </w:t>
      </w:r>
      <w:r>
        <w:rPr>
          <w:color w:val="272727"/>
        </w:rPr>
        <w:t>fields</w:t>
      </w:r>
      <w:r>
        <w:rPr>
          <w:color w:val="272727"/>
          <w:spacing w:val="39"/>
        </w:rPr>
        <w:t> </w:t>
      </w:r>
      <w:r>
        <w:rPr>
          <w:color w:val="272727"/>
        </w:rPr>
        <w:t>belong</w:t>
      </w:r>
      <w:r>
        <w:rPr>
          <w:color w:val="272727"/>
          <w:spacing w:val="38"/>
        </w:rPr>
        <w:t> </w:t>
      </w:r>
      <w:r>
        <w:rPr>
          <w:color w:val="272727"/>
          <w:spacing w:val="-5"/>
        </w:rPr>
        <w:t>to</w:t>
      </w:r>
    </w:p>
    <w:p>
      <w:pPr>
        <w:pStyle w:val="BodyText"/>
        <w:spacing w:before="37"/>
        <w:ind w:left="142"/>
        <w:jc w:val="both"/>
      </w:pPr>
      <w:r>
        <w:rPr>
          <w:color w:val="272727"/>
        </w:rPr>
        <w:t>commercial</w:t>
      </w:r>
      <w:r>
        <w:rPr>
          <w:color w:val="272727"/>
          <w:spacing w:val="-2"/>
        </w:rPr>
        <w:t> </w:t>
      </w:r>
      <w:r>
        <w:rPr>
          <w:color w:val="272727"/>
        </w:rPr>
        <w:t>agricultural</w:t>
      </w:r>
      <w:r>
        <w:rPr>
          <w:color w:val="272727"/>
          <w:spacing w:val="-2"/>
        </w:rPr>
        <w:t> farms.</w:t>
      </w:r>
    </w:p>
    <w:p>
      <w:pPr>
        <w:pStyle w:val="BodyText"/>
      </w:pPr>
    </w:p>
    <w:p>
      <w:pPr>
        <w:pStyle w:val="BodyText"/>
        <w:spacing w:before="39"/>
      </w:pPr>
    </w:p>
    <w:p>
      <w:pPr>
        <w:pStyle w:val="Heading2"/>
        <w:numPr>
          <w:ilvl w:val="1"/>
          <w:numId w:val="1"/>
        </w:numPr>
        <w:tabs>
          <w:tab w:pos="549" w:val="left" w:leader="none"/>
        </w:tabs>
        <w:spacing w:line="240" w:lineRule="auto" w:before="0" w:after="0"/>
        <w:ind w:left="549" w:right="0" w:hanging="407"/>
        <w:jc w:val="left"/>
      </w:pPr>
      <w:r>
        <w:rPr>
          <w:color w:val="272727"/>
        </w:rPr>
        <w:t>Satellite</w:t>
      </w:r>
      <w:r>
        <w:rPr>
          <w:color w:val="272727"/>
          <w:spacing w:val="28"/>
        </w:rPr>
        <w:t> </w:t>
      </w:r>
      <w:r>
        <w:rPr>
          <w:color w:val="272727"/>
          <w:spacing w:val="-2"/>
        </w:rPr>
        <w:t>imagery</w:t>
      </w:r>
    </w:p>
    <w:p>
      <w:pPr>
        <w:pStyle w:val="BodyText"/>
        <w:spacing w:line="276" w:lineRule="auto" w:before="260"/>
        <w:ind w:left="142" w:right="132" w:firstLine="278"/>
        <w:jc w:val="both"/>
      </w:pPr>
      <w:r>
        <w:rPr>
          <w:color w:val="272727"/>
        </w:rPr>
        <w:t>This study uses satellite imagery from Landsat 8, Sentinel-</w:t>
      </w:r>
      <w:r>
        <w:rPr>
          <w:color w:val="272727"/>
          <w:spacing w:val="80"/>
        </w:rPr>
        <w:t> </w:t>
      </w:r>
      <w:r>
        <w:rPr>
          <w:color w:val="272727"/>
        </w:rPr>
        <w:t>2A, and Planet acquired through the growing season. The</w:t>
      </w:r>
      <w:r>
        <w:rPr>
          <w:color w:val="272727"/>
          <w:spacing w:val="40"/>
        </w:rPr>
        <w:t> </w:t>
      </w:r>
      <w:r>
        <w:rPr>
          <w:color w:val="272727"/>
        </w:rPr>
        <w:t>attributes</w:t>
      </w:r>
      <w:r>
        <w:rPr>
          <w:color w:val="272727"/>
          <w:spacing w:val="79"/>
        </w:rPr>
        <w:t> </w:t>
      </w:r>
      <w:r>
        <w:rPr>
          <w:color w:val="272727"/>
        </w:rPr>
        <w:t>of</w:t>
      </w:r>
      <w:r>
        <w:rPr>
          <w:color w:val="272727"/>
          <w:spacing w:val="78"/>
        </w:rPr>
        <w:t> </w:t>
      </w:r>
      <w:r>
        <w:rPr>
          <w:color w:val="272727"/>
        </w:rPr>
        <w:t>all</w:t>
      </w:r>
      <w:r>
        <w:rPr>
          <w:color w:val="272727"/>
          <w:spacing w:val="79"/>
        </w:rPr>
        <w:t> </w:t>
      </w:r>
      <w:r>
        <w:rPr>
          <w:color w:val="272727"/>
        </w:rPr>
        <w:t>three</w:t>
      </w:r>
      <w:r>
        <w:rPr>
          <w:color w:val="272727"/>
          <w:spacing w:val="78"/>
        </w:rPr>
        <w:t> </w:t>
      </w:r>
      <w:r>
        <w:rPr>
          <w:color w:val="272727"/>
        </w:rPr>
        <w:t>satellites</w:t>
      </w:r>
      <w:r>
        <w:rPr>
          <w:color w:val="272727"/>
          <w:spacing w:val="79"/>
        </w:rPr>
        <w:t> </w:t>
      </w:r>
      <w:r>
        <w:rPr>
          <w:color w:val="272727"/>
        </w:rPr>
        <w:t>are</w:t>
      </w:r>
      <w:r>
        <w:rPr>
          <w:color w:val="272727"/>
          <w:spacing w:val="78"/>
        </w:rPr>
        <w:t> </w:t>
      </w:r>
      <w:r>
        <w:rPr>
          <w:color w:val="272727"/>
        </w:rPr>
        <w:t>stated</w:t>
      </w:r>
      <w:r>
        <w:rPr>
          <w:color w:val="272727"/>
          <w:spacing w:val="78"/>
        </w:rPr>
        <w:t> </w:t>
      </w:r>
      <w:r>
        <w:rPr>
          <w:color w:val="272727"/>
        </w:rPr>
        <w:t>in</w:t>
      </w:r>
      <w:r>
        <w:rPr>
          <w:color w:val="272727"/>
          <w:spacing w:val="78"/>
        </w:rPr>
        <w:t> </w:t>
      </w:r>
      <w:hyperlink w:history="true" w:anchor="_bookmark2">
        <w:r>
          <w:rPr>
            <w:color w:val="D93133"/>
          </w:rPr>
          <w:t>Table</w:t>
        </w:r>
        <w:r>
          <w:rPr>
            <w:color w:val="D93133"/>
            <w:spacing w:val="78"/>
          </w:rPr>
          <w:t> </w:t>
        </w:r>
        <w:r>
          <w:rPr>
            <w:color w:val="D93133"/>
          </w:rPr>
          <w:t>1</w:t>
        </w:r>
      </w:hyperlink>
      <w:r>
        <w:rPr>
          <w:color w:val="272727"/>
        </w:rPr>
        <w:t>.</w:t>
      </w:r>
      <w:r>
        <w:rPr>
          <w:color w:val="272727"/>
          <w:spacing w:val="79"/>
        </w:rPr>
        <w:t> </w:t>
      </w:r>
      <w:r>
        <w:rPr>
          <w:color w:val="272727"/>
        </w:rPr>
        <w:t>Six</w:t>
      </w:r>
    </w:p>
    <w:p>
      <w:pPr>
        <w:pStyle w:val="BodyText"/>
        <w:spacing w:after="0" w:line="276" w:lineRule="auto"/>
        <w:jc w:val="both"/>
        <w:sectPr>
          <w:type w:val="continuous"/>
          <w:pgSz w:w="11910" w:h="16840"/>
          <w:pgMar w:header="636" w:footer="632" w:top="580" w:bottom="820" w:left="850" w:right="850"/>
          <w:cols w:num="2" w:equalWidth="0">
            <w:col w:w="5006" w:space="96"/>
            <w:col w:w="5108"/>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5248910"/>
                <wp:effectExtent l="9525" t="0" r="0" b="8889"/>
                <wp:docPr id="30" name="Group 30"/>
                <wp:cNvGraphicFramePr>
                  <a:graphicFrameLocks/>
                </wp:cNvGraphicFramePr>
                <a:graphic>
                  <a:graphicData uri="http://schemas.microsoft.com/office/word/2010/wordprocessingGroup">
                    <wpg:wgp>
                      <wpg:cNvPr id="30" name="Group 30"/>
                      <wpg:cNvGrpSpPr/>
                      <wpg:grpSpPr>
                        <a:xfrm>
                          <a:off x="0" y="0"/>
                          <a:ext cx="6300470" cy="5248910"/>
                          <a:chExt cx="6300470" cy="5248910"/>
                        </a:xfrm>
                      </wpg:grpSpPr>
                      <pic:pic>
                        <pic:nvPicPr>
                          <pic:cNvPr id="31" name="Image 31"/>
                          <pic:cNvPicPr/>
                        </pic:nvPicPr>
                        <pic:blipFill>
                          <a:blip r:embed="rId24" cstate="print"/>
                          <a:stretch>
                            <a:fillRect/>
                          </a:stretch>
                        </pic:blipFill>
                        <pic:spPr>
                          <a:xfrm>
                            <a:off x="132486" y="151923"/>
                            <a:ext cx="6035034" cy="4509907"/>
                          </a:xfrm>
                          <a:prstGeom prst="rect">
                            <a:avLst/>
                          </a:prstGeom>
                        </pic:spPr>
                      </pic:pic>
                      <wps:wsp>
                        <wps:cNvPr id="32" name="Textbox 32"/>
                        <wps:cNvSpPr txBox="1"/>
                        <wps:spPr>
                          <a:xfrm>
                            <a:off x="1441" y="1441"/>
                            <a:ext cx="6297295" cy="5246370"/>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22"/>
                                <w:rPr>
                                  <w:sz w:val="14"/>
                                </w:rPr>
                              </w:pPr>
                            </w:p>
                            <w:p>
                              <w:pPr>
                                <w:spacing w:before="0"/>
                                <w:ind w:left="234" w:right="0" w:firstLine="0"/>
                                <w:jc w:val="left"/>
                                <w:rPr>
                                  <w:rFonts w:ascii="Arial MT"/>
                                  <w:sz w:val="14"/>
                                </w:rPr>
                              </w:pPr>
                              <w:bookmarkStart w:name="2.3 Meteorological data" w:id="11"/>
                              <w:bookmarkEnd w:id="11"/>
                              <w:r>
                                <w:rPr/>
                              </w:r>
                              <w:bookmarkStart w:name="2.4 NDVI calculation" w:id="12"/>
                              <w:bookmarkEnd w:id="12"/>
                              <w:r>
                                <w:rPr/>
                              </w:r>
                              <w:bookmarkStart w:name="_bookmark1" w:id="13"/>
                              <w:bookmarkEnd w:id="13"/>
                              <w:r>
                                <w:rPr/>
                              </w:r>
                              <w:r>
                                <w:rPr>
                                  <w:rFonts w:ascii="Arial MT"/>
                                  <w:color w:val="706F70"/>
                                  <w:spacing w:val="-5"/>
                                  <w:sz w:val="14"/>
                                </w:rPr>
                                <w:t>FIGURE</w:t>
                              </w:r>
                              <w:r>
                                <w:rPr>
                                  <w:rFonts w:ascii="Arial MT"/>
                                  <w:color w:val="706F70"/>
                                  <w:sz w:val="14"/>
                                </w:rPr>
                                <w:t> </w:t>
                              </w:r>
                              <w:r>
                                <w:rPr>
                                  <w:rFonts w:ascii="Arial MT"/>
                                  <w:color w:val="706F70"/>
                                  <w:spacing w:val="-10"/>
                                  <w:sz w:val="14"/>
                                </w:rPr>
                                <w:t>2</w:t>
                              </w:r>
                            </w:p>
                            <w:p>
                              <w:pPr>
                                <w:spacing w:line="266" w:lineRule="auto" w:before="18"/>
                                <w:ind w:left="234" w:right="537" w:hanging="1"/>
                                <w:jc w:val="left"/>
                                <w:rPr>
                                  <w:rFonts w:ascii="Arial MT"/>
                                  <w:sz w:val="14"/>
                                </w:rPr>
                              </w:pPr>
                              <w:r>
                                <w:rPr>
                                  <w:rFonts w:ascii="Arial MT"/>
                                  <w:color w:val="706F70"/>
                                  <w:sz w:val="14"/>
                                </w:rPr>
                                <w:t>Field-scale</w:t>
                              </w:r>
                              <w:r>
                                <w:rPr>
                                  <w:rFonts w:ascii="Arial MT"/>
                                  <w:color w:val="706F70"/>
                                  <w:spacing w:val="-3"/>
                                  <w:sz w:val="14"/>
                                </w:rPr>
                                <w:t> </w:t>
                              </w:r>
                              <w:r>
                                <w:rPr>
                                  <w:rFonts w:ascii="Arial MT"/>
                                  <w:color w:val="706F70"/>
                                  <w:sz w:val="14"/>
                                </w:rPr>
                                <w:t>layout</w:t>
                              </w:r>
                              <w:r>
                                <w:rPr>
                                  <w:rFonts w:ascii="Arial MT"/>
                                  <w:color w:val="706F70"/>
                                  <w:spacing w:val="-5"/>
                                  <w:sz w:val="14"/>
                                </w:rPr>
                                <w:t> </w:t>
                              </w:r>
                              <w:r>
                                <w:rPr>
                                  <w:rFonts w:ascii="Arial MT"/>
                                  <w:color w:val="706F70"/>
                                  <w:sz w:val="14"/>
                                </w:rPr>
                                <w:t>of</w:t>
                              </w:r>
                              <w:r>
                                <w:rPr>
                                  <w:rFonts w:ascii="Arial MT"/>
                                  <w:color w:val="706F70"/>
                                  <w:spacing w:val="-4"/>
                                  <w:sz w:val="14"/>
                                </w:rPr>
                                <w:t> </w:t>
                              </w:r>
                              <w:r>
                                <w:rPr>
                                  <w:rFonts w:ascii="Arial MT"/>
                                  <w:color w:val="706F70"/>
                                  <w:sz w:val="14"/>
                                </w:rPr>
                                <w:t>the</w:t>
                              </w:r>
                              <w:r>
                                <w:rPr>
                                  <w:rFonts w:ascii="Arial MT"/>
                                  <w:color w:val="706F70"/>
                                  <w:spacing w:val="-3"/>
                                  <w:sz w:val="14"/>
                                </w:rPr>
                                <w:t> </w:t>
                              </w:r>
                              <w:r>
                                <w:rPr>
                                  <w:rFonts w:ascii="Arial MT"/>
                                  <w:color w:val="706F70"/>
                                  <w:sz w:val="14"/>
                                </w:rPr>
                                <w:t>selected</w:t>
                              </w:r>
                              <w:r>
                                <w:rPr>
                                  <w:rFonts w:ascii="Arial MT"/>
                                  <w:color w:val="706F70"/>
                                  <w:spacing w:val="-4"/>
                                  <w:sz w:val="14"/>
                                </w:rPr>
                                <w:t> </w:t>
                              </w:r>
                              <w:r>
                                <w:rPr>
                                  <w:rFonts w:ascii="Arial MT"/>
                                  <w:color w:val="706F70"/>
                                  <w:sz w:val="14"/>
                                </w:rPr>
                                <w:t>potato</w:t>
                              </w:r>
                              <w:r>
                                <w:rPr>
                                  <w:rFonts w:ascii="Arial MT"/>
                                  <w:color w:val="706F70"/>
                                  <w:spacing w:val="-3"/>
                                  <w:sz w:val="14"/>
                                </w:rPr>
                                <w:t> </w:t>
                              </w:r>
                              <w:r>
                                <w:rPr>
                                  <w:rFonts w:ascii="Arial MT"/>
                                  <w:color w:val="706F70"/>
                                  <w:sz w:val="14"/>
                                </w:rPr>
                                <w:t>fields.</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1</w:t>
                              </w:r>
                              <w:r>
                                <w:rPr>
                                  <w:rFonts w:ascii="Arial MT"/>
                                  <w:color w:val="706F70"/>
                                  <w:spacing w:val="-4"/>
                                  <w:sz w:val="14"/>
                                </w:rPr>
                                <w:t> </w:t>
                              </w:r>
                              <w:r>
                                <w:rPr>
                                  <w:rFonts w:ascii="Arial MT"/>
                                  <w:color w:val="706F70"/>
                                  <w:sz w:val="14"/>
                                </w:rPr>
                                <w:t>(A)</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2</w:t>
                              </w:r>
                              <w:r>
                                <w:rPr>
                                  <w:rFonts w:ascii="Arial MT"/>
                                  <w:color w:val="706F70"/>
                                  <w:spacing w:val="-4"/>
                                  <w:sz w:val="14"/>
                                </w:rPr>
                                <w:t> </w:t>
                              </w:r>
                              <w:r>
                                <w:rPr>
                                  <w:rFonts w:ascii="Arial MT"/>
                                  <w:color w:val="706F70"/>
                                  <w:sz w:val="14"/>
                                </w:rPr>
                                <w:t>(B)</w:t>
                              </w:r>
                              <w:r>
                                <w:rPr>
                                  <w:rFonts w:ascii="Arial MT"/>
                                  <w:color w:val="706F70"/>
                                  <w:spacing w:val="-4"/>
                                  <w:sz w:val="14"/>
                                </w:rPr>
                                <w:t> </w:t>
                              </w:r>
                              <w:r>
                                <w:rPr>
                                  <w:rFonts w:ascii="Arial MT"/>
                                  <w:color w:val="706F70"/>
                                  <w:sz w:val="14"/>
                                </w:rPr>
                                <w:t>for</w:t>
                              </w:r>
                              <w:r>
                                <w:rPr>
                                  <w:rFonts w:ascii="Arial MT"/>
                                  <w:color w:val="706F70"/>
                                  <w:spacing w:val="-4"/>
                                  <w:sz w:val="14"/>
                                </w:rPr>
                                <w:t> </w:t>
                              </w:r>
                              <w:r>
                                <w:rPr>
                                  <w:rFonts w:ascii="Arial MT"/>
                                  <w:color w:val="706F70"/>
                                  <w:sz w:val="14"/>
                                </w:rPr>
                                <w:t>the</w:t>
                              </w:r>
                              <w:r>
                                <w:rPr>
                                  <w:rFonts w:ascii="Arial MT"/>
                                  <w:color w:val="706F70"/>
                                  <w:spacing w:val="-3"/>
                                  <w:sz w:val="14"/>
                                </w:rPr>
                                <w:t> </w:t>
                              </w:r>
                              <w:r>
                                <w:rPr>
                                  <w:rFonts w:ascii="Arial MT"/>
                                  <w:color w:val="706F70"/>
                                  <w:sz w:val="14"/>
                                </w:rPr>
                                <w:t>2021</w:t>
                              </w:r>
                              <w:r>
                                <w:rPr>
                                  <w:rFonts w:ascii="Arial MT"/>
                                  <w:color w:val="706F70"/>
                                  <w:spacing w:val="-3"/>
                                  <w:sz w:val="14"/>
                                </w:rPr>
                                <w:t> </w:t>
                              </w:r>
                              <w:r>
                                <w:rPr>
                                  <w:rFonts w:ascii="Arial MT"/>
                                  <w:color w:val="706F70"/>
                                  <w:sz w:val="14"/>
                                </w:rPr>
                                <w:t>growing</w:t>
                              </w:r>
                              <w:r>
                                <w:rPr>
                                  <w:rFonts w:ascii="Arial MT"/>
                                  <w:color w:val="706F70"/>
                                  <w:spacing w:val="-4"/>
                                  <w:sz w:val="14"/>
                                </w:rPr>
                                <w:t> </w:t>
                              </w:r>
                              <w:r>
                                <w:rPr>
                                  <w:rFonts w:ascii="Arial MT"/>
                                  <w:color w:val="706F70"/>
                                  <w:sz w:val="14"/>
                                </w:rPr>
                                <w:t>season;</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3</w:t>
                              </w:r>
                              <w:r>
                                <w:rPr>
                                  <w:rFonts w:ascii="Arial MT"/>
                                  <w:color w:val="706F70"/>
                                  <w:spacing w:val="-4"/>
                                  <w:sz w:val="14"/>
                                </w:rPr>
                                <w:t> </w:t>
                              </w:r>
                              <w:r>
                                <w:rPr>
                                  <w:rFonts w:ascii="Arial MT"/>
                                  <w:color w:val="706F70"/>
                                  <w:sz w:val="14"/>
                                </w:rPr>
                                <w:t>(C)</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4</w:t>
                              </w:r>
                              <w:r>
                                <w:rPr>
                                  <w:rFonts w:ascii="Arial MT"/>
                                  <w:color w:val="706F70"/>
                                  <w:spacing w:val="-4"/>
                                  <w:sz w:val="14"/>
                                </w:rPr>
                                <w:t> </w:t>
                              </w:r>
                              <w:r>
                                <w:rPr>
                                  <w:rFonts w:ascii="Arial MT"/>
                                  <w:color w:val="706F70"/>
                                  <w:sz w:val="14"/>
                                </w:rPr>
                                <w:t>(D)</w:t>
                              </w:r>
                              <w:r>
                                <w:rPr>
                                  <w:rFonts w:ascii="Arial MT"/>
                                  <w:color w:val="706F70"/>
                                  <w:spacing w:val="-5"/>
                                  <w:sz w:val="14"/>
                                </w:rPr>
                                <w:t> </w:t>
                              </w:r>
                              <w:r>
                                <w:rPr>
                                  <w:rFonts w:ascii="Arial MT"/>
                                  <w:color w:val="706F70"/>
                                  <w:sz w:val="14"/>
                                </w:rPr>
                                <w:t>for</w:t>
                              </w:r>
                              <w:r>
                                <w:rPr>
                                  <w:rFonts w:ascii="Arial MT"/>
                                  <w:color w:val="706F70"/>
                                  <w:spacing w:val="-3"/>
                                  <w:sz w:val="14"/>
                                </w:rPr>
                                <w:t> </w:t>
                              </w:r>
                              <w:r>
                                <w:rPr>
                                  <w:rFonts w:ascii="Arial MT"/>
                                  <w:color w:val="706F70"/>
                                  <w:sz w:val="14"/>
                                </w:rPr>
                                <w:t>the</w:t>
                              </w:r>
                              <w:r>
                                <w:rPr>
                                  <w:rFonts w:ascii="Arial MT"/>
                                  <w:color w:val="706F70"/>
                                  <w:spacing w:val="-4"/>
                                  <w:sz w:val="14"/>
                                </w:rPr>
                                <w:t> </w:t>
                              </w:r>
                              <w:r>
                                <w:rPr>
                                  <w:rFonts w:ascii="Arial MT"/>
                                  <w:color w:val="706F70"/>
                                  <w:sz w:val="14"/>
                                </w:rPr>
                                <w:t>2022</w:t>
                              </w:r>
                              <w:r>
                                <w:rPr>
                                  <w:rFonts w:ascii="Arial MT"/>
                                  <w:color w:val="706F70"/>
                                  <w:spacing w:val="-3"/>
                                  <w:sz w:val="14"/>
                                </w:rPr>
                                <w:t> </w:t>
                              </w:r>
                              <w:r>
                                <w:rPr>
                                  <w:rFonts w:ascii="Arial MT"/>
                                  <w:color w:val="706F70"/>
                                  <w:sz w:val="14"/>
                                </w:rPr>
                                <w:t>growing</w:t>
                              </w:r>
                              <w:r>
                                <w:rPr>
                                  <w:rFonts w:ascii="Arial MT"/>
                                  <w:color w:val="706F70"/>
                                  <w:spacing w:val="40"/>
                                  <w:sz w:val="14"/>
                                </w:rPr>
                                <w:t> </w:t>
                              </w:r>
                              <w:r>
                                <w:rPr>
                                  <w:rFonts w:ascii="Arial MT"/>
                                  <w:color w:val="706F70"/>
                                  <w:spacing w:val="-2"/>
                                  <w:sz w:val="14"/>
                                </w:rPr>
                                <w:t>season.</w:t>
                              </w:r>
                            </w:p>
                          </w:txbxContent>
                        </wps:txbx>
                        <wps:bodyPr wrap="square" lIns="0" tIns="0" rIns="0" bIns="0" rtlCol="0">
                          <a:noAutofit/>
                        </wps:bodyPr>
                      </wps:wsp>
                    </wpg:wgp>
                  </a:graphicData>
                </a:graphic>
              </wp:inline>
            </w:drawing>
          </mc:Choice>
          <mc:Fallback>
            <w:pict>
              <v:group style="width:496.1pt;height:413.3pt;mso-position-horizontal-relative:char;mso-position-vertical-relative:line" id="docshapegroup26" coordorigin="0,0" coordsize="9922,8266">
                <v:shape style="position:absolute;left:208;top:239;width:9504;height:7103" type="#_x0000_t75" id="docshape27" stroked="false">
                  <v:imagedata r:id="rId24" o:title=""/>
                </v:shape>
                <v:shape style="position:absolute;left:2;top:2;width:9917;height:8262" type="#_x0000_t202" id="docshape28"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22"/>
                          <w:rPr>
                            <w:sz w:val="14"/>
                          </w:rPr>
                        </w:pPr>
                      </w:p>
                      <w:p>
                        <w:pPr>
                          <w:spacing w:before="0"/>
                          <w:ind w:left="234" w:right="0" w:firstLine="0"/>
                          <w:jc w:val="left"/>
                          <w:rPr>
                            <w:rFonts w:ascii="Arial MT"/>
                            <w:sz w:val="14"/>
                          </w:rPr>
                        </w:pPr>
                        <w:bookmarkStart w:name="2.3 Meteorological data" w:id="14"/>
                        <w:bookmarkEnd w:id="14"/>
                        <w:r>
                          <w:rPr/>
                        </w:r>
                        <w:bookmarkStart w:name="2.4 NDVI calculation" w:id="15"/>
                        <w:bookmarkEnd w:id="15"/>
                        <w:r>
                          <w:rPr/>
                        </w:r>
                        <w:bookmarkStart w:name="_bookmark1" w:id="16"/>
                        <w:bookmarkEnd w:id="16"/>
                        <w:r>
                          <w:rPr/>
                        </w:r>
                        <w:r>
                          <w:rPr>
                            <w:rFonts w:ascii="Arial MT"/>
                            <w:color w:val="706F70"/>
                            <w:spacing w:val="-5"/>
                            <w:sz w:val="14"/>
                          </w:rPr>
                          <w:t>FIGURE</w:t>
                        </w:r>
                        <w:r>
                          <w:rPr>
                            <w:rFonts w:ascii="Arial MT"/>
                            <w:color w:val="706F70"/>
                            <w:sz w:val="14"/>
                          </w:rPr>
                          <w:t> </w:t>
                        </w:r>
                        <w:r>
                          <w:rPr>
                            <w:rFonts w:ascii="Arial MT"/>
                            <w:color w:val="706F70"/>
                            <w:spacing w:val="-10"/>
                            <w:sz w:val="14"/>
                          </w:rPr>
                          <w:t>2</w:t>
                        </w:r>
                      </w:p>
                      <w:p>
                        <w:pPr>
                          <w:spacing w:line="266" w:lineRule="auto" w:before="18"/>
                          <w:ind w:left="234" w:right="537" w:hanging="1"/>
                          <w:jc w:val="left"/>
                          <w:rPr>
                            <w:rFonts w:ascii="Arial MT"/>
                            <w:sz w:val="14"/>
                          </w:rPr>
                        </w:pPr>
                        <w:r>
                          <w:rPr>
                            <w:rFonts w:ascii="Arial MT"/>
                            <w:color w:val="706F70"/>
                            <w:sz w:val="14"/>
                          </w:rPr>
                          <w:t>Field-scale</w:t>
                        </w:r>
                        <w:r>
                          <w:rPr>
                            <w:rFonts w:ascii="Arial MT"/>
                            <w:color w:val="706F70"/>
                            <w:spacing w:val="-3"/>
                            <w:sz w:val="14"/>
                          </w:rPr>
                          <w:t> </w:t>
                        </w:r>
                        <w:r>
                          <w:rPr>
                            <w:rFonts w:ascii="Arial MT"/>
                            <w:color w:val="706F70"/>
                            <w:sz w:val="14"/>
                          </w:rPr>
                          <w:t>layout</w:t>
                        </w:r>
                        <w:r>
                          <w:rPr>
                            <w:rFonts w:ascii="Arial MT"/>
                            <w:color w:val="706F70"/>
                            <w:spacing w:val="-5"/>
                            <w:sz w:val="14"/>
                          </w:rPr>
                          <w:t> </w:t>
                        </w:r>
                        <w:r>
                          <w:rPr>
                            <w:rFonts w:ascii="Arial MT"/>
                            <w:color w:val="706F70"/>
                            <w:sz w:val="14"/>
                          </w:rPr>
                          <w:t>of</w:t>
                        </w:r>
                        <w:r>
                          <w:rPr>
                            <w:rFonts w:ascii="Arial MT"/>
                            <w:color w:val="706F70"/>
                            <w:spacing w:val="-4"/>
                            <w:sz w:val="14"/>
                          </w:rPr>
                          <w:t> </w:t>
                        </w:r>
                        <w:r>
                          <w:rPr>
                            <w:rFonts w:ascii="Arial MT"/>
                            <w:color w:val="706F70"/>
                            <w:sz w:val="14"/>
                          </w:rPr>
                          <w:t>the</w:t>
                        </w:r>
                        <w:r>
                          <w:rPr>
                            <w:rFonts w:ascii="Arial MT"/>
                            <w:color w:val="706F70"/>
                            <w:spacing w:val="-3"/>
                            <w:sz w:val="14"/>
                          </w:rPr>
                          <w:t> </w:t>
                        </w:r>
                        <w:r>
                          <w:rPr>
                            <w:rFonts w:ascii="Arial MT"/>
                            <w:color w:val="706F70"/>
                            <w:sz w:val="14"/>
                          </w:rPr>
                          <w:t>selected</w:t>
                        </w:r>
                        <w:r>
                          <w:rPr>
                            <w:rFonts w:ascii="Arial MT"/>
                            <w:color w:val="706F70"/>
                            <w:spacing w:val="-4"/>
                            <w:sz w:val="14"/>
                          </w:rPr>
                          <w:t> </w:t>
                        </w:r>
                        <w:r>
                          <w:rPr>
                            <w:rFonts w:ascii="Arial MT"/>
                            <w:color w:val="706F70"/>
                            <w:sz w:val="14"/>
                          </w:rPr>
                          <w:t>potato</w:t>
                        </w:r>
                        <w:r>
                          <w:rPr>
                            <w:rFonts w:ascii="Arial MT"/>
                            <w:color w:val="706F70"/>
                            <w:spacing w:val="-3"/>
                            <w:sz w:val="14"/>
                          </w:rPr>
                          <w:t> </w:t>
                        </w:r>
                        <w:r>
                          <w:rPr>
                            <w:rFonts w:ascii="Arial MT"/>
                            <w:color w:val="706F70"/>
                            <w:sz w:val="14"/>
                          </w:rPr>
                          <w:t>fields.</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1</w:t>
                        </w:r>
                        <w:r>
                          <w:rPr>
                            <w:rFonts w:ascii="Arial MT"/>
                            <w:color w:val="706F70"/>
                            <w:spacing w:val="-4"/>
                            <w:sz w:val="14"/>
                          </w:rPr>
                          <w:t> </w:t>
                        </w:r>
                        <w:r>
                          <w:rPr>
                            <w:rFonts w:ascii="Arial MT"/>
                            <w:color w:val="706F70"/>
                            <w:sz w:val="14"/>
                          </w:rPr>
                          <w:t>(A)</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2</w:t>
                        </w:r>
                        <w:r>
                          <w:rPr>
                            <w:rFonts w:ascii="Arial MT"/>
                            <w:color w:val="706F70"/>
                            <w:spacing w:val="-4"/>
                            <w:sz w:val="14"/>
                          </w:rPr>
                          <w:t> </w:t>
                        </w:r>
                        <w:r>
                          <w:rPr>
                            <w:rFonts w:ascii="Arial MT"/>
                            <w:color w:val="706F70"/>
                            <w:sz w:val="14"/>
                          </w:rPr>
                          <w:t>(B)</w:t>
                        </w:r>
                        <w:r>
                          <w:rPr>
                            <w:rFonts w:ascii="Arial MT"/>
                            <w:color w:val="706F70"/>
                            <w:spacing w:val="-4"/>
                            <w:sz w:val="14"/>
                          </w:rPr>
                          <w:t> </w:t>
                        </w:r>
                        <w:r>
                          <w:rPr>
                            <w:rFonts w:ascii="Arial MT"/>
                            <w:color w:val="706F70"/>
                            <w:sz w:val="14"/>
                          </w:rPr>
                          <w:t>for</w:t>
                        </w:r>
                        <w:r>
                          <w:rPr>
                            <w:rFonts w:ascii="Arial MT"/>
                            <w:color w:val="706F70"/>
                            <w:spacing w:val="-4"/>
                            <w:sz w:val="14"/>
                          </w:rPr>
                          <w:t> </w:t>
                        </w:r>
                        <w:r>
                          <w:rPr>
                            <w:rFonts w:ascii="Arial MT"/>
                            <w:color w:val="706F70"/>
                            <w:sz w:val="14"/>
                          </w:rPr>
                          <w:t>the</w:t>
                        </w:r>
                        <w:r>
                          <w:rPr>
                            <w:rFonts w:ascii="Arial MT"/>
                            <w:color w:val="706F70"/>
                            <w:spacing w:val="-3"/>
                            <w:sz w:val="14"/>
                          </w:rPr>
                          <w:t> </w:t>
                        </w:r>
                        <w:r>
                          <w:rPr>
                            <w:rFonts w:ascii="Arial MT"/>
                            <w:color w:val="706F70"/>
                            <w:sz w:val="14"/>
                          </w:rPr>
                          <w:t>2021</w:t>
                        </w:r>
                        <w:r>
                          <w:rPr>
                            <w:rFonts w:ascii="Arial MT"/>
                            <w:color w:val="706F70"/>
                            <w:spacing w:val="-3"/>
                            <w:sz w:val="14"/>
                          </w:rPr>
                          <w:t> </w:t>
                        </w:r>
                        <w:r>
                          <w:rPr>
                            <w:rFonts w:ascii="Arial MT"/>
                            <w:color w:val="706F70"/>
                            <w:sz w:val="14"/>
                          </w:rPr>
                          <w:t>growing</w:t>
                        </w:r>
                        <w:r>
                          <w:rPr>
                            <w:rFonts w:ascii="Arial MT"/>
                            <w:color w:val="706F70"/>
                            <w:spacing w:val="-4"/>
                            <w:sz w:val="14"/>
                          </w:rPr>
                          <w:t> </w:t>
                        </w:r>
                        <w:r>
                          <w:rPr>
                            <w:rFonts w:ascii="Arial MT"/>
                            <w:color w:val="706F70"/>
                            <w:sz w:val="14"/>
                          </w:rPr>
                          <w:t>season;</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3</w:t>
                        </w:r>
                        <w:r>
                          <w:rPr>
                            <w:rFonts w:ascii="Arial MT"/>
                            <w:color w:val="706F70"/>
                            <w:spacing w:val="-4"/>
                            <w:sz w:val="14"/>
                          </w:rPr>
                          <w:t> </w:t>
                        </w:r>
                        <w:r>
                          <w:rPr>
                            <w:rFonts w:ascii="Arial MT"/>
                            <w:color w:val="706F70"/>
                            <w:sz w:val="14"/>
                          </w:rPr>
                          <w:t>(C)</w:t>
                        </w:r>
                        <w:r>
                          <w:rPr>
                            <w:rFonts w:ascii="Arial MT"/>
                            <w:color w:val="706F70"/>
                            <w:spacing w:val="-4"/>
                            <w:sz w:val="14"/>
                          </w:rPr>
                          <w:t> </w:t>
                        </w:r>
                        <w:r>
                          <w:rPr>
                            <w:rFonts w:ascii="Arial MT"/>
                            <w:color w:val="706F70"/>
                            <w:sz w:val="14"/>
                          </w:rPr>
                          <w:t>and</w:t>
                        </w:r>
                        <w:r>
                          <w:rPr>
                            <w:rFonts w:ascii="Arial MT"/>
                            <w:color w:val="706F70"/>
                            <w:spacing w:val="-4"/>
                            <w:sz w:val="14"/>
                          </w:rPr>
                          <w:t> </w:t>
                        </w:r>
                        <w:r>
                          <w:rPr>
                            <w:rFonts w:ascii="Arial MT"/>
                            <w:color w:val="706F70"/>
                            <w:sz w:val="14"/>
                          </w:rPr>
                          <w:t>field</w:t>
                        </w:r>
                        <w:r>
                          <w:rPr>
                            <w:rFonts w:ascii="Arial MT"/>
                            <w:color w:val="706F70"/>
                            <w:spacing w:val="-4"/>
                            <w:sz w:val="14"/>
                          </w:rPr>
                          <w:t> </w:t>
                        </w:r>
                        <w:r>
                          <w:rPr>
                            <w:rFonts w:ascii="Arial MT"/>
                            <w:color w:val="706F70"/>
                            <w:sz w:val="14"/>
                          </w:rPr>
                          <w:t>4</w:t>
                        </w:r>
                        <w:r>
                          <w:rPr>
                            <w:rFonts w:ascii="Arial MT"/>
                            <w:color w:val="706F70"/>
                            <w:spacing w:val="-4"/>
                            <w:sz w:val="14"/>
                          </w:rPr>
                          <w:t> </w:t>
                        </w:r>
                        <w:r>
                          <w:rPr>
                            <w:rFonts w:ascii="Arial MT"/>
                            <w:color w:val="706F70"/>
                            <w:sz w:val="14"/>
                          </w:rPr>
                          <w:t>(D)</w:t>
                        </w:r>
                        <w:r>
                          <w:rPr>
                            <w:rFonts w:ascii="Arial MT"/>
                            <w:color w:val="706F70"/>
                            <w:spacing w:val="-5"/>
                            <w:sz w:val="14"/>
                          </w:rPr>
                          <w:t> </w:t>
                        </w:r>
                        <w:r>
                          <w:rPr>
                            <w:rFonts w:ascii="Arial MT"/>
                            <w:color w:val="706F70"/>
                            <w:sz w:val="14"/>
                          </w:rPr>
                          <w:t>for</w:t>
                        </w:r>
                        <w:r>
                          <w:rPr>
                            <w:rFonts w:ascii="Arial MT"/>
                            <w:color w:val="706F70"/>
                            <w:spacing w:val="-3"/>
                            <w:sz w:val="14"/>
                          </w:rPr>
                          <w:t> </w:t>
                        </w:r>
                        <w:r>
                          <w:rPr>
                            <w:rFonts w:ascii="Arial MT"/>
                            <w:color w:val="706F70"/>
                            <w:sz w:val="14"/>
                          </w:rPr>
                          <w:t>the</w:t>
                        </w:r>
                        <w:r>
                          <w:rPr>
                            <w:rFonts w:ascii="Arial MT"/>
                            <w:color w:val="706F70"/>
                            <w:spacing w:val="-4"/>
                            <w:sz w:val="14"/>
                          </w:rPr>
                          <w:t> </w:t>
                        </w:r>
                        <w:r>
                          <w:rPr>
                            <w:rFonts w:ascii="Arial MT"/>
                            <w:color w:val="706F70"/>
                            <w:sz w:val="14"/>
                          </w:rPr>
                          <w:t>2022</w:t>
                        </w:r>
                        <w:r>
                          <w:rPr>
                            <w:rFonts w:ascii="Arial MT"/>
                            <w:color w:val="706F70"/>
                            <w:spacing w:val="-3"/>
                            <w:sz w:val="14"/>
                          </w:rPr>
                          <w:t> </w:t>
                        </w:r>
                        <w:r>
                          <w:rPr>
                            <w:rFonts w:ascii="Arial MT"/>
                            <w:color w:val="706F70"/>
                            <w:sz w:val="14"/>
                          </w:rPr>
                          <w:t>growing</w:t>
                        </w:r>
                        <w:r>
                          <w:rPr>
                            <w:rFonts w:ascii="Arial MT"/>
                            <w:color w:val="706F70"/>
                            <w:spacing w:val="40"/>
                            <w:sz w:val="14"/>
                          </w:rPr>
                          <w:t> </w:t>
                        </w:r>
                        <w:r>
                          <w:rPr>
                            <w:rFonts w:ascii="Arial MT"/>
                            <w:color w:val="706F70"/>
                            <w:spacing w:val="-2"/>
                            <w:sz w:val="14"/>
                          </w:rPr>
                          <w:t>season.</w:t>
                        </w:r>
                      </w:p>
                    </w:txbxContent>
                  </v:textbox>
                  <v:stroke dashstyle="solid"/>
                  <w10:wrap type="none"/>
                </v:shape>
              </v:group>
            </w:pict>
          </mc:Fallback>
        </mc:AlternateContent>
      </w:r>
      <w:r>
        <w:rPr>
          <w:sz w:val="20"/>
        </w:rPr>
      </w:r>
    </w:p>
    <w:p>
      <w:pPr>
        <w:pStyle w:val="BodyText"/>
        <w:spacing w:before="4"/>
        <w:rPr>
          <w:sz w:val="16"/>
        </w:rPr>
      </w:pPr>
    </w:p>
    <w:p>
      <w:pPr>
        <w:pStyle w:val="BodyText"/>
        <w:spacing w:after="0"/>
        <w:rPr>
          <w:sz w:val="16"/>
        </w:rPr>
        <w:sectPr>
          <w:headerReference w:type="default" r:id="rId22"/>
          <w:footerReference w:type="default" r:id="rId23"/>
          <w:pgSz w:w="11910" w:h="16840"/>
          <w:pgMar w:header="636" w:footer="632" w:top="820" w:bottom="820" w:left="850" w:right="850"/>
        </w:sectPr>
      </w:pPr>
    </w:p>
    <w:p>
      <w:pPr>
        <w:spacing w:before="145"/>
        <w:ind w:left="142" w:right="0" w:firstLine="0"/>
        <w:jc w:val="left"/>
        <w:rPr>
          <w:rFonts w:ascii="Arial MT"/>
          <w:sz w:val="14"/>
        </w:rPr>
      </w:pPr>
      <w:bookmarkStart w:name="_bookmark2" w:id="17"/>
      <w:bookmarkEnd w:id="17"/>
      <w:r>
        <w:rPr/>
      </w:r>
      <w:r>
        <w:rPr>
          <w:rFonts w:ascii="Arial MT"/>
          <w:color w:val="706F70"/>
          <w:sz w:val="14"/>
        </w:rPr>
        <w:t>TABLE</w:t>
      </w:r>
      <w:r>
        <w:rPr>
          <w:rFonts w:ascii="Arial MT"/>
          <w:color w:val="706F70"/>
          <w:spacing w:val="3"/>
          <w:sz w:val="14"/>
        </w:rPr>
        <w:t> </w:t>
      </w:r>
      <w:r>
        <w:rPr>
          <w:rFonts w:ascii="Arial MT"/>
          <w:color w:val="706F70"/>
          <w:sz w:val="14"/>
        </w:rPr>
        <w:t>1</w:t>
      </w:r>
      <w:r>
        <w:rPr>
          <w:rFonts w:ascii="Arial MT"/>
          <w:color w:val="706F70"/>
          <w:spacing w:val="2"/>
          <w:sz w:val="14"/>
        </w:rPr>
        <w:t> </w:t>
      </w:r>
      <w:r>
        <w:rPr>
          <w:rFonts w:ascii="Arial MT"/>
          <w:color w:val="706F70"/>
          <w:sz w:val="14"/>
        </w:rPr>
        <w:t>Attributes</w:t>
      </w:r>
      <w:r>
        <w:rPr>
          <w:rFonts w:ascii="Arial MT"/>
          <w:color w:val="706F70"/>
          <w:spacing w:val="3"/>
          <w:sz w:val="14"/>
        </w:rPr>
        <w:t> </w:t>
      </w:r>
      <w:r>
        <w:rPr>
          <w:rFonts w:ascii="Arial MT"/>
          <w:color w:val="706F70"/>
          <w:sz w:val="14"/>
        </w:rPr>
        <w:t>of</w:t>
      </w:r>
      <w:r>
        <w:rPr>
          <w:rFonts w:ascii="Arial MT"/>
          <w:color w:val="706F70"/>
          <w:spacing w:val="4"/>
          <w:sz w:val="14"/>
        </w:rPr>
        <w:t> </w:t>
      </w:r>
      <w:r>
        <w:rPr>
          <w:rFonts w:ascii="Arial MT"/>
          <w:color w:val="706F70"/>
          <w:sz w:val="14"/>
        </w:rPr>
        <w:t>Landsat</w:t>
      </w:r>
      <w:r>
        <w:rPr>
          <w:rFonts w:ascii="Arial MT"/>
          <w:color w:val="706F70"/>
          <w:spacing w:val="4"/>
          <w:sz w:val="14"/>
        </w:rPr>
        <w:t> </w:t>
      </w:r>
      <w:r>
        <w:rPr>
          <w:rFonts w:ascii="Arial MT"/>
          <w:color w:val="706F70"/>
          <w:sz w:val="14"/>
        </w:rPr>
        <w:t>8,</w:t>
      </w:r>
      <w:r>
        <w:rPr>
          <w:rFonts w:ascii="Arial MT"/>
          <w:color w:val="706F70"/>
          <w:spacing w:val="1"/>
          <w:sz w:val="14"/>
        </w:rPr>
        <w:t> </w:t>
      </w:r>
      <w:r>
        <w:rPr>
          <w:rFonts w:ascii="Arial MT"/>
          <w:color w:val="706F70"/>
          <w:sz w:val="14"/>
        </w:rPr>
        <w:t>Sentinel-2A,</w:t>
      </w:r>
      <w:r>
        <w:rPr>
          <w:rFonts w:ascii="Arial MT"/>
          <w:color w:val="706F70"/>
          <w:spacing w:val="3"/>
          <w:sz w:val="14"/>
        </w:rPr>
        <w:t> </w:t>
      </w:r>
      <w:r>
        <w:rPr>
          <w:rFonts w:ascii="Arial MT"/>
          <w:color w:val="706F70"/>
          <w:sz w:val="14"/>
        </w:rPr>
        <w:t>and</w:t>
      </w:r>
      <w:r>
        <w:rPr>
          <w:rFonts w:ascii="Arial MT"/>
          <w:color w:val="706F70"/>
          <w:spacing w:val="4"/>
          <w:sz w:val="14"/>
        </w:rPr>
        <w:t> </w:t>
      </w:r>
      <w:r>
        <w:rPr>
          <w:rFonts w:ascii="Arial MT"/>
          <w:color w:val="706F70"/>
          <w:sz w:val="14"/>
        </w:rPr>
        <w:t>Planet</w:t>
      </w:r>
      <w:r>
        <w:rPr>
          <w:rFonts w:ascii="Arial MT"/>
          <w:color w:val="706F70"/>
          <w:spacing w:val="3"/>
          <w:sz w:val="14"/>
        </w:rPr>
        <w:t> </w:t>
      </w:r>
      <w:r>
        <w:rPr>
          <w:rFonts w:ascii="Arial MT"/>
          <w:color w:val="706F70"/>
          <w:spacing w:val="-2"/>
          <w:sz w:val="14"/>
        </w:rPr>
        <w:t>imagery.</w:t>
      </w:r>
    </w:p>
    <w:p>
      <w:pPr>
        <w:pStyle w:val="BodyText"/>
        <w:spacing w:before="8"/>
        <w:rPr>
          <w:rFonts w:ascii="Arial MT"/>
          <w:sz w:val="5"/>
        </w:rPr>
      </w:pPr>
    </w:p>
    <w:tbl>
      <w:tblPr>
        <w:tblW w:w="0" w:type="auto"/>
        <w:jc w:val="left"/>
        <w:tblInd w:w="147"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1535"/>
        <w:gridCol w:w="889"/>
        <w:gridCol w:w="1279"/>
        <w:gridCol w:w="1111"/>
      </w:tblGrid>
      <w:tr>
        <w:trPr>
          <w:trHeight w:val="405" w:hRule="atLeast"/>
        </w:trPr>
        <w:tc>
          <w:tcPr>
            <w:tcW w:w="1535" w:type="dxa"/>
            <w:tcBorders>
              <w:bottom w:val="single" w:sz="4" w:space="0" w:color="A2A3A3"/>
            </w:tcBorders>
            <w:shd w:val="clear" w:color="auto" w:fill="8D8F92"/>
          </w:tcPr>
          <w:p>
            <w:pPr>
              <w:pStyle w:val="TableParagraph"/>
              <w:spacing w:before="99"/>
              <w:ind w:left="76"/>
              <w:rPr>
                <w:rFonts w:ascii="Arial MT"/>
                <w:sz w:val="18"/>
              </w:rPr>
            </w:pPr>
            <w:r>
              <w:rPr>
                <w:rFonts w:ascii="Arial MT"/>
                <w:color w:val="FFFFFF"/>
                <w:spacing w:val="-2"/>
                <w:sz w:val="18"/>
              </w:rPr>
              <w:t>Attribute</w:t>
            </w:r>
          </w:p>
        </w:tc>
        <w:tc>
          <w:tcPr>
            <w:tcW w:w="889" w:type="dxa"/>
            <w:tcBorders>
              <w:bottom w:val="single" w:sz="4" w:space="0" w:color="A2A3A3"/>
            </w:tcBorders>
            <w:shd w:val="clear" w:color="auto" w:fill="8D8F92"/>
          </w:tcPr>
          <w:p>
            <w:pPr>
              <w:pStyle w:val="TableParagraph"/>
              <w:spacing w:before="99"/>
              <w:ind w:left="92"/>
              <w:rPr>
                <w:rFonts w:ascii="Arial MT"/>
                <w:sz w:val="18"/>
              </w:rPr>
            </w:pPr>
            <w:r>
              <w:rPr>
                <w:rFonts w:ascii="Arial MT"/>
                <w:color w:val="FFFFFF"/>
                <w:spacing w:val="-2"/>
                <w:sz w:val="18"/>
              </w:rPr>
              <w:t>Planet</w:t>
            </w:r>
          </w:p>
        </w:tc>
        <w:tc>
          <w:tcPr>
            <w:tcW w:w="1279" w:type="dxa"/>
            <w:tcBorders>
              <w:bottom w:val="single" w:sz="4" w:space="0" w:color="A2A3A3"/>
            </w:tcBorders>
            <w:shd w:val="clear" w:color="auto" w:fill="8D8F92"/>
          </w:tcPr>
          <w:p>
            <w:pPr>
              <w:pStyle w:val="TableParagraph"/>
              <w:spacing w:before="99"/>
              <w:ind w:left="91"/>
              <w:rPr>
                <w:rFonts w:ascii="Arial MT"/>
                <w:sz w:val="18"/>
              </w:rPr>
            </w:pPr>
            <w:r>
              <w:rPr>
                <w:rFonts w:ascii="Arial MT"/>
                <w:color w:val="FFFFFF"/>
                <w:w w:val="90"/>
                <w:sz w:val="18"/>
              </w:rPr>
              <w:t>Sentinel-</w:t>
            </w:r>
            <w:r>
              <w:rPr>
                <w:rFonts w:ascii="Arial MT"/>
                <w:color w:val="FFFFFF"/>
                <w:spacing w:val="-5"/>
                <w:sz w:val="18"/>
              </w:rPr>
              <w:t>2A</w:t>
            </w:r>
          </w:p>
        </w:tc>
        <w:tc>
          <w:tcPr>
            <w:tcW w:w="1111" w:type="dxa"/>
            <w:tcBorders>
              <w:bottom w:val="single" w:sz="4" w:space="0" w:color="A2A3A3"/>
            </w:tcBorders>
            <w:shd w:val="clear" w:color="auto" w:fill="8D8F92"/>
          </w:tcPr>
          <w:p>
            <w:pPr>
              <w:pStyle w:val="TableParagraph"/>
              <w:spacing w:before="99"/>
              <w:ind w:left="91"/>
              <w:rPr>
                <w:rFonts w:ascii="Arial MT"/>
                <w:sz w:val="18"/>
              </w:rPr>
            </w:pPr>
            <w:r>
              <w:rPr>
                <w:rFonts w:ascii="Arial MT"/>
                <w:color w:val="FFFFFF"/>
                <w:w w:val="90"/>
                <w:sz w:val="18"/>
              </w:rPr>
              <w:t>Landsat</w:t>
            </w:r>
            <w:r>
              <w:rPr>
                <w:rFonts w:ascii="Arial MT"/>
                <w:color w:val="FFFFFF"/>
                <w:spacing w:val="17"/>
                <w:sz w:val="18"/>
              </w:rPr>
              <w:t> </w:t>
            </w:r>
            <w:r>
              <w:rPr>
                <w:rFonts w:ascii="Arial MT"/>
                <w:color w:val="FFFFFF"/>
                <w:spacing w:val="-10"/>
                <w:sz w:val="18"/>
              </w:rPr>
              <w:t>8</w:t>
            </w:r>
          </w:p>
        </w:tc>
      </w:tr>
      <w:tr>
        <w:trPr>
          <w:trHeight w:val="318" w:hRule="atLeast"/>
        </w:trPr>
        <w:tc>
          <w:tcPr>
            <w:tcW w:w="1535" w:type="dxa"/>
            <w:tcBorders>
              <w:top w:val="single" w:sz="4" w:space="0" w:color="A2A3A3"/>
              <w:bottom w:val="single" w:sz="4" w:space="0" w:color="A2A3A3"/>
            </w:tcBorders>
          </w:tcPr>
          <w:p>
            <w:pPr>
              <w:pStyle w:val="TableParagraph"/>
              <w:spacing w:before="71"/>
              <w:ind w:left="82"/>
              <w:rPr>
                <w:sz w:val="14"/>
              </w:rPr>
            </w:pPr>
            <w:r>
              <w:rPr>
                <w:color w:val="272727"/>
                <w:spacing w:val="-2"/>
                <w:sz w:val="14"/>
              </w:rPr>
              <w:t>Spatial</w:t>
            </w:r>
            <w:r>
              <w:rPr>
                <w:color w:val="272727"/>
                <w:spacing w:val="5"/>
                <w:sz w:val="14"/>
              </w:rPr>
              <w:t> </w:t>
            </w:r>
            <w:r>
              <w:rPr>
                <w:color w:val="272727"/>
                <w:spacing w:val="-2"/>
                <w:sz w:val="14"/>
              </w:rPr>
              <w:t>resolution</w:t>
            </w:r>
          </w:p>
        </w:tc>
        <w:tc>
          <w:tcPr>
            <w:tcW w:w="889" w:type="dxa"/>
            <w:tcBorders>
              <w:top w:val="single" w:sz="4" w:space="0" w:color="A2A3A3"/>
              <w:bottom w:val="single" w:sz="4" w:space="0" w:color="A2A3A3"/>
            </w:tcBorders>
          </w:tcPr>
          <w:p>
            <w:pPr>
              <w:pStyle w:val="TableParagraph"/>
              <w:spacing w:before="71"/>
              <w:ind w:left="92"/>
              <w:rPr>
                <w:sz w:val="14"/>
              </w:rPr>
            </w:pPr>
            <w:r>
              <w:rPr>
                <w:color w:val="272727"/>
                <w:sz w:val="14"/>
              </w:rPr>
              <w:t>3 </w:t>
            </w:r>
            <w:r>
              <w:rPr>
                <w:color w:val="272727"/>
                <w:spacing w:val="-10"/>
                <w:sz w:val="14"/>
              </w:rPr>
              <w:t>m</w:t>
            </w:r>
          </w:p>
        </w:tc>
        <w:tc>
          <w:tcPr>
            <w:tcW w:w="1279" w:type="dxa"/>
            <w:tcBorders>
              <w:top w:val="single" w:sz="4" w:space="0" w:color="A2A3A3"/>
              <w:bottom w:val="single" w:sz="4" w:space="0" w:color="A2A3A3"/>
            </w:tcBorders>
          </w:tcPr>
          <w:p>
            <w:pPr>
              <w:pStyle w:val="TableParagraph"/>
              <w:spacing w:before="71"/>
              <w:ind w:left="91"/>
              <w:rPr>
                <w:sz w:val="14"/>
              </w:rPr>
            </w:pPr>
            <w:r>
              <w:rPr>
                <w:color w:val="272727"/>
                <w:sz w:val="14"/>
              </w:rPr>
              <w:t>10</w:t>
            </w:r>
            <w:r>
              <w:rPr>
                <w:color w:val="272727"/>
                <w:spacing w:val="-1"/>
                <w:sz w:val="14"/>
              </w:rPr>
              <w:t> </w:t>
            </w:r>
            <w:r>
              <w:rPr>
                <w:color w:val="272727"/>
                <w:spacing w:val="-10"/>
                <w:sz w:val="14"/>
              </w:rPr>
              <w:t>m</w:t>
            </w:r>
          </w:p>
        </w:tc>
        <w:tc>
          <w:tcPr>
            <w:tcW w:w="1111" w:type="dxa"/>
            <w:tcBorders>
              <w:top w:val="single" w:sz="4" w:space="0" w:color="A2A3A3"/>
              <w:bottom w:val="single" w:sz="4" w:space="0" w:color="A2A3A3"/>
            </w:tcBorders>
          </w:tcPr>
          <w:p>
            <w:pPr>
              <w:pStyle w:val="TableParagraph"/>
              <w:spacing w:before="71"/>
              <w:ind w:left="91"/>
              <w:rPr>
                <w:sz w:val="14"/>
              </w:rPr>
            </w:pPr>
            <w:r>
              <w:rPr>
                <w:color w:val="272727"/>
                <w:sz w:val="14"/>
              </w:rPr>
              <w:t>30</w:t>
            </w:r>
            <w:r>
              <w:rPr>
                <w:color w:val="272727"/>
                <w:spacing w:val="-1"/>
                <w:sz w:val="14"/>
              </w:rPr>
              <w:t> </w:t>
            </w:r>
            <w:r>
              <w:rPr>
                <w:color w:val="272727"/>
                <w:spacing w:val="-10"/>
                <w:sz w:val="14"/>
              </w:rPr>
              <w:t>m</w:t>
            </w:r>
          </w:p>
        </w:tc>
      </w:tr>
      <w:tr>
        <w:trPr>
          <w:trHeight w:val="326" w:hRule="atLeast"/>
        </w:trPr>
        <w:tc>
          <w:tcPr>
            <w:tcW w:w="1535" w:type="dxa"/>
            <w:tcBorders>
              <w:top w:val="single" w:sz="4" w:space="0" w:color="A2A3A3"/>
            </w:tcBorders>
          </w:tcPr>
          <w:p>
            <w:pPr>
              <w:pStyle w:val="TableParagraph"/>
              <w:ind w:left="82"/>
              <w:rPr>
                <w:sz w:val="14"/>
              </w:rPr>
            </w:pPr>
            <w:r>
              <w:rPr>
                <w:color w:val="272727"/>
                <w:sz w:val="14"/>
              </w:rPr>
              <w:t>Temporal</w:t>
            </w:r>
            <w:r>
              <w:rPr>
                <w:color w:val="272727"/>
                <w:spacing w:val="12"/>
                <w:sz w:val="14"/>
              </w:rPr>
              <w:t> </w:t>
            </w:r>
            <w:r>
              <w:rPr>
                <w:color w:val="272727"/>
                <w:spacing w:val="-2"/>
                <w:sz w:val="14"/>
              </w:rPr>
              <w:t>resolution</w:t>
            </w:r>
          </w:p>
        </w:tc>
        <w:tc>
          <w:tcPr>
            <w:tcW w:w="889" w:type="dxa"/>
            <w:tcBorders>
              <w:top w:val="single" w:sz="4" w:space="0" w:color="A2A3A3"/>
            </w:tcBorders>
          </w:tcPr>
          <w:p>
            <w:pPr>
              <w:pStyle w:val="TableParagraph"/>
              <w:ind w:left="92"/>
              <w:rPr>
                <w:sz w:val="14"/>
              </w:rPr>
            </w:pPr>
            <w:r>
              <w:rPr>
                <w:color w:val="272727"/>
                <w:spacing w:val="-2"/>
                <w:sz w:val="14"/>
              </w:rPr>
              <w:t>Daily</w:t>
            </w:r>
          </w:p>
        </w:tc>
        <w:tc>
          <w:tcPr>
            <w:tcW w:w="1279" w:type="dxa"/>
            <w:tcBorders>
              <w:top w:val="single" w:sz="4" w:space="0" w:color="A2A3A3"/>
            </w:tcBorders>
          </w:tcPr>
          <w:p>
            <w:pPr>
              <w:pStyle w:val="TableParagraph"/>
              <w:ind w:left="91"/>
              <w:rPr>
                <w:sz w:val="14"/>
              </w:rPr>
            </w:pPr>
            <w:r>
              <w:rPr>
                <w:color w:val="272727"/>
                <w:sz w:val="14"/>
              </w:rPr>
              <w:t>10</w:t>
            </w:r>
            <w:r>
              <w:rPr>
                <w:color w:val="272727"/>
                <w:spacing w:val="4"/>
                <w:sz w:val="14"/>
              </w:rPr>
              <w:t> </w:t>
            </w:r>
            <w:r>
              <w:rPr>
                <w:color w:val="272727"/>
                <w:spacing w:val="-4"/>
                <w:sz w:val="14"/>
              </w:rPr>
              <w:t>days</w:t>
            </w:r>
          </w:p>
        </w:tc>
        <w:tc>
          <w:tcPr>
            <w:tcW w:w="1111" w:type="dxa"/>
            <w:tcBorders>
              <w:top w:val="single" w:sz="4" w:space="0" w:color="A2A3A3"/>
            </w:tcBorders>
          </w:tcPr>
          <w:p>
            <w:pPr>
              <w:pStyle w:val="TableParagraph"/>
              <w:ind w:left="91"/>
              <w:rPr>
                <w:sz w:val="14"/>
              </w:rPr>
            </w:pPr>
            <w:r>
              <w:rPr>
                <w:color w:val="272727"/>
                <w:sz w:val="14"/>
              </w:rPr>
              <w:t>16</w:t>
            </w:r>
            <w:r>
              <w:rPr>
                <w:color w:val="272727"/>
                <w:spacing w:val="4"/>
                <w:sz w:val="14"/>
              </w:rPr>
              <w:t> </w:t>
            </w:r>
            <w:r>
              <w:rPr>
                <w:color w:val="272727"/>
                <w:spacing w:val="-4"/>
                <w:sz w:val="14"/>
              </w:rPr>
              <w:t>days</w:t>
            </w:r>
          </w:p>
        </w:tc>
      </w:tr>
    </w:tbl>
    <w:p>
      <w:pPr>
        <w:spacing w:before="60"/>
        <w:ind w:left="142" w:right="0" w:firstLine="0"/>
        <w:jc w:val="left"/>
        <w:rPr>
          <w:sz w:val="13"/>
        </w:rPr>
      </w:pPr>
      <w:r>
        <w:rPr>
          <w:color w:val="272727"/>
          <w:sz w:val="13"/>
        </w:rPr>
        <w:t>Source: </w:t>
      </w:r>
      <w:hyperlink w:history="true" w:anchor="_bookmark41">
        <w:r>
          <w:rPr>
            <w:color w:val="D93133"/>
            <w:sz w:val="13"/>
          </w:rPr>
          <w:t>Mansaray et al. </w:t>
        </w:r>
        <w:r>
          <w:rPr>
            <w:color w:val="D93133"/>
            <w:spacing w:val="-2"/>
            <w:sz w:val="13"/>
          </w:rPr>
          <w:t>(2021</w:t>
        </w:r>
      </w:hyperlink>
      <w:r>
        <w:rPr>
          <w:color w:val="272727"/>
          <w:spacing w:val="-2"/>
          <w:sz w:val="13"/>
        </w:rPr>
        <w:t>).</w:t>
      </w:r>
    </w:p>
    <w:p>
      <w:pPr>
        <w:pStyle w:val="BodyText"/>
        <w:rPr>
          <w:sz w:val="13"/>
        </w:rPr>
      </w:pPr>
    </w:p>
    <w:p>
      <w:pPr>
        <w:pStyle w:val="BodyText"/>
        <w:spacing w:before="22"/>
        <w:rPr>
          <w:sz w:val="13"/>
        </w:rPr>
      </w:pPr>
    </w:p>
    <w:p>
      <w:pPr>
        <w:pStyle w:val="BodyText"/>
        <w:spacing w:line="276" w:lineRule="auto"/>
        <w:ind w:left="142" w:right="38"/>
        <w:jc w:val="both"/>
      </w:pPr>
      <w:r>
        <w:rPr>
          <w:color w:val="272727"/>
        </w:rPr>
        <w:t>cloud-free Landsat 8 images were downloaded during two crop seasons with a level correction of 2T from the USGS EarthExplorer</w:t>
      </w:r>
      <w:r>
        <w:rPr>
          <w:color w:val="272727"/>
          <w:spacing w:val="80"/>
        </w:rPr>
        <w:t> </w:t>
      </w:r>
      <w:r>
        <w:rPr>
          <w:color w:val="272727"/>
        </w:rPr>
        <w:t>site</w:t>
      </w:r>
      <w:r>
        <w:rPr>
          <w:color w:val="272727"/>
          <w:spacing w:val="80"/>
        </w:rPr>
        <w:t> </w:t>
      </w:r>
      <w:r>
        <w:rPr>
          <w:color w:val="272727"/>
        </w:rPr>
        <w:t>(</w:t>
      </w:r>
      <w:hyperlink r:id="rId25">
        <w:r>
          <w:rPr>
            <w:color w:val="D93133"/>
          </w:rPr>
          <w:t>https://earthexplorer.usgs.gov/</w:t>
        </w:r>
      </w:hyperlink>
      <w:r>
        <w:rPr>
          <w:color w:val="272727"/>
        </w:rPr>
        <w:t>).</w:t>
      </w:r>
      <w:r>
        <w:rPr>
          <w:color w:val="272727"/>
          <w:spacing w:val="80"/>
        </w:rPr>
        <w:t> </w:t>
      </w:r>
      <w:r>
        <w:rPr>
          <w:color w:val="272727"/>
        </w:rPr>
        <w:t>The</w:t>
      </w:r>
      <w:r>
        <w:rPr>
          <w:color w:val="272727"/>
          <w:spacing w:val="80"/>
        </w:rPr>
        <w:t> </w:t>
      </w:r>
      <w:r>
        <w:rPr>
          <w:color w:val="272727"/>
        </w:rPr>
        <w:t>spatial</w:t>
      </w:r>
      <w:r>
        <w:rPr>
          <w:color w:val="272727"/>
          <w:spacing w:val="40"/>
        </w:rPr>
        <w:t> </w:t>
      </w:r>
      <w:r>
        <w:rPr>
          <w:color w:val="272727"/>
        </w:rPr>
        <w:t>resolution</w:t>
      </w:r>
      <w:r>
        <w:rPr>
          <w:color w:val="272727"/>
          <w:spacing w:val="40"/>
        </w:rPr>
        <w:t> </w:t>
      </w:r>
      <w:r>
        <w:rPr>
          <w:color w:val="272727"/>
        </w:rPr>
        <w:t>of</w:t>
      </w:r>
      <w:r>
        <w:rPr>
          <w:color w:val="272727"/>
          <w:spacing w:val="40"/>
        </w:rPr>
        <w:t> </w:t>
      </w:r>
      <w:r>
        <w:rPr>
          <w:color w:val="272727"/>
        </w:rPr>
        <w:t>visible</w:t>
      </w:r>
      <w:r>
        <w:rPr>
          <w:color w:val="272727"/>
          <w:spacing w:val="40"/>
        </w:rPr>
        <w:t> </w:t>
      </w:r>
      <w:r>
        <w:rPr>
          <w:color w:val="272727"/>
        </w:rPr>
        <w:t>bands</w:t>
      </w:r>
      <w:r>
        <w:rPr>
          <w:color w:val="272727"/>
          <w:spacing w:val="40"/>
        </w:rPr>
        <w:t> </w:t>
      </w:r>
      <w:r>
        <w:rPr>
          <w:color w:val="272727"/>
        </w:rPr>
        <w:t>was</w:t>
      </w:r>
      <w:r>
        <w:rPr>
          <w:color w:val="272727"/>
          <w:spacing w:val="40"/>
        </w:rPr>
        <w:t> </w:t>
      </w:r>
      <w:r>
        <w:rPr>
          <w:color w:val="272727"/>
        </w:rPr>
        <w:t>30 m.</w:t>
      </w:r>
      <w:r>
        <w:rPr>
          <w:color w:val="272727"/>
          <w:spacing w:val="40"/>
        </w:rPr>
        <w:t> </w:t>
      </w:r>
      <w:r>
        <w:rPr>
          <w:color w:val="272727"/>
        </w:rPr>
        <w:t>Sentinel-2A imagery</w:t>
      </w:r>
      <w:r>
        <w:rPr>
          <w:color w:val="272727"/>
          <w:spacing w:val="40"/>
        </w:rPr>
        <w:t> </w:t>
      </w:r>
      <w:r>
        <w:rPr>
          <w:color w:val="272727"/>
        </w:rPr>
        <w:t>was</w:t>
      </w:r>
      <w:r>
        <w:rPr>
          <w:color w:val="272727"/>
          <w:spacing w:val="40"/>
        </w:rPr>
        <w:t> </w:t>
      </w:r>
      <w:r>
        <w:rPr>
          <w:color w:val="272727"/>
        </w:rPr>
        <w:t>obtained</w:t>
      </w:r>
      <w:r>
        <w:rPr>
          <w:color w:val="272727"/>
          <w:spacing w:val="40"/>
        </w:rPr>
        <w:t> </w:t>
      </w:r>
      <w:r>
        <w:rPr>
          <w:color w:val="272727"/>
        </w:rPr>
        <w:t>from</w:t>
      </w:r>
      <w:r>
        <w:rPr>
          <w:color w:val="272727"/>
          <w:spacing w:val="40"/>
        </w:rPr>
        <w:t> </w:t>
      </w:r>
      <w:r>
        <w:rPr>
          <w:color w:val="272727"/>
        </w:rPr>
        <w:t>ESA</w:t>
      </w:r>
      <w:r>
        <w:rPr>
          <w:rFonts w:ascii="Arial MT" w:hAnsi="Arial MT"/>
          <w:color w:val="272727"/>
        </w:rPr>
        <w:t>’</w:t>
      </w:r>
      <w:r>
        <w:rPr>
          <w:color w:val="272727"/>
        </w:rPr>
        <w:t>s</w:t>
      </w:r>
      <w:r>
        <w:rPr>
          <w:color w:val="272727"/>
          <w:spacing w:val="40"/>
        </w:rPr>
        <w:t> </w:t>
      </w:r>
      <w:r>
        <w:rPr>
          <w:color w:val="272727"/>
        </w:rPr>
        <w:t>website</w:t>
      </w:r>
      <w:r>
        <w:rPr>
          <w:color w:val="272727"/>
          <w:spacing w:val="40"/>
        </w:rPr>
        <w:t> </w:t>
      </w:r>
      <w:r>
        <w:rPr>
          <w:color w:val="272727"/>
        </w:rPr>
        <w:t>through</w:t>
      </w:r>
      <w:r>
        <w:rPr>
          <w:color w:val="272727"/>
          <w:spacing w:val="80"/>
        </w:rPr>
        <w:t> </w:t>
      </w:r>
      <w:r>
        <w:rPr>
          <w:color w:val="272727"/>
        </w:rPr>
        <w:t>Copernicus; 10 images at different growth stages were downloaded.</w:t>
      </w:r>
      <w:r>
        <w:rPr>
          <w:color w:val="272727"/>
          <w:spacing w:val="40"/>
        </w:rPr>
        <w:t> </w:t>
      </w:r>
      <w:r>
        <w:rPr>
          <w:color w:val="272727"/>
        </w:rPr>
        <w:t>High-resolution</w:t>
      </w:r>
      <w:r>
        <w:rPr>
          <w:color w:val="272727"/>
          <w:spacing w:val="40"/>
        </w:rPr>
        <w:t> </w:t>
      </w:r>
      <w:r>
        <w:rPr>
          <w:color w:val="272727"/>
        </w:rPr>
        <w:t>imagery</w:t>
      </w:r>
      <w:r>
        <w:rPr>
          <w:color w:val="272727"/>
          <w:spacing w:val="40"/>
        </w:rPr>
        <w:t> </w:t>
      </w:r>
      <w:r>
        <w:rPr>
          <w:color w:val="272727"/>
        </w:rPr>
        <w:t>covering</w:t>
      </w:r>
      <w:r>
        <w:rPr>
          <w:color w:val="272727"/>
          <w:spacing w:val="40"/>
        </w:rPr>
        <w:t> </w:t>
      </w:r>
      <w:r>
        <w:rPr>
          <w:color w:val="272727"/>
        </w:rPr>
        <w:t>23</w:t>
      </w:r>
      <w:r>
        <w:rPr>
          <w:color w:val="272727"/>
          <w:spacing w:val="40"/>
        </w:rPr>
        <w:t> </w:t>
      </w:r>
      <w:r>
        <w:rPr>
          <w:color w:val="272727"/>
        </w:rPr>
        <w:t>overpass dates</w:t>
      </w:r>
      <w:r>
        <w:rPr>
          <w:color w:val="272727"/>
          <w:spacing w:val="40"/>
        </w:rPr>
        <w:t> </w:t>
      </w:r>
      <w:r>
        <w:rPr>
          <w:color w:val="272727"/>
        </w:rPr>
        <w:t>(42</w:t>
      </w:r>
      <w:r>
        <w:rPr>
          <w:color w:val="272727"/>
          <w:spacing w:val="40"/>
        </w:rPr>
        <w:t> </w:t>
      </w:r>
      <w:r>
        <w:rPr>
          <w:color w:val="272727"/>
        </w:rPr>
        <w:t>images)</w:t>
      </w:r>
      <w:r>
        <w:rPr>
          <w:color w:val="272727"/>
          <w:spacing w:val="40"/>
        </w:rPr>
        <w:t> </w:t>
      </w:r>
      <w:r>
        <w:rPr>
          <w:color w:val="272727"/>
        </w:rPr>
        <w:t>was</w:t>
      </w:r>
      <w:r>
        <w:rPr>
          <w:color w:val="272727"/>
          <w:spacing w:val="40"/>
        </w:rPr>
        <w:t> </w:t>
      </w:r>
      <w:r>
        <w:rPr>
          <w:color w:val="272727"/>
        </w:rPr>
        <w:t>obtained</w:t>
      </w:r>
      <w:r>
        <w:rPr>
          <w:color w:val="272727"/>
          <w:spacing w:val="40"/>
        </w:rPr>
        <w:t> </w:t>
      </w:r>
      <w:r>
        <w:rPr>
          <w:color w:val="272727"/>
        </w:rPr>
        <w:t>from</w:t>
      </w:r>
      <w:r>
        <w:rPr>
          <w:color w:val="272727"/>
          <w:spacing w:val="40"/>
        </w:rPr>
        <w:t> </w:t>
      </w:r>
      <w:r>
        <w:rPr>
          <w:color w:val="272727"/>
        </w:rPr>
        <w:t>Planet</w:t>
      </w:r>
      <w:r>
        <w:rPr>
          <w:color w:val="272727"/>
          <w:spacing w:val="40"/>
        </w:rPr>
        <w:t> </w:t>
      </w:r>
      <w:r>
        <w:rPr>
          <w:color w:val="272727"/>
        </w:rPr>
        <w:t>(</w:t>
      </w:r>
      <w:hyperlink r:id="rId26">
        <w:r>
          <w:rPr>
            <w:color w:val="D93133"/>
          </w:rPr>
          <w:t>www.planet.</w:t>
        </w:r>
      </w:hyperlink>
      <w:r>
        <w:rPr>
          <w:color w:val="D93133"/>
        </w:rPr>
        <w:t> </w:t>
      </w:r>
      <w:hyperlink r:id="rId26">
        <w:r>
          <w:rPr>
            <w:color w:val="D93133"/>
          </w:rPr>
          <w:t>com</w:t>
        </w:r>
      </w:hyperlink>
      <w:r>
        <w:rPr>
          <w:color w:val="272727"/>
        </w:rPr>
        <w:t>) at 3 m spatial resolution for the 2021 and 2022 seasons. </w:t>
      </w:r>
      <w:hyperlink w:history="true" w:anchor="_bookmark3">
        <w:r>
          <w:rPr>
            <w:color w:val="D93133"/>
          </w:rPr>
          <w:t>Table</w:t>
        </w:r>
        <w:r>
          <w:rPr>
            <w:color w:val="D93133"/>
            <w:spacing w:val="40"/>
          </w:rPr>
          <w:t> </w:t>
        </w:r>
        <w:r>
          <w:rPr>
            <w:color w:val="D93133"/>
          </w:rPr>
          <w:t>2</w:t>
        </w:r>
      </w:hyperlink>
      <w:r>
        <w:rPr>
          <w:color w:val="D93133"/>
          <w:spacing w:val="40"/>
        </w:rPr>
        <w:t> </w:t>
      </w:r>
      <w:r>
        <w:rPr>
          <w:color w:val="272727"/>
        </w:rPr>
        <w:t>displays</w:t>
      </w:r>
      <w:r>
        <w:rPr>
          <w:color w:val="272727"/>
          <w:spacing w:val="40"/>
        </w:rPr>
        <w:t> </w:t>
      </w:r>
      <w:r>
        <w:rPr>
          <w:color w:val="272727"/>
        </w:rPr>
        <w:t>the</w:t>
      </w:r>
      <w:r>
        <w:rPr>
          <w:color w:val="272727"/>
          <w:spacing w:val="40"/>
        </w:rPr>
        <w:t> </w:t>
      </w:r>
      <w:r>
        <w:rPr>
          <w:color w:val="272727"/>
        </w:rPr>
        <w:t>acquisition</w:t>
      </w:r>
      <w:r>
        <w:rPr>
          <w:color w:val="272727"/>
          <w:spacing w:val="40"/>
        </w:rPr>
        <w:t> </w:t>
      </w:r>
      <w:r>
        <w:rPr>
          <w:color w:val="272727"/>
        </w:rPr>
        <w:t>date,</w:t>
      </w:r>
      <w:r>
        <w:rPr>
          <w:color w:val="272727"/>
          <w:spacing w:val="40"/>
        </w:rPr>
        <w:t> </w:t>
      </w:r>
      <w:r>
        <w:rPr>
          <w:color w:val="272727"/>
        </w:rPr>
        <w:t>growth</w:t>
      </w:r>
      <w:r>
        <w:rPr>
          <w:color w:val="272727"/>
          <w:spacing w:val="40"/>
        </w:rPr>
        <w:t> </w:t>
      </w:r>
      <w:r>
        <w:rPr>
          <w:color w:val="272727"/>
        </w:rPr>
        <w:t>stage,</w:t>
      </w:r>
      <w:r>
        <w:rPr>
          <w:color w:val="272727"/>
          <w:spacing w:val="40"/>
        </w:rPr>
        <w:t> </w:t>
      </w:r>
      <w:r>
        <w:rPr>
          <w:color w:val="272727"/>
        </w:rPr>
        <w:t>and</w:t>
      </w:r>
      <w:r>
        <w:rPr>
          <w:color w:val="272727"/>
          <w:spacing w:val="40"/>
        </w:rPr>
        <w:t> </w:t>
      </w:r>
      <w:r>
        <w:rPr>
          <w:color w:val="272727"/>
        </w:rPr>
        <w:t>days after plantation for each year. To avoid data loss, all imagery was selected in this study based on criteria with less than 10% cloud. The processing of all imagery and NDVI calculation was carried out in ArcGIS Pro version 10.3.1 by ESRI.</w:t>
      </w:r>
    </w:p>
    <w:p>
      <w:pPr>
        <w:pStyle w:val="Heading2"/>
        <w:numPr>
          <w:ilvl w:val="1"/>
          <w:numId w:val="1"/>
        </w:numPr>
        <w:tabs>
          <w:tab w:pos="549" w:val="left" w:leader="none"/>
        </w:tabs>
        <w:spacing w:line="240" w:lineRule="auto" w:before="87" w:after="0"/>
        <w:ind w:left="549" w:right="0" w:hanging="407"/>
        <w:jc w:val="left"/>
      </w:pPr>
      <w:r>
        <w:rPr/>
        <w:br w:type="column"/>
      </w:r>
      <w:r>
        <w:rPr>
          <w:color w:val="272727"/>
          <w:w w:val="105"/>
        </w:rPr>
        <w:t>Meteorological</w:t>
      </w:r>
      <w:r>
        <w:rPr>
          <w:color w:val="272727"/>
          <w:spacing w:val="26"/>
          <w:w w:val="105"/>
        </w:rPr>
        <w:t> </w:t>
      </w:r>
      <w:r>
        <w:rPr>
          <w:color w:val="272727"/>
          <w:spacing w:val="-4"/>
          <w:w w:val="105"/>
        </w:rPr>
        <w:t>data</w:t>
      </w:r>
    </w:p>
    <w:p>
      <w:pPr>
        <w:pStyle w:val="BodyText"/>
        <w:spacing w:line="225" w:lineRule="auto" w:before="269"/>
        <w:ind w:left="142" w:right="140" w:firstLine="278"/>
        <w:jc w:val="both"/>
      </w:pPr>
      <w:r>
        <w:rPr>
          <w:color w:val="272727"/>
          <w:spacing w:val="-2"/>
        </w:rPr>
        <w:t>The</w:t>
      </w:r>
      <w:r>
        <w:rPr>
          <w:color w:val="272727"/>
          <w:spacing w:val="-8"/>
        </w:rPr>
        <w:t> </w:t>
      </w:r>
      <w:r>
        <w:rPr>
          <w:color w:val="272727"/>
          <w:spacing w:val="-2"/>
        </w:rPr>
        <w:t>data</w:t>
      </w:r>
      <w:r>
        <w:rPr>
          <w:color w:val="272727"/>
          <w:spacing w:val="-8"/>
        </w:rPr>
        <w:t> </w:t>
      </w:r>
      <w:r>
        <w:rPr>
          <w:color w:val="272727"/>
          <w:spacing w:val="-2"/>
        </w:rPr>
        <w:t>from</w:t>
      </w:r>
      <w:r>
        <w:rPr>
          <w:color w:val="272727"/>
          <w:spacing w:val="-7"/>
        </w:rPr>
        <w:t> </w:t>
      </w:r>
      <w:r>
        <w:rPr>
          <w:color w:val="272727"/>
          <w:spacing w:val="-2"/>
        </w:rPr>
        <w:t>two</w:t>
      </w:r>
      <w:r>
        <w:rPr>
          <w:color w:val="272727"/>
          <w:spacing w:val="-8"/>
        </w:rPr>
        <w:t> </w:t>
      </w:r>
      <w:r>
        <w:rPr>
          <w:color w:val="272727"/>
          <w:spacing w:val="-2"/>
        </w:rPr>
        <w:t>meteorological</w:t>
      </w:r>
      <w:r>
        <w:rPr>
          <w:color w:val="272727"/>
          <w:spacing w:val="-8"/>
        </w:rPr>
        <w:t> </w:t>
      </w:r>
      <w:r>
        <w:rPr>
          <w:color w:val="272727"/>
          <w:spacing w:val="-2"/>
        </w:rPr>
        <w:t>stations,</w:t>
      </w:r>
      <w:r>
        <w:rPr>
          <w:color w:val="272727"/>
          <w:spacing w:val="-7"/>
        </w:rPr>
        <w:t> </w:t>
      </w:r>
      <w:r>
        <w:rPr>
          <w:color w:val="272727"/>
          <w:spacing w:val="-2"/>
        </w:rPr>
        <w:t>namely,</w:t>
      </w:r>
      <w:r>
        <w:rPr>
          <w:color w:val="272727"/>
          <w:spacing w:val="-8"/>
        </w:rPr>
        <w:t> </w:t>
      </w:r>
      <w:r>
        <w:rPr>
          <w:color w:val="272727"/>
          <w:spacing w:val="-2"/>
        </w:rPr>
        <w:t>Summerside </w:t>
      </w:r>
      <w:r>
        <w:rPr>
          <w:color w:val="272727"/>
        </w:rPr>
        <w:t>(46</w:t>
      </w:r>
      <w:r>
        <w:rPr>
          <w:color w:val="272727"/>
          <w:position w:val="4"/>
          <w:sz w:val="13"/>
        </w:rPr>
        <w:t>°</w:t>
      </w:r>
      <w:r>
        <w:rPr>
          <w:color w:val="272727"/>
          <w:spacing w:val="-9"/>
          <w:position w:val="4"/>
          <w:sz w:val="13"/>
        </w:rPr>
        <w:t> </w:t>
      </w:r>
      <w:r>
        <w:rPr>
          <w:color w:val="272727"/>
        </w:rPr>
        <w:t>26</w:t>
      </w:r>
      <w:r>
        <w:rPr>
          <w:rFonts w:ascii="Lucida Sans Unicode" w:hAnsi="Lucida Sans Unicode"/>
          <w:color w:val="272727"/>
        </w:rPr>
        <w:t>′</w:t>
      </w:r>
      <w:r>
        <w:rPr>
          <w:rFonts w:ascii="Lucida Sans Unicode" w:hAnsi="Lucida Sans Unicode"/>
          <w:color w:val="272727"/>
          <w:spacing w:val="-14"/>
        </w:rPr>
        <w:t> </w:t>
      </w:r>
      <w:r>
        <w:rPr>
          <w:color w:val="272727"/>
        </w:rPr>
        <w:t>20</w:t>
      </w:r>
      <w:r>
        <w:rPr>
          <w:rFonts w:ascii="Lucida Sans Unicode" w:hAnsi="Lucida Sans Unicode"/>
          <w:color w:val="272727"/>
        </w:rPr>
        <w:t>″</w:t>
      </w:r>
      <w:r>
        <w:rPr>
          <w:rFonts w:ascii="Lucida Sans Unicode" w:hAnsi="Lucida Sans Unicode"/>
          <w:color w:val="272727"/>
          <w:spacing w:val="-14"/>
        </w:rPr>
        <w:t> </w:t>
      </w:r>
      <w:r>
        <w:rPr>
          <w:color w:val="272727"/>
        </w:rPr>
        <w:t>N</w:t>
      </w:r>
      <w:r>
        <w:rPr>
          <w:color w:val="272727"/>
          <w:spacing w:val="-11"/>
        </w:rPr>
        <w:t> </w:t>
      </w:r>
      <w:r>
        <w:rPr>
          <w:color w:val="272727"/>
        </w:rPr>
        <w:t>and</w:t>
      </w:r>
      <w:r>
        <w:rPr>
          <w:color w:val="272727"/>
          <w:spacing w:val="-12"/>
        </w:rPr>
        <w:t> </w:t>
      </w:r>
      <w:r>
        <w:rPr>
          <w:color w:val="272727"/>
        </w:rPr>
        <w:t>63</w:t>
      </w:r>
      <w:r>
        <w:rPr>
          <w:color w:val="272727"/>
          <w:position w:val="4"/>
          <w:sz w:val="13"/>
        </w:rPr>
        <w:t>°</w:t>
      </w:r>
      <w:r>
        <w:rPr>
          <w:color w:val="272727"/>
          <w:spacing w:val="-8"/>
          <w:position w:val="4"/>
          <w:sz w:val="13"/>
        </w:rPr>
        <w:t> </w:t>
      </w:r>
      <w:r>
        <w:rPr>
          <w:color w:val="272727"/>
        </w:rPr>
        <w:t>50</w:t>
      </w:r>
      <w:r>
        <w:rPr>
          <w:rFonts w:ascii="Lucida Sans Unicode" w:hAnsi="Lucida Sans Unicode"/>
          <w:color w:val="272727"/>
        </w:rPr>
        <w:t>′</w:t>
      </w:r>
      <w:r>
        <w:rPr>
          <w:rFonts w:ascii="Lucida Sans Unicode" w:hAnsi="Lucida Sans Unicode"/>
          <w:color w:val="272727"/>
          <w:spacing w:val="-14"/>
        </w:rPr>
        <w:t> </w:t>
      </w:r>
      <w:r>
        <w:rPr>
          <w:color w:val="272727"/>
        </w:rPr>
        <w:t>17</w:t>
      </w:r>
      <w:r>
        <w:rPr>
          <w:rFonts w:ascii="Lucida Sans Unicode" w:hAnsi="Lucida Sans Unicode"/>
          <w:color w:val="272727"/>
        </w:rPr>
        <w:t>″</w:t>
      </w:r>
      <w:r>
        <w:rPr>
          <w:rFonts w:ascii="Lucida Sans Unicode" w:hAnsi="Lucida Sans Unicode"/>
          <w:color w:val="272727"/>
          <w:spacing w:val="-14"/>
        </w:rPr>
        <w:t> </w:t>
      </w:r>
      <w:r>
        <w:rPr>
          <w:color w:val="272727"/>
        </w:rPr>
        <w:t>W)</w:t>
      </w:r>
      <w:r>
        <w:rPr>
          <w:color w:val="272727"/>
          <w:spacing w:val="-9"/>
        </w:rPr>
        <w:t> </w:t>
      </w:r>
      <w:r>
        <w:rPr>
          <w:color w:val="272727"/>
        </w:rPr>
        <w:t>and</w:t>
      </w:r>
      <w:r>
        <w:rPr>
          <w:color w:val="272727"/>
          <w:spacing w:val="-9"/>
        </w:rPr>
        <w:t> </w:t>
      </w:r>
      <w:r>
        <w:rPr>
          <w:color w:val="272727"/>
        </w:rPr>
        <w:t>Maple</w:t>
      </w:r>
      <w:r>
        <w:rPr>
          <w:color w:val="272727"/>
          <w:spacing w:val="-8"/>
        </w:rPr>
        <w:t> </w:t>
      </w:r>
      <w:r>
        <w:rPr>
          <w:color w:val="272727"/>
        </w:rPr>
        <w:t>Plains</w:t>
      </w:r>
      <w:r>
        <w:rPr>
          <w:color w:val="272727"/>
          <w:spacing w:val="-9"/>
        </w:rPr>
        <w:t> </w:t>
      </w:r>
      <w:r>
        <w:rPr>
          <w:color w:val="272727"/>
        </w:rPr>
        <w:t>(46</w:t>
      </w:r>
      <w:r>
        <w:rPr>
          <w:color w:val="272727"/>
          <w:position w:val="4"/>
          <w:sz w:val="13"/>
        </w:rPr>
        <w:t>°</w:t>
      </w:r>
      <w:r>
        <w:rPr>
          <w:color w:val="272727"/>
          <w:spacing w:val="4"/>
          <w:position w:val="4"/>
          <w:sz w:val="13"/>
        </w:rPr>
        <w:t> </w:t>
      </w:r>
      <w:r>
        <w:rPr>
          <w:color w:val="272727"/>
        </w:rPr>
        <w:t>18</w:t>
      </w:r>
      <w:r>
        <w:rPr>
          <w:rFonts w:ascii="Lucida Sans Unicode" w:hAnsi="Lucida Sans Unicode"/>
          <w:color w:val="272727"/>
        </w:rPr>
        <w:t>′</w:t>
      </w:r>
      <w:r>
        <w:rPr>
          <w:rFonts w:ascii="Lucida Sans Unicode" w:hAnsi="Lucida Sans Unicode"/>
          <w:color w:val="272727"/>
          <w:spacing w:val="-15"/>
        </w:rPr>
        <w:t> </w:t>
      </w:r>
      <w:r>
        <w:rPr>
          <w:color w:val="272727"/>
        </w:rPr>
        <w:t>10</w:t>
      </w:r>
      <w:r>
        <w:rPr>
          <w:rFonts w:ascii="Lucida Sans Unicode" w:hAnsi="Lucida Sans Unicode"/>
          <w:color w:val="272727"/>
        </w:rPr>
        <w:t>″</w:t>
      </w:r>
      <w:r>
        <w:rPr>
          <w:color w:val="272727"/>
        </w:rPr>
        <w:t>N and 63</w:t>
      </w:r>
      <w:r>
        <w:rPr>
          <w:color w:val="272727"/>
          <w:position w:val="4"/>
          <w:sz w:val="13"/>
        </w:rPr>
        <w:t>°</w:t>
      </w:r>
      <w:r>
        <w:rPr>
          <w:color w:val="272727"/>
          <w:spacing w:val="17"/>
          <w:position w:val="4"/>
          <w:sz w:val="13"/>
        </w:rPr>
        <w:t> </w:t>
      </w:r>
      <w:r>
        <w:rPr>
          <w:color w:val="272727"/>
        </w:rPr>
        <w:t>34</w:t>
      </w:r>
      <w:r>
        <w:rPr>
          <w:rFonts w:ascii="Lucida Sans Unicode" w:hAnsi="Lucida Sans Unicode"/>
          <w:color w:val="272727"/>
        </w:rPr>
        <w:t>′</w:t>
      </w:r>
      <w:r>
        <w:rPr>
          <w:rFonts w:ascii="Lucida Sans Unicode" w:hAnsi="Lucida Sans Unicode"/>
          <w:color w:val="272727"/>
          <w:spacing w:val="-8"/>
        </w:rPr>
        <w:t> </w:t>
      </w:r>
      <w:r>
        <w:rPr>
          <w:color w:val="272727"/>
        </w:rPr>
        <w:t>32</w:t>
      </w:r>
      <w:r>
        <w:rPr>
          <w:rFonts w:ascii="Lucida Sans Unicode" w:hAnsi="Lucida Sans Unicode"/>
          <w:color w:val="272727"/>
        </w:rPr>
        <w:t>″</w:t>
      </w:r>
      <w:r>
        <w:rPr>
          <w:color w:val="272727"/>
        </w:rPr>
        <w:t>W), located at elevations of 12.20 m and 45.70</w:t>
      </w:r>
      <w:r>
        <w:rPr>
          <w:color w:val="272727"/>
          <w:spacing w:val="-12"/>
        </w:rPr>
        <w:t> </w:t>
      </w:r>
      <w:r>
        <w:rPr>
          <w:color w:val="272727"/>
        </w:rPr>
        <w:t>m, respectively,</w:t>
      </w:r>
      <w:r>
        <w:rPr>
          <w:color w:val="272727"/>
          <w:spacing w:val="56"/>
        </w:rPr>
        <w:t> </w:t>
      </w:r>
      <w:r>
        <w:rPr>
          <w:color w:val="272727"/>
        </w:rPr>
        <w:t>were</w:t>
      </w:r>
      <w:r>
        <w:rPr>
          <w:color w:val="272727"/>
          <w:spacing w:val="56"/>
        </w:rPr>
        <w:t> </w:t>
      </w:r>
      <w:r>
        <w:rPr>
          <w:color w:val="272727"/>
        </w:rPr>
        <w:t>downloaded</w:t>
      </w:r>
      <w:r>
        <w:rPr>
          <w:color w:val="272727"/>
          <w:spacing w:val="56"/>
        </w:rPr>
        <w:t> </w:t>
      </w:r>
      <w:r>
        <w:rPr>
          <w:color w:val="272727"/>
        </w:rPr>
        <w:t>from</w:t>
      </w:r>
      <w:r>
        <w:rPr>
          <w:color w:val="272727"/>
          <w:spacing w:val="55"/>
        </w:rPr>
        <w:t> </w:t>
      </w:r>
      <w:r>
        <w:rPr>
          <w:color w:val="272727"/>
        </w:rPr>
        <w:t>the</w:t>
      </w:r>
      <w:r>
        <w:rPr>
          <w:color w:val="272727"/>
          <w:spacing w:val="56"/>
        </w:rPr>
        <w:t> </w:t>
      </w:r>
      <w:r>
        <w:rPr>
          <w:color w:val="272727"/>
        </w:rPr>
        <w:t>Environment</w:t>
      </w:r>
      <w:r>
        <w:rPr>
          <w:color w:val="272727"/>
          <w:spacing w:val="56"/>
        </w:rPr>
        <w:t> </w:t>
      </w:r>
      <w:r>
        <w:rPr>
          <w:color w:val="272727"/>
          <w:spacing w:val="-2"/>
        </w:rPr>
        <w:t>Canada</w:t>
      </w:r>
    </w:p>
    <w:p>
      <w:pPr>
        <w:pStyle w:val="BodyText"/>
        <w:spacing w:line="276" w:lineRule="auto" w:before="38"/>
        <w:ind w:left="142" w:right="140"/>
        <w:jc w:val="both"/>
      </w:pPr>
      <w:r>
        <w:rPr>
          <w:color w:val="272727"/>
        </w:rPr>
        <w:t>historical database for the 2021 and 2022 growing seasons. </w:t>
      </w:r>
      <w:r>
        <w:rPr>
          <w:color w:val="272727"/>
        </w:rPr>
        <w:t>All four fields are located approximately 10</w:t>
      </w:r>
      <w:r>
        <w:rPr>
          <w:rFonts w:ascii="Arial MT" w:hAnsi="Arial MT"/>
          <w:color w:val="272727"/>
        </w:rPr>
        <w:t>–</w:t>
      </w:r>
      <w:r>
        <w:rPr>
          <w:color w:val="272727"/>
        </w:rPr>
        <w:t>15</w:t>
      </w:r>
      <w:r>
        <w:rPr>
          <w:color w:val="272727"/>
          <w:spacing w:val="-10"/>
        </w:rPr>
        <w:t> </w:t>
      </w:r>
      <w:r>
        <w:rPr>
          <w:color w:val="272727"/>
        </w:rPr>
        <w:t>km from these stations. The daily T</w:t>
      </w:r>
      <w:r>
        <w:rPr>
          <w:color w:val="272727"/>
          <w:vertAlign w:val="subscript"/>
        </w:rPr>
        <w:t>max</w:t>
      </w:r>
      <w:r>
        <w:rPr>
          <w:color w:val="272727"/>
          <w:vertAlign w:val="baseline"/>
        </w:rPr>
        <w:t>, T</w:t>
      </w:r>
      <w:r>
        <w:rPr>
          <w:color w:val="272727"/>
          <w:vertAlign w:val="subscript"/>
        </w:rPr>
        <w:t>min</w:t>
      </w:r>
      <w:r>
        <w:rPr>
          <w:color w:val="272727"/>
          <w:vertAlign w:val="baseline"/>
        </w:rPr>
        <w:t>, T</w:t>
      </w:r>
      <w:r>
        <w:rPr>
          <w:color w:val="272727"/>
          <w:vertAlign w:val="subscript"/>
        </w:rPr>
        <w:t>mean</w:t>
      </w:r>
      <w:r>
        <w:rPr>
          <w:color w:val="272727"/>
          <w:vertAlign w:val="baseline"/>
        </w:rPr>
        <w:t>, relative humidity, and wind speed were obtained to estimate reference evapotranspiration. The missing data values were calculated using the linear regression model on the related data from adjacent stations.</w:t>
      </w:r>
    </w:p>
    <w:p>
      <w:pPr>
        <w:pStyle w:val="BodyText"/>
      </w:pPr>
    </w:p>
    <w:p>
      <w:pPr>
        <w:pStyle w:val="BodyText"/>
        <w:spacing w:before="13"/>
      </w:pPr>
    </w:p>
    <w:p>
      <w:pPr>
        <w:pStyle w:val="Heading2"/>
        <w:numPr>
          <w:ilvl w:val="1"/>
          <w:numId w:val="1"/>
        </w:numPr>
        <w:tabs>
          <w:tab w:pos="560" w:val="left" w:leader="none"/>
        </w:tabs>
        <w:spacing w:line="240" w:lineRule="auto" w:before="0" w:after="0"/>
        <w:ind w:left="560" w:right="0" w:hanging="418"/>
        <w:jc w:val="left"/>
      </w:pPr>
      <w:r>
        <w:rPr>
          <w:color w:val="272727"/>
        </w:rPr>
        <w:t>NDVI</w:t>
      </w:r>
      <w:r>
        <w:rPr>
          <w:color w:val="272727"/>
          <w:spacing w:val="7"/>
        </w:rPr>
        <w:t> </w:t>
      </w:r>
      <w:r>
        <w:rPr>
          <w:color w:val="272727"/>
          <w:spacing w:val="-2"/>
        </w:rPr>
        <w:t>calculation</w:t>
      </w:r>
    </w:p>
    <w:p>
      <w:pPr>
        <w:pStyle w:val="BodyText"/>
        <w:spacing w:line="278" w:lineRule="auto" w:before="258"/>
        <w:ind w:left="142" w:right="140" w:firstLine="278"/>
        <w:jc w:val="both"/>
      </w:pPr>
      <w:r>
        <w:rPr>
          <w:color w:val="272727"/>
        </w:rPr>
        <w:t>NDVI</w:t>
      </w:r>
      <w:r>
        <w:rPr>
          <w:color w:val="272727"/>
          <w:spacing w:val="-8"/>
        </w:rPr>
        <w:t> </w:t>
      </w:r>
      <w:r>
        <w:rPr>
          <w:color w:val="272727"/>
        </w:rPr>
        <w:t>was</w:t>
      </w:r>
      <w:r>
        <w:rPr>
          <w:color w:val="272727"/>
          <w:spacing w:val="-8"/>
        </w:rPr>
        <w:t> </w:t>
      </w:r>
      <w:r>
        <w:rPr>
          <w:color w:val="272727"/>
        </w:rPr>
        <w:t>calculated</w:t>
      </w:r>
      <w:r>
        <w:rPr>
          <w:color w:val="272727"/>
          <w:spacing w:val="-8"/>
        </w:rPr>
        <w:t> </w:t>
      </w:r>
      <w:r>
        <w:rPr>
          <w:color w:val="272727"/>
        </w:rPr>
        <w:t>for</w:t>
      </w:r>
      <w:r>
        <w:rPr>
          <w:color w:val="272727"/>
          <w:spacing w:val="-8"/>
        </w:rPr>
        <w:t> </w:t>
      </w:r>
      <w:r>
        <w:rPr>
          <w:color w:val="272727"/>
        </w:rPr>
        <w:t>all</w:t>
      </w:r>
      <w:r>
        <w:rPr>
          <w:color w:val="272727"/>
          <w:spacing w:val="-9"/>
        </w:rPr>
        <w:t> </w:t>
      </w:r>
      <w:r>
        <w:rPr>
          <w:color w:val="272727"/>
        </w:rPr>
        <w:t>three</w:t>
      </w:r>
      <w:r>
        <w:rPr>
          <w:color w:val="272727"/>
          <w:spacing w:val="-8"/>
        </w:rPr>
        <w:t> </w:t>
      </w:r>
      <w:r>
        <w:rPr>
          <w:color w:val="272727"/>
        </w:rPr>
        <w:t>satellites</w:t>
      </w:r>
      <w:r>
        <w:rPr>
          <w:color w:val="272727"/>
          <w:spacing w:val="-8"/>
        </w:rPr>
        <w:t> </w:t>
      </w:r>
      <w:r>
        <w:rPr>
          <w:color w:val="272727"/>
        </w:rPr>
        <w:t>for</w:t>
      </w:r>
      <w:r>
        <w:rPr>
          <w:color w:val="272727"/>
          <w:spacing w:val="-8"/>
        </w:rPr>
        <w:t> </w:t>
      </w:r>
      <w:r>
        <w:rPr>
          <w:color w:val="272727"/>
        </w:rPr>
        <w:t>the</w:t>
      </w:r>
      <w:r>
        <w:rPr>
          <w:color w:val="272727"/>
          <w:spacing w:val="-8"/>
        </w:rPr>
        <w:t> </w:t>
      </w:r>
      <w:r>
        <w:rPr>
          <w:color w:val="272727"/>
        </w:rPr>
        <w:t>two</w:t>
      </w:r>
      <w:r>
        <w:rPr>
          <w:color w:val="272727"/>
          <w:spacing w:val="-9"/>
        </w:rPr>
        <w:t> </w:t>
      </w:r>
      <w:r>
        <w:rPr>
          <w:color w:val="272727"/>
        </w:rPr>
        <w:t>growing seasons</w:t>
      </w:r>
      <w:r>
        <w:rPr>
          <w:color w:val="272727"/>
          <w:spacing w:val="-5"/>
        </w:rPr>
        <w:t> </w:t>
      </w:r>
      <w:r>
        <w:rPr>
          <w:color w:val="272727"/>
        </w:rPr>
        <w:t>using</w:t>
      </w:r>
      <w:r>
        <w:rPr>
          <w:color w:val="272727"/>
          <w:spacing w:val="-3"/>
        </w:rPr>
        <w:t> </w:t>
      </w:r>
      <w:r>
        <w:rPr>
          <w:color w:val="272727"/>
        </w:rPr>
        <w:t>ArcGIS</w:t>
      </w:r>
      <w:r>
        <w:rPr>
          <w:color w:val="272727"/>
          <w:spacing w:val="-3"/>
        </w:rPr>
        <w:t> </w:t>
      </w:r>
      <w:r>
        <w:rPr>
          <w:color w:val="272727"/>
        </w:rPr>
        <w:t>Pro,</w:t>
      </w:r>
      <w:r>
        <w:rPr>
          <w:color w:val="272727"/>
          <w:spacing w:val="-4"/>
        </w:rPr>
        <w:t> </w:t>
      </w:r>
      <w:r>
        <w:rPr>
          <w:color w:val="272727"/>
        </w:rPr>
        <w:t>as</w:t>
      </w:r>
      <w:r>
        <w:rPr>
          <w:color w:val="272727"/>
          <w:spacing w:val="-4"/>
        </w:rPr>
        <w:t> </w:t>
      </w:r>
      <w:r>
        <w:rPr>
          <w:color w:val="272727"/>
        </w:rPr>
        <w:t>presented</w:t>
      </w:r>
      <w:r>
        <w:rPr>
          <w:color w:val="272727"/>
          <w:spacing w:val="-3"/>
        </w:rPr>
        <w:t> </w:t>
      </w:r>
      <w:r>
        <w:rPr>
          <w:color w:val="272727"/>
        </w:rPr>
        <w:t>in</w:t>
      </w:r>
      <w:r>
        <w:rPr>
          <w:color w:val="272727"/>
          <w:spacing w:val="-5"/>
        </w:rPr>
        <w:t> </w:t>
      </w:r>
      <w:r>
        <w:rPr>
          <w:color w:val="272727"/>
        </w:rPr>
        <w:t>the</w:t>
      </w:r>
      <w:r>
        <w:rPr>
          <w:color w:val="272727"/>
          <w:spacing w:val="-3"/>
        </w:rPr>
        <w:t> </w:t>
      </w:r>
      <w:r>
        <w:rPr>
          <w:color w:val="272727"/>
        </w:rPr>
        <w:t>following</w:t>
      </w:r>
      <w:r>
        <w:rPr>
          <w:color w:val="272727"/>
          <w:spacing w:val="-4"/>
        </w:rPr>
        <w:t> </w:t>
      </w:r>
      <w:r>
        <w:rPr>
          <w:color w:val="272727"/>
          <w:spacing w:val="-2"/>
        </w:rPr>
        <w:t>equations:</w:t>
      </w:r>
    </w:p>
    <w:p>
      <w:pPr>
        <w:pStyle w:val="BodyText"/>
        <w:spacing w:line="205" w:lineRule="exact"/>
        <w:ind w:left="421"/>
      </w:pPr>
      <w:r>
        <w:rPr>
          <w:color w:val="272727"/>
        </w:rPr>
        <w:t>For</w:t>
      </w:r>
      <w:r>
        <w:rPr>
          <w:color w:val="272727"/>
          <w:spacing w:val="6"/>
        </w:rPr>
        <w:t> </w:t>
      </w:r>
      <w:r>
        <w:rPr>
          <w:color w:val="272727"/>
        </w:rPr>
        <w:t>Landsat</w:t>
      </w:r>
      <w:r>
        <w:rPr>
          <w:color w:val="272727"/>
          <w:spacing w:val="5"/>
        </w:rPr>
        <w:t> </w:t>
      </w:r>
      <w:r>
        <w:rPr>
          <w:color w:val="272727"/>
        </w:rPr>
        <w:t>8,</w:t>
      </w:r>
      <w:r>
        <w:rPr>
          <w:color w:val="272727"/>
          <w:spacing w:val="6"/>
        </w:rPr>
        <w:t> </w:t>
      </w:r>
      <w:r>
        <w:rPr>
          <w:color w:val="272727"/>
        </w:rPr>
        <w:t>NDVI</w:t>
      </w:r>
      <w:r>
        <w:rPr>
          <w:color w:val="272727"/>
          <w:spacing w:val="6"/>
        </w:rPr>
        <w:t> </w:t>
      </w:r>
      <w:r>
        <w:rPr>
          <w:color w:val="272727"/>
        </w:rPr>
        <w:t>was</w:t>
      </w:r>
      <w:r>
        <w:rPr>
          <w:color w:val="272727"/>
          <w:spacing w:val="6"/>
        </w:rPr>
        <w:t> </w:t>
      </w:r>
      <w:r>
        <w:rPr>
          <w:color w:val="272727"/>
        </w:rPr>
        <w:t>estimated</w:t>
      </w:r>
      <w:r>
        <w:rPr>
          <w:color w:val="272727"/>
          <w:spacing w:val="7"/>
        </w:rPr>
        <w:t> </w:t>
      </w:r>
      <w:r>
        <w:rPr>
          <w:color w:val="272727"/>
        </w:rPr>
        <w:t>as</w:t>
      </w:r>
      <w:r>
        <w:rPr>
          <w:color w:val="272727"/>
          <w:spacing w:val="5"/>
        </w:rPr>
        <w:t> </w:t>
      </w:r>
      <w:r>
        <w:rPr>
          <w:color w:val="272727"/>
          <w:spacing w:val="-2"/>
        </w:rPr>
        <w:t>follows:</w:t>
      </w:r>
    </w:p>
    <w:p>
      <w:pPr>
        <w:tabs>
          <w:tab w:pos="4752" w:val="left" w:leader="none"/>
        </w:tabs>
        <w:spacing w:line="163" w:lineRule="auto" w:before="190"/>
        <w:ind w:left="1471" w:right="0" w:firstLine="0"/>
        <w:jc w:val="left"/>
        <w:rPr>
          <w:rFonts w:ascii="Microsoft Sans Serif" w:hAnsi="Microsoft Sans Serif"/>
          <w:position w:val="-8"/>
          <w:sz w:val="18"/>
        </w:rPr>
      </w:pPr>
      <w:r>
        <w:rPr>
          <w:i/>
          <w:w w:val="105"/>
          <w:position w:val="-8"/>
          <w:sz w:val="18"/>
        </w:rPr>
        <w:t>NDVI</w:t>
      </w:r>
      <w:r>
        <w:rPr>
          <w:i/>
          <w:spacing w:val="24"/>
          <w:w w:val="105"/>
          <w:position w:val="-8"/>
          <w:sz w:val="18"/>
        </w:rPr>
        <w:t> </w:t>
      </w:r>
      <w:r>
        <w:rPr>
          <w:rFonts w:ascii="Microsoft Sans Serif" w:hAnsi="Microsoft Sans Serif"/>
          <w:w w:val="105"/>
          <w:position w:val="-8"/>
          <w:sz w:val="18"/>
        </w:rPr>
        <w:t>=</w:t>
      </w:r>
      <w:r>
        <w:rPr>
          <w:rFonts w:ascii="Microsoft Sans Serif" w:hAnsi="Microsoft Sans Serif"/>
          <w:spacing w:val="24"/>
          <w:w w:val="105"/>
          <w:position w:val="-8"/>
          <w:sz w:val="18"/>
        </w:rPr>
        <w:t> </w:t>
      </w:r>
      <w:r>
        <w:rPr>
          <w:i/>
          <w:w w:val="105"/>
          <w:position w:val="3"/>
          <w:sz w:val="18"/>
          <w:u w:val="single"/>
        </w:rPr>
        <w:t>NIR</w:t>
      </w:r>
      <w:r>
        <w:rPr>
          <w:i/>
          <w:w w:val="105"/>
          <w:sz w:val="11"/>
          <w:u w:val="single"/>
        </w:rPr>
        <w:t>band</w:t>
      </w:r>
      <w:r>
        <w:rPr>
          <w:w w:val="105"/>
          <w:sz w:val="11"/>
          <w:u w:val="single"/>
        </w:rPr>
        <w:t>5</w:t>
      </w:r>
      <w:r>
        <w:rPr>
          <w:spacing w:val="31"/>
          <w:w w:val="105"/>
          <w:sz w:val="11"/>
          <w:u w:val="single"/>
        </w:rPr>
        <w:t> </w:t>
      </w:r>
      <w:r>
        <w:rPr>
          <w:rFonts w:ascii="Microsoft Sans Serif" w:hAnsi="Microsoft Sans Serif"/>
          <w:w w:val="105"/>
          <w:position w:val="3"/>
          <w:sz w:val="18"/>
          <w:u w:val="single"/>
        </w:rPr>
        <w:t>−</w:t>
      </w:r>
      <w:r>
        <w:rPr>
          <w:rFonts w:ascii="Microsoft Sans Serif" w:hAnsi="Microsoft Sans Serif"/>
          <w:spacing w:val="-2"/>
          <w:w w:val="105"/>
          <w:position w:val="3"/>
          <w:sz w:val="18"/>
          <w:u w:val="single"/>
        </w:rPr>
        <w:t> </w:t>
      </w:r>
      <w:r>
        <w:rPr>
          <w:i/>
          <w:spacing w:val="-2"/>
          <w:w w:val="105"/>
          <w:position w:val="3"/>
          <w:sz w:val="18"/>
          <w:u w:val="single"/>
        </w:rPr>
        <w:t>Red</w:t>
      </w:r>
      <w:r>
        <w:rPr>
          <w:i/>
          <w:spacing w:val="-2"/>
          <w:w w:val="105"/>
          <w:sz w:val="11"/>
          <w:u w:val="single"/>
        </w:rPr>
        <w:t>band</w:t>
      </w:r>
      <w:r>
        <w:rPr>
          <w:spacing w:val="-2"/>
          <w:w w:val="105"/>
          <w:sz w:val="11"/>
          <w:u w:val="single"/>
        </w:rPr>
        <w:t>4</w:t>
      </w:r>
      <w:r>
        <w:rPr>
          <w:spacing w:val="-2"/>
          <w:w w:val="105"/>
          <w:position w:val="-8"/>
          <w:sz w:val="18"/>
        </w:rPr>
        <w:t>.</w:t>
      </w:r>
      <w:r>
        <w:rPr>
          <w:position w:val="-8"/>
          <w:sz w:val="18"/>
        </w:rPr>
        <w:tab/>
      </w:r>
      <w:r>
        <w:rPr>
          <w:spacing w:val="-5"/>
          <w:w w:val="105"/>
          <w:position w:val="-8"/>
          <w:sz w:val="18"/>
        </w:rPr>
        <w:t>(1</w:t>
      </w:r>
      <w:r>
        <w:rPr>
          <w:rFonts w:ascii="Microsoft Sans Serif" w:hAnsi="Microsoft Sans Serif"/>
          <w:spacing w:val="-5"/>
          <w:w w:val="105"/>
          <w:position w:val="-8"/>
          <w:sz w:val="18"/>
        </w:rPr>
        <w:t>)</w:t>
      </w:r>
    </w:p>
    <w:p>
      <w:pPr>
        <w:spacing w:line="181" w:lineRule="exact" w:before="0"/>
        <w:ind w:left="2166" w:right="0" w:firstLine="0"/>
        <w:jc w:val="left"/>
        <w:rPr>
          <w:sz w:val="11"/>
        </w:rPr>
      </w:pPr>
      <w:r>
        <w:rPr>
          <w:i/>
          <w:w w:val="105"/>
          <w:position w:val="3"/>
          <w:sz w:val="18"/>
        </w:rPr>
        <w:t>NIR</w:t>
      </w:r>
      <w:r>
        <w:rPr>
          <w:i/>
          <w:w w:val="105"/>
          <w:sz w:val="11"/>
        </w:rPr>
        <w:t>band</w:t>
      </w:r>
      <w:r>
        <w:rPr>
          <w:w w:val="105"/>
          <w:sz w:val="11"/>
        </w:rPr>
        <w:t>5</w:t>
      </w:r>
      <w:r>
        <w:rPr>
          <w:spacing w:val="34"/>
          <w:w w:val="105"/>
          <w:sz w:val="11"/>
        </w:rPr>
        <w:t> </w:t>
      </w:r>
      <w:r>
        <w:rPr>
          <w:rFonts w:ascii="Microsoft Sans Serif"/>
          <w:w w:val="105"/>
          <w:position w:val="3"/>
          <w:sz w:val="18"/>
        </w:rPr>
        <w:t>+ </w:t>
      </w:r>
      <w:r>
        <w:rPr>
          <w:i/>
          <w:spacing w:val="-2"/>
          <w:w w:val="105"/>
          <w:position w:val="3"/>
          <w:sz w:val="18"/>
        </w:rPr>
        <w:t>Red</w:t>
      </w:r>
      <w:r>
        <w:rPr>
          <w:i/>
          <w:spacing w:val="-2"/>
          <w:w w:val="105"/>
          <w:sz w:val="11"/>
        </w:rPr>
        <w:t>band</w:t>
      </w:r>
      <w:r>
        <w:rPr>
          <w:spacing w:val="-2"/>
          <w:w w:val="105"/>
          <w:sz w:val="11"/>
        </w:rPr>
        <w:t>4</w:t>
      </w:r>
    </w:p>
    <w:p>
      <w:pPr>
        <w:spacing w:after="0" w:line="181" w:lineRule="exact"/>
        <w:jc w:val="left"/>
        <w:rPr>
          <w:sz w:val="11"/>
        </w:rPr>
        <w:sectPr>
          <w:type w:val="continuous"/>
          <w:pgSz w:w="11910" w:h="16840"/>
          <w:pgMar w:header="636" w:footer="632" w:top="580" w:bottom="820" w:left="850" w:right="850"/>
          <w:cols w:num="2" w:equalWidth="0">
            <w:col w:w="5008" w:space="94"/>
            <w:col w:w="5108"/>
          </w:cols>
        </w:sectPr>
      </w:pPr>
    </w:p>
    <w:p>
      <w:pPr>
        <w:pStyle w:val="BodyText"/>
        <w:rPr>
          <w:sz w:val="14"/>
        </w:rPr>
      </w:pPr>
    </w:p>
    <w:p>
      <w:pPr>
        <w:pStyle w:val="BodyText"/>
        <w:rPr>
          <w:sz w:val="14"/>
        </w:rPr>
      </w:pPr>
    </w:p>
    <w:p>
      <w:pPr>
        <w:pStyle w:val="BodyText"/>
        <w:rPr>
          <w:sz w:val="14"/>
        </w:rPr>
      </w:pPr>
    </w:p>
    <w:p>
      <w:pPr>
        <w:pStyle w:val="BodyText"/>
        <w:spacing w:before="133"/>
        <w:rPr>
          <w:sz w:val="14"/>
        </w:rPr>
      </w:pPr>
    </w:p>
    <w:p>
      <w:pPr>
        <w:spacing w:line="266" w:lineRule="auto" w:before="0" w:after="48"/>
        <w:ind w:left="142" w:right="101" w:firstLine="0"/>
        <w:jc w:val="left"/>
        <w:rPr>
          <w:rFonts w:ascii="Arial MT"/>
          <w:sz w:val="14"/>
        </w:rPr>
      </w:pPr>
      <w:bookmarkStart w:name="2.5 Association between NDVI and Kc" w:id="18"/>
      <w:bookmarkEnd w:id="18"/>
      <w:r>
        <w:rPr/>
      </w:r>
      <w:bookmarkStart w:name="_bookmark3" w:id="19"/>
      <w:bookmarkEnd w:id="19"/>
      <w:r>
        <w:rPr/>
      </w:r>
      <w:r>
        <w:rPr>
          <w:rFonts w:ascii="Arial MT"/>
          <w:color w:val="706F70"/>
          <w:sz w:val="14"/>
        </w:rPr>
        <w:t>TABLE</w:t>
      </w:r>
      <w:r>
        <w:rPr>
          <w:rFonts w:ascii="Arial MT"/>
          <w:color w:val="706F70"/>
          <w:spacing w:val="10"/>
          <w:sz w:val="14"/>
        </w:rPr>
        <w:t> </w:t>
      </w:r>
      <w:r>
        <w:rPr>
          <w:rFonts w:ascii="Arial MT"/>
          <w:color w:val="706F70"/>
          <w:sz w:val="14"/>
        </w:rPr>
        <w:t>2</w:t>
      </w:r>
      <w:r>
        <w:rPr>
          <w:rFonts w:ascii="Arial MT"/>
          <w:color w:val="706F70"/>
          <w:spacing w:val="9"/>
          <w:sz w:val="14"/>
        </w:rPr>
        <w:t> </w:t>
      </w:r>
      <w:r>
        <w:rPr>
          <w:rFonts w:ascii="Arial MT"/>
          <w:color w:val="706F70"/>
          <w:sz w:val="14"/>
        </w:rPr>
        <w:t>Satellite</w:t>
      </w:r>
      <w:r>
        <w:rPr>
          <w:rFonts w:ascii="Arial MT"/>
          <w:color w:val="706F70"/>
          <w:spacing w:val="11"/>
          <w:sz w:val="14"/>
        </w:rPr>
        <w:t> </w:t>
      </w:r>
      <w:r>
        <w:rPr>
          <w:rFonts w:ascii="Arial MT"/>
          <w:color w:val="706F70"/>
          <w:sz w:val="14"/>
        </w:rPr>
        <w:t>name,</w:t>
      </w:r>
      <w:r>
        <w:rPr>
          <w:rFonts w:ascii="Arial MT"/>
          <w:color w:val="706F70"/>
          <w:spacing w:val="10"/>
          <w:sz w:val="14"/>
        </w:rPr>
        <w:t> </w:t>
      </w:r>
      <w:r>
        <w:rPr>
          <w:rFonts w:ascii="Arial MT"/>
          <w:color w:val="706F70"/>
          <w:sz w:val="14"/>
        </w:rPr>
        <w:t>image</w:t>
      </w:r>
      <w:r>
        <w:rPr>
          <w:rFonts w:ascii="Arial MT"/>
          <w:color w:val="706F70"/>
          <w:spacing w:val="10"/>
          <w:sz w:val="14"/>
        </w:rPr>
        <w:t> </w:t>
      </w:r>
      <w:r>
        <w:rPr>
          <w:rFonts w:ascii="Arial MT"/>
          <w:color w:val="706F70"/>
          <w:sz w:val="14"/>
        </w:rPr>
        <w:t>acquisition</w:t>
      </w:r>
      <w:r>
        <w:rPr>
          <w:rFonts w:ascii="Arial MT"/>
          <w:color w:val="706F70"/>
          <w:spacing w:val="11"/>
          <w:sz w:val="14"/>
        </w:rPr>
        <w:t> </w:t>
      </w:r>
      <w:r>
        <w:rPr>
          <w:rFonts w:ascii="Arial MT"/>
          <w:color w:val="706F70"/>
          <w:sz w:val="14"/>
        </w:rPr>
        <w:t>dates,</w:t>
      </w:r>
      <w:r>
        <w:rPr>
          <w:rFonts w:ascii="Arial MT"/>
          <w:color w:val="706F70"/>
          <w:spacing w:val="10"/>
          <w:sz w:val="14"/>
        </w:rPr>
        <w:t> </w:t>
      </w:r>
      <w:r>
        <w:rPr>
          <w:rFonts w:ascii="Arial MT"/>
          <w:color w:val="706F70"/>
          <w:sz w:val="14"/>
        </w:rPr>
        <w:t>potato</w:t>
      </w:r>
      <w:r>
        <w:rPr>
          <w:rFonts w:ascii="Arial MT"/>
          <w:color w:val="706F70"/>
          <w:spacing w:val="10"/>
          <w:sz w:val="14"/>
        </w:rPr>
        <w:t> </w:t>
      </w:r>
      <w:r>
        <w:rPr>
          <w:rFonts w:ascii="Arial MT"/>
          <w:color w:val="706F70"/>
          <w:sz w:val="14"/>
        </w:rPr>
        <w:t>growth</w:t>
      </w:r>
      <w:r>
        <w:rPr>
          <w:rFonts w:ascii="Arial MT"/>
          <w:color w:val="706F70"/>
          <w:spacing w:val="10"/>
          <w:sz w:val="14"/>
        </w:rPr>
        <w:t> </w:t>
      </w:r>
      <w:r>
        <w:rPr>
          <w:rFonts w:ascii="Arial MT"/>
          <w:color w:val="706F70"/>
          <w:sz w:val="14"/>
        </w:rPr>
        <w:t>stages,</w:t>
      </w:r>
      <w:r>
        <w:rPr>
          <w:rFonts w:ascii="Arial MT"/>
          <w:color w:val="706F70"/>
          <w:spacing w:val="10"/>
          <w:sz w:val="14"/>
        </w:rPr>
        <w:t> </w:t>
      </w:r>
      <w:r>
        <w:rPr>
          <w:rFonts w:ascii="Arial MT"/>
          <w:color w:val="706F70"/>
          <w:sz w:val="14"/>
        </w:rPr>
        <w:t>and</w:t>
      </w:r>
      <w:r>
        <w:rPr>
          <w:rFonts w:ascii="Arial MT"/>
          <w:color w:val="706F70"/>
          <w:spacing w:val="10"/>
          <w:sz w:val="14"/>
        </w:rPr>
        <w:t> </w:t>
      </w:r>
      <w:r>
        <w:rPr>
          <w:rFonts w:ascii="Arial MT"/>
          <w:color w:val="706F70"/>
          <w:sz w:val="14"/>
        </w:rPr>
        <w:t>the</w:t>
      </w:r>
      <w:r>
        <w:rPr>
          <w:rFonts w:ascii="Arial MT"/>
          <w:color w:val="706F70"/>
          <w:spacing w:val="10"/>
          <w:sz w:val="14"/>
        </w:rPr>
        <w:t> </w:t>
      </w:r>
      <w:r>
        <w:rPr>
          <w:rFonts w:ascii="Arial MT"/>
          <w:color w:val="706F70"/>
          <w:sz w:val="14"/>
        </w:rPr>
        <w:t>day</w:t>
      </w:r>
      <w:r>
        <w:rPr>
          <w:rFonts w:ascii="Arial MT"/>
          <w:color w:val="706F70"/>
          <w:spacing w:val="9"/>
          <w:sz w:val="14"/>
        </w:rPr>
        <w:t> </w:t>
      </w:r>
      <w:r>
        <w:rPr>
          <w:rFonts w:ascii="Arial MT"/>
          <w:color w:val="706F70"/>
          <w:sz w:val="14"/>
        </w:rPr>
        <w:t>after</w:t>
      </w:r>
      <w:r>
        <w:rPr>
          <w:rFonts w:ascii="Arial MT"/>
          <w:color w:val="706F70"/>
          <w:spacing w:val="9"/>
          <w:sz w:val="14"/>
        </w:rPr>
        <w:t> </w:t>
      </w:r>
      <w:r>
        <w:rPr>
          <w:rFonts w:ascii="Arial MT"/>
          <w:color w:val="706F70"/>
          <w:sz w:val="14"/>
        </w:rPr>
        <w:t>plantation</w:t>
      </w:r>
      <w:r>
        <w:rPr>
          <w:rFonts w:ascii="Arial MT"/>
          <w:color w:val="706F70"/>
          <w:spacing w:val="9"/>
          <w:sz w:val="14"/>
        </w:rPr>
        <w:t> </w:t>
      </w:r>
      <w:r>
        <w:rPr>
          <w:rFonts w:ascii="Arial MT"/>
          <w:color w:val="706F70"/>
          <w:sz w:val="14"/>
        </w:rPr>
        <w:t>(DAP)</w:t>
      </w:r>
      <w:r>
        <w:rPr>
          <w:rFonts w:ascii="Arial MT"/>
          <w:color w:val="706F70"/>
          <w:spacing w:val="9"/>
          <w:sz w:val="14"/>
        </w:rPr>
        <w:t> </w:t>
      </w:r>
      <w:r>
        <w:rPr>
          <w:rFonts w:ascii="Arial MT"/>
          <w:color w:val="706F70"/>
          <w:sz w:val="14"/>
        </w:rPr>
        <w:t>when</w:t>
      </w:r>
      <w:r>
        <w:rPr>
          <w:rFonts w:ascii="Arial MT"/>
          <w:color w:val="706F70"/>
          <w:spacing w:val="9"/>
          <w:sz w:val="14"/>
        </w:rPr>
        <w:t> </w:t>
      </w:r>
      <w:r>
        <w:rPr>
          <w:rFonts w:ascii="Arial MT"/>
          <w:color w:val="706F70"/>
          <w:sz w:val="14"/>
        </w:rPr>
        <w:t>images</w:t>
      </w:r>
      <w:r>
        <w:rPr>
          <w:rFonts w:ascii="Arial MT"/>
          <w:color w:val="706F70"/>
          <w:spacing w:val="11"/>
          <w:sz w:val="14"/>
        </w:rPr>
        <w:t> </w:t>
      </w:r>
      <w:r>
        <w:rPr>
          <w:rFonts w:ascii="Arial MT"/>
          <w:color w:val="706F70"/>
          <w:sz w:val="14"/>
        </w:rPr>
        <w:t>were</w:t>
      </w:r>
      <w:r>
        <w:rPr>
          <w:rFonts w:ascii="Arial MT"/>
          <w:color w:val="706F70"/>
          <w:spacing w:val="10"/>
          <w:sz w:val="14"/>
        </w:rPr>
        <w:t> </w:t>
      </w:r>
      <w:r>
        <w:rPr>
          <w:rFonts w:ascii="Arial MT"/>
          <w:color w:val="706F70"/>
          <w:sz w:val="14"/>
        </w:rPr>
        <w:t>captured</w:t>
      </w:r>
      <w:r>
        <w:rPr>
          <w:rFonts w:ascii="Arial MT"/>
          <w:color w:val="706F70"/>
          <w:spacing w:val="10"/>
          <w:sz w:val="14"/>
        </w:rPr>
        <w:t> </w:t>
      </w:r>
      <w:r>
        <w:rPr>
          <w:rFonts w:ascii="Arial MT"/>
          <w:color w:val="706F70"/>
          <w:sz w:val="14"/>
        </w:rPr>
        <w:t>for</w:t>
      </w:r>
      <w:r>
        <w:rPr>
          <w:rFonts w:ascii="Arial MT"/>
          <w:color w:val="706F70"/>
          <w:spacing w:val="10"/>
          <w:sz w:val="14"/>
        </w:rPr>
        <w:t> </w:t>
      </w:r>
      <w:r>
        <w:rPr>
          <w:rFonts w:ascii="Arial MT"/>
          <w:color w:val="706F70"/>
          <w:sz w:val="14"/>
        </w:rPr>
        <w:t>the</w:t>
      </w:r>
      <w:r>
        <w:rPr>
          <w:rFonts w:ascii="Arial MT"/>
          <w:color w:val="706F70"/>
          <w:spacing w:val="10"/>
          <w:sz w:val="14"/>
        </w:rPr>
        <w:t> </w:t>
      </w:r>
      <w:r>
        <w:rPr>
          <w:rFonts w:ascii="Arial MT"/>
          <w:color w:val="706F70"/>
          <w:sz w:val="14"/>
        </w:rPr>
        <w:t>2021</w:t>
      </w:r>
      <w:r>
        <w:rPr>
          <w:rFonts w:ascii="Arial MT"/>
          <w:color w:val="706F70"/>
          <w:spacing w:val="10"/>
          <w:sz w:val="14"/>
        </w:rPr>
        <w:t> </w:t>
      </w:r>
      <w:r>
        <w:rPr>
          <w:rFonts w:ascii="Arial MT"/>
          <w:color w:val="706F70"/>
          <w:sz w:val="14"/>
        </w:rPr>
        <w:t>and</w:t>
      </w:r>
      <w:r>
        <w:rPr>
          <w:rFonts w:ascii="Arial MT"/>
          <w:color w:val="706F70"/>
          <w:spacing w:val="40"/>
          <w:sz w:val="14"/>
        </w:rPr>
        <w:t> </w:t>
      </w:r>
      <w:r>
        <w:rPr>
          <w:rFonts w:ascii="Arial MT"/>
          <w:color w:val="706F70"/>
          <w:sz w:val="14"/>
        </w:rPr>
        <w:t>2022 growing seasons.</w:t>
      </w:r>
    </w:p>
    <w:tbl>
      <w:tblPr>
        <w:tblW w:w="0" w:type="auto"/>
        <w:jc w:val="left"/>
        <w:tblInd w:w="147"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1167"/>
        <w:gridCol w:w="1998"/>
        <w:gridCol w:w="1907"/>
        <w:gridCol w:w="2838"/>
        <w:gridCol w:w="2006"/>
      </w:tblGrid>
      <w:tr>
        <w:trPr>
          <w:trHeight w:val="405" w:hRule="atLeast"/>
        </w:trPr>
        <w:tc>
          <w:tcPr>
            <w:tcW w:w="1167" w:type="dxa"/>
            <w:tcBorders>
              <w:bottom w:val="single" w:sz="4" w:space="0" w:color="A2A3A3"/>
              <w:right w:val="single" w:sz="4" w:space="0" w:color="A2A3A3"/>
            </w:tcBorders>
            <w:shd w:val="clear" w:color="auto" w:fill="8D8F92"/>
          </w:tcPr>
          <w:p>
            <w:pPr>
              <w:pStyle w:val="TableParagraph"/>
              <w:spacing w:before="99"/>
              <w:ind w:left="76"/>
              <w:rPr>
                <w:rFonts w:ascii="Arial MT"/>
                <w:sz w:val="18"/>
              </w:rPr>
            </w:pPr>
            <w:r>
              <w:rPr>
                <w:rFonts w:ascii="Arial MT"/>
                <w:color w:val="FFFFFF"/>
                <w:spacing w:val="-4"/>
                <w:w w:val="95"/>
                <w:sz w:val="18"/>
              </w:rPr>
              <w:t>Year</w:t>
            </w:r>
          </w:p>
        </w:tc>
        <w:tc>
          <w:tcPr>
            <w:tcW w:w="1998" w:type="dxa"/>
            <w:tcBorders>
              <w:left w:val="single" w:sz="4" w:space="0" w:color="A2A3A3"/>
              <w:bottom w:val="single" w:sz="4" w:space="0" w:color="A2A3A3"/>
              <w:right w:val="single" w:sz="4" w:space="0" w:color="A2A3A3"/>
            </w:tcBorders>
            <w:shd w:val="clear" w:color="auto" w:fill="8D8F92"/>
          </w:tcPr>
          <w:p>
            <w:pPr>
              <w:pStyle w:val="TableParagraph"/>
              <w:spacing w:before="99"/>
              <w:rPr>
                <w:rFonts w:ascii="Arial MT"/>
                <w:sz w:val="18"/>
              </w:rPr>
            </w:pPr>
            <w:r>
              <w:rPr>
                <w:rFonts w:ascii="Arial MT"/>
                <w:color w:val="FFFFFF"/>
                <w:spacing w:val="-4"/>
                <w:sz w:val="18"/>
              </w:rPr>
              <w:t>Acquisition</w:t>
            </w:r>
            <w:r>
              <w:rPr>
                <w:rFonts w:ascii="Arial MT"/>
                <w:color w:val="FFFFFF"/>
                <w:spacing w:val="10"/>
                <w:sz w:val="18"/>
              </w:rPr>
              <w:t> </w:t>
            </w:r>
            <w:r>
              <w:rPr>
                <w:rFonts w:ascii="Arial MT"/>
                <w:color w:val="FFFFFF"/>
                <w:spacing w:val="-4"/>
                <w:sz w:val="18"/>
              </w:rPr>
              <w:t>date</w:t>
            </w:r>
          </w:p>
        </w:tc>
        <w:tc>
          <w:tcPr>
            <w:tcW w:w="1907" w:type="dxa"/>
            <w:tcBorders>
              <w:left w:val="single" w:sz="4" w:space="0" w:color="A2A3A3"/>
              <w:bottom w:val="single" w:sz="4" w:space="0" w:color="A2A3A3"/>
              <w:right w:val="single" w:sz="4" w:space="0" w:color="A2A3A3"/>
            </w:tcBorders>
            <w:shd w:val="clear" w:color="auto" w:fill="8D8F92"/>
          </w:tcPr>
          <w:p>
            <w:pPr>
              <w:pStyle w:val="TableParagraph"/>
              <w:spacing w:before="99"/>
              <w:rPr>
                <w:rFonts w:ascii="Arial MT"/>
                <w:sz w:val="18"/>
              </w:rPr>
            </w:pPr>
            <w:r>
              <w:rPr>
                <w:rFonts w:ascii="Arial MT"/>
                <w:color w:val="FFFFFF"/>
                <w:spacing w:val="-2"/>
                <w:sz w:val="18"/>
              </w:rPr>
              <w:t>Growth stage</w:t>
            </w:r>
          </w:p>
        </w:tc>
        <w:tc>
          <w:tcPr>
            <w:tcW w:w="2838" w:type="dxa"/>
            <w:tcBorders>
              <w:left w:val="single" w:sz="4" w:space="0" w:color="A2A3A3"/>
              <w:bottom w:val="single" w:sz="4" w:space="0" w:color="A2A3A3"/>
              <w:right w:val="single" w:sz="4" w:space="0" w:color="A2A3A3"/>
            </w:tcBorders>
            <w:shd w:val="clear" w:color="auto" w:fill="8D8F92"/>
          </w:tcPr>
          <w:p>
            <w:pPr>
              <w:pStyle w:val="TableParagraph"/>
              <w:spacing w:before="99"/>
              <w:rPr>
                <w:rFonts w:ascii="Arial MT"/>
                <w:sz w:val="18"/>
              </w:rPr>
            </w:pPr>
            <w:r>
              <w:rPr>
                <w:rFonts w:ascii="Arial MT"/>
                <w:color w:val="FFFFFF"/>
                <w:spacing w:val="-2"/>
                <w:sz w:val="18"/>
              </w:rPr>
              <w:t>Days</w:t>
            </w:r>
            <w:r>
              <w:rPr>
                <w:rFonts w:ascii="Arial MT"/>
                <w:color w:val="FFFFFF"/>
                <w:spacing w:val="-7"/>
                <w:sz w:val="18"/>
              </w:rPr>
              <w:t> </w:t>
            </w:r>
            <w:r>
              <w:rPr>
                <w:rFonts w:ascii="Arial MT"/>
                <w:color w:val="FFFFFF"/>
                <w:spacing w:val="-2"/>
                <w:sz w:val="18"/>
              </w:rPr>
              <w:t>after</w:t>
            </w:r>
            <w:r>
              <w:rPr>
                <w:rFonts w:ascii="Arial MT"/>
                <w:color w:val="FFFFFF"/>
                <w:spacing w:val="-7"/>
                <w:sz w:val="18"/>
              </w:rPr>
              <w:t> </w:t>
            </w:r>
            <w:r>
              <w:rPr>
                <w:rFonts w:ascii="Arial MT"/>
                <w:color w:val="FFFFFF"/>
                <w:spacing w:val="-2"/>
                <w:sz w:val="18"/>
              </w:rPr>
              <w:t>plantation</w:t>
            </w:r>
            <w:r>
              <w:rPr>
                <w:rFonts w:ascii="Arial MT"/>
                <w:color w:val="FFFFFF"/>
                <w:spacing w:val="-6"/>
                <w:sz w:val="18"/>
              </w:rPr>
              <w:t> </w:t>
            </w:r>
            <w:r>
              <w:rPr>
                <w:rFonts w:ascii="Arial MT"/>
                <w:color w:val="FFFFFF"/>
                <w:spacing w:val="-2"/>
                <w:sz w:val="18"/>
              </w:rPr>
              <w:t>(DAP)</w:t>
            </w:r>
          </w:p>
        </w:tc>
        <w:tc>
          <w:tcPr>
            <w:tcW w:w="2006" w:type="dxa"/>
            <w:tcBorders>
              <w:left w:val="single" w:sz="4" w:space="0" w:color="A2A3A3"/>
              <w:bottom w:val="single" w:sz="4" w:space="0" w:color="A2A3A3"/>
            </w:tcBorders>
            <w:shd w:val="clear" w:color="auto" w:fill="8D8F92"/>
          </w:tcPr>
          <w:p>
            <w:pPr>
              <w:pStyle w:val="TableParagraph"/>
              <w:spacing w:before="99"/>
              <w:rPr>
                <w:rFonts w:ascii="Arial MT"/>
                <w:sz w:val="18"/>
              </w:rPr>
            </w:pPr>
            <w:r>
              <w:rPr>
                <w:rFonts w:ascii="Arial MT"/>
                <w:color w:val="FFFFFF"/>
                <w:spacing w:val="-5"/>
                <w:sz w:val="18"/>
              </w:rPr>
              <w:t>Satellite</w:t>
            </w:r>
            <w:r>
              <w:rPr>
                <w:rFonts w:ascii="Arial MT"/>
                <w:color w:val="FFFFFF"/>
                <w:spacing w:val="2"/>
                <w:sz w:val="18"/>
              </w:rPr>
              <w:t> </w:t>
            </w:r>
            <w:r>
              <w:rPr>
                <w:rFonts w:ascii="Arial MT"/>
                <w:color w:val="FFFFFF"/>
                <w:spacing w:val="-4"/>
                <w:sz w:val="18"/>
              </w:rPr>
              <w:t>name</w:t>
            </w:r>
          </w:p>
        </w:tc>
      </w:tr>
      <w:tr>
        <w:trPr>
          <w:trHeight w:val="318" w:hRule="atLeast"/>
        </w:trPr>
        <w:tc>
          <w:tcPr>
            <w:tcW w:w="1167" w:type="dxa"/>
            <w:vMerge w:val="restart"/>
            <w:tcBorders>
              <w:top w:val="single" w:sz="4" w:space="0" w:color="A2A3A3"/>
              <w:bottom w:val="single" w:sz="4" w:space="0" w:color="A2A3A3"/>
              <w:right w:val="single" w:sz="4" w:space="0" w:color="A2A3A3"/>
            </w:tcBorders>
          </w:tcPr>
          <w:p>
            <w:pPr>
              <w:pStyle w:val="TableParagraph"/>
              <w:spacing w:before="71"/>
              <w:ind w:left="82"/>
              <w:rPr>
                <w:sz w:val="14"/>
              </w:rPr>
            </w:pPr>
            <w:r>
              <w:rPr>
                <w:color w:val="272727"/>
                <w:spacing w:val="-4"/>
                <w:sz w:val="14"/>
              </w:rPr>
              <w:t>2021</w:t>
            </w:r>
          </w:p>
        </w:tc>
        <w:tc>
          <w:tcPr>
            <w:tcW w:w="1998" w:type="dxa"/>
            <w:tcBorders>
              <w:top w:val="single" w:sz="4" w:space="0" w:color="A2A3A3"/>
              <w:left w:val="single" w:sz="4" w:space="0" w:color="A2A3A3"/>
              <w:bottom w:val="single" w:sz="4" w:space="0" w:color="A2A3A3"/>
            </w:tcBorders>
          </w:tcPr>
          <w:p>
            <w:pPr>
              <w:pStyle w:val="TableParagraph"/>
              <w:spacing w:before="71"/>
              <w:rPr>
                <w:sz w:val="14"/>
              </w:rPr>
            </w:pPr>
            <w:r>
              <w:rPr>
                <w:color w:val="272727"/>
                <w:sz w:val="14"/>
              </w:rPr>
              <w:t>02</w:t>
            </w:r>
            <w:r>
              <w:rPr>
                <w:color w:val="272727"/>
                <w:spacing w:val="4"/>
                <w:sz w:val="14"/>
              </w:rPr>
              <w:t> </w:t>
            </w:r>
            <w:r>
              <w:rPr>
                <w:color w:val="272727"/>
                <w:spacing w:val="-4"/>
                <w:sz w:val="14"/>
              </w:rPr>
              <w:t>June</w:t>
            </w:r>
          </w:p>
        </w:tc>
        <w:tc>
          <w:tcPr>
            <w:tcW w:w="1907" w:type="dxa"/>
            <w:vMerge w:val="restart"/>
            <w:tcBorders>
              <w:top w:val="single" w:sz="4" w:space="0" w:color="A2A3A3"/>
              <w:right w:val="single" w:sz="4" w:space="0" w:color="A2A3A3"/>
            </w:tcBorders>
          </w:tcPr>
          <w:p>
            <w:pPr>
              <w:pStyle w:val="TableParagraph"/>
              <w:spacing w:before="71"/>
              <w:ind w:left="92"/>
              <w:rPr>
                <w:sz w:val="14"/>
              </w:rPr>
            </w:pPr>
            <w:r>
              <w:rPr>
                <w:color w:val="272727"/>
                <w:sz w:val="14"/>
              </w:rPr>
              <w:t>Initial</w:t>
            </w:r>
            <w:r>
              <w:rPr>
                <w:color w:val="272727"/>
                <w:spacing w:val="7"/>
                <w:sz w:val="14"/>
              </w:rPr>
              <w:t> </w:t>
            </w:r>
            <w:r>
              <w:rPr>
                <w:color w:val="272727"/>
                <w:spacing w:val="-4"/>
                <w:sz w:val="14"/>
              </w:rPr>
              <w:t>stage</w:t>
            </w:r>
          </w:p>
        </w:tc>
        <w:tc>
          <w:tcPr>
            <w:tcW w:w="2838" w:type="dxa"/>
            <w:tcBorders>
              <w:top w:val="single" w:sz="4" w:space="0" w:color="A2A3A3"/>
              <w:left w:val="single" w:sz="4" w:space="0" w:color="A2A3A3"/>
              <w:bottom w:val="single" w:sz="4" w:space="0" w:color="A2A3A3"/>
              <w:right w:val="single" w:sz="4" w:space="0" w:color="A2A3A3"/>
            </w:tcBorders>
          </w:tcPr>
          <w:p>
            <w:pPr>
              <w:pStyle w:val="TableParagraph"/>
              <w:spacing w:before="71"/>
              <w:rPr>
                <w:sz w:val="14"/>
              </w:rPr>
            </w:pPr>
            <w:r>
              <w:rPr>
                <w:color w:val="272727"/>
                <w:spacing w:val="-10"/>
                <w:sz w:val="14"/>
              </w:rPr>
              <w:t>8</w:t>
            </w:r>
          </w:p>
        </w:tc>
        <w:tc>
          <w:tcPr>
            <w:tcW w:w="2006" w:type="dxa"/>
            <w:tcBorders>
              <w:top w:val="single" w:sz="4" w:space="0" w:color="A2A3A3"/>
              <w:left w:val="single" w:sz="4" w:space="0" w:color="A2A3A3"/>
              <w:bottom w:val="single" w:sz="4" w:space="0" w:color="A2A3A3"/>
            </w:tcBorders>
          </w:tcPr>
          <w:p>
            <w:pPr>
              <w:pStyle w:val="TableParagraph"/>
              <w:spacing w:before="71"/>
              <w:rPr>
                <w:sz w:val="14"/>
              </w:rPr>
            </w:pPr>
            <w:r>
              <w:rPr>
                <w:color w:val="272727"/>
                <w:sz w:val="14"/>
              </w:rPr>
              <w:t>Planet</w:t>
            </w:r>
            <w:r>
              <w:rPr>
                <w:color w:val="272727"/>
                <w:spacing w:val="6"/>
                <w:sz w:val="14"/>
              </w:rPr>
              <w:t> </w:t>
            </w:r>
            <w:r>
              <w:rPr>
                <w:color w:val="272727"/>
                <w:sz w:val="14"/>
              </w:rPr>
              <w:t>and</w:t>
            </w:r>
            <w:r>
              <w:rPr>
                <w:color w:val="272727"/>
                <w:spacing w:val="6"/>
                <w:sz w:val="14"/>
              </w:rPr>
              <w:t> </w:t>
            </w:r>
            <w:r>
              <w:rPr>
                <w:color w:val="272727"/>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rPr>
                <w:sz w:val="14"/>
              </w:rPr>
            </w:pPr>
            <w:r>
              <w:rPr>
                <w:color w:val="272727"/>
                <w:sz w:val="14"/>
              </w:rPr>
              <w:t>13</w:t>
            </w:r>
            <w:r>
              <w:rPr>
                <w:color w:val="272727"/>
                <w:spacing w:val="4"/>
                <w:sz w:val="14"/>
              </w:rPr>
              <w:t> </w:t>
            </w:r>
            <w:r>
              <w:rPr>
                <w:color w:val="272727"/>
                <w:spacing w:val="-4"/>
                <w:sz w:val="14"/>
              </w:rPr>
              <w:t>June</w:t>
            </w:r>
          </w:p>
        </w:tc>
        <w:tc>
          <w:tcPr>
            <w:tcW w:w="1907" w:type="dxa"/>
            <w:vMerge/>
            <w:tcBorders>
              <w:top w:val="nil"/>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rPr>
                <w:sz w:val="14"/>
              </w:rPr>
            </w:pPr>
            <w:r>
              <w:rPr>
                <w:color w:val="272727"/>
                <w:spacing w:val="-5"/>
                <w:sz w:val="14"/>
              </w:rPr>
              <w:t>19</w:t>
            </w:r>
          </w:p>
        </w:tc>
        <w:tc>
          <w:tcPr>
            <w:tcW w:w="2006" w:type="dxa"/>
            <w:tcBorders>
              <w:top w:val="single" w:sz="4" w:space="0" w:color="A2A3A3"/>
              <w:left w:val="single" w:sz="4" w:space="0" w:color="A2A3A3"/>
            </w:tcBorders>
          </w:tcPr>
          <w:p>
            <w:pPr>
              <w:pStyle w:val="TableParagraph"/>
              <w:ind w:left="90"/>
              <w:rPr>
                <w:sz w:val="14"/>
              </w:rPr>
            </w:pPr>
            <w:r>
              <w:rPr>
                <w:color w:val="272727"/>
                <w:sz w:val="14"/>
              </w:rPr>
              <w:t>Landsat</w:t>
            </w:r>
            <w:r>
              <w:rPr>
                <w:color w:val="272727"/>
                <w:spacing w:val="3"/>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spacing w:before="76"/>
              <w:rPr>
                <w:sz w:val="14"/>
              </w:rPr>
            </w:pPr>
            <w:r>
              <w:rPr>
                <w:color w:val="272727"/>
                <w:sz w:val="14"/>
              </w:rPr>
              <w:t>18</w:t>
            </w:r>
            <w:r>
              <w:rPr>
                <w:color w:val="272727"/>
                <w:spacing w:val="4"/>
                <w:sz w:val="14"/>
              </w:rPr>
              <w:t> </w:t>
            </w:r>
            <w:r>
              <w:rPr>
                <w:color w:val="272727"/>
                <w:spacing w:val="-4"/>
                <w:sz w:val="14"/>
              </w:rPr>
              <w:t>June</w:t>
            </w:r>
          </w:p>
        </w:tc>
        <w:tc>
          <w:tcPr>
            <w:tcW w:w="1907" w:type="dxa"/>
            <w:vMerge/>
            <w:tcBorders>
              <w:top w:val="nil"/>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spacing w:before="76"/>
              <w:rPr>
                <w:sz w:val="14"/>
              </w:rPr>
            </w:pPr>
            <w:r>
              <w:rPr>
                <w:color w:val="272727"/>
                <w:spacing w:val="-5"/>
                <w:sz w:val="14"/>
              </w:rPr>
              <w:t>24</w:t>
            </w:r>
          </w:p>
        </w:tc>
        <w:tc>
          <w:tcPr>
            <w:tcW w:w="2006" w:type="dxa"/>
            <w:tcBorders>
              <w:left w:val="single" w:sz="4" w:space="0" w:color="A2A3A3"/>
            </w:tcBorders>
          </w:tcPr>
          <w:p>
            <w:pPr>
              <w:pStyle w:val="TableParagraph"/>
              <w:spacing w:before="76"/>
              <w:ind w:left="90"/>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13</w:t>
            </w:r>
            <w:r>
              <w:rPr>
                <w:color w:val="272727"/>
                <w:spacing w:val="4"/>
                <w:sz w:val="14"/>
              </w:rPr>
              <w:t> </w:t>
            </w:r>
            <w:r>
              <w:rPr>
                <w:color w:val="272727"/>
                <w:spacing w:val="-4"/>
                <w:sz w:val="14"/>
              </w:rPr>
              <w:t>July</w:t>
            </w:r>
          </w:p>
        </w:tc>
        <w:tc>
          <w:tcPr>
            <w:tcW w:w="1907" w:type="dxa"/>
            <w:tcBorders>
              <w:bottom w:val="single" w:sz="4" w:space="0" w:color="A2A3A3"/>
              <w:right w:val="single" w:sz="4" w:space="0" w:color="A2A3A3"/>
            </w:tcBorders>
          </w:tcPr>
          <w:p>
            <w:pPr>
              <w:pStyle w:val="TableParagraph"/>
              <w:spacing w:before="76"/>
              <w:ind w:left="92"/>
              <w:rPr>
                <w:sz w:val="14"/>
              </w:rPr>
            </w:pPr>
            <w:r>
              <w:rPr>
                <w:color w:val="272727"/>
                <w:spacing w:val="-2"/>
                <w:sz w:val="14"/>
              </w:rPr>
              <w:t>Developmental</w:t>
            </w:r>
            <w:r>
              <w:rPr>
                <w:color w:val="272727"/>
                <w:spacing w:val="20"/>
                <w:sz w:val="14"/>
              </w:rPr>
              <w:t> </w:t>
            </w:r>
            <w:r>
              <w:rPr>
                <w:color w:val="272727"/>
                <w:spacing w:val="-2"/>
                <w:sz w:val="14"/>
              </w:rPr>
              <w:t>stage</w:t>
            </w: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50</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rPr>
                <w:sz w:val="14"/>
              </w:rPr>
            </w:pPr>
            <w:r>
              <w:rPr>
                <w:color w:val="272727"/>
                <w:sz w:val="14"/>
              </w:rPr>
              <w:t>01</w:t>
            </w:r>
            <w:r>
              <w:rPr>
                <w:color w:val="272727"/>
                <w:spacing w:val="2"/>
                <w:sz w:val="14"/>
              </w:rPr>
              <w:t> </w:t>
            </w:r>
            <w:r>
              <w:rPr>
                <w:color w:val="272727"/>
                <w:spacing w:val="-2"/>
                <w:sz w:val="14"/>
              </w:rPr>
              <w:t>August</w:t>
            </w:r>
          </w:p>
        </w:tc>
        <w:tc>
          <w:tcPr>
            <w:tcW w:w="1907" w:type="dxa"/>
            <w:vMerge w:val="restart"/>
            <w:tcBorders>
              <w:top w:val="single" w:sz="4" w:space="0" w:color="A2A3A3"/>
              <w:bottom w:val="single" w:sz="4" w:space="0" w:color="A2A3A3"/>
              <w:right w:val="single" w:sz="4" w:space="0" w:color="A2A3A3"/>
            </w:tcBorders>
          </w:tcPr>
          <w:p>
            <w:pPr>
              <w:pStyle w:val="TableParagraph"/>
              <w:ind w:left="92"/>
              <w:rPr>
                <w:sz w:val="14"/>
              </w:rPr>
            </w:pPr>
            <w:r>
              <w:rPr>
                <w:color w:val="272727"/>
                <w:spacing w:val="-2"/>
                <w:sz w:val="14"/>
              </w:rPr>
              <w:t>Midseason</w:t>
            </w:r>
          </w:p>
        </w:tc>
        <w:tc>
          <w:tcPr>
            <w:tcW w:w="2838" w:type="dxa"/>
            <w:tcBorders>
              <w:top w:val="single" w:sz="4" w:space="0" w:color="A2A3A3"/>
              <w:left w:val="single" w:sz="4" w:space="0" w:color="A2A3A3"/>
              <w:right w:val="single" w:sz="4" w:space="0" w:color="A2A3A3"/>
            </w:tcBorders>
          </w:tcPr>
          <w:p>
            <w:pPr>
              <w:pStyle w:val="TableParagraph"/>
              <w:rPr>
                <w:sz w:val="14"/>
              </w:rPr>
            </w:pPr>
            <w:r>
              <w:rPr>
                <w:color w:val="272727"/>
                <w:spacing w:val="-5"/>
                <w:sz w:val="14"/>
              </w:rPr>
              <w:t>68</w:t>
            </w:r>
          </w:p>
        </w:tc>
        <w:tc>
          <w:tcPr>
            <w:tcW w:w="2006" w:type="dxa"/>
            <w:tcBorders>
              <w:top w:val="single" w:sz="4" w:space="0" w:color="A2A3A3"/>
              <w:left w:val="single" w:sz="4" w:space="0" w:color="A2A3A3"/>
            </w:tcBorders>
          </w:tcPr>
          <w:p>
            <w:pPr>
              <w:pStyle w:val="TableParagraph"/>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spacing w:before="76"/>
              <w:rPr>
                <w:sz w:val="14"/>
              </w:rPr>
            </w:pPr>
            <w:r>
              <w:rPr>
                <w:color w:val="272727"/>
                <w:sz w:val="14"/>
              </w:rPr>
              <w:t>16</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spacing w:before="76"/>
              <w:rPr>
                <w:sz w:val="14"/>
              </w:rPr>
            </w:pPr>
            <w:r>
              <w:rPr>
                <w:color w:val="272727"/>
                <w:spacing w:val="-5"/>
                <w:sz w:val="14"/>
              </w:rPr>
              <w:t>85</w:t>
            </w:r>
          </w:p>
        </w:tc>
        <w:tc>
          <w:tcPr>
            <w:tcW w:w="2006" w:type="dxa"/>
            <w:tcBorders>
              <w:left w:val="single" w:sz="4" w:space="0" w:color="A2A3A3"/>
            </w:tcBorders>
          </w:tcPr>
          <w:p>
            <w:pPr>
              <w:pStyle w:val="TableParagraph"/>
              <w:spacing w:before="76"/>
              <w:rPr>
                <w:sz w:val="14"/>
              </w:rPr>
            </w:pPr>
            <w:r>
              <w:rPr>
                <w:color w:val="272727"/>
                <w:sz w:val="14"/>
              </w:rPr>
              <w:t>Planet</w:t>
            </w:r>
            <w:r>
              <w:rPr>
                <w:color w:val="272727"/>
                <w:spacing w:val="10"/>
                <w:sz w:val="14"/>
              </w:rPr>
              <w:t> </w:t>
            </w:r>
            <w:r>
              <w:rPr>
                <w:color w:val="272727"/>
                <w:sz w:val="14"/>
              </w:rPr>
              <w:t>and</w:t>
            </w:r>
            <w:r>
              <w:rPr>
                <w:color w:val="272727"/>
                <w:spacing w:val="10"/>
                <w:sz w:val="14"/>
              </w:rPr>
              <w:t> </w:t>
            </w:r>
            <w:r>
              <w:rPr>
                <w:color w:val="272727"/>
                <w:sz w:val="14"/>
              </w:rPr>
              <w:t>Landsat</w:t>
            </w:r>
            <w:r>
              <w:rPr>
                <w:color w:val="272727"/>
                <w:spacing w:val="10"/>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21</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88</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rPr>
                <w:sz w:val="14"/>
              </w:rPr>
            </w:pPr>
            <w:r>
              <w:rPr>
                <w:color w:val="272727"/>
                <w:sz w:val="14"/>
              </w:rPr>
              <w:t>26</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rPr>
                <w:sz w:val="14"/>
              </w:rPr>
            </w:pPr>
            <w:r>
              <w:rPr>
                <w:color w:val="272727"/>
                <w:spacing w:val="-5"/>
                <w:sz w:val="14"/>
              </w:rPr>
              <w:t>95</w:t>
            </w:r>
          </w:p>
        </w:tc>
        <w:tc>
          <w:tcPr>
            <w:tcW w:w="2006" w:type="dxa"/>
            <w:tcBorders>
              <w:top w:val="single" w:sz="4" w:space="0" w:color="A2A3A3"/>
              <w:left w:val="single" w:sz="4" w:space="0" w:color="A2A3A3"/>
            </w:tcBorders>
          </w:tcPr>
          <w:p>
            <w:pPr>
              <w:pStyle w:val="TableParagraph"/>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31</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100</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bottom w:val="single" w:sz="4" w:space="0" w:color="A2A3A3"/>
            </w:tcBorders>
          </w:tcPr>
          <w:p>
            <w:pPr>
              <w:pStyle w:val="TableParagraph"/>
              <w:rPr>
                <w:sz w:val="14"/>
              </w:rPr>
            </w:pPr>
            <w:r>
              <w:rPr>
                <w:color w:val="272727"/>
                <w:sz w:val="14"/>
              </w:rPr>
              <w:t>17</w:t>
            </w:r>
            <w:r>
              <w:rPr>
                <w:color w:val="272727"/>
                <w:spacing w:val="2"/>
                <w:sz w:val="14"/>
              </w:rPr>
              <w:t> </w:t>
            </w:r>
            <w:r>
              <w:rPr>
                <w:color w:val="272727"/>
                <w:spacing w:val="-2"/>
                <w:sz w:val="14"/>
              </w:rPr>
              <w:t>September</w:t>
            </w:r>
          </w:p>
        </w:tc>
        <w:tc>
          <w:tcPr>
            <w:tcW w:w="1907" w:type="dxa"/>
            <w:vMerge w:val="restart"/>
            <w:tcBorders>
              <w:top w:val="single" w:sz="4" w:space="0" w:color="A2A3A3"/>
              <w:bottom w:val="single" w:sz="4" w:space="0" w:color="A2A3A3"/>
              <w:right w:val="single" w:sz="4" w:space="0" w:color="A2A3A3"/>
            </w:tcBorders>
          </w:tcPr>
          <w:p>
            <w:pPr>
              <w:pStyle w:val="TableParagraph"/>
              <w:ind w:left="92"/>
              <w:rPr>
                <w:sz w:val="14"/>
              </w:rPr>
            </w:pPr>
            <w:r>
              <w:rPr>
                <w:color w:val="272727"/>
                <w:sz w:val="14"/>
              </w:rPr>
              <w:t>Late</w:t>
            </w:r>
            <w:r>
              <w:rPr>
                <w:color w:val="272727"/>
                <w:spacing w:val="-4"/>
                <w:sz w:val="14"/>
              </w:rPr>
              <w:t> </w:t>
            </w:r>
            <w:r>
              <w:rPr>
                <w:color w:val="272727"/>
                <w:spacing w:val="-2"/>
                <w:sz w:val="14"/>
              </w:rPr>
              <w:t>stage</w:t>
            </w:r>
          </w:p>
        </w:tc>
        <w:tc>
          <w:tcPr>
            <w:tcW w:w="2838" w:type="dxa"/>
            <w:tcBorders>
              <w:top w:val="single" w:sz="4" w:space="0" w:color="A2A3A3"/>
              <w:left w:val="single" w:sz="4" w:space="0" w:color="A2A3A3"/>
              <w:bottom w:val="single" w:sz="4" w:space="0" w:color="A2A3A3"/>
              <w:right w:val="single" w:sz="4" w:space="0" w:color="A2A3A3"/>
            </w:tcBorders>
          </w:tcPr>
          <w:p>
            <w:pPr>
              <w:pStyle w:val="TableParagraph"/>
              <w:rPr>
                <w:sz w:val="14"/>
              </w:rPr>
            </w:pPr>
            <w:r>
              <w:rPr>
                <w:color w:val="272727"/>
                <w:spacing w:val="-5"/>
                <w:sz w:val="14"/>
              </w:rPr>
              <w:t>117</w:t>
            </w:r>
          </w:p>
        </w:tc>
        <w:tc>
          <w:tcPr>
            <w:tcW w:w="2006" w:type="dxa"/>
            <w:tcBorders>
              <w:top w:val="single" w:sz="4" w:space="0" w:color="A2A3A3"/>
              <w:left w:val="single" w:sz="4" w:space="0" w:color="A2A3A3"/>
              <w:bottom w:val="single" w:sz="4" w:space="0" w:color="A2A3A3"/>
            </w:tcBorders>
          </w:tcPr>
          <w:p>
            <w:pPr>
              <w:pStyle w:val="TableParagraph"/>
              <w:rPr>
                <w:sz w:val="14"/>
              </w:rPr>
            </w:pPr>
            <w:r>
              <w:rPr>
                <w:color w:val="272727"/>
                <w:sz w:val="14"/>
              </w:rPr>
              <w:t>Landsat</w:t>
            </w:r>
            <w:r>
              <w:rPr>
                <w:color w:val="272727"/>
                <w:spacing w:val="3"/>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20</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120</w:t>
            </w:r>
          </w:p>
        </w:tc>
        <w:tc>
          <w:tcPr>
            <w:tcW w:w="2006" w:type="dxa"/>
            <w:tcBorders>
              <w:top w:val="single" w:sz="4" w:space="0" w:color="A2A3A3"/>
              <w:left w:val="single" w:sz="4" w:space="0" w:color="A2A3A3"/>
            </w:tcBorders>
          </w:tcPr>
          <w:p>
            <w:pPr>
              <w:pStyle w:val="TableParagraph"/>
              <w:spacing w:before="76"/>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24</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124</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val="restart"/>
            <w:tcBorders>
              <w:top w:val="single" w:sz="4" w:space="0" w:color="A2A3A3"/>
              <w:bottom w:val="single" w:sz="4" w:space="0" w:color="A2A3A3"/>
              <w:right w:val="single" w:sz="4" w:space="0" w:color="A2A3A3"/>
            </w:tcBorders>
          </w:tcPr>
          <w:p>
            <w:pPr>
              <w:pStyle w:val="TableParagraph"/>
              <w:spacing w:before="76"/>
              <w:ind w:left="82"/>
              <w:rPr>
                <w:sz w:val="14"/>
              </w:rPr>
            </w:pPr>
            <w:r>
              <w:rPr>
                <w:color w:val="272727"/>
                <w:spacing w:val="-4"/>
                <w:sz w:val="14"/>
              </w:rPr>
              <w:t>2022</w:t>
            </w:r>
          </w:p>
        </w:tc>
        <w:tc>
          <w:tcPr>
            <w:tcW w:w="1998" w:type="dxa"/>
            <w:tcBorders>
              <w:top w:val="single" w:sz="4" w:space="0" w:color="A2A3A3"/>
              <w:left w:val="single" w:sz="4" w:space="0" w:color="A2A3A3"/>
            </w:tcBorders>
          </w:tcPr>
          <w:p>
            <w:pPr>
              <w:pStyle w:val="TableParagraph"/>
              <w:spacing w:before="76"/>
              <w:rPr>
                <w:sz w:val="14"/>
              </w:rPr>
            </w:pPr>
            <w:r>
              <w:rPr>
                <w:color w:val="272727"/>
                <w:sz w:val="14"/>
              </w:rPr>
              <w:t>02</w:t>
            </w:r>
            <w:r>
              <w:rPr>
                <w:color w:val="272727"/>
                <w:spacing w:val="4"/>
                <w:sz w:val="14"/>
              </w:rPr>
              <w:t> </w:t>
            </w:r>
            <w:r>
              <w:rPr>
                <w:color w:val="272727"/>
                <w:spacing w:val="-4"/>
                <w:sz w:val="14"/>
              </w:rPr>
              <w:t>June</w:t>
            </w:r>
          </w:p>
        </w:tc>
        <w:tc>
          <w:tcPr>
            <w:tcW w:w="1907" w:type="dxa"/>
            <w:vMerge w:val="restart"/>
            <w:tcBorders>
              <w:top w:val="single" w:sz="4" w:space="0" w:color="A2A3A3"/>
              <w:bottom w:val="single" w:sz="4" w:space="0" w:color="A2A3A3"/>
              <w:right w:val="single" w:sz="4" w:space="0" w:color="A2A3A3"/>
            </w:tcBorders>
          </w:tcPr>
          <w:p>
            <w:pPr>
              <w:pStyle w:val="TableParagraph"/>
              <w:spacing w:before="76"/>
              <w:ind w:left="92"/>
              <w:rPr>
                <w:sz w:val="14"/>
              </w:rPr>
            </w:pPr>
            <w:r>
              <w:rPr>
                <w:color w:val="272727"/>
                <w:sz w:val="14"/>
              </w:rPr>
              <w:t>Initial</w:t>
            </w:r>
            <w:r>
              <w:rPr>
                <w:color w:val="272727"/>
                <w:spacing w:val="7"/>
                <w:sz w:val="14"/>
              </w:rPr>
              <w:t> </w:t>
            </w:r>
            <w:r>
              <w:rPr>
                <w:color w:val="272727"/>
                <w:spacing w:val="-4"/>
                <w:sz w:val="14"/>
              </w:rPr>
              <w:t>stage</w:t>
            </w: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10"/>
                <w:sz w:val="14"/>
              </w:rPr>
              <w:t>8</w:t>
            </w:r>
          </w:p>
        </w:tc>
        <w:tc>
          <w:tcPr>
            <w:tcW w:w="2006" w:type="dxa"/>
            <w:tcBorders>
              <w:top w:val="single" w:sz="4" w:space="0" w:color="A2A3A3"/>
              <w:left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rPr>
                <w:sz w:val="14"/>
              </w:rPr>
            </w:pPr>
            <w:r>
              <w:rPr>
                <w:color w:val="272727"/>
                <w:sz w:val="14"/>
              </w:rPr>
              <w:t>07</w:t>
            </w:r>
            <w:r>
              <w:rPr>
                <w:color w:val="272727"/>
                <w:spacing w:val="4"/>
                <w:sz w:val="14"/>
              </w:rPr>
              <w:t> </w:t>
            </w:r>
            <w:r>
              <w:rPr>
                <w:color w:val="272727"/>
                <w:spacing w:val="-4"/>
                <w:sz w:val="14"/>
              </w:rPr>
              <w:t>June</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rPr>
                <w:sz w:val="14"/>
              </w:rPr>
            </w:pPr>
            <w:r>
              <w:rPr>
                <w:color w:val="272727"/>
                <w:spacing w:val="-5"/>
                <w:sz w:val="14"/>
              </w:rPr>
              <w:t>13</w:t>
            </w:r>
          </w:p>
        </w:tc>
        <w:tc>
          <w:tcPr>
            <w:tcW w:w="2006" w:type="dxa"/>
            <w:tcBorders>
              <w:left w:val="single" w:sz="4" w:space="0" w:color="A2A3A3"/>
            </w:tcBorders>
          </w:tcPr>
          <w:p>
            <w:pPr>
              <w:pStyle w:val="TableParagraph"/>
              <w:ind w:left="90"/>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10</w:t>
            </w:r>
            <w:r>
              <w:rPr>
                <w:color w:val="272727"/>
                <w:spacing w:val="4"/>
                <w:sz w:val="14"/>
              </w:rPr>
              <w:t> </w:t>
            </w:r>
            <w:r>
              <w:rPr>
                <w:color w:val="272727"/>
                <w:spacing w:val="-4"/>
                <w:sz w:val="14"/>
              </w:rPr>
              <w:t>June</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16</w:t>
            </w:r>
          </w:p>
        </w:tc>
        <w:tc>
          <w:tcPr>
            <w:tcW w:w="2006" w:type="dxa"/>
            <w:tcBorders>
              <w:left w:val="single" w:sz="4" w:space="0" w:color="A2A3A3"/>
              <w:bottom w:val="single" w:sz="4" w:space="0" w:color="A2A3A3"/>
            </w:tcBorders>
          </w:tcPr>
          <w:p>
            <w:pPr>
              <w:pStyle w:val="TableParagraph"/>
              <w:spacing w:before="76"/>
              <w:ind w:left="90"/>
              <w:rPr>
                <w:sz w:val="14"/>
              </w:rPr>
            </w:pPr>
            <w:r>
              <w:rPr>
                <w:color w:val="272727"/>
                <w:sz w:val="14"/>
              </w:rPr>
              <w:t>Planet</w:t>
            </w:r>
            <w:r>
              <w:rPr>
                <w:color w:val="272727"/>
                <w:spacing w:val="10"/>
                <w:sz w:val="14"/>
              </w:rPr>
              <w:t> </w:t>
            </w:r>
            <w:r>
              <w:rPr>
                <w:color w:val="272727"/>
                <w:sz w:val="14"/>
              </w:rPr>
              <w:t>and</w:t>
            </w:r>
            <w:r>
              <w:rPr>
                <w:color w:val="272727"/>
                <w:spacing w:val="10"/>
                <w:sz w:val="14"/>
              </w:rPr>
              <w:t> </w:t>
            </w:r>
            <w:r>
              <w:rPr>
                <w:color w:val="272727"/>
                <w:sz w:val="14"/>
              </w:rPr>
              <w:t>Landsat</w:t>
            </w:r>
            <w:r>
              <w:rPr>
                <w:color w:val="272727"/>
                <w:spacing w:val="10"/>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15</w:t>
            </w:r>
            <w:r>
              <w:rPr>
                <w:color w:val="272727"/>
                <w:spacing w:val="4"/>
                <w:sz w:val="14"/>
              </w:rPr>
              <w:t> </w:t>
            </w:r>
            <w:r>
              <w:rPr>
                <w:color w:val="272727"/>
                <w:spacing w:val="-4"/>
                <w:sz w:val="14"/>
              </w:rPr>
              <w:t>June</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21</w:t>
            </w:r>
          </w:p>
        </w:tc>
        <w:tc>
          <w:tcPr>
            <w:tcW w:w="2006" w:type="dxa"/>
            <w:tcBorders>
              <w:top w:val="single" w:sz="4" w:space="0" w:color="A2A3A3"/>
              <w:left w:val="single" w:sz="4" w:space="0" w:color="A2A3A3"/>
            </w:tcBorders>
          </w:tcPr>
          <w:p>
            <w:pPr>
              <w:pStyle w:val="TableParagraph"/>
              <w:spacing w:before="76"/>
              <w:ind w:left="90"/>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rPr>
                <w:sz w:val="14"/>
              </w:rPr>
            </w:pPr>
            <w:r>
              <w:rPr>
                <w:color w:val="272727"/>
                <w:sz w:val="14"/>
              </w:rPr>
              <w:t>23</w:t>
            </w:r>
            <w:r>
              <w:rPr>
                <w:color w:val="272727"/>
                <w:spacing w:val="4"/>
                <w:sz w:val="14"/>
              </w:rPr>
              <w:t> </w:t>
            </w:r>
            <w:r>
              <w:rPr>
                <w:color w:val="272727"/>
                <w:spacing w:val="-4"/>
                <w:sz w:val="14"/>
              </w:rPr>
              <w:t>June</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rPr>
                <w:sz w:val="14"/>
              </w:rPr>
            </w:pPr>
            <w:r>
              <w:rPr>
                <w:color w:val="272727"/>
                <w:spacing w:val="-5"/>
                <w:sz w:val="14"/>
              </w:rPr>
              <w:t>29</w:t>
            </w:r>
          </w:p>
        </w:tc>
        <w:tc>
          <w:tcPr>
            <w:tcW w:w="2006" w:type="dxa"/>
            <w:tcBorders>
              <w:left w:val="single" w:sz="4" w:space="0" w:color="A2A3A3"/>
            </w:tcBorders>
          </w:tcPr>
          <w:p>
            <w:pPr>
              <w:pStyle w:val="TableParagraph"/>
              <w:ind w:left="90"/>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29</w:t>
            </w:r>
            <w:r>
              <w:rPr>
                <w:color w:val="272727"/>
                <w:spacing w:val="4"/>
                <w:sz w:val="14"/>
              </w:rPr>
              <w:t> </w:t>
            </w:r>
            <w:r>
              <w:rPr>
                <w:color w:val="272727"/>
                <w:spacing w:val="-4"/>
                <w:sz w:val="14"/>
              </w:rPr>
              <w:t>June</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35</w:t>
            </w:r>
          </w:p>
        </w:tc>
        <w:tc>
          <w:tcPr>
            <w:tcW w:w="2006" w:type="dxa"/>
            <w:tcBorders>
              <w:left w:val="single" w:sz="4" w:space="0" w:color="A2A3A3"/>
              <w:bottom w:val="single" w:sz="4" w:space="0" w:color="A2A3A3"/>
            </w:tcBorders>
          </w:tcPr>
          <w:p>
            <w:pPr>
              <w:pStyle w:val="TableParagraph"/>
              <w:spacing w:before="76"/>
              <w:ind w:left="90"/>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05</w:t>
            </w:r>
            <w:r>
              <w:rPr>
                <w:color w:val="272727"/>
                <w:spacing w:val="4"/>
                <w:sz w:val="14"/>
              </w:rPr>
              <w:t> </w:t>
            </w:r>
            <w:r>
              <w:rPr>
                <w:color w:val="272727"/>
                <w:spacing w:val="-4"/>
                <w:sz w:val="14"/>
              </w:rPr>
              <w:t>July</w:t>
            </w:r>
          </w:p>
        </w:tc>
        <w:tc>
          <w:tcPr>
            <w:tcW w:w="1907" w:type="dxa"/>
            <w:vMerge w:val="restart"/>
            <w:tcBorders>
              <w:top w:val="single" w:sz="4" w:space="0" w:color="A2A3A3"/>
              <w:right w:val="single" w:sz="4" w:space="0" w:color="A2A3A3"/>
            </w:tcBorders>
          </w:tcPr>
          <w:p>
            <w:pPr>
              <w:pStyle w:val="TableParagraph"/>
              <w:spacing w:before="76"/>
              <w:ind w:left="92"/>
              <w:rPr>
                <w:sz w:val="14"/>
              </w:rPr>
            </w:pPr>
            <w:r>
              <w:rPr>
                <w:color w:val="272727"/>
                <w:spacing w:val="-2"/>
                <w:sz w:val="14"/>
              </w:rPr>
              <w:t>Developmental</w:t>
            </w:r>
            <w:r>
              <w:rPr>
                <w:color w:val="272727"/>
                <w:spacing w:val="20"/>
                <w:sz w:val="14"/>
              </w:rPr>
              <w:t> </w:t>
            </w:r>
            <w:r>
              <w:rPr>
                <w:color w:val="272727"/>
                <w:spacing w:val="-2"/>
                <w:sz w:val="14"/>
              </w:rPr>
              <w:t>stage</w:t>
            </w: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40</w:t>
            </w:r>
          </w:p>
        </w:tc>
        <w:tc>
          <w:tcPr>
            <w:tcW w:w="2006" w:type="dxa"/>
            <w:tcBorders>
              <w:top w:val="single" w:sz="4" w:space="0" w:color="A2A3A3"/>
              <w:left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spacing w:before="76"/>
              <w:rPr>
                <w:sz w:val="14"/>
              </w:rPr>
            </w:pPr>
            <w:r>
              <w:rPr>
                <w:color w:val="272727"/>
                <w:sz w:val="14"/>
              </w:rPr>
              <w:t>07</w:t>
            </w:r>
            <w:r>
              <w:rPr>
                <w:color w:val="272727"/>
                <w:spacing w:val="4"/>
                <w:sz w:val="14"/>
              </w:rPr>
              <w:t> </w:t>
            </w:r>
            <w:r>
              <w:rPr>
                <w:color w:val="272727"/>
                <w:spacing w:val="-4"/>
                <w:sz w:val="14"/>
              </w:rPr>
              <w:t>July</w:t>
            </w:r>
          </w:p>
        </w:tc>
        <w:tc>
          <w:tcPr>
            <w:tcW w:w="1907" w:type="dxa"/>
            <w:vMerge/>
            <w:tcBorders>
              <w:top w:val="nil"/>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spacing w:before="76"/>
              <w:rPr>
                <w:sz w:val="14"/>
              </w:rPr>
            </w:pPr>
            <w:r>
              <w:rPr>
                <w:color w:val="272727"/>
                <w:spacing w:val="-5"/>
                <w:sz w:val="14"/>
              </w:rPr>
              <w:t>42</w:t>
            </w:r>
          </w:p>
        </w:tc>
        <w:tc>
          <w:tcPr>
            <w:tcW w:w="2006" w:type="dxa"/>
            <w:tcBorders>
              <w:left w:val="single" w:sz="4" w:space="0" w:color="A2A3A3"/>
            </w:tcBorders>
          </w:tcPr>
          <w:p>
            <w:pPr>
              <w:pStyle w:val="TableParagraph"/>
              <w:spacing w:before="76"/>
              <w:ind w:left="90"/>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18</w:t>
            </w:r>
            <w:r>
              <w:rPr>
                <w:color w:val="272727"/>
                <w:spacing w:val="4"/>
                <w:sz w:val="14"/>
              </w:rPr>
              <w:t> </w:t>
            </w:r>
            <w:r>
              <w:rPr>
                <w:color w:val="272727"/>
                <w:spacing w:val="-4"/>
                <w:sz w:val="14"/>
              </w:rPr>
              <w:t>July</w:t>
            </w:r>
          </w:p>
        </w:tc>
        <w:tc>
          <w:tcPr>
            <w:tcW w:w="1907" w:type="dxa"/>
            <w:vMerge/>
            <w:tcBorders>
              <w:top w:val="nil"/>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53</w:t>
            </w:r>
          </w:p>
        </w:tc>
        <w:tc>
          <w:tcPr>
            <w:tcW w:w="2006" w:type="dxa"/>
            <w:tcBorders>
              <w:left w:val="single" w:sz="4" w:space="0" w:color="A2A3A3"/>
              <w:bottom w:val="single" w:sz="4" w:space="0" w:color="A2A3A3"/>
            </w:tcBorders>
          </w:tcPr>
          <w:p>
            <w:pPr>
              <w:pStyle w:val="TableParagraph"/>
              <w:spacing w:before="76"/>
              <w:ind w:left="90"/>
              <w:rPr>
                <w:sz w:val="14"/>
              </w:rPr>
            </w:pPr>
            <w:r>
              <w:rPr>
                <w:color w:val="272727"/>
                <w:sz w:val="14"/>
              </w:rPr>
              <w:t>Planet</w:t>
            </w:r>
            <w:r>
              <w:rPr>
                <w:color w:val="272727"/>
                <w:spacing w:val="10"/>
                <w:sz w:val="14"/>
              </w:rPr>
              <w:t> </w:t>
            </w:r>
            <w:r>
              <w:rPr>
                <w:color w:val="272727"/>
                <w:sz w:val="14"/>
              </w:rPr>
              <w:t>and</w:t>
            </w:r>
            <w:r>
              <w:rPr>
                <w:color w:val="272727"/>
                <w:spacing w:val="10"/>
                <w:sz w:val="14"/>
              </w:rPr>
              <w:t> </w:t>
            </w:r>
            <w:r>
              <w:rPr>
                <w:color w:val="272727"/>
                <w:sz w:val="14"/>
              </w:rPr>
              <w:t>Landsat</w:t>
            </w:r>
            <w:r>
              <w:rPr>
                <w:color w:val="272727"/>
                <w:spacing w:val="10"/>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23</w:t>
            </w:r>
            <w:r>
              <w:rPr>
                <w:color w:val="272727"/>
                <w:spacing w:val="4"/>
                <w:sz w:val="14"/>
              </w:rPr>
              <w:t> </w:t>
            </w:r>
            <w:r>
              <w:rPr>
                <w:color w:val="272727"/>
                <w:spacing w:val="-4"/>
                <w:sz w:val="14"/>
              </w:rPr>
              <w:t>July</w:t>
            </w:r>
          </w:p>
        </w:tc>
        <w:tc>
          <w:tcPr>
            <w:tcW w:w="1907" w:type="dxa"/>
            <w:vMerge/>
            <w:tcBorders>
              <w:top w:val="nil"/>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58</w:t>
            </w:r>
          </w:p>
        </w:tc>
        <w:tc>
          <w:tcPr>
            <w:tcW w:w="2006" w:type="dxa"/>
            <w:tcBorders>
              <w:top w:val="single" w:sz="4" w:space="0" w:color="A2A3A3"/>
              <w:left w:val="single" w:sz="4" w:space="0" w:color="A2A3A3"/>
            </w:tcBorders>
          </w:tcPr>
          <w:p>
            <w:pPr>
              <w:pStyle w:val="TableParagraph"/>
              <w:spacing w:before="76"/>
              <w:ind w:left="90"/>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spacing w:before="76"/>
              <w:rPr>
                <w:sz w:val="14"/>
              </w:rPr>
            </w:pPr>
            <w:r>
              <w:rPr>
                <w:color w:val="272727"/>
                <w:sz w:val="14"/>
              </w:rPr>
              <w:t>27</w:t>
            </w:r>
            <w:r>
              <w:rPr>
                <w:color w:val="272727"/>
                <w:spacing w:val="4"/>
                <w:sz w:val="14"/>
              </w:rPr>
              <w:t> </w:t>
            </w:r>
            <w:r>
              <w:rPr>
                <w:color w:val="272727"/>
                <w:spacing w:val="-4"/>
                <w:sz w:val="14"/>
              </w:rPr>
              <w:t>July</w:t>
            </w:r>
          </w:p>
        </w:tc>
        <w:tc>
          <w:tcPr>
            <w:tcW w:w="1907" w:type="dxa"/>
            <w:vMerge/>
            <w:tcBorders>
              <w:top w:val="nil"/>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spacing w:before="76"/>
              <w:rPr>
                <w:sz w:val="14"/>
              </w:rPr>
            </w:pPr>
            <w:r>
              <w:rPr>
                <w:color w:val="272727"/>
                <w:spacing w:val="-5"/>
                <w:sz w:val="14"/>
              </w:rPr>
              <w:t>62</w:t>
            </w:r>
          </w:p>
        </w:tc>
        <w:tc>
          <w:tcPr>
            <w:tcW w:w="2006" w:type="dxa"/>
            <w:tcBorders>
              <w:left w:val="single" w:sz="4" w:space="0" w:color="A2A3A3"/>
            </w:tcBorders>
          </w:tcPr>
          <w:p>
            <w:pPr>
              <w:pStyle w:val="TableParagraph"/>
              <w:spacing w:before="76"/>
              <w:ind w:left="90"/>
              <w:rPr>
                <w:sz w:val="14"/>
              </w:rPr>
            </w:pPr>
            <w:r>
              <w:rPr>
                <w:color w:val="272727"/>
                <w:sz w:val="14"/>
              </w:rPr>
              <w:t>Planet</w:t>
            </w:r>
            <w:r>
              <w:rPr>
                <w:color w:val="272727"/>
                <w:spacing w:val="5"/>
                <w:sz w:val="14"/>
              </w:rPr>
              <w:t> </w:t>
            </w:r>
            <w:r>
              <w:rPr>
                <w:color w:val="272727"/>
                <w:sz w:val="14"/>
              </w:rPr>
              <w:t>and</w:t>
            </w:r>
            <w:r>
              <w:rPr>
                <w:color w:val="272727"/>
                <w:spacing w:val="6"/>
                <w:sz w:val="14"/>
              </w:rPr>
              <w:t> </w:t>
            </w:r>
            <w:r>
              <w:rPr>
                <w:color w:val="272727"/>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04</w:t>
            </w:r>
            <w:r>
              <w:rPr>
                <w:color w:val="272727"/>
                <w:spacing w:val="2"/>
                <w:sz w:val="14"/>
              </w:rPr>
              <w:t> </w:t>
            </w:r>
            <w:r>
              <w:rPr>
                <w:color w:val="272727"/>
                <w:spacing w:val="-2"/>
                <w:sz w:val="14"/>
              </w:rPr>
              <w:t>August</w:t>
            </w:r>
          </w:p>
        </w:tc>
        <w:tc>
          <w:tcPr>
            <w:tcW w:w="1907" w:type="dxa"/>
            <w:vMerge w:val="restart"/>
            <w:tcBorders>
              <w:bottom w:val="single" w:sz="4" w:space="0" w:color="A2A3A3"/>
              <w:right w:val="single" w:sz="4" w:space="0" w:color="A2A3A3"/>
            </w:tcBorders>
          </w:tcPr>
          <w:p>
            <w:pPr>
              <w:pStyle w:val="TableParagraph"/>
              <w:spacing w:before="76"/>
              <w:ind w:left="92"/>
              <w:rPr>
                <w:sz w:val="14"/>
              </w:rPr>
            </w:pPr>
            <w:r>
              <w:rPr>
                <w:color w:val="272727"/>
                <w:spacing w:val="-2"/>
                <w:sz w:val="14"/>
              </w:rPr>
              <w:t>Midseason</w:t>
            </w: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70</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06</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72</w:t>
            </w:r>
          </w:p>
        </w:tc>
        <w:tc>
          <w:tcPr>
            <w:tcW w:w="2006" w:type="dxa"/>
            <w:tcBorders>
              <w:top w:val="single" w:sz="4" w:space="0" w:color="A2A3A3"/>
              <w:left w:val="single" w:sz="4" w:space="0" w:color="A2A3A3"/>
            </w:tcBorders>
          </w:tcPr>
          <w:p>
            <w:pPr>
              <w:pStyle w:val="TableParagraph"/>
              <w:spacing w:before="76"/>
              <w:rPr>
                <w:sz w:val="14"/>
              </w:rPr>
            </w:pPr>
            <w:r>
              <w:rPr>
                <w:color w:val="272727"/>
                <w:spacing w:val="-2"/>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tcBorders>
          </w:tcPr>
          <w:p>
            <w:pPr>
              <w:pStyle w:val="TableParagraph"/>
              <w:spacing w:before="76"/>
              <w:rPr>
                <w:sz w:val="14"/>
              </w:rPr>
            </w:pPr>
            <w:r>
              <w:rPr>
                <w:color w:val="272727"/>
                <w:sz w:val="14"/>
              </w:rPr>
              <w:t>07</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right w:val="single" w:sz="4" w:space="0" w:color="A2A3A3"/>
            </w:tcBorders>
          </w:tcPr>
          <w:p>
            <w:pPr>
              <w:pStyle w:val="TableParagraph"/>
              <w:spacing w:before="76"/>
              <w:rPr>
                <w:sz w:val="14"/>
              </w:rPr>
            </w:pPr>
            <w:r>
              <w:rPr>
                <w:color w:val="272727"/>
                <w:spacing w:val="-5"/>
                <w:sz w:val="14"/>
              </w:rPr>
              <w:t>73</w:t>
            </w:r>
          </w:p>
        </w:tc>
        <w:tc>
          <w:tcPr>
            <w:tcW w:w="2006" w:type="dxa"/>
            <w:tcBorders>
              <w:left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21</w:t>
            </w:r>
            <w:r>
              <w:rPr>
                <w:color w:val="272727"/>
                <w:spacing w:val="2"/>
                <w:sz w:val="14"/>
              </w:rPr>
              <w:t> </w:t>
            </w:r>
            <w:r>
              <w:rPr>
                <w:color w:val="272727"/>
                <w:spacing w:val="-2"/>
                <w:sz w:val="14"/>
              </w:rPr>
              <w:t>August</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87</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01</w:t>
            </w:r>
            <w:r>
              <w:rPr>
                <w:color w:val="272727"/>
                <w:spacing w:val="2"/>
                <w:sz w:val="14"/>
              </w:rPr>
              <w:t> </w:t>
            </w:r>
            <w:r>
              <w:rPr>
                <w:color w:val="272727"/>
                <w:spacing w:val="-2"/>
                <w:sz w:val="14"/>
              </w:rPr>
              <w:t>September</w:t>
            </w:r>
          </w:p>
        </w:tc>
        <w:tc>
          <w:tcPr>
            <w:tcW w:w="1907" w:type="dxa"/>
            <w:vMerge w:val="restart"/>
            <w:tcBorders>
              <w:top w:val="single" w:sz="4" w:space="0" w:color="A2A3A3"/>
              <w:bottom w:val="single" w:sz="4" w:space="0" w:color="A2A3A3"/>
              <w:right w:val="single" w:sz="4" w:space="0" w:color="A2A3A3"/>
            </w:tcBorders>
          </w:tcPr>
          <w:p>
            <w:pPr>
              <w:pStyle w:val="TableParagraph"/>
              <w:spacing w:before="76"/>
              <w:ind w:left="92"/>
              <w:rPr>
                <w:sz w:val="14"/>
              </w:rPr>
            </w:pPr>
            <w:r>
              <w:rPr>
                <w:color w:val="272727"/>
                <w:sz w:val="14"/>
              </w:rPr>
              <w:t>Late</w:t>
            </w:r>
            <w:r>
              <w:rPr>
                <w:color w:val="272727"/>
                <w:spacing w:val="-4"/>
                <w:sz w:val="14"/>
              </w:rPr>
              <w:t> </w:t>
            </w:r>
            <w:r>
              <w:rPr>
                <w:color w:val="272727"/>
                <w:spacing w:val="-2"/>
                <w:sz w:val="14"/>
              </w:rPr>
              <w:t>stage</w:t>
            </w: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98</w:t>
            </w:r>
          </w:p>
        </w:tc>
        <w:tc>
          <w:tcPr>
            <w:tcW w:w="2006" w:type="dxa"/>
            <w:tcBorders>
              <w:top w:val="single" w:sz="4" w:space="0" w:color="A2A3A3"/>
              <w:left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04</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101</w:t>
            </w:r>
          </w:p>
        </w:tc>
        <w:tc>
          <w:tcPr>
            <w:tcW w:w="2006" w:type="dxa"/>
            <w:tcBorders>
              <w:left w:val="single" w:sz="4" w:space="0" w:color="A2A3A3"/>
              <w:bottom w:val="single" w:sz="4" w:space="0" w:color="A2A3A3"/>
            </w:tcBorders>
          </w:tcPr>
          <w:p>
            <w:pPr>
              <w:pStyle w:val="TableParagraph"/>
              <w:spacing w:before="76"/>
              <w:rPr>
                <w:sz w:val="14"/>
              </w:rPr>
            </w:pPr>
            <w:r>
              <w:rPr>
                <w:color w:val="272727"/>
                <w:sz w:val="14"/>
              </w:rPr>
              <w:t>Landsat</w:t>
            </w:r>
            <w:r>
              <w:rPr>
                <w:color w:val="272727"/>
                <w:spacing w:val="3"/>
                <w:sz w:val="14"/>
              </w:rPr>
              <w:t> </w:t>
            </w:r>
            <w:r>
              <w:rPr>
                <w:color w:val="272727"/>
                <w:spacing w:val="-10"/>
                <w:sz w:val="14"/>
              </w:rPr>
              <w:t>8</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bottom w:val="single" w:sz="4" w:space="0" w:color="A2A3A3"/>
            </w:tcBorders>
          </w:tcPr>
          <w:p>
            <w:pPr>
              <w:pStyle w:val="TableParagraph"/>
              <w:spacing w:before="76"/>
              <w:rPr>
                <w:sz w:val="14"/>
              </w:rPr>
            </w:pPr>
            <w:r>
              <w:rPr>
                <w:color w:val="272727"/>
                <w:sz w:val="14"/>
              </w:rPr>
              <w:t>10</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107</w:t>
            </w:r>
          </w:p>
        </w:tc>
        <w:tc>
          <w:tcPr>
            <w:tcW w:w="2006" w:type="dxa"/>
            <w:tcBorders>
              <w:top w:val="single" w:sz="4" w:space="0" w:color="A2A3A3"/>
              <w:left w:val="single" w:sz="4" w:space="0" w:color="A2A3A3"/>
              <w:bottom w:val="single" w:sz="4" w:space="0" w:color="A2A3A3"/>
            </w:tcBorders>
          </w:tcPr>
          <w:p>
            <w:pPr>
              <w:pStyle w:val="TableParagraph"/>
              <w:spacing w:before="76"/>
              <w:rPr>
                <w:sz w:val="14"/>
              </w:rPr>
            </w:pPr>
            <w:r>
              <w:rPr>
                <w:color w:val="272727"/>
                <w:spacing w:val="-2"/>
                <w:sz w:val="14"/>
              </w:rPr>
              <w:t>Planet</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top w:val="single" w:sz="4" w:space="0" w:color="A2A3A3"/>
              <w:left w:val="single" w:sz="4" w:space="0" w:color="A2A3A3"/>
            </w:tcBorders>
          </w:tcPr>
          <w:p>
            <w:pPr>
              <w:pStyle w:val="TableParagraph"/>
              <w:spacing w:before="76"/>
              <w:rPr>
                <w:sz w:val="14"/>
              </w:rPr>
            </w:pPr>
            <w:r>
              <w:rPr>
                <w:color w:val="272727"/>
                <w:sz w:val="14"/>
              </w:rPr>
              <w:t>25</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top w:val="single" w:sz="4" w:space="0" w:color="A2A3A3"/>
              <w:left w:val="single" w:sz="4" w:space="0" w:color="A2A3A3"/>
              <w:right w:val="single" w:sz="4" w:space="0" w:color="A2A3A3"/>
            </w:tcBorders>
          </w:tcPr>
          <w:p>
            <w:pPr>
              <w:pStyle w:val="TableParagraph"/>
              <w:spacing w:before="76"/>
              <w:rPr>
                <w:sz w:val="14"/>
              </w:rPr>
            </w:pPr>
            <w:r>
              <w:rPr>
                <w:color w:val="272727"/>
                <w:spacing w:val="-5"/>
                <w:sz w:val="14"/>
              </w:rPr>
              <w:t>120</w:t>
            </w:r>
          </w:p>
        </w:tc>
        <w:tc>
          <w:tcPr>
            <w:tcW w:w="2006" w:type="dxa"/>
            <w:tcBorders>
              <w:top w:val="single" w:sz="4" w:space="0" w:color="A2A3A3"/>
              <w:left w:val="single" w:sz="4" w:space="0" w:color="A2A3A3"/>
            </w:tcBorders>
          </w:tcPr>
          <w:p>
            <w:pPr>
              <w:pStyle w:val="TableParagraph"/>
              <w:spacing w:before="76"/>
              <w:rPr>
                <w:sz w:val="14"/>
              </w:rPr>
            </w:pPr>
            <w:r>
              <w:rPr>
                <w:color w:val="272727"/>
                <w:sz w:val="14"/>
              </w:rPr>
              <w:t>Planet</w:t>
            </w:r>
            <w:r>
              <w:rPr>
                <w:color w:val="272727"/>
                <w:spacing w:val="5"/>
                <w:sz w:val="14"/>
              </w:rPr>
              <w:t> </w:t>
            </w:r>
            <w:r>
              <w:rPr>
                <w:color w:val="272727"/>
                <w:sz w:val="14"/>
              </w:rPr>
              <w:t>and</w:t>
            </w:r>
            <w:r>
              <w:rPr>
                <w:color w:val="272727"/>
                <w:spacing w:val="6"/>
                <w:sz w:val="14"/>
              </w:rPr>
              <w:t> </w:t>
            </w:r>
            <w:r>
              <w:rPr>
                <w:color w:val="272727"/>
                <w:sz w:val="14"/>
              </w:rPr>
              <w:t>Sentinel-</w:t>
            </w:r>
            <w:r>
              <w:rPr>
                <w:color w:val="272727"/>
                <w:spacing w:val="-5"/>
                <w:sz w:val="14"/>
              </w:rPr>
              <w:t>2A</w:t>
            </w:r>
          </w:p>
        </w:tc>
      </w:tr>
      <w:tr>
        <w:trPr>
          <w:trHeight w:val="323" w:hRule="atLeast"/>
        </w:trPr>
        <w:tc>
          <w:tcPr>
            <w:tcW w:w="1167" w:type="dxa"/>
            <w:vMerge/>
            <w:tcBorders>
              <w:top w:val="nil"/>
              <w:bottom w:val="single" w:sz="4" w:space="0" w:color="A2A3A3"/>
              <w:right w:val="single" w:sz="4" w:space="0" w:color="A2A3A3"/>
            </w:tcBorders>
          </w:tcPr>
          <w:p>
            <w:pPr>
              <w:rPr>
                <w:sz w:val="2"/>
                <w:szCs w:val="2"/>
              </w:rPr>
            </w:pPr>
          </w:p>
        </w:tc>
        <w:tc>
          <w:tcPr>
            <w:tcW w:w="1998" w:type="dxa"/>
            <w:tcBorders>
              <w:left w:val="single" w:sz="4" w:space="0" w:color="A2A3A3"/>
              <w:bottom w:val="single" w:sz="4" w:space="0" w:color="A2A3A3"/>
            </w:tcBorders>
          </w:tcPr>
          <w:p>
            <w:pPr>
              <w:pStyle w:val="TableParagraph"/>
              <w:spacing w:before="76"/>
              <w:rPr>
                <w:sz w:val="14"/>
              </w:rPr>
            </w:pPr>
            <w:r>
              <w:rPr>
                <w:color w:val="272727"/>
                <w:sz w:val="14"/>
              </w:rPr>
              <w:t>30</w:t>
            </w:r>
            <w:r>
              <w:rPr>
                <w:color w:val="272727"/>
                <w:spacing w:val="2"/>
                <w:sz w:val="14"/>
              </w:rPr>
              <w:t> </w:t>
            </w:r>
            <w:r>
              <w:rPr>
                <w:color w:val="272727"/>
                <w:spacing w:val="-2"/>
                <w:sz w:val="14"/>
              </w:rPr>
              <w:t>September</w:t>
            </w:r>
          </w:p>
        </w:tc>
        <w:tc>
          <w:tcPr>
            <w:tcW w:w="1907" w:type="dxa"/>
            <w:vMerge/>
            <w:tcBorders>
              <w:top w:val="nil"/>
              <w:bottom w:val="single" w:sz="4" w:space="0" w:color="A2A3A3"/>
              <w:right w:val="single" w:sz="4" w:space="0" w:color="A2A3A3"/>
            </w:tcBorders>
          </w:tcPr>
          <w:p>
            <w:pPr>
              <w:rPr>
                <w:sz w:val="2"/>
                <w:szCs w:val="2"/>
              </w:rPr>
            </w:pPr>
          </w:p>
        </w:tc>
        <w:tc>
          <w:tcPr>
            <w:tcW w:w="2838" w:type="dxa"/>
            <w:tcBorders>
              <w:left w:val="single" w:sz="4" w:space="0" w:color="A2A3A3"/>
              <w:bottom w:val="single" w:sz="4" w:space="0" w:color="A2A3A3"/>
              <w:right w:val="single" w:sz="4" w:space="0" w:color="A2A3A3"/>
            </w:tcBorders>
          </w:tcPr>
          <w:p>
            <w:pPr>
              <w:pStyle w:val="TableParagraph"/>
              <w:spacing w:before="76"/>
              <w:rPr>
                <w:sz w:val="14"/>
              </w:rPr>
            </w:pPr>
            <w:r>
              <w:rPr>
                <w:color w:val="272727"/>
                <w:spacing w:val="-5"/>
                <w:sz w:val="14"/>
              </w:rPr>
              <w:t>126</w:t>
            </w:r>
          </w:p>
        </w:tc>
        <w:tc>
          <w:tcPr>
            <w:tcW w:w="2006" w:type="dxa"/>
            <w:tcBorders>
              <w:left w:val="single" w:sz="4" w:space="0" w:color="A2A3A3"/>
              <w:bottom w:val="single" w:sz="4" w:space="0" w:color="A2A3A3"/>
            </w:tcBorders>
          </w:tcPr>
          <w:p>
            <w:pPr>
              <w:pStyle w:val="TableParagraph"/>
              <w:spacing w:before="76"/>
              <w:rPr>
                <w:sz w:val="14"/>
              </w:rPr>
            </w:pPr>
            <w:r>
              <w:rPr>
                <w:color w:val="272727"/>
                <w:spacing w:val="-2"/>
                <w:sz w:val="14"/>
              </w:rPr>
              <w:t>Planet</w:t>
            </w:r>
          </w:p>
        </w:tc>
      </w:tr>
    </w:tbl>
    <w:p>
      <w:pPr>
        <w:pStyle w:val="BodyText"/>
        <w:spacing w:before="151"/>
        <w:rPr>
          <w:rFonts w:ascii="Arial MT"/>
          <w:sz w:val="20"/>
        </w:rPr>
      </w:pPr>
    </w:p>
    <w:p>
      <w:pPr>
        <w:pStyle w:val="BodyText"/>
        <w:spacing w:after="0"/>
        <w:rPr>
          <w:rFonts w:ascii="Arial MT"/>
          <w:sz w:val="20"/>
        </w:rPr>
        <w:sectPr>
          <w:headerReference w:type="default" r:id="rId27"/>
          <w:footerReference w:type="default" r:id="rId28"/>
          <w:pgSz w:w="11910" w:h="16840"/>
          <w:pgMar w:header="636" w:footer="632" w:top="820" w:bottom="820" w:left="850" w:right="850"/>
        </w:sectPr>
      </w:pPr>
    </w:p>
    <w:p>
      <w:pPr>
        <w:pStyle w:val="BodyText"/>
        <w:spacing w:before="144"/>
        <w:ind w:left="421"/>
      </w:pPr>
      <w:r>
        <w:rPr>
          <w:color w:val="272727"/>
        </w:rPr>
        <w:t>For</w:t>
      </w:r>
      <w:r>
        <w:rPr>
          <w:color w:val="272727"/>
          <w:spacing w:val="2"/>
        </w:rPr>
        <w:t> </w:t>
      </w:r>
      <w:r>
        <w:rPr>
          <w:color w:val="272727"/>
        </w:rPr>
        <w:t>Sentinel-2A,</w:t>
      </w:r>
      <w:r>
        <w:rPr>
          <w:color w:val="272727"/>
          <w:spacing w:val="3"/>
        </w:rPr>
        <w:t> </w:t>
      </w:r>
      <w:r>
        <w:rPr>
          <w:color w:val="272727"/>
        </w:rPr>
        <w:t>NDVI</w:t>
      </w:r>
      <w:r>
        <w:rPr>
          <w:color w:val="272727"/>
          <w:spacing w:val="2"/>
        </w:rPr>
        <w:t> </w:t>
      </w:r>
      <w:r>
        <w:rPr>
          <w:color w:val="272727"/>
        </w:rPr>
        <w:t>was</w:t>
      </w:r>
      <w:r>
        <w:rPr>
          <w:color w:val="272727"/>
          <w:spacing w:val="3"/>
        </w:rPr>
        <w:t> </w:t>
      </w:r>
      <w:r>
        <w:rPr>
          <w:color w:val="272727"/>
        </w:rPr>
        <w:t>estimated</w:t>
      </w:r>
      <w:r>
        <w:rPr>
          <w:color w:val="272727"/>
          <w:spacing w:val="2"/>
        </w:rPr>
        <w:t> </w:t>
      </w:r>
      <w:r>
        <w:rPr>
          <w:color w:val="272727"/>
        </w:rPr>
        <w:t>as</w:t>
      </w:r>
      <w:r>
        <w:rPr>
          <w:color w:val="272727"/>
          <w:spacing w:val="2"/>
        </w:rPr>
        <w:t> </w:t>
      </w:r>
      <w:r>
        <w:rPr>
          <w:color w:val="272727"/>
          <w:spacing w:val="-2"/>
        </w:rPr>
        <w:t>follows:</w:t>
      </w:r>
    </w:p>
    <w:p>
      <w:pPr>
        <w:tabs>
          <w:tab w:pos="4752" w:val="left" w:leader="none"/>
        </w:tabs>
        <w:spacing w:line="158" w:lineRule="auto" w:before="87"/>
        <w:ind w:left="1471" w:right="0" w:firstLine="0"/>
        <w:jc w:val="left"/>
        <w:rPr>
          <w:rFonts w:ascii="Microsoft Sans Serif" w:hAnsi="Microsoft Sans Serif"/>
          <w:position w:val="-9"/>
          <w:sz w:val="18"/>
        </w:rPr>
      </w:pPr>
      <w:r>
        <w:rPr>
          <w:i/>
          <w:w w:val="105"/>
          <w:position w:val="-9"/>
          <w:sz w:val="18"/>
        </w:rPr>
        <w:t>NDVI</w:t>
      </w:r>
      <w:r>
        <w:rPr>
          <w:i/>
          <w:spacing w:val="24"/>
          <w:w w:val="105"/>
          <w:position w:val="-9"/>
          <w:sz w:val="18"/>
        </w:rPr>
        <w:t> </w:t>
      </w:r>
      <w:r>
        <w:rPr>
          <w:rFonts w:ascii="Microsoft Sans Serif" w:hAnsi="Microsoft Sans Serif"/>
          <w:w w:val="105"/>
          <w:position w:val="-9"/>
          <w:sz w:val="18"/>
        </w:rPr>
        <w:t>=</w:t>
      </w:r>
      <w:r>
        <w:rPr>
          <w:rFonts w:ascii="Microsoft Sans Serif" w:hAnsi="Microsoft Sans Serif"/>
          <w:spacing w:val="24"/>
          <w:w w:val="105"/>
          <w:position w:val="-9"/>
          <w:sz w:val="18"/>
        </w:rPr>
        <w:t> </w:t>
      </w:r>
      <w:r>
        <w:rPr>
          <w:i/>
          <w:w w:val="105"/>
          <w:position w:val="3"/>
          <w:sz w:val="18"/>
          <w:u w:val="single"/>
        </w:rPr>
        <w:t>NIR</w:t>
      </w:r>
      <w:r>
        <w:rPr>
          <w:i/>
          <w:w w:val="105"/>
          <w:sz w:val="11"/>
          <w:u w:val="single"/>
        </w:rPr>
        <w:t>band</w:t>
      </w:r>
      <w:r>
        <w:rPr>
          <w:w w:val="105"/>
          <w:sz w:val="11"/>
          <w:u w:val="single"/>
        </w:rPr>
        <w:t>8</w:t>
      </w:r>
      <w:r>
        <w:rPr>
          <w:spacing w:val="31"/>
          <w:w w:val="105"/>
          <w:sz w:val="11"/>
          <w:u w:val="single"/>
        </w:rPr>
        <w:t> </w:t>
      </w:r>
      <w:r>
        <w:rPr>
          <w:rFonts w:ascii="Microsoft Sans Serif" w:hAnsi="Microsoft Sans Serif"/>
          <w:w w:val="105"/>
          <w:position w:val="3"/>
          <w:sz w:val="18"/>
          <w:u w:val="single"/>
        </w:rPr>
        <w:t>−</w:t>
      </w:r>
      <w:r>
        <w:rPr>
          <w:rFonts w:ascii="Microsoft Sans Serif" w:hAnsi="Microsoft Sans Serif"/>
          <w:spacing w:val="-2"/>
          <w:w w:val="105"/>
          <w:position w:val="3"/>
          <w:sz w:val="18"/>
          <w:u w:val="single"/>
        </w:rPr>
        <w:t> </w:t>
      </w:r>
      <w:r>
        <w:rPr>
          <w:i/>
          <w:spacing w:val="-2"/>
          <w:w w:val="105"/>
          <w:position w:val="3"/>
          <w:sz w:val="18"/>
          <w:u w:val="single"/>
        </w:rPr>
        <w:t>Red</w:t>
      </w:r>
      <w:r>
        <w:rPr>
          <w:i/>
          <w:spacing w:val="-2"/>
          <w:w w:val="105"/>
          <w:sz w:val="11"/>
          <w:u w:val="single"/>
        </w:rPr>
        <w:t>band</w:t>
      </w:r>
      <w:r>
        <w:rPr>
          <w:spacing w:val="-2"/>
          <w:w w:val="105"/>
          <w:sz w:val="11"/>
          <w:u w:val="single"/>
        </w:rPr>
        <w:t>4</w:t>
      </w:r>
      <w:r>
        <w:rPr>
          <w:spacing w:val="-2"/>
          <w:w w:val="105"/>
          <w:position w:val="-9"/>
          <w:sz w:val="18"/>
        </w:rPr>
        <w:t>.</w:t>
      </w:r>
      <w:r>
        <w:rPr>
          <w:position w:val="-9"/>
          <w:sz w:val="18"/>
        </w:rPr>
        <w:tab/>
      </w:r>
      <w:r>
        <w:rPr>
          <w:spacing w:val="-8"/>
          <w:w w:val="105"/>
          <w:position w:val="-9"/>
          <w:sz w:val="18"/>
        </w:rPr>
        <w:t>(2</w:t>
      </w:r>
      <w:r>
        <w:rPr>
          <w:rFonts w:ascii="Microsoft Sans Serif" w:hAnsi="Microsoft Sans Serif"/>
          <w:spacing w:val="-8"/>
          <w:w w:val="105"/>
          <w:position w:val="-9"/>
          <w:sz w:val="18"/>
        </w:rPr>
        <w:t>)</w:t>
      </w:r>
    </w:p>
    <w:p>
      <w:pPr>
        <w:spacing w:line="176" w:lineRule="exact" w:before="0"/>
        <w:ind w:left="2166" w:right="0" w:firstLine="0"/>
        <w:jc w:val="left"/>
        <w:rPr>
          <w:sz w:val="11"/>
        </w:rPr>
      </w:pPr>
      <w:r>
        <w:rPr>
          <w:i/>
          <w:w w:val="105"/>
          <w:position w:val="3"/>
          <w:sz w:val="18"/>
        </w:rPr>
        <w:t>NIR</w:t>
      </w:r>
      <w:r>
        <w:rPr>
          <w:i/>
          <w:w w:val="105"/>
          <w:sz w:val="11"/>
        </w:rPr>
        <w:t>band</w:t>
      </w:r>
      <w:r>
        <w:rPr>
          <w:w w:val="105"/>
          <w:sz w:val="11"/>
        </w:rPr>
        <w:t>8</w:t>
      </w:r>
      <w:r>
        <w:rPr>
          <w:spacing w:val="34"/>
          <w:w w:val="105"/>
          <w:sz w:val="11"/>
        </w:rPr>
        <w:t> </w:t>
      </w:r>
      <w:r>
        <w:rPr>
          <w:rFonts w:ascii="Microsoft Sans Serif"/>
          <w:w w:val="105"/>
          <w:position w:val="3"/>
          <w:sz w:val="18"/>
        </w:rPr>
        <w:t>+ </w:t>
      </w:r>
      <w:r>
        <w:rPr>
          <w:i/>
          <w:spacing w:val="-2"/>
          <w:w w:val="105"/>
          <w:position w:val="3"/>
          <w:sz w:val="18"/>
        </w:rPr>
        <w:t>Red</w:t>
      </w:r>
      <w:r>
        <w:rPr>
          <w:i/>
          <w:spacing w:val="-2"/>
          <w:w w:val="105"/>
          <w:sz w:val="11"/>
        </w:rPr>
        <w:t>band</w:t>
      </w:r>
      <w:r>
        <w:rPr>
          <w:spacing w:val="-2"/>
          <w:w w:val="105"/>
          <w:sz w:val="11"/>
        </w:rPr>
        <w:t>4</w:t>
      </w:r>
    </w:p>
    <w:p>
      <w:pPr>
        <w:pStyle w:val="BodyText"/>
        <w:spacing w:before="41"/>
        <w:rPr>
          <w:sz w:val="11"/>
        </w:rPr>
      </w:pPr>
    </w:p>
    <w:p>
      <w:pPr>
        <w:pStyle w:val="BodyText"/>
        <w:ind w:left="421"/>
      </w:pPr>
      <w:r>
        <w:rPr>
          <w:color w:val="272727"/>
        </w:rPr>
        <w:t>For</w:t>
      </w:r>
      <w:r>
        <w:rPr>
          <w:color w:val="272727"/>
          <w:spacing w:val="6"/>
        </w:rPr>
        <w:t> </w:t>
      </w:r>
      <w:r>
        <w:rPr>
          <w:color w:val="272727"/>
        </w:rPr>
        <w:t>Planet,</w:t>
      </w:r>
      <w:r>
        <w:rPr>
          <w:color w:val="272727"/>
          <w:spacing w:val="7"/>
        </w:rPr>
        <w:t> </w:t>
      </w:r>
      <w:r>
        <w:rPr>
          <w:color w:val="272727"/>
        </w:rPr>
        <w:t>NDVI</w:t>
      </w:r>
      <w:r>
        <w:rPr>
          <w:color w:val="272727"/>
          <w:spacing w:val="6"/>
        </w:rPr>
        <w:t> </w:t>
      </w:r>
      <w:r>
        <w:rPr>
          <w:color w:val="272727"/>
        </w:rPr>
        <w:t>was</w:t>
      </w:r>
      <w:r>
        <w:rPr>
          <w:color w:val="272727"/>
          <w:spacing w:val="7"/>
        </w:rPr>
        <w:t> </w:t>
      </w:r>
      <w:r>
        <w:rPr>
          <w:color w:val="272727"/>
        </w:rPr>
        <w:t>estimated</w:t>
      </w:r>
      <w:r>
        <w:rPr>
          <w:color w:val="272727"/>
          <w:spacing w:val="7"/>
        </w:rPr>
        <w:t> </w:t>
      </w:r>
      <w:r>
        <w:rPr>
          <w:color w:val="272727"/>
        </w:rPr>
        <w:t>as</w:t>
      </w:r>
      <w:r>
        <w:rPr>
          <w:color w:val="272727"/>
          <w:spacing w:val="6"/>
        </w:rPr>
        <w:t> </w:t>
      </w:r>
      <w:r>
        <w:rPr>
          <w:color w:val="272727"/>
          <w:spacing w:val="-2"/>
        </w:rPr>
        <w:t>follows:</w:t>
      </w:r>
    </w:p>
    <w:p>
      <w:pPr>
        <w:tabs>
          <w:tab w:pos="4752" w:val="left" w:leader="none"/>
        </w:tabs>
        <w:spacing w:line="158" w:lineRule="auto" w:before="87"/>
        <w:ind w:left="1470" w:right="0" w:firstLine="0"/>
        <w:jc w:val="left"/>
        <w:rPr>
          <w:rFonts w:ascii="Microsoft Sans Serif" w:hAnsi="Microsoft Sans Serif"/>
          <w:position w:val="-9"/>
          <w:sz w:val="18"/>
        </w:rPr>
      </w:pPr>
      <w:r>
        <w:rPr>
          <w:i/>
          <w:w w:val="105"/>
          <w:position w:val="-9"/>
          <w:sz w:val="18"/>
        </w:rPr>
        <w:t>NDVI</w:t>
      </w:r>
      <w:r>
        <w:rPr>
          <w:i/>
          <w:spacing w:val="24"/>
          <w:w w:val="105"/>
          <w:position w:val="-9"/>
          <w:sz w:val="18"/>
        </w:rPr>
        <w:t> </w:t>
      </w:r>
      <w:r>
        <w:rPr>
          <w:rFonts w:ascii="Microsoft Sans Serif" w:hAnsi="Microsoft Sans Serif"/>
          <w:w w:val="105"/>
          <w:position w:val="-9"/>
          <w:sz w:val="18"/>
        </w:rPr>
        <w:t>=</w:t>
      </w:r>
      <w:r>
        <w:rPr>
          <w:rFonts w:ascii="Microsoft Sans Serif" w:hAnsi="Microsoft Sans Serif"/>
          <w:spacing w:val="24"/>
          <w:w w:val="105"/>
          <w:position w:val="-9"/>
          <w:sz w:val="18"/>
        </w:rPr>
        <w:t> </w:t>
      </w:r>
      <w:r>
        <w:rPr>
          <w:i/>
          <w:w w:val="105"/>
          <w:position w:val="3"/>
          <w:sz w:val="18"/>
          <w:u w:val="single"/>
        </w:rPr>
        <w:t>NIR</w:t>
      </w:r>
      <w:r>
        <w:rPr>
          <w:i/>
          <w:w w:val="105"/>
          <w:sz w:val="11"/>
          <w:u w:val="single"/>
        </w:rPr>
        <w:t>band</w:t>
      </w:r>
      <w:r>
        <w:rPr>
          <w:w w:val="105"/>
          <w:sz w:val="11"/>
          <w:u w:val="single"/>
        </w:rPr>
        <w:t>4</w:t>
      </w:r>
      <w:r>
        <w:rPr>
          <w:spacing w:val="31"/>
          <w:w w:val="105"/>
          <w:sz w:val="11"/>
          <w:u w:val="single"/>
        </w:rPr>
        <w:t> </w:t>
      </w:r>
      <w:r>
        <w:rPr>
          <w:rFonts w:ascii="Microsoft Sans Serif" w:hAnsi="Microsoft Sans Serif"/>
          <w:w w:val="105"/>
          <w:position w:val="3"/>
          <w:sz w:val="18"/>
          <w:u w:val="single"/>
        </w:rPr>
        <w:t>−</w:t>
      </w:r>
      <w:r>
        <w:rPr>
          <w:rFonts w:ascii="Microsoft Sans Serif" w:hAnsi="Microsoft Sans Serif"/>
          <w:spacing w:val="-2"/>
          <w:w w:val="105"/>
          <w:position w:val="3"/>
          <w:sz w:val="18"/>
          <w:u w:val="single"/>
        </w:rPr>
        <w:t> </w:t>
      </w:r>
      <w:r>
        <w:rPr>
          <w:i/>
          <w:spacing w:val="-2"/>
          <w:w w:val="105"/>
          <w:position w:val="3"/>
          <w:sz w:val="18"/>
          <w:u w:val="single"/>
        </w:rPr>
        <w:t>Red</w:t>
      </w:r>
      <w:r>
        <w:rPr>
          <w:i/>
          <w:spacing w:val="-2"/>
          <w:w w:val="105"/>
          <w:sz w:val="11"/>
          <w:u w:val="single"/>
        </w:rPr>
        <w:t>band</w:t>
      </w:r>
      <w:r>
        <w:rPr>
          <w:spacing w:val="-2"/>
          <w:w w:val="105"/>
          <w:sz w:val="11"/>
          <w:u w:val="single"/>
        </w:rPr>
        <w:t>3</w:t>
      </w:r>
      <w:r>
        <w:rPr>
          <w:spacing w:val="-2"/>
          <w:w w:val="105"/>
          <w:position w:val="-9"/>
          <w:sz w:val="18"/>
        </w:rPr>
        <w:t>.</w:t>
      </w:r>
      <w:r>
        <w:rPr>
          <w:position w:val="-9"/>
          <w:sz w:val="18"/>
        </w:rPr>
        <w:tab/>
      </w:r>
      <w:r>
        <w:rPr>
          <w:spacing w:val="-8"/>
          <w:w w:val="105"/>
          <w:position w:val="-9"/>
          <w:sz w:val="18"/>
        </w:rPr>
        <w:t>(3</w:t>
      </w:r>
      <w:r>
        <w:rPr>
          <w:rFonts w:ascii="Microsoft Sans Serif" w:hAnsi="Microsoft Sans Serif"/>
          <w:spacing w:val="-8"/>
          <w:w w:val="105"/>
          <w:position w:val="-9"/>
          <w:sz w:val="18"/>
        </w:rPr>
        <w:t>)</w:t>
      </w:r>
    </w:p>
    <w:p>
      <w:pPr>
        <w:spacing w:line="176" w:lineRule="exact" w:before="0"/>
        <w:ind w:left="2166" w:right="0" w:firstLine="0"/>
        <w:jc w:val="left"/>
        <w:rPr>
          <w:sz w:val="11"/>
        </w:rPr>
      </w:pPr>
      <w:r>
        <w:rPr>
          <w:i/>
          <w:w w:val="105"/>
          <w:position w:val="3"/>
          <w:sz w:val="18"/>
        </w:rPr>
        <w:t>NIR</w:t>
      </w:r>
      <w:r>
        <w:rPr>
          <w:i/>
          <w:w w:val="105"/>
          <w:sz w:val="11"/>
        </w:rPr>
        <w:t>band</w:t>
      </w:r>
      <w:r>
        <w:rPr>
          <w:w w:val="105"/>
          <w:sz w:val="11"/>
        </w:rPr>
        <w:t>4</w:t>
      </w:r>
      <w:r>
        <w:rPr>
          <w:spacing w:val="34"/>
          <w:w w:val="105"/>
          <w:sz w:val="11"/>
        </w:rPr>
        <w:t> </w:t>
      </w:r>
      <w:r>
        <w:rPr>
          <w:rFonts w:ascii="Microsoft Sans Serif"/>
          <w:w w:val="105"/>
          <w:position w:val="3"/>
          <w:sz w:val="18"/>
        </w:rPr>
        <w:t>+ </w:t>
      </w:r>
      <w:r>
        <w:rPr>
          <w:i/>
          <w:spacing w:val="-2"/>
          <w:w w:val="105"/>
          <w:position w:val="3"/>
          <w:sz w:val="18"/>
        </w:rPr>
        <w:t>Red</w:t>
      </w:r>
      <w:r>
        <w:rPr>
          <w:i/>
          <w:spacing w:val="-2"/>
          <w:w w:val="105"/>
          <w:sz w:val="11"/>
        </w:rPr>
        <w:t>band</w:t>
      </w:r>
      <w:r>
        <w:rPr>
          <w:spacing w:val="-2"/>
          <w:w w:val="105"/>
          <w:sz w:val="11"/>
        </w:rPr>
        <w:t>3</w:t>
      </w:r>
    </w:p>
    <w:p>
      <w:pPr>
        <w:pStyle w:val="Heading2"/>
        <w:numPr>
          <w:ilvl w:val="1"/>
          <w:numId w:val="1"/>
        </w:numPr>
        <w:tabs>
          <w:tab w:pos="650" w:val="left" w:leader="none"/>
        </w:tabs>
        <w:spacing w:line="240" w:lineRule="auto" w:before="87" w:after="0"/>
        <w:ind w:left="650" w:right="0" w:hanging="407"/>
        <w:jc w:val="left"/>
      </w:pPr>
      <w:r>
        <w:rPr/>
        <w:br w:type="column"/>
      </w:r>
      <w:r>
        <w:rPr>
          <w:color w:val="272727"/>
        </w:rPr>
        <w:t>Association</w:t>
      </w:r>
      <w:r>
        <w:rPr>
          <w:color w:val="272727"/>
          <w:spacing w:val="26"/>
        </w:rPr>
        <w:t> </w:t>
      </w:r>
      <w:r>
        <w:rPr>
          <w:color w:val="272727"/>
        </w:rPr>
        <w:t>between</w:t>
      </w:r>
      <w:r>
        <w:rPr>
          <w:color w:val="272727"/>
          <w:spacing w:val="30"/>
        </w:rPr>
        <w:t> </w:t>
      </w:r>
      <w:r>
        <w:rPr>
          <w:color w:val="272727"/>
        </w:rPr>
        <w:t>NDVI</w:t>
      </w:r>
      <w:r>
        <w:rPr>
          <w:color w:val="272727"/>
          <w:spacing w:val="28"/>
        </w:rPr>
        <w:t> </w:t>
      </w:r>
      <w:r>
        <w:rPr>
          <w:color w:val="272727"/>
        </w:rPr>
        <w:t>and</w:t>
      </w:r>
      <w:r>
        <w:rPr>
          <w:color w:val="272727"/>
          <w:spacing w:val="30"/>
        </w:rPr>
        <w:t> </w:t>
      </w:r>
      <w:r>
        <w:rPr>
          <w:color w:val="272727"/>
          <w:spacing w:val="-5"/>
        </w:rPr>
        <w:t>K</w:t>
      </w:r>
      <w:r>
        <w:rPr>
          <w:color w:val="272727"/>
          <w:spacing w:val="-5"/>
          <w:vertAlign w:val="subscript"/>
        </w:rPr>
        <w:t>c</w:t>
      </w:r>
    </w:p>
    <w:p>
      <w:pPr>
        <w:pStyle w:val="BodyText"/>
        <w:spacing w:line="276" w:lineRule="auto" w:before="260"/>
        <w:ind w:left="243" w:right="133" w:firstLine="278"/>
        <w:jc w:val="both"/>
      </w:pPr>
      <w:r>
        <w:rPr>
          <w:color w:val="272727"/>
        </w:rPr>
        <w:t>As for each study field, three different sensors were used, having</w:t>
      </w:r>
      <w:r>
        <w:rPr>
          <w:color w:val="272727"/>
          <w:spacing w:val="34"/>
        </w:rPr>
        <w:t> </w:t>
      </w:r>
      <w:r>
        <w:rPr>
          <w:color w:val="272727"/>
        </w:rPr>
        <w:t>different</w:t>
      </w:r>
      <w:r>
        <w:rPr>
          <w:color w:val="272727"/>
          <w:spacing w:val="32"/>
        </w:rPr>
        <w:t> </w:t>
      </w:r>
      <w:r>
        <w:rPr>
          <w:color w:val="272727"/>
        </w:rPr>
        <w:t>spatial</w:t>
      </w:r>
      <w:r>
        <w:rPr>
          <w:color w:val="272727"/>
          <w:spacing w:val="34"/>
        </w:rPr>
        <w:t> </w:t>
      </w:r>
      <w:r>
        <w:rPr>
          <w:color w:val="272727"/>
        </w:rPr>
        <w:t>grids</w:t>
      </w:r>
      <w:r>
        <w:rPr>
          <w:color w:val="272727"/>
          <w:spacing w:val="34"/>
        </w:rPr>
        <w:t> </w:t>
      </w:r>
      <w:r>
        <w:rPr>
          <w:color w:val="272727"/>
        </w:rPr>
        <w:t>and</w:t>
      </w:r>
      <w:r>
        <w:rPr>
          <w:color w:val="272727"/>
          <w:spacing w:val="34"/>
        </w:rPr>
        <w:t> </w:t>
      </w:r>
      <w:r>
        <w:rPr>
          <w:color w:val="272727"/>
        </w:rPr>
        <w:t>resolutions.</w:t>
      </w:r>
      <w:r>
        <w:rPr>
          <w:color w:val="272727"/>
          <w:spacing w:val="34"/>
        </w:rPr>
        <w:t> </w:t>
      </w:r>
      <w:r>
        <w:rPr>
          <w:color w:val="272727"/>
        </w:rPr>
        <w:t>It</w:t>
      </w:r>
      <w:r>
        <w:rPr>
          <w:color w:val="272727"/>
          <w:spacing w:val="32"/>
        </w:rPr>
        <w:t> </w:t>
      </w:r>
      <w:r>
        <w:rPr>
          <w:color w:val="272727"/>
        </w:rPr>
        <w:t>is</w:t>
      </w:r>
      <w:r>
        <w:rPr>
          <w:color w:val="272727"/>
          <w:spacing w:val="34"/>
        </w:rPr>
        <w:t> </w:t>
      </w:r>
      <w:r>
        <w:rPr>
          <w:color w:val="272727"/>
        </w:rPr>
        <w:t>not</w:t>
      </w:r>
      <w:r>
        <w:rPr>
          <w:color w:val="272727"/>
          <w:spacing w:val="32"/>
        </w:rPr>
        <w:t> </w:t>
      </w:r>
      <w:r>
        <w:rPr>
          <w:color w:val="272727"/>
        </w:rPr>
        <w:t>possible to make comparisons on a pixel-by-pixel basis. Therefore, the mean NDVI value was extracted from all the resulting NDVI</w:t>
      </w:r>
      <w:r>
        <w:rPr>
          <w:color w:val="272727"/>
          <w:spacing w:val="80"/>
        </w:rPr>
        <w:t> </w:t>
      </w:r>
      <w:r>
        <w:rPr>
          <w:color w:val="272727"/>
        </w:rPr>
        <w:t>maps</w:t>
      </w:r>
      <w:r>
        <w:rPr>
          <w:color w:val="272727"/>
          <w:spacing w:val="28"/>
        </w:rPr>
        <w:t> </w:t>
      </w:r>
      <w:r>
        <w:rPr>
          <w:color w:val="272727"/>
        </w:rPr>
        <w:t>to</w:t>
      </w:r>
      <w:r>
        <w:rPr>
          <w:color w:val="272727"/>
          <w:spacing w:val="28"/>
        </w:rPr>
        <w:t> </w:t>
      </w:r>
      <w:r>
        <w:rPr>
          <w:color w:val="272727"/>
        </w:rPr>
        <w:t>present</w:t>
      </w:r>
      <w:r>
        <w:rPr>
          <w:color w:val="272727"/>
          <w:spacing w:val="29"/>
        </w:rPr>
        <w:t> </w:t>
      </w:r>
      <w:r>
        <w:rPr>
          <w:color w:val="272727"/>
        </w:rPr>
        <w:t>the</w:t>
      </w:r>
      <w:r>
        <w:rPr>
          <w:color w:val="272727"/>
          <w:spacing w:val="29"/>
        </w:rPr>
        <w:t> </w:t>
      </w:r>
      <w:r>
        <w:rPr>
          <w:color w:val="272727"/>
        </w:rPr>
        <w:t>entire</w:t>
      </w:r>
      <w:r>
        <w:rPr>
          <w:color w:val="272727"/>
          <w:spacing w:val="28"/>
        </w:rPr>
        <w:t> </w:t>
      </w:r>
      <w:r>
        <w:rPr>
          <w:color w:val="272727"/>
        </w:rPr>
        <w:t>potato</w:t>
      </w:r>
      <w:r>
        <w:rPr>
          <w:color w:val="272727"/>
          <w:spacing w:val="26"/>
        </w:rPr>
        <w:t> </w:t>
      </w:r>
      <w:r>
        <w:rPr>
          <w:color w:val="272727"/>
        </w:rPr>
        <w:t>field</w:t>
      </w:r>
      <w:r>
        <w:rPr>
          <w:color w:val="272727"/>
          <w:spacing w:val="28"/>
        </w:rPr>
        <w:t> </w:t>
      </w:r>
      <w:r>
        <w:rPr>
          <w:color w:val="272727"/>
        </w:rPr>
        <w:t>to</w:t>
      </w:r>
      <w:r>
        <w:rPr>
          <w:color w:val="272727"/>
          <w:spacing w:val="28"/>
        </w:rPr>
        <w:t> </w:t>
      </w:r>
      <w:r>
        <w:rPr>
          <w:color w:val="272727"/>
        </w:rPr>
        <w:t>avoid</w:t>
      </w:r>
      <w:r>
        <w:rPr>
          <w:color w:val="272727"/>
          <w:spacing w:val="29"/>
        </w:rPr>
        <w:t> </w:t>
      </w:r>
      <w:r>
        <w:rPr>
          <w:color w:val="272727"/>
        </w:rPr>
        <w:t>uncertainty</w:t>
      </w:r>
      <w:r>
        <w:rPr>
          <w:color w:val="272727"/>
          <w:spacing w:val="28"/>
        </w:rPr>
        <w:t> </w:t>
      </w:r>
      <w:r>
        <w:rPr>
          <w:color w:val="272727"/>
        </w:rPr>
        <w:t>and</w:t>
      </w:r>
    </w:p>
    <w:p>
      <w:pPr>
        <w:pStyle w:val="BodyText"/>
        <w:spacing w:after="0" w:line="276" w:lineRule="auto"/>
        <w:jc w:val="both"/>
        <w:sectPr>
          <w:type w:val="continuous"/>
          <w:pgSz w:w="11910" w:h="16840"/>
          <w:pgMar w:header="636" w:footer="632" w:top="580" w:bottom="820" w:left="850" w:right="850"/>
          <w:cols w:num="2" w:equalWidth="0">
            <w:col w:w="4962" w:space="40"/>
            <w:col w:w="5208"/>
          </w:cols>
        </w:sectPr>
      </w:pPr>
    </w:p>
    <w:p>
      <w:pPr>
        <w:pStyle w:val="BodyText"/>
        <w:rPr>
          <w:sz w:val="20"/>
        </w:rPr>
      </w:pPr>
    </w:p>
    <w:p>
      <w:pPr>
        <w:pStyle w:val="BodyText"/>
        <w:rPr>
          <w:sz w:val="20"/>
        </w:rPr>
      </w:pPr>
    </w:p>
    <w:p>
      <w:pPr>
        <w:pStyle w:val="BodyText"/>
        <w:spacing w:before="215"/>
        <w:rPr>
          <w:sz w:val="20"/>
        </w:rPr>
      </w:pPr>
    </w:p>
    <w:p>
      <w:pPr>
        <w:pStyle w:val="BodyText"/>
        <w:ind w:left="141"/>
        <w:rPr>
          <w:sz w:val="20"/>
        </w:rPr>
      </w:pPr>
      <w:r>
        <w:rPr>
          <w:sz w:val="20"/>
        </w:rPr>
        <mc:AlternateContent>
          <mc:Choice Requires="wps">
            <w:drawing>
              <wp:inline distT="0" distB="0" distL="0" distR="0">
                <wp:extent cx="6300470" cy="5193665"/>
                <wp:effectExtent l="9525" t="0" r="0" b="6985"/>
                <wp:docPr id="43" name="Group 43"/>
                <wp:cNvGraphicFramePr>
                  <a:graphicFrameLocks/>
                </wp:cNvGraphicFramePr>
                <a:graphic>
                  <a:graphicData uri="http://schemas.microsoft.com/office/word/2010/wordprocessingGroup">
                    <wpg:wgp>
                      <wpg:cNvPr id="43" name="Group 43"/>
                      <wpg:cNvGrpSpPr/>
                      <wpg:grpSpPr>
                        <a:xfrm>
                          <a:off x="0" y="0"/>
                          <a:ext cx="6300470" cy="5193665"/>
                          <a:chExt cx="6300470" cy="5193665"/>
                        </a:xfrm>
                      </wpg:grpSpPr>
                      <pic:pic>
                        <pic:nvPicPr>
                          <pic:cNvPr id="44" name="Image 44"/>
                          <pic:cNvPicPr/>
                        </pic:nvPicPr>
                        <pic:blipFill>
                          <a:blip r:embed="rId31" cstate="print"/>
                          <a:stretch>
                            <a:fillRect/>
                          </a:stretch>
                        </pic:blipFill>
                        <pic:spPr>
                          <a:xfrm>
                            <a:off x="551523" y="151930"/>
                            <a:ext cx="5193905" cy="4571994"/>
                          </a:xfrm>
                          <a:prstGeom prst="rect">
                            <a:avLst/>
                          </a:prstGeom>
                        </pic:spPr>
                      </pic:pic>
                      <wps:wsp>
                        <wps:cNvPr id="45" name="Textbox 45"/>
                        <wps:cNvSpPr txBox="1"/>
                        <wps:spPr>
                          <a:xfrm>
                            <a:off x="1441" y="1441"/>
                            <a:ext cx="6297295" cy="5190490"/>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53"/>
                                <w:rPr>
                                  <w:sz w:val="14"/>
                                </w:rPr>
                              </w:pPr>
                            </w:p>
                            <w:p>
                              <w:pPr>
                                <w:spacing w:before="0"/>
                                <w:ind w:left="234" w:right="0" w:firstLine="0"/>
                                <w:jc w:val="left"/>
                                <w:rPr>
                                  <w:rFonts w:ascii="Arial MT"/>
                                  <w:sz w:val="14"/>
                                </w:rPr>
                              </w:pPr>
                              <w:bookmarkStart w:name="2.6 Reference evapotranspiration (ETr) c" w:id="20"/>
                              <w:bookmarkEnd w:id="20"/>
                              <w:r>
                                <w:rPr/>
                              </w:r>
                              <w:bookmarkStart w:name="_bookmark4" w:id="21"/>
                              <w:bookmarkEnd w:id="21"/>
                              <w:r>
                                <w:rPr/>
                              </w:r>
                              <w:r>
                                <w:rPr>
                                  <w:rFonts w:ascii="Arial MT"/>
                                  <w:color w:val="706F70"/>
                                  <w:spacing w:val="-5"/>
                                  <w:sz w:val="14"/>
                                </w:rPr>
                                <w:t>FIGURE</w:t>
                              </w:r>
                              <w:r>
                                <w:rPr>
                                  <w:rFonts w:ascii="Arial MT"/>
                                  <w:color w:val="706F70"/>
                                  <w:sz w:val="14"/>
                                </w:rPr>
                                <w:t> </w:t>
                              </w:r>
                              <w:r>
                                <w:rPr>
                                  <w:rFonts w:ascii="Arial MT"/>
                                  <w:color w:val="706F70"/>
                                  <w:spacing w:val="-10"/>
                                  <w:sz w:val="14"/>
                                </w:rPr>
                                <w:t>3</w:t>
                              </w:r>
                            </w:p>
                            <w:p>
                              <w:pPr>
                                <w:spacing w:before="18"/>
                                <w:ind w:left="234" w:right="0" w:firstLine="0"/>
                                <w:jc w:val="left"/>
                                <w:rPr>
                                  <w:rFonts w:ascii="Arial MT"/>
                                  <w:sz w:val="14"/>
                                </w:rPr>
                              </w:pPr>
                              <w:r>
                                <w:rPr>
                                  <w:rFonts w:ascii="Arial MT"/>
                                  <w:color w:val="706F70"/>
                                  <w:w w:val="105"/>
                                  <w:sz w:val="14"/>
                                </w:rPr>
                                <w:t>Flowchart</w:t>
                              </w:r>
                              <w:r>
                                <w:rPr>
                                  <w:rFonts w:ascii="Arial MT"/>
                                  <w:color w:val="706F70"/>
                                  <w:spacing w:val="-6"/>
                                  <w:w w:val="105"/>
                                  <w:sz w:val="14"/>
                                </w:rPr>
                                <w:t> </w:t>
                              </w:r>
                              <w:r>
                                <w:rPr>
                                  <w:rFonts w:ascii="Arial MT"/>
                                  <w:color w:val="706F70"/>
                                  <w:w w:val="105"/>
                                  <w:sz w:val="14"/>
                                </w:rPr>
                                <w:t>of</w:t>
                              </w:r>
                              <w:r>
                                <w:rPr>
                                  <w:rFonts w:ascii="Arial MT"/>
                                  <w:color w:val="706F70"/>
                                  <w:spacing w:val="-6"/>
                                  <w:w w:val="105"/>
                                  <w:sz w:val="14"/>
                                </w:rPr>
                                <w:t> </w:t>
                              </w:r>
                              <w:r>
                                <w:rPr>
                                  <w:rFonts w:ascii="Arial MT"/>
                                  <w:color w:val="706F70"/>
                                  <w:w w:val="105"/>
                                  <w:sz w:val="14"/>
                                </w:rPr>
                                <w:t>vegetation</w:t>
                              </w:r>
                              <w:r>
                                <w:rPr>
                                  <w:rFonts w:ascii="Arial MT"/>
                                  <w:color w:val="706F70"/>
                                  <w:spacing w:val="-6"/>
                                  <w:w w:val="105"/>
                                  <w:sz w:val="14"/>
                                </w:rPr>
                                <w:t> </w:t>
                              </w:r>
                              <w:r>
                                <w:rPr>
                                  <w:rFonts w:ascii="Arial MT"/>
                                  <w:color w:val="706F70"/>
                                  <w:w w:val="105"/>
                                  <w:sz w:val="14"/>
                                </w:rPr>
                                <w:t>index-based</w:t>
                              </w:r>
                              <w:r>
                                <w:rPr>
                                  <w:rFonts w:ascii="Arial MT"/>
                                  <w:color w:val="706F70"/>
                                  <w:spacing w:val="-5"/>
                                  <w:w w:val="105"/>
                                  <w:sz w:val="14"/>
                                </w:rPr>
                                <w:t> </w:t>
                              </w:r>
                              <w:r>
                                <w:rPr>
                                  <w:rFonts w:ascii="Arial MT"/>
                                  <w:color w:val="706F70"/>
                                  <w:w w:val="105"/>
                                  <w:sz w:val="14"/>
                                </w:rPr>
                                <w:t>evapotranspiration</w:t>
                              </w:r>
                              <w:r>
                                <w:rPr>
                                  <w:rFonts w:ascii="Arial MT"/>
                                  <w:color w:val="706F70"/>
                                  <w:spacing w:val="-4"/>
                                  <w:w w:val="105"/>
                                  <w:sz w:val="14"/>
                                </w:rPr>
                                <w:t> </w:t>
                              </w:r>
                              <w:r>
                                <w:rPr>
                                  <w:rFonts w:ascii="Arial MT"/>
                                  <w:color w:val="706F70"/>
                                  <w:w w:val="105"/>
                                  <w:sz w:val="14"/>
                                </w:rPr>
                                <w:t>calculation</w:t>
                              </w:r>
                              <w:r>
                                <w:rPr>
                                  <w:rFonts w:ascii="Arial MT"/>
                                  <w:color w:val="706F70"/>
                                  <w:spacing w:val="-4"/>
                                  <w:w w:val="105"/>
                                  <w:sz w:val="14"/>
                                </w:rPr>
                                <w:t> </w:t>
                              </w:r>
                              <w:r>
                                <w:rPr>
                                  <w:rFonts w:ascii="Arial MT"/>
                                  <w:color w:val="706F70"/>
                                  <w:w w:val="105"/>
                                  <w:sz w:val="14"/>
                                </w:rPr>
                                <w:t>for</w:t>
                              </w:r>
                              <w:r>
                                <w:rPr>
                                  <w:rFonts w:ascii="Arial MT"/>
                                  <w:color w:val="706F70"/>
                                  <w:spacing w:val="-5"/>
                                  <w:w w:val="105"/>
                                  <w:sz w:val="14"/>
                                </w:rPr>
                                <w:t> </w:t>
                              </w:r>
                              <w:r>
                                <w:rPr>
                                  <w:rFonts w:ascii="Arial MT"/>
                                  <w:color w:val="706F70"/>
                                  <w:w w:val="105"/>
                                  <w:sz w:val="14"/>
                                </w:rPr>
                                <w:t>the</w:t>
                              </w:r>
                              <w:r>
                                <w:rPr>
                                  <w:rFonts w:ascii="Arial MT"/>
                                  <w:color w:val="706F70"/>
                                  <w:spacing w:val="-5"/>
                                  <w:w w:val="105"/>
                                  <w:sz w:val="14"/>
                                </w:rPr>
                                <w:t> </w:t>
                              </w:r>
                              <w:r>
                                <w:rPr>
                                  <w:rFonts w:ascii="Arial MT"/>
                                  <w:color w:val="706F70"/>
                                  <w:w w:val="105"/>
                                  <w:sz w:val="14"/>
                                </w:rPr>
                                <w:t>potato</w:t>
                              </w:r>
                              <w:r>
                                <w:rPr>
                                  <w:rFonts w:ascii="Arial MT"/>
                                  <w:color w:val="706F70"/>
                                  <w:spacing w:val="-4"/>
                                  <w:w w:val="105"/>
                                  <w:sz w:val="14"/>
                                </w:rPr>
                                <w:t> </w:t>
                              </w:r>
                              <w:r>
                                <w:rPr>
                                  <w:rFonts w:ascii="Arial MT"/>
                                  <w:color w:val="706F70"/>
                                  <w:spacing w:val="-2"/>
                                  <w:w w:val="105"/>
                                  <w:sz w:val="14"/>
                                </w:rPr>
                                <w:t>crop.</w:t>
                              </w:r>
                            </w:p>
                          </w:txbxContent>
                        </wps:txbx>
                        <wps:bodyPr wrap="square" lIns="0" tIns="0" rIns="0" bIns="0" rtlCol="0">
                          <a:noAutofit/>
                        </wps:bodyPr>
                      </wps:wsp>
                    </wpg:wgp>
                  </a:graphicData>
                </a:graphic>
              </wp:inline>
            </w:drawing>
          </mc:Choice>
          <mc:Fallback>
            <w:pict>
              <v:group style="width:496.1pt;height:408.95pt;mso-position-horizontal-relative:char;mso-position-vertical-relative:line" id="docshapegroup39" coordorigin="0,0" coordsize="9922,8179">
                <v:shape style="position:absolute;left:868;top:239;width:8180;height:7200" type="#_x0000_t75" id="docshape40" stroked="false">
                  <v:imagedata r:id="rId31" o:title=""/>
                </v:shape>
                <v:shape style="position:absolute;left:2;top:2;width:9917;height:8174" type="#_x0000_t202" id="docshape41"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53"/>
                          <w:rPr>
                            <w:sz w:val="14"/>
                          </w:rPr>
                        </w:pPr>
                      </w:p>
                      <w:p>
                        <w:pPr>
                          <w:spacing w:before="0"/>
                          <w:ind w:left="234" w:right="0" w:firstLine="0"/>
                          <w:jc w:val="left"/>
                          <w:rPr>
                            <w:rFonts w:ascii="Arial MT"/>
                            <w:sz w:val="14"/>
                          </w:rPr>
                        </w:pPr>
                        <w:bookmarkStart w:name="2.6 Reference evapotranspiration (ETr) c" w:id="22"/>
                        <w:bookmarkEnd w:id="22"/>
                        <w:r>
                          <w:rPr/>
                        </w:r>
                        <w:bookmarkStart w:name="_bookmark4" w:id="23"/>
                        <w:bookmarkEnd w:id="23"/>
                        <w:r>
                          <w:rPr/>
                        </w:r>
                        <w:r>
                          <w:rPr>
                            <w:rFonts w:ascii="Arial MT"/>
                            <w:color w:val="706F70"/>
                            <w:spacing w:val="-5"/>
                            <w:sz w:val="14"/>
                          </w:rPr>
                          <w:t>FIGURE</w:t>
                        </w:r>
                        <w:r>
                          <w:rPr>
                            <w:rFonts w:ascii="Arial MT"/>
                            <w:color w:val="706F70"/>
                            <w:sz w:val="14"/>
                          </w:rPr>
                          <w:t> </w:t>
                        </w:r>
                        <w:r>
                          <w:rPr>
                            <w:rFonts w:ascii="Arial MT"/>
                            <w:color w:val="706F70"/>
                            <w:spacing w:val="-10"/>
                            <w:sz w:val="14"/>
                          </w:rPr>
                          <w:t>3</w:t>
                        </w:r>
                      </w:p>
                      <w:p>
                        <w:pPr>
                          <w:spacing w:before="18"/>
                          <w:ind w:left="234" w:right="0" w:firstLine="0"/>
                          <w:jc w:val="left"/>
                          <w:rPr>
                            <w:rFonts w:ascii="Arial MT"/>
                            <w:sz w:val="14"/>
                          </w:rPr>
                        </w:pPr>
                        <w:r>
                          <w:rPr>
                            <w:rFonts w:ascii="Arial MT"/>
                            <w:color w:val="706F70"/>
                            <w:w w:val="105"/>
                            <w:sz w:val="14"/>
                          </w:rPr>
                          <w:t>Flowchart</w:t>
                        </w:r>
                        <w:r>
                          <w:rPr>
                            <w:rFonts w:ascii="Arial MT"/>
                            <w:color w:val="706F70"/>
                            <w:spacing w:val="-6"/>
                            <w:w w:val="105"/>
                            <w:sz w:val="14"/>
                          </w:rPr>
                          <w:t> </w:t>
                        </w:r>
                        <w:r>
                          <w:rPr>
                            <w:rFonts w:ascii="Arial MT"/>
                            <w:color w:val="706F70"/>
                            <w:w w:val="105"/>
                            <w:sz w:val="14"/>
                          </w:rPr>
                          <w:t>of</w:t>
                        </w:r>
                        <w:r>
                          <w:rPr>
                            <w:rFonts w:ascii="Arial MT"/>
                            <w:color w:val="706F70"/>
                            <w:spacing w:val="-6"/>
                            <w:w w:val="105"/>
                            <w:sz w:val="14"/>
                          </w:rPr>
                          <w:t> </w:t>
                        </w:r>
                        <w:r>
                          <w:rPr>
                            <w:rFonts w:ascii="Arial MT"/>
                            <w:color w:val="706F70"/>
                            <w:w w:val="105"/>
                            <w:sz w:val="14"/>
                          </w:rPr>
                          <w:t>vegetation</w:t>
                        </w:r>
                        <w:r>
                          <w:rPr>
                            <w:rFonts w:ascii="Arial MT"/>
                            <w:color w:val="706F70"/>
                            <w:spacing w:val="-6"/>
                            <w:w w:val="105"/>
                            <w:sz w:val="14"/>
                          </w:rPr>
                          <w:t> </w:t>
                        </w:r>
                        <w:r>
                          <w:rPr>
                            <w:rFonts w:ascii="Arial MT"/>
                            <w:color w:val="706F70"/>
                            <w:w w:val="105"/>
                            <w:sz w:val="14"/>
                          </w:rPr>
                          <w:t>index-based</w:t>
                        </w:r>
                        <w:r>
                          <w:rPr>
                            <w:rFonts w:ascii="Arial MT"/>
                            <w:color w:val="706F70"/>
                            <w:spacing w:val="-5"/>
                            <w:w w:val="105"/>
                            <w:sz w:val="14"/>
                          </w:rPr>
                          <w:t> </w:t>
                        </w:r>
                        <w:r>
                          <w:rPr>
                            <w:rFonts w:ascii="Arial MT"/>
                            <w:color w:val="706F70"/>
                            <w:w w:val="105"/>
                            <w:sz w:val="14"/>
                          </w:rPr>
                          <w:t>evapotranspiration</w:t>
                        </w:r>
                        <w:r>
                          <w:rPr>
                            <w:rFonts w:ascii="Arial MT"/>
                            <w:color w:val="706F70"/>
                            <w:spacing w:val="-4"/>
                            <w:w w:val="105"/>
                            <w:sz w:val="14"/>
                          </w:rPr>
                          <w:t> </w:t>
                        </w:r>
                        <w:r>
                          <w:rPr>
                            <w:rFonts w:ascii="Arial MT"/>
                            <w:color w:val="706F70"/>
                            <w:w w:val="105"/>
                            <w:sz w:val="14"/>
                          </w:rPr>
                          <w:t>calculation</w:t>
                        </w:r>
                        <w:r>
                          <w:rPr>
                            <w:rFonts w:ascii="Arial MT"/>
                            <w:color w:val="706F70"/>
                            <w:spacing w:val="-4"/>
                            <w:w w:val="105"/>
                            <w:sz w:val="14"/>
                          </w:rPr>
                          <w:t> </w:t>
                        </w:r>
                        <w:r>
                          <w:rPr>
                            <w:rFonts w:ascii="Arial MT"/>
                            <w:color w:val="706F70"/>
                            <w:w w:val="105"/>
                            <w:sz w:val="14"/>
                          </w:rPr>
                          <w:t>for</w:t>
                        </w:r>
                        <w:r>
                          <w:rPr>
                            <w:rFonts w:ascii="Arial MT"/>
                            <w:color w:val="706F70"/>
                            <w:spacing w:val="-5"/>
                            <w:w w:val="105"/>
                            <w:sz w:val="14"/>
                          </w:rPr>
                          <w:t> </w:t>
                        </w:r>
                        <w:r>
                          <w:rPr>
                            <w:rFonts w:ascii="Arial MT"/>
                            <w:color w:val="706F70"/>
                            <w:w w:val="105"/>
                            <w:sz w:val="14"/>
                          </w:rPr>
                          <w:t>the</w:t>
                        </w:r>
                        <w:r>
                          <w:rPr>
                            <w:rFonts w:ascii="Arial MT"/>
                            <w:color w:val="706F70"/>
                            <w:spacing w:val="-5"/>
                            <w:w w:val="105"/>
                            <w:sz w:val="14"/>
                          </w:rPr>
                          <w:t> </w:t>
                        </w:r>
                        <w:r>
                          <w:rPr>
                            <w:rFonts w:ascii="Arial MT"/>
                            <w:color w:val="706F70"/>
                            <w:w w:val="105"/>
                            <w:sz w:val="14"/>
                          </w:rPr>
                          <w:t>potato</w:t>
                        </w:r>
                        <w:r>
                          <w:rPr>
                            <w:rFonts w:ascii="Arial MT"/>
                            <w:color w:val="706F70"/>
                            <w:spacing w:val="-4"/>
                            <w:w w:val="105"/>
                            <w:sz w:val="14"/>
                          </w:rPr>
                          <w:t> </w:t>
                        </w:r>
                        <w:r>
                          <w:rPr>
                            <w:rFonts w:ascii="Arial MT"/>
                            <w:color w:val="706F70"/>
                            <w:spacing w:val="-2"/>
                            <w:w w:val="105"/>
                            <w:sz w:val="14"/>
                          </w:rPr>
                          <w:t>crop.</w:t>
                        </w:r>
                      </w:p>
                    </w:txbxContent>
                  </v:textbox>
                  <v:stroke dashstyle="solid"/>
                  <w10:wrap type="none"/>
                </v:shape>
              </v:group>
            </w:pict>
          </mc:Fallback>
        </mc:AlternateContent>
      </w:r>
      <w:r>
        <w:rPr>
          <w:sz w:val="20"/>
        </w:rPr>
      </w:r>
    </w:p>
    <w:p>
      <w:pPr>
        <w:pStyle w:val="BodyText"/>
        <w:spacing w:before="205"/>
        <w:rPr>
          <w:sz w:val="20"/>
        </w:rPr>
      </w:pPr>
    </w:p>
    <w:p>
      <w:pPr>
        <w:pStyle w:val="BodyText"/>
        <w:spacing w:after="0"/>
        <w:rPr>
          <w:sz w:val="20"/>
        </w:rPr>
        <w:sectPr>
          <w:headerReference w:type="default" r:id="rId29"/>
          <w:footerReference w:type="default" r:id="rId30"/>
          <w:pgSz w:w="11910" w:h="16840"/>
          <w:pgMar w:header="636" w:footer="632" w:top="820" w:bottom="820" w:left="850" w:right="850"/>
        </w:sectPr>
      </w:pPr>
    </w:p>
    <w:p>
      <w:pPr>
        <w:pStyle w:val="BodyText"/>
        <w:spacing w:line="276" w:lineRule="auto" w:before="86"/>
        <w:ind w:left="142" w:right="38"/>
        <w:jc w:val="both"/>
      </w:pPr>
      <w:r>
        <w:rPr>
          <w:color w:val="272727"/>
        </w:rPr>
        <w:t>error in the results. These values were later used to develop a relationship between K</w:t>
      </w:r>
      <w:r>
        <w:rPr>
          <w:color w:val="272727"/>
          <w:vertAlign w:val="subscript"/>
        </w:rPr>
        <w:t>c</w:t>
      </w:r>
      <w:r>
        <w:rPr>
          <w:color w:val="272727"/>
          <w:vertAlign w:val="baseline"/>
        </w:rPr>
        <w:t> and NDVI. The K</w:t>
      </w:r>
      <w:r>
        <w:rPr>
          <w:color w:val="272727"/>
          <w:vertAlign w:val="subscript"/>
        </w:rPr>
        <w:t>c</w:t>
      </w:r>
      <w:r>
        <w:rPr>
          <w:color w:val="272727"/>
          <w:vertAlign w:val="baseline"/>
        </w:rPr>
        <w:t> values were adjusted according to the FAO manual for various potato growth phases through the crop season. In the FAO manual, potato-growing season has five stages with varying values of K</w:t>
      </w:r>
      <w:r>
        <w:rPr>
          <w:color w:val="272727"/>
          <w:vertAlign w:val="subscript"/>
        </w:rPr>
        <w:t>c</w:t>
      </w:r>
      <w:r>
        <w:rPr>
          <w:color w:val="272727"/>
          <w:vertAlign w:val="baseline"/>
        </w:rPr>
        <w:t>. At the initial stage (20</w:t>
      </w:r>
      <w:r>
        <w:rPr>
          <w:rFonts w:ascii="Arial MT" w:hAnsi="Arial MT"/>
          <w:color w:val="272727"/>
          <w:vertAlign w:val="baseline"/>
        </w:rPr>
        <w:t>–</w:t>
      </w:r>
      <w:r>
        <w:rPr>
          <w:color w:val="272727"/>
          <w:vertAlign w:val="baseline"/>
        </w:rPr>
        <w:t>30 days), K</w:t>
      </w:r>
      <w:r>
        <w:rPr>
          <w:color w:val="272727"/>
          <w:vertAlign w:val="subscript"/>
        </w:rPr>
        <w:t>c</w:t>
      </w:r>
      <w:r>
        <w:rPr>
          <w:color w:val="272727"/>
          <w:vertAlign w:val="baseline"/>
        </w:rPr>
        <w:t> is 0.4</w:t>
      </w:r>
      <w:r>
        <w:rPr>
          <w:rFonts w:ascii="Arial MT" w:hAnsi="Arial MT"/>
          <w:color w:val="272727"/>
          <w:vertAlign w:val="baseline"/>
        </w:rPr>
        <w:t>–</w:t>
      </w:r>
      <w:r>
        <w:rPr>
          <w:color w:val="272727"/>
          <w:vertAlign w:val="baseline"/>
        </w:rPr>
        <w:t>0.5; at the development stage</w:t>
      </w:r>
      <w:r>
        <w:rPr>
          <w:color w:val="272727"/>
          <w:spacing w:val="40"/>
          <w:vertAlign w:val="baseline"/>
        </w:rPr>
        <w:t> </w:t>
      </w:r>
      <w:r>
        <w:rPr>
          <w:color w:val="272727"/>
          <w:vertAlign w:val="baseline"/>
        </w:rPr>
        <w:t>(30</w:t>
      </w:r>
      <w:r>
        <w:rPr>
          <w:rFonts w:ascii="Arial MT" w:hAnsi="Arial MT"/>
          <w:color w:val="272727"/>
          <w:vertAlign w:val="baseline"/>
        </w:rPr>
        <w:t>–</w:t>
      </w:r>
      <w:r>
        <w:rPr>
          <w:color w:val="272727"/>
          <w:vertAlign w:val="baseline"/>
        </w:rPr>
        <w:t>40</w:t>
      </w:r>
      <w:r>
        <w:rPr>
          <w:color w:val="272727"/>
          <w:spacing w:val="29"/>
          <w:vertAlign w:val="baseline"/>
        </w:rPr>
        <w:t> </w:t>
      </w:r>
      <w:r>
        <w:rPr>
          <w:color w:val="272727"/>
          <w:vertAlign w:val="baseline"/>
        </w:rPr>
        <w:t>days),</w:t>
      </w:r>
      <w:r>
        <w:rPr>
          <w:color w:val="272727"/>
          <w:spacing w:val="29"/>
          <w:vertAlign w:val="baseline"/>
        </w:rPr>
        <w:t> </w:t>
      </w:r>
      <w:r>
        <w:rPr>
          <w:color w:val="272727"/>
          <w:vertAlign w:val="baseline"/>
        </w:rPr>
        <w:t>it</w:t>
      </w:r>
      <w:r>
        <w:rPr>
          <w:color w:val="272727"/>
          <w:spacing w:val="28"/>
          <w:vertAlign w:val="baseline"/>
        </w:rPr>
        <w:t> </w:t>
      </w:r>
      <w:r>
        <w:rPr>
          <w:color w:val="272727"/>
          <w:vertAlign w:val="baseline"/>
        </w:rPr>
        <w:t>is</w:t>
      </w:r>
      <w:r>
        <w:rPr>
          <w:color w:val="272727"/>
          <w:spacing w:val="29"/>
          <w:vertAlign w:val="baseline"/>
        </w:rPr>
        <w:t> </w:t>
      </w:r>
      <w:r>
        <w:rPr>
          <w:color w:val="272727"/>
          <w:vertAlign w:val="baseline"/>
        </w:rPr>
        <w:t>between</w:t>
      </w:r>
      <w:r>
        <w:rPr>
          <w:color w:val="272727"/>
          <w:spacing w:val="28"/>
          <w:vertAlign w:val="baseline"/>
        </w:rPr>
        <w:t> </w:t>
      </w:r>
      <w:r>
        <w:rPr>
          <w:color w:val="272727"/>
          <w:vertAlign w:val="baseline"/>
        </w:rPr>
        <w:t>0.7</w:t>
      </w:r>
      <w:r>
        <w:rPr>
          <w:color w:val="272727"/>
          <w:spacing w:val="29"/>
          <w:vertAlign w:val="baseline"/>
        </w:rPr>
        <w:t> </w:t>
      </w:r>
      <w:r>
        <w:rPr>
          <w:color w:val="272727"/>
          <w:vertAlign w:val="baseline"/>
        </w:rPr>
        <w:t>and</w:t>
      </w:r>
      <w:r>
        <w:rPr>
          <w:color w:val="272727"/>
          <w:spacing w:val="28"/>
          <w:vertAlign w:val="baseline"/>
        </w:rPr>
        <w:t> </w:t>
      </w:r>
      <w:r>
        <w:rPr>
          <w:color w:val="272727"/>
          <w:vertAlign w:val="baseline"/>
        </w:rPr>
        <w:t>0.8,</w:t>
      </w:r>
      <w:r>
        <w:rPr>
          <w:color w:val="272727"/>
          <w:spacing w:val="28"/>
          <w:vertAlign w:val="baseline"/>
        </w:rPr>
        <w:t> </w:t>
      </w:r>
      <w:r>
        <w:rPr>
          <w:color w:val="272727"/>
          <w:vertAlign w:val="baseline"/>
        </w:rPr>
        <w:t>with</w:t>
      </w:r>
      <w:r>
        <w:rPr>
          <w:color w:val="272727"/>
          <w:spacing w:val="28"/>
          <w:vertAlign w:val="baseline"/>
        </w:rPr>
        <w:t> </w:t>
      </w:r>
      <w:r>
        <w:rPr>
          <w:color w:val="272727"/>
          <w:vertAlign w:val="baseline"/>
        </w:rPr>
        <w:t>an</w:t>
      </w:r>
      <w:r>
        <w:rPr>
          <w:color w:val="272727"/>
          <w:spacing w:val="29"/>
          <w:vertAlign w:val="baseline"/>
        </w:rPr>
        <w:t> </w:t>
      </w:r>
      <w:r>
        <w:rPr>
          <w:color w:val="272727"/>
          <w:vertAlign w:val="baseline"/>
        </w:rPr>
        <w:t>average</w:t>
      </w:r>
      <w:r>
        <w:rPr>
          <w:color w:val="272727"/>
          <w:spacing w:val="29"/>
          <w:vertAlign w:val="baseline"/>
        </w:rPr>
        <w:t> </w:t>
      </w:r>
      <w:r>
        <w:rPr>
          <w:color w:val="272727"/>
          <w:vertAlign w:val="baseline"/>
        </w:rPr>
        <w:t>value of 0.75; at the midseason stage (30</w:t>
      </w:r>
      <w:r>
        <w:rPr>
          <w:rFonts w:ascii="Arial MT" w:hAnsi="Arial MT"/>
          <w:color w:val="272727"/>
          <w:vertAlign w:val="baseline"/>
        </w:rPr>
        <w:t>–</w:t>
      </w:r>
      <w:r>
        <w:rPr>
          <w:color w:val="272727"/>
          <w:vertAlign w:val="baseline"/>
        </w:rPr>
        <w:t>60 days), the values range between 1.05 and 1.2, with a mean value of 1.15; at the late- season stage (20</w:t>
      </w:r>
      <w:r>
        <w:rPr>
          <w:rFonts w:ascii="Arial MT" w:hAnsi="Arial MT"/>
          <w:color w:val="272727"/>
          <w:vertAlign w:val="baseline"/>
        </w:rPr>
        <w:t>–</w:t>
      </w:r>
      <w:r>
        <w:rPr>
          <w:color w:val="272727"/>
          <w:vertAlign w:val="baseline"/>
        </w:rPr>
        <w:t>35 days), it is 0.85</w:t>
      </w:r>
      <w:r>
        <w:rPr>
          <w:rFonts w:ascii="Arial MT" w:hAnsi="Arial MT"/>
          <w:color w:val="272727"/>
          <w:vertAlign w:val="baseline"/>
        </w:rPr>
        <w:t>–</w:t>
      </w:r>
      <w:r>
        <w:rPr>
          <w:color w:val="272727"/>
          <w:vertAlign w:val="baseline"/>
        </w:rPr>
        <w:t>0.95, with an average value of 0.85; and at maturity, the value is 0.7</w:t>
      </w:r>
      <w:r>
        <w:rPr>
          <w:rFonts w:ascii="Arial MT" w:hAnsi="Arial MT"/>
          <w:color w:val="272727"/>
          <w:vertAlign w:val="baseline"/>
        </w:rPr>
        <w:t>–</w:t>
      </w:r>
      <w:r>
        <w:rPr>
          <w:color w:val="272727"/>
          <w:vertAlign w:val="baseline"/>
        </w:rPr>
        <w:t>0.75, with a mean value of</w:t>
      </w:r>
      <w:r>
        <w:rPr>
          <w:color w:val="272727"/>
          <w:spacing w:val="26"/>
          <w:vertAlign w:val="baseline"/>
        </w:rPr>
        <w:t> </w:t>
      </w:r>
      <w:r>
        <w:rPr>
          <w:color w:val="272727"/>
          <w:vertAlign w:val="baseline"/>
        </w:rPr>
        <w:t>0.72.</w:t>
      </w:r>
      <w:r>
        <w:rPr>
          <w:color w:val="272727"/>
          <w:spacing w:val="27"/>
          <w:vertAlign w:val="baseline"/>
        </w:rPr>
        <w:t> </w:t>
      </w:r>
      <w:r>
        <w:rPr>
          <w:color w:val="272727"/>
          <w:vertAlign w:val="baseline"/>
        </w:rPr>
        <w:t>The</w:t>
      </w:r>
      <w:r>
        <w:rPr>
          <w:color w:val="272727"/>
          <w:spacing w:val="26"/>
          <w:vertAlign w:val="baseline"/>
        </w:rPr>
        <w:t> </w:t>
      </w:r>
      <w:r>
        <w:rPr>
          <w:color w:val="272727"/>
          <w:vertAlign w:val="baseline"/>
        </w:rPr>
        <w:t>value</w:t>
      </w:r>
      <w:r>
        <w:rPr>
          <w:color w:val="272727"/>
          <w:spacing w:val="25"/>
          <w:vertAlign w:val="baseline"/>
        </w:rPr>
        <w:t> </w:t>
      </w:r>
      <w:r>
        <w:rPr>
          <w:color w:val="272727"/>
          <w:vertAlign w:val="baseline"/>
        </w:rPr>
        <w:t>for</w:t>
      </w:r>
      <w:r>
        <w:rPr>
          <w:color w:val="272727"/>
          <w:spacing w:val="27"/>
          <w:vertAlign w:val="baseline"/>
        </w:rPr>
        <w:t> </w:t>
      </w:r>
      <w:r>
        <w:rPr>
          <w:color w:val="272727"/>
          <w:vertAlign w:val="baseline"/>
        </w:rPr>
        <w:t>a</w:t>
      </w:r>
      <w:r>
        <w:rPr>
          <w:color w:val="272727"/>
          <w:spacing w:val="27"/>
          <w:vertAlign w:val="baseline"/>
        </w:rPr>
        <w:t> </w:t>
      </w:r>
      <w:r>
        <w:rPr>
          <w:color w:val="272727"/>
          <w:vertAlign w:val="baseline"/>
        </w:rPr>
        <w:t>specific</w:t>
      </w:r>
      <w:r>
        <w:rPr>
          <w:color w:val="272727"/>
          <w:spacing w:val="26"/>
          <w:vertAlign w:val="baseline"/>
        </w:rPr>
        <w:t> </w:t>
      </w:r>
      <w:r>
        <w:rPr>
          <w:color w:val="272727"/>
          <w:vertAlign w:val="baseline"/>
        </w:rPr>
        <w:t>day</w:t>
      </w:r>
      <w:r>
        <w:rPr>
          <w:color w:val="272727"/>
          <w:spacing w:val="26"/>
          <w:vertAlign w:val="baseline"/>
        </w:rPr>
        <w:t> </w:t>
      </w:r>
      <w:r>
        <w:rPr>
          <w:color w:val="272727"/>
          <w:vertAlign w:val="baseline"/>
        </w:rPr>
        <w:t>in</w:t>
      </w:r>
      <w:r>
        <w:rPr>
          <w:color w:val="272727"/>
          <w:spacing w:val="26"/>
          <w:vertAlign w:val="baseline"/>
        </w:rPr>
        <w:t> </w:t>
      </w:r>
      <w:r>
        <w:rPr>
          <w:color w:val="272727"/>
          <w:vertAlign w:val="baseline"/>
        </w:rPr>
        <w:t>each</w:t>
      </w:r>
      <w:r>
        <w:rPr>
          <w:color w:val="272727"/>
          <w:spacing w:val="25"/>
          <w:vertAlign w:val="baseline"/>
        </w:rPr>
        <w:t> </w:t>
      </w:r>
      <w:r>
        <w:rPr>
          <w:color w:val="272727"/>
          <w:vertAlign w:val="baseline"/>
        </w:rPr>
        <w:t>growth</w:t>
      </w:r>
      <w:r>
        <w:rPr>
          <w:color w:val="272727"/>
          <w:spacing w:val="27"/>
          <w:vertAlign w:val="baseline"/>
        </w:rPr>
        <w:t> </w:t>
      </w:r>
      <w:r>
        <w:rPr>
          <w:color w:val="272727"/>
          <w:vertAlign w:val="baseline"/>
        </w:rPr>
        <w:t>stage</w:t>
      </w:r>
      <w:r>
        <w:rPr>
          <w:color w:val="272727"/>
          <w:spacing w:val="26"/>
          <w:vertAlign w:val="baseline"/>
        </w:rPr>
        <w:t> </w:t>
      </w:r>
      <w:r>
        <w:rPr>
          <w:color w:val="272727"/>
          <w:spacing w:val="-5"/>
          <w:vertAlign w:val="baseline"/>
        </w:rPr>
        <w:t>was</w:t>
      </w:r>
    </w:p>
    <w:p>
      <w:pPr>
        <w:pStyle w:val="BodyText"/>
        <w:spacing w:line="278" w:lineRule="auto" w:before="86"/>
        <w:ind w:left="142" w:right="135"/>
        <w:jc w:val="both"/>
      </w:pPr>
      <w:r>
        <w:rPr/>
        <w:br w:type="column"/>
      </w:r>
      <w:r>
        <w:rPr>
          <w:color w:val="272727"/>
        </w:rPr>
        <w:t>variance between NDVI and K</w:t>
      </w:r>
      <w:r>
        <w:rPr>
          <w:color w:val="272727"/>
          <w:vertAlign w:val="subscript"/>
        </w:rPr>
        <w:t>c</w:t>
      </w:r>
      <w:r>
        <w:rPr>
          <w:color w:val="272727"/>
          <w:vertAlign w:val="baseline"/>
        </w:rPr>
        <w:t>. The actual values of K</w:t>
      </w:r>
      <w:r>
        <w:rPr>
          <w:color w:val="272727"/>
          <w:vertAlign w:val="subscript"/>
        </w:rPr>
        <w:t>c</w:t>
      </w:r>
      <w:r>
        <w:rPr>
          <w:color w:val="272727"/>
          <w:vertAlign w:val="baseline"/>
        </w:rPr>
        <w:t> were ascertained</w:t>
      </w:r>
      <w:r>
        <w:rPr>
          <w:color w:val="272727"/>
          <w:spacing w:val="40"/>
          <w:vertAlign w:val="baseline"/>
        </w:rPr>
        <w:t> </w:t>
      </w:r>
      <w:r>
        <w:rPr>
          <w:color w:val="272727"/>
          <w:vertAlign w:val="baseline"/>
        </w:rPr>
        <w:t>using</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output</w:t>
      </w:r>
      <w:r>
        <w:rPr>
          <w:color w:val="272727"/>
          <w:spacing w:val="40"/>
          <w:vertAlign w:val="baseline"/>
        </w:rPr>
        <w:t> </w:t>
      </w:r>
      <w:r>
        <w:rPr>
          <w:color w:val="272727"/>
          <w:vertAlign w:val="baseline"/>
        </w:rPr>
        <w:t>regression</w:t>
      </w:r>
      <w:r>
        <w:rPr>
          <w:color w:val="272727"/>
          <w:spacing w:val="40"/>
          <w:vertAlign w:val="baseline"/>
        </w:rPr>
        <w:t> </w:t>
      </w:r>
      <w:r>
        <w:rPr>
          <w:color w:val="272727"/>
          <w:vertAlign w:val="baseline"/>
        </w:rPr>
        <w:t>equation.</w:t>
      </w:r>
      <w:r>
        <w:rPr>
          <w:color w:val="272727"/>
          <w:spacing w:val="40"/>
          <w:vertAlign w:val="baseline"/>
        </w:rPr>
        <w:t> </w:t>
      </w:r>
      <w:r>
        <w:rPr>
          <w:color w:val="272727"/>
          <w:vertAlign w:val="baseline"/>
        </w:rPr>
        <w:t>Accordingly, K</w:t>
      </w:r>
      <w:r>
        <w:rPr>
          <w:color w:val="272727"/>
          <w:vertAlign w:val="subscript"/>
        </w:rPr>
        <w:t>c</w:t>
      </w:r>
      <w:r>
        <w:rPr>
          <w:color w:val="272727"/>
          <w:spacing w:val="40"/>
          <w:vertAlign w:val="baseline"/>
        </w:rPr>
        <w:t> </w:t>
      </w:r>
      <w:r>
        <w:rPr>
          <w:color w:val="272727"/>
          <w:vertAlign w:val="baseline"/>
        </w:rPr>
        <w:t>maps</w:t>
      </w:r>
      <w:r>
        <w:rPr>
          <w:color w:val="272727"/>
          <w:spacing w:val="40"/>
          <w:vertAlign w:val="baseline"/>
        </w:rPr>
        <w:t> </w:t>
      </w:r>
      <w:r>
        <w:rPr>
          <w:color w:val="272727"/>
          <w:vertAlign w:val="baseline"/>
        </w:rPr>
        <w:t>were</w:t>
      </w:r>
      <w:r>
        <w:rPr>
          <w:color w:val="272727"/>
          <w:spacing w:val="40"/>
          <w:vertAlign w:val="baseline"/>
        </w:rPr>
        <w:t> </w:t>
      </w:r>
      <w:r>
        <w:rPr>
          <w:color w:val="272727"/>
          <w:vertAlign w:val="baseline"/>
        </w:rPr>
        <w:t>developed</w:t>
      </w:r>
      <w:r>
        <w:rPr>
          <w:color w:val="272727"/>
          <w:spacing w:val="40"/>
          <w:vertAlign w:val="baseline"/>
        </w:rPr>
        <w:t> </w:t>
      </w:r>
      <w:r>
        <w:rPr>
          <w:color w:val="272727"/>
          <w:vertAlign w:val="baseline"/>
        </w:rPr>
        <w:t>based</w:t>
      </w:r>
      <w:r>
        <w:rPr>
          <w:color w:val="272727"/>
          <w:spacing w:val="40"/>
          <w:vertAlign w:val="baseline"/>
        </w:rPr>
        <w:t> </w:t>
      </w:r>
      <w:r>
        <w:rPr>
          <w:color w:val="272727"/>
          <w:vertAlign w:val="baseline"/>
        </w:rPr>
        <w:t>on</w:t>
      </w:r>
      <w:r>
        <w:rPr>
          <w:color w:val="272727"/>
          <w:spacing w:val="40"/>
          <w:vertAlign w:val="baseline"/>
        </w:rPr>
        <w:t> </w:t>
      </w:r>
      <w:r>
        <w:rPr>
          <w:color w:val="272727"/>
          <w:vertAlign w:val="baseline"/>
        </w:rPr>
        <w:t>this</w:t>
      </w:r>
      <w:r>
        <w:rPr>
          <w:color w:val="272727"/>
          <w:spacing w:val="40"/>
          <w:vertAlign w:val="baseline"/>
        </w:rPr>
        <w:t> </w:t>
      </w:r>
      <w:r>
        <w:rPr>
          <w:color w:val="272727"/>
          <w:vertAlign w:val="baseline"/>
        </w:rPr>
        <w:t>relationship.</w:t>
      </w:r>
    </w:p>
    <w:p>
      <w:pPr>
        <w:pStyle w:val="BodyText"/>
      </w:pPr>
    </w:p>
    <w:p>
      <w:pPr>
        <w:pStyle w:val="BodyText"/>
        <w:spacing w:before="34"/>
      </w:pPr>
    </w:p>
    <w:p>
      <w:pPr>
        <w:pStyle w:val="Heading2"/>
        <w:numPr>
          <w:ilvl w:val="1"/>
          <w:numId w:val="1"/>
        </w:numPr>
        <w:tabs>
          <w:tab w:pos="557" w:val="left" w:leader="none"/>
        </w:tabs>
        <w:spacing w:line="208" w:lineRule="auto" w:before="0" w:after="0"/>
        <w:ind w:left="142" w:right="720" w:firstLine="0"/>
        <w:jc w:val="left"/>
      </w:pPr>
      <w:r>
        <w:rPr>
          <w:color w:val="272727"/>
        </w:rPr>
        <w:t>Reference evapotranspiration </w:t>
      </w:r>
      <w:r>
        <w:rPr>
          <w:color w:val="272727"/>
        </w:rPr>
        <w:t>(ET</w:t>
      </w:r>
      <w:r>
        <w:rPr>
          <w:color w:val="272727"/>
          <w:vertAlign w:val="subscript"/>
        </w:rPr>
        <w:t>r</w:t>
      </w:r>
      <w:r>
        <w:rPr>
          <w:color w:val="272727"/>
          <w:vertAlign w:val="baseline"/>
        </w:rPr>
        <w:t>) </w:t>
      </w:r>
      <w:r>
        <w:rPr>
          <w:color w:val="272727"/>
          <w:spacing w:val="-2"/>
          <w:w w:val="105"/>
          <w:vertAlign w:val="baseline"/>
        </w:rPr>
        <w:t>calculation</w:t>
      </w:r>
    </w:p>
    <w:p>
      <w:pPr>
        <w:pStyle w:val="BodyText"/>
        <w:spacing w:line="276" w:lineRule="auto" w:before="264"/>
        <w:ind w:left="142" w:right="140" w:firstLine="278"/>
        <w:jc w:val="both"/>
      </w:pPr>
      <w:r>
        <w:rPr>
          <w:color w:val="272727"/>
        </w:rPr>
        <w:t>Based on the selected weather parameters, the </w:t>
      </w:r>
      <w:r>
        <w:rPr>
          <w:color w:val="272727"/>
        </w:rPr>
        <w:t>FAO Penman</w:t>
      </w:r>
      <w:r>
        <w:rPr>
          <w:rFonts w:ascii="Arial MT" w:hAnsi="Arial MT"/>
          <w:color w:val="272727"/>
        </w:rPr>
        <w:t>–</w:t>
      </w:r>
      <w:r>
        <w:rPr>
          <w:color w:val="272727"/>
        </w:rPr>
        <w:t>Monteith equation (Equation </w:t>
      </w:r>
      <w:hyperlink w:history="true" w:anchor="_bookmark5">
        <w:r>
          <w:rPr>
            <w:color w:val="D93133"/>
          </w:rPr>
          <w:t>4</w:t>
        </w:r>
      </w:hyperlink>
      <w:r>
        <w:rPr>
          <w:color w:val="272727"/>
        </w:rPr>
        <w:t>) was used to quantify </w:t>
      </w:r>
      <w:bookmarkStart w:name="_bookmark5" w:id="24"/>
      <w:bookmarkEnd w:id="24"/>
      <w:r>
        <w:rPr>
          <w:color w:val="272727"/>
        </w:rPr>
        <w:t>reference</w:t>
      </w:r>
      <w:r>
        <w:rPr>
          <w:color w:val="272727"/>
        </w:rPr>
        <w:t> evapotranspiration (mm day</w:t>
      </w:r>
      <w:r>
        <w:rPr>
          <w:rFonts w:ascii="Microsoft Sans Serif" w:hAnsi="Microsoft Sans Serif"/>
          <w:color w:val="272727"/>
          <w:vertAlign w:val="superscript"/>
        </w:rPr>
        <w:t>−</w:t>
      </w:r>
      <w:r>
        <w:rPr>
          <w:color w:val="272727"/>
          <w:vertAlign w:val="superscript"/>
        </w:rPr>
        <w:t>1</w:t>
      </w:r>
      <w:r>
        <w:rPr>
          <w:color w:val="272727"/>
          <w:vertAlign w:val="baseline"/>
        </w:rPr>
        <w:t>) (</w:t>
      </w:r>
      <w:hyperlink w:history="true" w:anchor="_bookmark40">
        <w:r>
          <w:rPr>
            <w:color w:val="D93133"/>
            <w:vertAlign w:val="baseline"/>
          </w:rPr>
          <w:t>Mahmoud and Gan,</w:t>
        </w:r>
      </w:hyperlink>
      <w:r>
        <w:rPr>
          <w:color w:val="D93133"/>
          <w:vertAlign w:val="baseline"/>
        </w:rPr>
        <w:t> </w:t>
      </w:r>
      <w:hyperlink w:history="true" w:anchor="_bookmark40">
        <w:r>
          <w:rPr>
            <w:color w:val="D93133"/>
            <w:spacing w:val="-2"/>
            <w:vertAlign w:val="baseline"/>
          </w:rPr>
          <w:t>2019</w:t>
        </w:r>
      </w:hyperlink>
      <w:r>
        <w:rPr>
          <w:color w:val="272727"/>
          <w:spacing w:val="-2"/>
          <w:vertAlign w:val="baseline"/>
        </w:rPr>
        <w:t>):</w:t>
      </w:r>
    </w:p>
    <w:p>
      <w:pPr>
        <w:pStyle w:val="BodyText"/>
        <w:spacing w:after="0" w:line="276" w:lineRule="auto"/>
        <w:jc w:val="both"/>
        <w:sectPr>
          <w:type w:val="continuous"/>
          <w:pgSz w:w="11910" w:h="16840"/>
          <w:pgMar w:header="636" w:footer="632" w:top="580" w:bottom="820" w:left="850" w:right="850"/>
          <w:cols w:num="2" w:equalWidth="0">
            <w:col w:w="5008" w:space="94"/>
            <w:col w:w="5108"/>
          </w:cols>
        </w:sectPr>
      </w:pPr>
    </w:p>
    <w:p>
      <w:pPr>
        <w:pStyle w:val="BodyText"/>
        <w:spacing w:line="278" w:lineRule="auto"/>
        <w:ind w:left="142"/>
      </w:pPr>
      <w:r>
        <w:rPr>
          <w:color w:val="272727"/>
        </w:rPr>
        <w:t>determined</w:t>
      </w:r>
      <w:r>
        <w:rPr>
          <w:color w:val="272727"/>
          <w:spacing w:val="40"/>
        </w:rPr>
        <w:t> </w:t>
      </w:r>
      <w:r>
        <w:rPr>
          <w:color w:val="272727"/>
        </w:rPr>
        <w:t>and</w:t>
      </w:r>
      <w:r>
        <w:rPr>
          <w:color w:val="272727"/>
          <w:spacing w:val="40"/>
        </w:rPr>
        <w:t> </w:t>
      </w:r>
      <w:r>
        <w:rPr>
          <w:color w:val="272727"/>
        </w:rPr>
        <w:t>adjusted</w:t>
      </w:r>
      <w:r>
        <w:rPr>
          <w:color w:val="272727"/>
          <w:spacing w:val="40"/>
        </w:rPr>
        <w:t> </w:t>
      </w:r>
      <w:r>
        <w:rPr>
          <w:color w:val="272727"/>
        </w:rPr>
        <w:t>according</w:t>
      </w:r>
      <w:r>
        <w:rPr>
          <w:color w:val="272727"/>
          <w:spacing w:val="40"/>
        </w:rPr>
        <w:t> </w:t>
      </w:r>
      <w:r>
        <w:rPr>
          <w:color w:val="272727"/>
        </w:rPr>
        <w:t>to</w:t>
      </w:r>
      <w:r>
        <w:rPr>
          <w:color w:val="272727"/>
          <w:spacing w:val="40"/>
        </w:rPr>
        <w:t> </w:t>
      </w:r>
      <w:r>
        <w:rPr>
          <w:color w:val="272727"/>
        </w:rPr>
        <w:t>the</w:t>
      </w:r>
      <w:r>
        <w:rPr>
          <w:color w:val="272727"/>
          <w:spacing w:val="40"/>
        </w:rPr>
        <w:t> </w:t>
      </w:r>
      <w:r>
        <w:rPr>
          <w:color w:val="272727"/>
        </w:rPr>
        <w:t>FAO</w:t>
      </w:r>
      <w:r>
        <w:rPr>
          <w:color w:val="272727"/>
          <w:spacing w:val="40"/>
        </w:rPr>
        <w:t> </w:t>
      </w:r>
      <w:r>
        <w:rPr>
          <w:color w:val="272727"/>
        </w:rPr>
        <w:t>manual</w:t>
      </w:r>
      <w:r>
        <w:rPr>
          <w:color w:val="272727"/>
          <w:spacing w:val="40"/>
        </w:rPr>
        <w:t> </w:t>
      </w:r>
      <w:r>
        <w:rPr>
          <w:color w:val="272727"/>
        </w:rPr>
        <w:t>(</w:t>
      </w:r>
      <w:hyperlink w:history="true" w:anchor="_bookmark21">
        <w:r>
          <w:rPr>
            <w:color w:val="D93133"/>
          </w:rPr>
          <w:t>Allen</w:t>
        </w:r>
      </w:hyperlink>
      <w:r>
        <w:rPr>
          <w:color w:val="D93133"/>
        </w:rPr>
        <w:t> </w:t>
      </w:r>
      <w:hyperlink w:history="true" w:anchor="_bookmark21">
        <w:r>
          <w:rPr>
            <w:color w:val="D93133"/>
          </w:rPr>
          <w:t>et</w:t>
        </w:r>
        <w:r>
          <w:rPr>
            <w:color w:val="D93133"/>
            <w:spacing w:val="54"/>
          </w:rPr>
          <w:t> </w:t>
        </w:r>
        <w:r>
          <w:rPr>
            <w:color w:val="D93133"/>
          </w:rPr>
          <w:t>al.,</w:t>
        </w:r>
        <w:r>
          <w:rPr>
            <w:color w:val="D93133"/>
            <w:spacing w:val="53"/>
          </w:rPr>
          <w:t> </w:t>
        </w:r>
        <w:r>
          <w:rPr>
            <w:color w:val="D93133"/>
          </w:rPr>
          <w:t>1998</w:t>
        </w:r>
      </w:hyperlink>
      <w:r>
        <w:rPr>
          <w:color w:val="272727"/>
        </w:rPr>
        <w:t>).</w:t>
      </w:r>
      <w:r>
        <w:rPr>
          <w:color w:val="272727"/>
          <w:spacing w:val="54"/>
        </w:rPr>
        <w:t> </w:t>
      </w:r>
      <w:r>
        <w:rPr>
          <w:color w:val="272727"/>
        </w:rPr>
        <w:t>The</w:t>
      </w:r>
      <w:r>
        <w:rPr>
          <w:color w:val="272727"/>
          <w:spacing w:val="54"/>
        </w:rPr>
        <w:t> </w:t>
      </w:r>
      <w:r>
        <w:rPr>
          <w:color w:val="272727"/>
        </w:rPr>
        <w:t>relationship</w:t>
      </w:r>
      <w:r>
        <w:rPr>
          <w:color w:val="272727"/>
          <w:spacing w:val="53"/>
        </w:rPr>
        <w:t> </w:t>
      </w:r>
      <w:r>
        <w:rPr>
          <w:color w:val="272727"/>
        </w:rPr>
        <w:t>between</w:t>
      </w:r>
      <w:r>
        <w:rPr>
          <w:color w:val="272727"/>
          <w:spacing w:val="54"/>
        </w:rPr>
        <w:t> </w:t>
      </w:r>
      <w:r>
        <w:rPr>
          <w:color w:val="272727"/>
        </w:rPr>
        <w:t>NDVI</w:t>
      </w:r>
      <w:r>
        <w:rPr>
          <w:color w:val="272727"/>
          <w:spacing w:val="54"/>
        </w:rPr>
        <w:t> </w:t>
      </w:r>
      <w:r>
        <w:rPr>
          <w:color w:val="272727"/>
        </w:rPr>
        <w:t>obtained</w:t>
      </w:r>
      <w:r>
        <w:rPr>
          <w:color w:val="272727"/>
          <w:spacing w:val="54"/>
        </w:rPr>
        <w:t> </w:t>
      </w:r>
      <w:r>
        <w:rPr>
          <w:color w:val="272727"/>
          <w:spacing w:val="-4"/>
        </w:rPr>
        <w:t>from</w:t>
      </w:r>
    </w:p>
    <w:p>
      <w:pPr>
        <w:spacing w:before="195"/>
        <w:ind w:left="142" w:right="0" w:firstLine="0"/>
        <w:jc w:val="left"/>
        <w:rPr>
          <w:rFonts w:ascii="Microsoft Sans Serif"/>
          <w:sz w:val="18"/>
        </w:rPr>
      </w:pPr>
      <w:r>
        <w:rPr/>
        <w:br w:type="column"/>
      </w:r>
      <w:r>
        <w:rPr>
          <w:i/>
          <w:sz w:val="18"/>
        </w:rPr>
        <w:t>ET</w:t>
      </w:r>
      <w:r>
        <w:rPr>
          <w:sz w:val="18"/>
        </w:rPr>
        <w:t>.</w:t>
      </w:r>
      <w:r>
        <w:rPr>
          <w:i/>
          <w:sz w:val="18"/>
          <w:vertAlign w:val="subscript"/>
        </w:rPr>
        <w:t>r</w:t>
      </w:r>
      <w:r>
        <w:rPr>
          <w:i/>
          <w:spacing w:val="26"/>
          <w:sz w:val="18"/>
          <w:vertAlign w:val="baseline"/>
        </w:rPr>
        <w:t> </w:t>
      </w:r>
      <w:r>
        <w:rPr>
          <w:rFonts w:ascii="Microsoft Sans Serif"/>
          <w:spacing w:val="-10"/>
          <w:sz w:val="18"/>
          <w:vertAlign w:val="baseline"/>
        </w:rPr>
        <w:t>=</w:t>
      </w:r>
    </w:p>
    <w:p>
      <w:pPr>
        <w:spacing w:line="165" w:lineRule="auto" w:before="79"/>
        <w:ind w:left="0" w:right="19" w:firstLine="0"/>
        <w:jc w:val="center"/>
        <w:rPr>
          <w:rFonts w:ascii="Calibri" w:hAnsi="Calibri"/>
          <w:i/>
          <w:position w:val="-11"/>
          <w:sz w:val="18"/>
        </w:rPr>
      </w:pPr>
      <w:r>
        <w:rPr/>
        <w:br w:type="column"/>
      </w:r>
      <w:r>
        <w:rPr>
          <w:w w:val="105"/>
          <w:sz w:val="18"/>
        </w:rPr>
        <w:t>0</w:t>
      </w:r>
      <w:r>
        <w:rPr>
          <w:rFonts w:ascii="Calibri" w:hAnsi="Calibri"/>
          <w:i/>
          <w:w w:val="105"/>
          <w:sz w:val="18"/>
        </w:rPr>
        <w:t>.</w:t>
      </w:r>
      <w:r>
        <w:rPr>
          <w:w w:val="105"/>
          <w:sz w:val="18"/>
        </w:rPr>
        <w:t>48</w:t>
      </w:r>
      <w:r>
        <w:rPr>
          <w:rFonts w:ascii="Verdana" w:hAnsi="Verdana"/>
          <w:w w:val="105"/>
          <w:sz w:val="18"/>
        </w:rPr>
        <w:t>Δ</w:t>
      </w:r>
      <w:r>
        <w:rPr>
          <w:rFonts w:ascii="Microsoft Sans Serif" w:hAnsi="Microsoft Sans Serif"/>
          <w:w w:val="105"/>
          <w:sz w:val="18"/>
        </w:rPr>
        <w:t>(</w:t>
      </w:r>
      <w:r>
        <w:rPr>
          <w:i/>
          <w:w w:val="105"/>
          <w:sz w:val="18"/>
        </w:rPr>
        <w:t>R</w:t>
      </w:r>
      <w:r>
        <w:rPr>
          <w:i/>
          <w:w w:val="105"/>
          <w:sz w:val="18"/>
          <w:vertAlign w:val="subscript"/>
        </w:rPr>
        <w:t>n</w:t>
      </w:r>
      <w:r>
        <w:rPr>
          <w:i/>
          <w:spacing w:val="-14"/>
          <w:w w:val="105"/>
          <w:sz w:val="18"/>
          <w:vertAlign w:val="baseline"/>
        </w:rPr>
        <w:t> </w:t>
      </w:r>
      <w:r>
        <w:rPr>
          <w:rFonts w:ascii="Microsoft Sans Serif" w:hAnsi="Microsoft Sans Serif"/>
          <w:w w:val="105"/>
          <w:sz w:val="18"/>
          <w:vertAlign w:val="baseline"/>
        </w:rPr>
        <w:t>−</w:t>
      </w:r>
      <w:r>
        <w:rPr>
          <w:rFonts w:ascii="Microsoft Sans Serif" w:hAnsi="Microsoft Sans Serif"/>
          <w:spacing w:val="-13"/>
          <w:w w:val="105"/>
          <w:sz w:val="18"/>
          <w:vertAlign w:val="baseline"/>
        </w:rPr>
        <w:t> </w:t>
      </w:r>
      <w:r>
        <w:rPr>
          <w:i/>
          <w:w w:val="105"/>
          <w:sz w:val="18"/>
          <w:vertAlign w:val="baseline"/>
        </w:rPr>
        <w:t>G</w:t>
      </w:r>
      <w:r>
        <w:rPr>
          <w:rFonts w:ascii="Microsoft Sans Serif" w:hAnsi="Microsoft Sans Serif"/>
          <w:w w:val="105"/>
          <w:sz w:val="18"/>
          <w:vertAlign w:val="baseline"/>
        </w:rPr>
        <w:t>)</w:t>
      </w:r>
      <w:r>
        <w:rPr>
          <w:rFonts w:ascii="Microsoft Sans Serif" w:hAnsi="Microsoft Sans Serif"/>
          <w:spacing w:val="-12"/>
          <w:w w:val="105"/>
          <w:sz w:val="18"/>
          <w:vertAlign w:val="baseline"/>
        </w:rPr>
        <w:t> </w:t>
      </w:r>
      <w:r>
        <w:rPr>
          <w:rFonts w:ascii="Microsoft Sans Serif" w:hAnsi="Microsoft Sans Serif"/>
          <w:w w:val="105"/>
          <w:sz w:val="18"/>
          <w:vertAlign w:val="baseline"/>
        </w:rPr>
        <w:t>+</w:t>
      </w:r>
      <w:r>
        <w:rPr>
          <w:rFonts w:ascii="Microsoft Sans Serif" w:hAnsi="Microsoft Sans Serif"/>
          <w:spacing w:val="-13"/>
          <w:w w:val="105"/>
          <w:sz w:val="18"/>
          <w:vertAlign w:val="baseline"/>
        </w:rPr>
        <w:t> </w:t>
      </w:r>
      <w:r>
        <w:rPr>
          <w:rFonts w:ascii="Arial" w:hAnsi="Arial"/>
          <w:i/>
          <w:w w:val="105"/>
          <w:sz w:val="18"/>
          <w:vertAlign w:val="baseline"/>
        </w:rPr>
        <w:t>γ</w:t>
      </w:r>
      <w:r>
        <w:rPr>
          <w:rFonts w:ascii="Microsoft Sans Serif" w:hAnsi="Microsoft Sans Serif"/>
          <w:w w:val="105"/>
          <w:sz w:val="18"/>
          <w:vertAlign w:val="baseline"/>
        </w:rPr>
        <w:t>(</w:t>
      </w:r>
      <w:r>
        <w:rPr>
          <w:w w:val="105"/>
          <w:sz w:val="18"/>
          <w:vertAlign w:val="baseline"/>
        </w:rPr>
        <w:t>900</w:t>
      </w:r>
      <w:r>
        <w:rPr>
          <w:rFonts w:ascii="Verdana" w:hAnsi="Verdana"/>
          <w:w w:val="105"/>
          <w:sz w:val="18"/>
          <w:vertAlign w:val="baseline"/>
        </w:rPr>
        <w:t>/</w:t>
      </w:r>
      <w:r>
        <w:rPr>
          <w:rFonts w:ascii="Microsoft Sans Serif" w:hAnsi="Microsoft Sans Serif"/>
          <w:w w:val="105"/>
          <w:sz w:val="18"/>
          <w:vertAlign w:val="baseline"/>
        </w:rPr>
        <w:t>(</w:t>
      </w:r>
      <w:r>
        <w:rPr>
          <w:i/>
          <w:w w:val="105"/>
          <w:sz w:val="18"/>
          <w:vertAlign w:val="baseline"/>
        </w:rPr>
        <w:t>T</w:t>
      </w:r>
      <w:r>
        <w:rPr>
          <w:i/>
          <w:spacing w:val="-12"/>
          <w:w w:val="105"/>
          <w:sz w:val="18"/>
          <w:vertAlign w:val="baseline"/>
        </w:rPr>
        <w:t> </w:t>
      </w:r>
      <w:r>
        <w:rPr>
          <w:rFonts w:ascii="Microsoft Sans Serif" w:hAnsi="Microsoft Sans Serif"/>
          <w:w w:val="105"/>
          <w:sz w:val="18"/>
          <w:vertAlign w:val="baseline"/>
        </w:rPr>
        <w:t>+</w:t>
      </w:r>
      <w:r>
        <w:rPr>
          <w:rFonts w:ascii="Microsoft Sans Serif" w:hAnsi="Microsoft Sans Serif"/>
          <w:spacing w:val="-12"/>
          <w:w w:val="105"/>
          <w:sz w:val="18"/>
          <w:vertAlign w:val="baseline"/>
        </w:rPr>
        <w:t> </w:t>
      </w:r>
      <w:r>
        <w:rPr>
          <w:w w:val="105"/>
          <w:sz w:val="18"/>
          <w:vertAlign w:val="baseline"/>
        </w:rPr>
        <w:t>273</w:t>
      </w:r>
      <w:r>
        <w:rPr>
          <w:rFonts w:ascii="Microsoft Sans Serif" w:hAnsi="Microsoft Sans Serif"/>
          <w:w w:val="105"/>
          <w:sz w:val="18"/>
          <w:vertAlign w:val="baseline"/>
        </w:rPr>
        <w:t>))</w:t>
      </w:r>
      <w:r>
        <w:rPr>
          <w:rFonts w:ascii="Arial" w:hAnsi="Arial"/>
          <w:i/>
          <w:w w:val="105"/>
          <w:sz w:val="18"/>
          <w:vertAlign w:val="baseline"/>
        </w:rPr>
        <w:t>μ</w:t>
      </w:r>
      <w:r>
        <w:rPr>
          <w:w w:val="105"/>
          <w:position w:val="-4"/>
          <w:sz w:val="11"/>
          <w:vertAlign w:val="baseline"/>
        </w:rPr>
        <w:t>2</w:t>
      </w:r>
      <w:r>
        <w:rPr>
          <w:spacing w:val="1"/>
          <w:w w:val="105"/>
          <w:position w:val="-4"/>
          <w:sz w:val="11"/>
          <w:vertAlign w:val="baseline"/>
        </w:rPr>
        <w:t> </w:t>
      </w:r>
      <w:r>
        <w:rPr>
          <w:rFonts w:ascii="Microsoft Sans Serif" w:hAnsi="Microsoft Sans Serif"/>
          <w:w w:val="105"/>
          <w:sz w:val="18"/>
          <w:vertAlign w:val="baseline"/>
        </w:rPr>
        <w:t>(</w:t>
      </w:r>
      <w:r>
        <w:rPr>
          <w:i/>
          <w:w w:val="105"/>
          <w:sz w:val="18"/>
          <w:vertAlign w:val="baseline"/>
        </w:rPr>
        <w:t>e</w:t>
      </w:r>
      <w:r>
        <w:rPr>
          <w:i/>
          <w:w w:val="105"/>
          <w:sz w:val="18"/>
          <w:vertAlign w:val="subscript"/>
        </w:rPr>
        <w:t>s</w:t>
      </w:r>
      <w:r>
        <w:rPr>
          <w:i/>
          <w:spacing w:val="-5"/>
          <w:w w:val="105"/>
          <w:sz w:val="18"/>
          <w:vertAlign w:val="baseline"/>
        </w:rPr>
        <w:t> </w:t>
      </w:r>
      <w:r>
        <w:rPr>
          <w:rFonts w:ascii="Microsoft Sans Serif" w:hAnsi="Microsoft Sans Serif"/>
          <w:w w:val="105"/>
          <w:sz w:val="18"/>
          <w:vertAlign w:val="baseline"/>
        </w:rPr>
        <w:t>−</w:t>
      </w:r>
      <w:r>
        <w:rPr>
          <w:rFonts w:ascii="Microsoft Sans Serif" w:hAnsi="Microsoft Sans Serif"/>
          <w:spacing w:val="-12"/>
          <w:w w:val="105"/>
          <w:sz w:val="18"/>
          <w:vertAlign w:val="baseline"/>
        </w:rPr>
        <w:t> </w:t>
      </w:r>
      <w:r>
        <w:rPr>
          <w:i/>
          <w:spacing w:val="-4"/>
          <w:w w:val="105"/>
          <w:sz w:val="18"/>
          <w:vertAlign w:val="baseline"/>
        </w:rPr>
        <w:t>e</w:t>
      </w:r>
      <w:r>
        <w:rPr>
          <w:i/>
          <w:spacing w:val="-4"/>
          <w:w w:val="105"/>
          <w:sz w:val="18"/>
          <w:vertAlign w:val="subscript"/>
        </w:rPr>
        <w:t>a</w:t>
      </w:r>
      <w:r>
        <w:rPr>
          <w:rFonts w:ascii="Microsoft Sans Serif" w:hAnsi="Microsoft Sans Serif"/>
          <w:spacing w:val="-4"/>
          <w:w w:val="105"/>
          <w:sz w:val="18"/>
          <w:vertAlign w:val="baseline"/>
        </w:rPr>
        <w:t>)</w:t>
      </w:r>
      <w:r>
        <w:rPr>
          <w:rFonts w:ascii="Calibri" w:hAnsi="Calibri"/>
          <w:i/>
          <w:spacing w:val="-4"/>
          <w:w w:val="105"/>
          <w:position w:val="-11"/>
          <w:sz w:val="18"/>
          <w:vertAlign w:val="baseline"/>
        </w:rPr>
        <w:t>,</w:t>
      </w:r>
    </w:p>
    <w:p>
      <w:pPr>
        <w:spacing w:line="77" w:lineRule="exact" w:before="0"/>
        <w:ind w:left="0" w:right="60" w:firstLine="0"/>
        <w:jc w:val="center"/>
        <w:rPr>
          <w:rFonts w:ascii="Verdana" w:hAnsi="Verdana"/>
          <w:sz w:val="18"/>
        </w:rPr>
      </w:pPr>
      <w:r>
        <w:rPr>
          <w:rFonts w:ascii="Verdana" w:hAnsi="Verdana"/>
          <w:sz w:val="18"/>
        </w:rPr>
        <mc:AlternateContent>
          <mc:Choice Requires="wps">
            <w:drawing>
              <wp:anchor distT="0" distB="0" distL="0" distR="0" allowOverlap="1" layoutInCell="1" locked="0" behindDoc="1" simplePos="0" relativeHeight="485986816">
                <wp:simplePos x="0" y="0"/>
                <wp:positionH relativeFrom="page">
                  <wp:posOffset>4487036</wp:posOffset>
                </wp:positionH>
                <wp:positionV relativeFrom="paragraph">
                  <wp:posOffset>-29183</wp:posOffset>
                </wp:positionV>
                <wp:extent cx="2141855" cy="4445"/>
                <wp:effectExtent l="0" t="0" r="0" b="0"/>
                <wp:wrapNone/>
                <wp:docPr id="46" name="Graphic 46"/>
                <wp:cNvGraphicFramePr>
                  <a:graphicFrameLocks/>
                </wp:cNvGraphicFramePr>
                <a:graphic>
                  <a:graphicData uri="http://schemas.microsoft.com/office/word/2010/wordprocessingShape">
                    <wps:wsp>
                      <wps:cNvPr id="46" name="Graphic 46"/>
                      <wps:cNvSpPr/>
                      <wps:spPr>
                        <a:xfrm>
                          <a:off x="0" y="0"/>
                          <a:ext cx="2141855" cy="4445"/>
                        </a:xfrm>
                        <a:custGeom>
                          <a:avLst/>
                          <a:gdLst/>
                          <a:ahLst/>
                          <a:cxnLst/>
                          <a:rect l="l" t="t" r="r" b="b"/>
                          <a:pathLst>
                            <a:path w="2141855" h="4445">
                              <a:moveTo>
                                <a:pt x="2141283" y="0"/>
                              </a:moveTo>
                              <a:lnTo>
                                <a:pt x="0" y="0"/>
                              </a:lnTo>
                              <a:lnTo>
                                <a:pt x="0" y="4319"/>
                              </a:lnTo>
                              <a:lnTo>
                                <a:pt x="2141283" y="4319"/>
                              </a:lnTo>
                              <a:lnTo>
                                <a:pt x="21412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353.309998pt;margin-top:-2.297896pt;width:168.605pt;height:.34015pt;mso-position-horizontal-relative:page;mso-position-vertical-relative:paragraph;z-index:-17329664" id="docshape42" filled="true" fillcolor="#000000" stroked="false">
                <v:fill type="solid"/>
                <w10:wrap type="none"/>
              </v:rect>
            </w:pict>
          </mc:Fallback>
        </mc:AlternateContent>
      </w:r>
      <w:r>
        <w:rPr>
          <w:rFonts w:ascii="Verdana" w:hAnsi="Verdana"/>
          <w:sz w:val="18"/>
        </w:rPr>
        <w:t>Δ</w:t>
      </w:r>
      <w:r>
        <w:rPr>
          <w:rFonts w:ascii="Verdana" w:hAnsi="Verdana"/>
          <w:spacing w:val="-24"/>
          <w:sz w:val="18"/>
        </w:rPr>
        <w:t> </w:t>
      </w:r>
      <w:r>
        <w:rPr>
          <w:rFonts w:ascii="Microsoft Sans Serif" w:hAnsi="Microsoft Sans Serif"/>
          <w:sz w:val="18"/>
        </w:rPr>
        <w:t>+</w:t>
      </w:r>
      <w:r>
        <w:rPr>
          <w:rFonts w:ascii="Microsoft Sans Serif" w:hAnsi="Microsoft Sans Serif"/>
          <w:spacing w:val="-12"/>
          <w:sz w:val="18"/>
        </w:rPr>
        <w:t> </w:t>
      </w:r>
      <w:r>
        <w:rPr>
          <w:rFonts w:ascii="Arial" w:hAnsi="Arial"/>
          <w:i/>
          <w:sz w:val="18"/>
        </w:rPr>
        <w:t>γ</w:t>
      </w:r>
      <w:r>
        <w:rPr>
          <w:rFonts w:ascii="Verdana" w:hAnsi="Verdana"/>
          <w:sz w:val="18"/>
        </w:rPr>
        <w:t>(</w:t>
      </w:r>
      <w:r>
        <w:rPr>
          <w:sz w:val="18"/>
        </w:rPr>
        <w:t>1</w:t>
      </w:r>
      <w:r>
        <w:rPr>
          <w:spacing w:val="-12"/>
          <w:sz w:val="18"/>
        </w:rPr>
        <w:t> </w:t>
      </w:r>
      <w:r>
        <w:rPr>
          <w:rFonts w:ascii="Microsoft Sans Serif" w:hAnsi="Microsoft Sans Serif"/>
          <w:sz w:val="18"/>
        </w:rPr>
        <w:t>+</w:t>
      </w:r>
      <w:r>
        <w:rPr>
          <w:rFonts w:ascii="Microsoft Sans Serif" w:hAnsi="Microsoft Sans Serif"/>
          <w:spacing w:val="-12"/>
          <w:sz w:val="18"/>
        </w:rPr>
        <w:t> </w:t>
      </w:r>
      <w:r>
        <w:rPr>
          <w:sz w:val="18"/>
        </w:rPr>
        <w:t>0</w:t>
      </w:r>
      <w:r>
        <w:rPr>
          <w:rFonts w:ascii="Calibri" w:hAnsi="Calibri"/>
          <w:i/>
          <w:sz w:val="18"/>
        </w:rPr>
        <w:t>.</w:t>
      </w:r>
      <w:r>
        <w:rPr>
          <w:sz w:val="18"/>
        </w:rPr>
        <w:t>34</w:t>
      </w:r>
      <w:r>
        <w:rPr>
          <w:rFonts w:ascii="Arial" w:hAnsi="Arial"/>
          <w:i/>
          <w:sz w:val="18"/>
        </w:rPr>
        <w:t>μ </w:t>
      </w:r>
      <w:r>
        <w:rPr>
          <w:rFonts w:ascii="Verdana" w:hAnsi="Verdana"/>
          <w:spacing w:val="-10"/>
          <w:sz w:val="18"/>
        </w:rPr>
        <w:t>)</w:t>
      </w:r>
    </w:p>
    <w:p>
      <w:pPr>
        <w:spacing w:before="195"/>
        <w:ind w:left="142" w:right="0" w:firstLine="0"/>
        <w:jc w:val="left"/>
        <w:rPr>
          <w:rFonts w:ascii="Microsoft Sans Serif"/>
          <w:sz w:val="18"/>
        </w:rPr>
      </w:pPr>
      <w:r>
        <w:rPr/>
        <w:br w:type="column"/>
      </w:r>
      <w:r>
        <w:rPr>
          <w:spacing w:val="-5"/>
          <w:sz w:val="18"/>
        </w:rPr>
        <w:t>(4</w:t>
      </w:r>
      <w:r>
        <w:rPr>
          <w:rFonts w:ascii="Microsoft Sans Serif"/>
          <w:spacing w:val="-5"/>
          <w:sz w:val="18"/>
        </w:rPr>
        <w:t>)</w:t>
      </w:r>
    </w:p>
    <w:p>
      <w:pPr>
        <w:spacing w:after="0"/>
        <w:jc w:val="left"/>
        <w:rPr>
          <w:rFonts w:ascii="Microsoft Sans Serif"/>
          <w:sz w:val="18"/>
        </w:rPr>
        <w:sectPr>
          <w:type w:val="continuous"/>
          <w:pgSz w:w="11910" w:h="16840"/>
          <w:pgMar w:header="636" w:footer="632" w:top="580" w:bottom="820" w:left="850" w:right="850"/>
          <w:cols w:num="4" w:equalWidth="0">
            <w:col w:w="5006" w:space="531"/>
            <w:col w:w="621" w:space="39"/>
            <w:col w:w="3472" w:space="43"/>
            <w:col w:w="498"/>
          </w:cols>
        </w:sectPr>
      </w:pPr>
    </w:p>
    <w:p>
      <w:pPr>
        <w:pStyle w:val="BodyText"/>
        <w:spacing w:before="2"/>
        <w:ind w:left="142"/>
      </w:pPr>
      <w:r>
        <w:rPr>
          <w:color w:val="272727"/>
        </w:rPr>
        <w:t>each</w:t>
      </w:r>
      <w:r>
        <w:rPr>
          <w:color w:val="272727"/>
          <w:spacing w:val="18"/>
        </w:rPr>
        <w:t> </w:t>
      </w:r>
      <w:r>
        <w:rPr>
          <w:color w:val="272727"/>
        </w:rPr>
        <w:t>satellite</w:t>
      </w:r>
      <w:r>
        <w:rPr>
          <w:color w:val="272727"/>
          <w:spacing w:val="20"/>
        </w:rPr>
        <w:t> </w:t>
      </w:r>
      <w:r>
        <w:rPr>
          <w:color w:val="272727"/>
        </w:rPr>
        <w:t>image</w:t>
      </w:r>
      <w:r>
        <w:rPr>
          <w:color w:val="272727"/>
          <w:spacing w:val="20"/>
        </w:rPr>
        <w:t> </w:t>
      </w:r>
      <w:r>
        <w:rPr>
          <w:color w:val="272727"/>
        </w:rPr>
        <w:t>and</w:t>
      </w:r>
      <w:r>
        <w:rPr>
          <w:color w:val="272727"/>
          <w:spacing w:val="18"/>
        </w:rPr>
        <w:t> </w:t>
      </w:r>
      <w:r>
        <w:rPr>
          <w:color w:val="272727"/>
        </w:rPr>
        <w:t>the</w:t>
      </w:r>
      <w:r>
        <w:rPr>
          <w:color w:val="272727"/>
          <w:spacing w:val="20"/>
        </w:rPr>
        <w:t> </w:t>
      </w:r>
      <w:r>
        <w:rPr>
          <w:color w:val="272727"/>
        </w:rPr>
        <w:t>adjusted</w:t>
      </w:r>
      <w:r>
        <w:rPr>
          <w:color w:val="272727"/>
          <w:spacing w:val="20"/>
        </w:rPr>
        <w:t> </w:t>
      </w:r>
      <w:r>
        <w:rPr>
          <w:color w:val="272727"/>
          <w:spacing w:val="-5"/>
        </w:rPr>
        <w:t>K</w:t>
      </w:r>
      <w:r>
        <w:rPr>
          <w:color w:val="272727"/>
          <w:spacing w:val="-5"/>
          <w:vertAlign w:val="subscript"/>
        </w:rPr>
        <w:t>c</w:t>
      </w:r>
    </w:p>
    <w:p>
      <w:pPr>
        <w:pStyle w:val="BodyText"/>
        <w:tabs>
          <w:tab w:pos="5278" w:val="right" w:leader="none"/>
        </w:tabs>
        <w:spacing w:line="210" w:lineRule="exact"/>
        <w:ind w:left="10"/>
        <w:rPr>
          <w:position w:val="11"/>
          <w:sz w:val="11"/>
        </w:rPr>
      </w:pPr>
      <w:r>
        <w:rPr/>
        <w:br w:type="column"/>
      </w:r>
      <w:r>
        <w:rPr>
          <w:color w:val="272727"/>
        </w:rPr>
        <w:t>values</w:t>
      </w:r>
      <w:r>
        <w:rPr>
          <w:color w:val="272727"/>
          <w:spacing w:val="17"/>
        </w:rPr>
        <w:t> </w:t>
      </w:r>
      <w:r>
        <w:rPr>
          <w:color w:val="272727"/>
        </w:rPr>
        <w:t>taken</w:t>
      </w:r>
      <w:r>
        <w:rPr>
          <w:color w:val="272727"/>
          <w:spacing w:val="17"/>
        </w:rPr>
        <w:t> </w:t>
      </w:r>
      <w:r>
        <w:rPr>
          <w:color w:val="272727"/>
        </w:rPr>
        <w:t>from</w:t>
      </w:r>
      <w:r>
        <w:rPr>
          <w:color w:val="272727"/>
          <w:spacing w:val="18"/>
        </w:rPr>
        <w:t> </w:t>
      </w:r>
      <w:r>
        <w:rPr>
          <w:color w:val="272727"/>
          <w:spacing w:val="-5"/>
        </w:rPr>
        <w:t>FAO</w:t>
      </w:r>
      <w:r>
        <w:rPr>
          <w:color w:val="272727"/>
        </w:rPr>
        <w:tab/>
      </w:r>
      <w:r>
        <w:rPr>
          <w:spacing w:val="-10"/>
          <w:position w:val="11"/>
          <w:sz w:val="11"/>
        </w:rPr>
        <w:t>2</w:t>
      </w:r>
    </w:p>
    <w:p>
      <w:pPr>
        <w:pStyle w:val="BodyText"/>
        <w:spacing w:after="0" w:line="210" w:lineRule="exact"/>
        <w:rPr>
          <w:position w:val="11"/>
          <w:sz w:val="11"/>
        </w:rPr>
        <w:sectPr>
          <w:type w:val="continuous"/>
          <w:pgSz w:w="11910" w:h="16840"/>
          <w:pgMar w:header="636" w:footer="632" w:top="580" w:bottom="820" w:left="850" w:right="850"/>
          <w:cols w:num="2" w:equalWidth="0">
            <w:col w:w="3149" w:space="40"/>
            <w:col w:w="7021"/>
          </w:cols>
        </w:sectPr>
      </w:pPr>
    </w:p>
    <w:p>
      <w:pPr>
        <w:pStyle w:val="BodyText"/>
        <w:spacing w:line="276" w:lineRule="auto" w:before="31"/>
        <w:ind w:left="142" w:right="38"/>
        <w:jc w:val="both"/>
      </w:pPr>
      <w:r>
        <w:rPr>
          <w:color w:val="272727"/>
        </w:rPr>
        <w:t>was established by applying a linear regression model for the growing seasons. An ANOVA (analysis of variance) was conducted at a 5% probability level to assess the model</w:t>
      </w:r>
      <w:r>
        <w:rPr>
          <w:rFonts w:ascii="Arial MT" w:hAnsi="Arial MT"/>
          <w:color w:val="272727"/>
        </w:rPr>
        <w:t>’</w:t>
      </w:r>
      <w:r>
        <w:rPr>
          <w:color w:val="272727"/>
        </w:rPr>
        <w:t>s</w:t>
      </w:r>
      <w:r>
        <w:rPr>
          <w:color w:val="272727"/>
          <w:spacing w:val="80"/>
        </w:rPr>
        <w:t> </w:t>
      </w:r>
      <w:r>
        <w:rPr>
          <w:color w:val="272727"/>
        </w:rPr>
        <w:t>statistical significance and overall fit. The coefficient of determination</w:t>
      </w:r>
      <w:r>
        <w:rPr>
          <w:color w:val="272727"/>
          <w:spacing w:val="78"/>
        </w:rPr>
        <w:t> </w:t>
      </w:r>
      <w:r>
        <w:rPr>
          <w:color w:val="272727"/>
        </w:rPr>
        <w:t>R</w:t>
      </w:r>
      <w:r>
        <w:rPr>
          <w:color w:val="272727"/>
          <w:vertAlign w:val="superscript"/>
        </w:rPr>
        <w:t>2</w:t>
      </w:r>
      <w:r>
        <w:rPr>
          <w:color w:val="272727"/>
          <w:spacing w:val="79"/>
          <w:vertAlign w:val="baseline"/>
        </w:rPr>
        <w:t> </w:t>
      </w:r>
      <w:r>
        <w:rPr>
          <w:color w:val="272727"/>
          <w:vertAlign w:val="baseline"/>
        </w:rPr>
        <w:t>was</w:t>
      </w:r>
      <w:r>
        <w:rPr>
          <w:color w:val="272727"/>
          <w:spacing w:val="79"/>
          <w:vertAlign w:val="baseline"/>
        </w:rPr>
        <w:t> </w:t>
      </w:r>
      <w:r>
        <w:rPr>
          <w:color w:val="272727"/>
          <w:vertAlign w:val="baseline"/>
        </w:rPr>
        <w:t>used</w:t>
      </w:r>
      <w:r>
        <w:rPr>
          <w:color w:val="272727"/>
          <w:spacing w:val="79"/>
          <w:vertAlign w:val="baseline"/>
        </w:rPr>
        <w:t> </w:t>
      </w:r>
      <w:r>
        <w:rPr>
          <w:color w:val="272727"/>
          <w:vertAlign w:val="baseline"/>
        </w:rPr>
        <w:t>to</w:t>
      </w:r>
      <w:r>
        <w:rPr>
          <w:color w:val="272727"/>
          <w:spacing w:val="58"/>
          <w:w w:val="150"/>
          <w:vertAlign w:val="baseline"/>
        </w:rPr>
        <w:t> </w:t>
      </w:r>
      <w:r>
        <w:rPr>
          <w:color w:val="272727"/>
          <w:vertAlign w:val="baseline"/>
        </w:rPr>
        <w:t>determine</w:t>
      </w:r>
      <w:r>
        <w:rPr>
          <w:color w:val="272727"/>
          <w:spacing w:val="78"/>
          <w:vertAlign w:val="baseline"/>
        </w:rPr>
        <w:t> </w:t>
      </w:r>
      <w:r>
        <w:rPr>
          <w:color w:val="272727"/>
          <w:vertAlign w:val="baseline"/>
        </w:rPr>
        <w:t>the</w:t>
      </w:r>
      <w:r>
        <w:rPr>
          <w:color w:val="272727"/>
          <w:spacing w:val="79"/>
          <w:vertAlign w:val="baseline"/>
        </w:rPr>
        <w:t> </w:t>
      </w:r>
      <w:r>
        <w:rPr>
          <w:color w:val="272727"/>
          <w:vertAlign w:val="baseline"/>
        </w:rPr>
        <w:t>magnitude</w:t>
      </w:r>
      <w:r>
        <w:rPr>
          <w:color w:val="272727"/>
          <w:spacing w:val="79"/>
          <w:vertAlign w:val="baseline"/>
        </w:rPr>
        <w:t> </w:t>
      </w:r>
      <w:r>
        <w:rPr>
          <w:color w:val="272727"/>
          <w:spacing w:val="-5"/>
          <w:vertAlign w:val="baseline"/>
        </w:rPr>
        <w:t>of</w:t>
      </w:r>
    </w:p>
    <w:p>
      <w:pPr>
        <w:pStyle w:val="BodyText"/>
        <w:spacing w:before="36"/>
        <w:ind w:left="421"/>
      </w:pPr>
      <w:r>
        <w:rPr/>
        <w:br w:type="column"/>
      </w:r>
      <w:r>
        <w:rPr>
          <w:color w:val="272727"/>
          <w:spacing w:val="-2"/>
        </w:rPr>
        <w:t>where</w:t>
      </w:r>
    </w:p>
    <w:p>
      <w:pPr>
        <w:pStyle w:val="BodyText"/>
        <w:spacing w:before="29"/>
        <w:ind w:left="142"/>
      </w:pPr>
      <w:r>
        <w:rPr>
          <w:rFonts w:ascii="Calibri" w:hAnsi="Calibri"/>
          <w:i/>
          <w:color w:val="272727"/>
          <w:w w:val="105"/>
        </w:rPr>
        <w:t>R</w:t>
      </w:r>
      <w:r>
        <w:rPr>
          <w:rFonts w:ascii="Calibri" w:hAnsi="Calibri"/>
          <w:i/>
          <w:color w:val="272727"/>
          <w:w w:val="105"/>
          <w:vertAlign w:val="subscript"/>
        </w:rPr>
        <w:t>n</w:t>
      </w:r>
      <w:r>
        <w:rPr>
          <w:rFonts w:ascii="Calibri" w:hAnsi="Calibri"/>
          <w:i/>
          <w:color w:val="272727"/>
          <w:spacing w:val="23"/>
          <w:w w:val="105"/>
          <w:vertAlign w:val="baseline"/>
        </w:rPr>
        <w:t> </w:t>
      </w:r>
      <w:r>
        <w:rPr>
          <w:color w:val="272727"/>
          <w:w w:val="105"/>
          <w:vertAlign w:val="baseline"/>
        </w:rPr>
        <w:t>=</w:t>
      </w:r>
      <w:r>
        <w:rPr>
          <w:color w:val="272727"/>
          <w:spacing w:val="9"/>
          <w:w w:val="105"/>
          <w:vertAlign w:val="baseline"/>
        </w:rPr>
        <w:t> </w:t>
      </w:r>
      <w:r>
        <w:rPr>
          <w:color w:val="272727"/>
          <w:w w:val="105"/>
          <w:vertAlign w:val="baseline"/>
        </w:rPr>
        <w:t>net</w:t>
      </w:r>
      <w:r>
        <w:rPr>
          <w:color w:val="272727"/>
          <w:spacing w:val="9"/>
          <w:w w:val="105"/>
          <w:vertAlign w:val="baseline"/>
        </w:rPr>
        <w:t> </w:t>
      </w:r>
      <w:r>
        <w:rPr>
          <w:color w:val="272727"/>
          <w:w w:val="105"/>
          <w:vertAlign w:val="baseline"/>
        </w:rPr>
        <w:t>radiation</w:t>
      </w:r>
      <w:r>
        <w:rPr>
          <w:color w:val="272727"/>
          <w:spacing w:val="11"/>
          <w:w w:val="105"/>
          <w:vertAlign w:val="baseline"/>
        </w:rPr>
        <w:t> </w:t>
      </w:r>
      <w:r>
        <w:rPr>
          <w:color w:val="272727"/>
          <w:w w:val="105"/>
          <w:vertAlign w:val="baseline"/>
        </w:rPr>
        <w:t>at</w:t>
      </w:r>
      <w:r>
        <w:rPr>
          <w:color w:val="272727"/>
          <w:spacing w:val="10"/>
          <w:w w:val="105"/>
          <w:vertAlign w:val="baseline"/>
        </w:rPr>
        <w:t> </w:t>
      </w:r>
      <w:r>
        <w:rPr>
          <w:color w:val="272727"/>
          <w:w w:val="105"/>
          <w:vertAlign w:val="baseline"/>
        </w:rPr>
        <w:t>the</w:t>
      </w:r>
      <w:r>
        <w:rPr>
          <w:color w:val="272727"/>
          <w:spacing w:val="9"/>
          <w:w w:val="105"/>
          <w:vertAlign w:val="baseline"/>
        </w:rPr>
        <w:t> </w:t>
      </w:r>
      <w:r>
        <w:rPr>
          <w:color w:val="272727"/>
          <w:w w:val="105"/>
          <w:vertAlign w:val="baseline"/>
        </w:rPr>
        <w:t>crop</w:t>
      </w:r>
      <w:r>
        <w:rPr>
          <w:color w:val="272727"/>
          <w:spacing w:val="11"/>
          <w:w w:val="105"/>
          <w:vertAlign w:val="baseline"/>
        </w:rPr>
        <w:t> </w:t>
      </w:r>
      <w:r>
        <w:rPr>
          <w:color w:val="272727"/>
          <w:w w:val="105"/>
          <w:vertAlign w:val="baseline"/>
        </w:rPr>
        <w:t>surface</w:t>
      </w:r>
      <w:r>
        <w:rPr>
          <w:color w:val="272727"/>
          <w:spacing w:val="10"/>
          <w:w w:val="105"/>
          <w:vertAlign w:val="baseline"/>
        </w:rPr>
        <w:t> </w:t>
      </w:r>
      <w:r>
        <w:rPr>
          <w:rFonts w:ascii="Microsoft Sans Serif" w:hAnsi="Microsoft Sans Serif"/>
          <w:color w:val="272727"/>
          <w:w w:val="105"/>
          <w:vertAlign w:val="baseline"/>
        </w:rPr>
        <w:t>(</w:t>
      </w:r>
      <w:r>
        <w:rPr>
          <w:rFonts w:ascii="Calibri" w:hAnsi="Calibri"/>
          <w:i/>
          <w:color w:val="272727"/>
          <w:w w:val="105"/>
          <w:vertAlign w:val="baseline"/>
        </w:rPr>
        <w:t>MJm</w:t>
      </w:r>
      <w:r>
        <w:rPr>
          <w:rFonts w:ascii="Microsoft Sans Serif" w:hAnsi="Microsoft Sans Serif"/>
          <w:color w:val="272727"/>
          <w:w w:val="105"/>
          <w:vertAlign w:val="superscript"/>
        </w:rPr>
        <w:t>−</w:t>
      </w:r>
      <w:r>
        <w:rPr>
          <w:color w:val="272727"/>
          <w:w w:val="105"/>
          <w:vertAlign w:val="superscript"/>
        </w:rPr>
        <w:t>2</w:t>
      </w:r>
      <w:r>
        <w:rPr>
          <w:color w:val="272727"/>
          <w:spacing w:val="-9"/>
          <w:w w:val="105"/>
          <w:vertAlign w:val="baseline"/>
        </w:rPr>
        <w:t> </w:t>
      </w:r>
      <w:r>
        <w:rPr>
          <w:rFonts w:ascii="Calibri" w:hAnsi="Calibri"/>
          <w:i/>
          <w:color w:val="272727"/>
          <w:spacing w:val="-2"/>
          <w:w w:val="105"/>
          <w:vertAlign w:val="baseline"/>
        </w:rPr>
        <w:t>day</w:t>
      </w:r>
      <w:r>
        <w:rPr>
          <w:rFonts w:ascii="Microsoft Sans Serif" w:hAnsi="Microsoft Sans Serif"/>
          <w:color w:val="272727"/>
          <w:spacing w:val="-2"/>
          <w:w w:val="105"/>
          <w:vertAlign w:val="superscript"/>
        </w:rPr>
        <w:t>−</w:t>
      </w:r>
      <w:r>
        <w:rPr>
          <w:color w:val="272727"/>
          <w:spacing w:val="-2"/>
          <w:w w:val="105"/>
          <w:vertAlign w:val="superscript"/>
        </w:rPr>
        <w:t>1</w:t>
      </w:r>
      <w:r>
        <w:rPr>
          <w:color w:val="272727"/>
          <w:spacing w:val="-2"/>
          <w:w w:val="105"/>
          <w:vertAlign w:val="baseline"/>
        </w:rPr>
        <w:t>).</w:t>
      </w:r>
    </w:p>
    <w:p>
      <w:pPr>
        <w:pStyle w:val="BodyText"/>
        <w:spacing w:before="20"/>
        <w:ind w:left="142"/>
      </w:pPr>
      <w:r>
        <w:rPr>
          <w:rFonts w:ascii="Calibri" w:hAnsi="Calibri"/>
          <w:i/>
          <w:color w:val="272727"/>
          <w:w w:val="105"/>
        </w:rPr>
        <w:t>G</w:t>
      </w:r>
      <w:r>
        <w:rPr>
          <w:rFonts w:ascii="Calibri" w:hAnsi="Calibri"/>
          <w:i/>
          <w:color w:val="272727"/>
          <w:spacing w:val="11"/>
          <w:w w:val="105"/>
        </w:rPr>
        <w:t> </w:t>
      </w:r>
      <w:r>
        <w:rPr>
          <w:color w:val="272727"/>
          <w:w w:val="105"/>
        </w:rPr>
        <w:t>=</w:t>
      </w:r>
      <w:r>
        <w:rPr>
          <w:color w:val="272727"/>
          <w:spacing w:val="8"/>
          <w:w w:val="105"/>
        </w:rPr>
        <w:t> </w:t>
      </w:r>
      <w:r>
        <w:rPr>
          <w:color w:val="272727"/>
          <w:w w:val="105"/>
        </w:rPr>
        <w:t>soil</w:t>
      </w:r>
      <w:r>
        <w:rPr>
          <w:color w:val="272727"/>
          <w:spacing w:val="6"/>
          <w:w w:val="105"/>
        </w:rPr>
        <w:t> </w:t>
      </w:r>
      <w:r>
        <w:rPr>
          <w:color w:val="272727"/>
          <w:w w:val="105"/>
        </w:rPr>
        <w:t>heat</w:t>
      </w:r>
      <w:r>
        <w:rPr>
          <w:color w:val="272727"/>
          <w:spacing w:val="7"/>
          <w:w w:val="105"/>
        </w:rPr>
        <w:t> </w:t>
      </w:r>
      <w:r>
        <w:rPr>
          <w:color w:val="272727"/>
          <w:w w:val="105"/>
        </w:rPr>
        <w:t>flux</w:t>
      </w:r>
      <w:r>
        <w:rPr>
          <w:color w:val="272727"/>
          <w:spacing w:val="8"/>
          <w:w w:val="105"/>
        </w:rPr>
        <w:t> </w:t>
      </w:r>
      <w:r>
        <w:rPr>
          <w:color w:val="272727"/>
          <w:w w:val="105"/>
        </w:rPr>
        <w:t>density</w:t>
      </w:r>
      <w:r>
        <w:rPr>
          <w:color w:val="272727"/>
          <w:spacing w:val="7"/>
          <w:w w:val="105"/>
        </w:rPr>
        <w:t> </w:t>
      </w:r>
      <w:r>
        <w:rPr>
          <w:rFonts w:ascii="Microsoft Sans Serif" w:hAnsi="Microsoft Sans Serif"/>
          <w:color w:val="272727"/>
          <w:w w:val="105"/>
        </w:rPr>
        <w:t>(</w:t>
      </w:r>
      <w:r>
        <w:rPr>
          <w:rFonts w:ascii="Calibri" w:hAnsi="Calibri"/>
          <w:i/>
          <w:color w:val="272727"/>
          <w:w w:val="105"/>
        </w:rPr>
        <w:t>MJm</w:t>
      </w:r>
      <w:r>
        <w:rPr>
          <w:rFonts w:ascii="Microsoft Sans Serif" w:hAnsi="Microsoft Sans Serif"/>
          <w:color w:val="272727"/>
          <w:w w:val="105"/>
          <w:vertAlign w:val="superscript"/>
        </w:rPr>
        <w:t>−</w:t>
      </w:r>
      <w:r>
        <w:rPr>
          <w:color w:val="272727"/>
          <w:w w:val="105"/>
          <w:vertAlign w:val="superscript"/>
        </w:rPr>
        <w:t>2</w:t>
      </w:r>
      <w:r>
        <w:rPr>
          <w:color w:val="272727"/>
          <w:spacing w:val="-11"/>
          <w:w w:val="105"/>
          <w:vertAlign w:val="baseline"/>
        </w:rPr>
        <w:t> </w:t>
      </w:r>
      <w:r>
        <w:rPr>
          <w:rFonts w:ascii="Calibri" w:hAnsi="Calibri"/>
          <w:i/>
          <w:color w:val="272727"/>
          <w:spacing w:val="-2"/>
          <w:w w:val="105"/>
          <w:vertAlign w:val="baseline"/>
        </w:rPr>
        <w:t>day</w:t>
      </w:r>
      <w:r>
        <w:rPr>
          <w:rFonts w:ascii="Microsoft Sans Serif" w:hAnsi="Microsoft Sans Serif"/>
          <w:color w:val="272727"/>
          <w:spacing w:val="-2"/>
          <w:w w:val="105"/>
          <w:vertAlign w:val="superscript"/>
        </w:rPr>
        <w:t>−</w:t>
      </w:r>
      <w:r>
        <w:rPr>
          <w:color w:val="272727"/>
          <w:spacing w:val="-2"/>
          <w:w w:val="105"/>
          <w:vertAlign w:val="superscript"/>
        </w:rPr>
        <w:t>1</w:t>
      </w:r>
      <w:r>
        <w:rPr>
          <w:rFonts w:ascii="Microsoft Sans Serif" w:hAnsi="Microsoft Sans Serif"/>
          <w:color w:val="272727"/>
          <w:spacing w:val="-2"/>
          <w:w w:val="105"/>
          <w:vertAlign w:val="baseline"/>
        </w:rPr>
        <w:t>)</w:t>
      </w:r>
      <w:r>
        <w:rPr>
          <w:color w:val="272727"/>
          <w:spacing w:val="-2"/>
          <w:w w:val="105"/>
          <w:vertAlign w:val="baseline"/>
        </w:rPr>
        <w:t>.</w:t>
      </w:r>
    </w:p>
    <w:p>
      <w:pPr>
        <w:pStyle w:val="BodyText"/>
        <w:spacing w:line="225" w:lineRule="exact" w:before="11"/>
        <w:ind w:left="142"/>
      </w:pPr>
      <w:r>
        <w:rPr>
          <w:rFonts w:ascii="Calibri" w:hAnsi="Calibri"/>
          <w:i/>
          <w:color w:val="272727"/>
          <w:w w:val="105"/>
        </w:rPr>
        <w:t>T</w:t>
      </w:r>
      <w:r>
        <w:rPr>
          <w:rFonts w:ascii="Calibri" w:hAnsi="Calibri"/>
          <w:i/>
          <w:color w:val="272727"/>
          <w:spacing w:val="4"/>
          <w:w w:val="105"/>
        </w:rPr>
        <w:t> </w:t>
      </w:r>
      <w:r>
        <w:rPr>
          <w:color w:val="272727"/>
          <w:w w:val="105"/>
        </w:rPr>
        <w:t>=</w:t>
      </w:r>
      <w:r>
        <w:rPr>
          <w:color w:val="272727"/>
          <w:spacing w:val="3"/>
          <w:w w:val="105"/>
        </w:rPr>
        <w:t> </w:t>
      </w:r>
      <w:r>
        <w:rPr>
          <w:color w:val="272727"/>
          <w:w w:val="105"/>
        </w:rPr>
        <w:t>air</w:t>
      </w:r>
      <w:r>
        <w:rPr>
          <w:color w:val="272727"/>
          <w:spacing w:val="4"/>
          <w:w w:val="105"/>
        </w:rPr>
        <w:t> </w:t>
      </w:r>
      <w:r>
        <w:rPr>
          <w:color w:val="272727"/>
          <w:w w:val="105"/>
        </w:rPr>
        <w:t>temperature</w:t>
      </w:r>
      <w:r>
        <w:rPr>
          <w:color w:val="272727"/>
          <w:spacing w:val="5"/>
          <w:w w:val="105"/>
        </w:rPr>
        <w:t> </w:t>
      </w:r>
      <w:r>
        <w:rPr>
          <w:color w:val="272727"/>
          <w:w w:val="105"/>
        </w:rPr>
        <w:t>at</w:t>
      </w:r>
      <w:r>
        <w:rPr>
          <w:color w:val="272727"/>
          <w:spacing w:val="3"/>
          <w:w w:val="105"/>
        </w:rPr>
        <w:t> </w:t>
      </w:r>
      <w:r>
        <w:rPr>
          <w:color w:val="272727"/>
          <w:w w:val="105"/>
        </w:rPr>
        <w:t>2</w:t>
      </w:r>
      <w:r>
        <w:rPr>
          <w:color w:val="272727"/>
          <w:spacing w:val="-12"/>
          <w:w w:val="105"/>
        </w:rPr>
        <w:t> </w:t>
      </w:r>
      <w:r>
        <w:rPr>
          <w:color w:val="272727"/>
          <w:w w:val="105"/>
        </w:rPr>
        <w:t>m</w:t>
      </w:r>
      <w:r>
        <w:rPr>
          <w:color w:val="272727"/>
          <w:spacing w:val="4"/>
          <w:w w:val="105"/>
        </w:rPr>
        <w:t> </w:t>
      </w:r>
      <w:r>
        <w:rPr>
          <w:color w:val="272727"/>
          <w:w w:val="105"/>
        </w:rPr>
        <w:t>height</w:t>
      </w:r>
      <w:r>
        <w:rPr>
          <w:color w:val="272727"/>
          <w:spacing w:val="4"/>
          <w:w w:val="105"/>
        </w:rPr>
        <w:t> </w:t>
      </w:r>
      <w:r>
        <w:rPr>
          <w:rFonts w:ascii="Microsoft Sans Serif" w:hAnsi="Microsoft Sans Serif"/>
          <w:color w:val="272727"/>
          <w:spacing w:val="-4"/>
          <w:w w:val="105"/>
        </w:rPr>
        <w:t>(</w:t>
      </w:r>
      <w:r>
        <w:rPr>
          <w:rFonts w:ascii="Tahoma" w:hAnsi="Tahoma"/>
          <w:color w:val="272727"/>
          <w:spacing w:val="-4"/>
          <w:w w:val="105"/>
        </w:rPr>
        <w:t>℃</w:t>
      </w:r>
      <w:r>
        <w:rPr>
          <w:rFonts w:ascii="Microsoft Sans Serif" w:hAnsi="Microsoft Sans Serif"/>
          <w:color w:val="272727"/>
          <w:spacing w:val="-4"/>
          <w:w w:val="105"/>
        </w:rPr>
        <w:t>)</w:t>
      </w:r>
      <w:r>
        <w:rPr>
          <w:color w:val="272727"/>
          <w:spacing w:val="-4"/>
          <w:w w:val="105"/>
        </w:rPr>
        <w:t>.</w:t>
      </w:r>
    </w:p>
    <w:p>
      <w:pPr>
        <w:pStyle w:val="BodyText"/>
        <w:spacing w:line="273" w:lineRule="exact"/>
        <w:ind w:left="142"/>
      </w:pPr>
      <w:r>
        <w:rPr>
          <w:rFonts w:ascii="Lucida Sans Unicode" w:hAnsi="Lucida Sans Unicode"/>
          <w:color w:val="272727"/>
        </w:rPr>
        <w:t>μ</w:t>
      </w:r>
      <w:r>
        <w:rPr>
          <w:color w:val="272727"/>
          <w:position w:val="-4"/>
          <w:sz w:val="12"/>
        </w:rPr>
        <w:t>2</w:t>
      </w:r>
      <w:r>
        <w:rPr>
          <w:color w:val="272727"/>
          <w:spacing w:val="31"/>
          <w:position w:val="-4"/>
          <w:sz w:val="12"/>
        </w:rPr>
        <w:t> </w:t>
      </w:r>
      <w:r>
        <w:rPr>
          <w:color w:val="272727"/>
        </w:rPr>
        <w:t>=</w:t>
      </w:r>
      <w:r>
        <w:rPr>
          <w:color w:val="272727"/>
          <w:spacing w:val="10"/>
        </w:rPr>
        <w:t> </w:t>
      </w:r>
      <w:r>
        <w:rPr>
          <w:color w:val="272727"/>
        </w:rPr>
        <w:t>wind</w:t>
      </w:r>
      <w:r>
        <w:rPr>
          <w:color w:val="272727"/>
          <w:spacing w:val="10"/>
        </w:rPr>
        <w:t> </w:t>
      </w:r>
      <w:r>
        <w:rPr>
          <w:color w:val="272727"/>
        </w:rPr>
        <w:t>speed</w:t>
      </w:r>
      <w:r>
        <w:rPr>
          <w:color w:val="272727"/>
          <w:spacing w:val="9"/>
        </w:rPr>
        <w:t> </w:t>
      </w:r>
      <w:r>
        <w:rPr>
          <w:color w:val="272727"/>
        </w:rPr>
        <w:t>at</w:t>
      </w:r>
      <w:r>
        <w:rPr>
          <w:color w:val="272727"/>
          <w:spacing w:val="10"/>
        </w:rPr>
        <w:t> </w:t>
      </w:r>
      <w:r>
        <w:rPr>
          <w:color w:val="272727"/>
        </w:rPr>
        <w:t>2</w:t>
      </w:r>
      <w:r>
        <w:rPr>
          <w:color w:val="272727"/>
          <w:spacing w:val="-9"/>
        </w:rPr>
        <w:t> </w:t>
      </w:r>
      <w:r>
        <w:rPr>
          <w:color w:val="272727"/>
        </w:rPr>
        <w:t>m</w:t>
      </w:r>
      <w:r>
        <w:rPr>
          <w:color w:val="272727"/>
          <w:spacing w:val="10"/>
        </w:rPr>
        <w:t> </w:t>
      </w:r>
      <w:r>
        <w:rPr>
          <w:color w:val="272727"/>
        </w:rPr>
        <w:t>height</w:t>
      </w:r>
      <w:r>
        <w:rPr>
          <w:color w:val="272727"/>
          <w:spacing w:val="10"/>
        </w:rPr>
        <w:t> </w:t>
      </w:r>
      <w:r>
        <w:rPr>
          <w:color w:val="272727"/>
        </w:rPr>
        <w:t>(</w:t>
      </w:r>
      <w:r>
        <w:rPr>
          <w:rFonts w:ascii="Calibri" w:hAnsi="Calibri"/>
          <w:i/>
          <w:color w:val="272727"/>
        </w:rPr>
        <w:t>m</w:t>
      </w:r>
      <w:r>
        <w:rPr>
          <w:rFonts w:ascii="Calibri" w:hAnsi="Calibri"/>
          <w:i/>
          <w:color w:val="272727"/>
          <w:spacing w:val="-11"/>
        </w:rPr>
        <w:t> </w:t>
      </w:r>
      <w:r>
        <w:rPr>
          <w:rFonts w:ascii="Calibri" w:hAnsi="Calibri"/>
          <w:i/>
          <w:color w:val="272727"/>
          <w:spacing w:val="-4"/>
        </w:rPr>
        <w:t>s</w:t>
      </w:r>
      <w:r>
        <w:rPr>
          <w:rFonts w:ascii="Microsoft Sans Serif" w:hAnsi="Microsoft Sans Serif"/>
          <w:color w:val="272727"/>
          <w:spacing w:val="-4"/>
          <w:vertAlign w:val="superscript"/>
        </w:rPr>
        <w:t>−</w:t>
      </w:r>
      <w:r>
        <w:rPr>
          <w:color w:val="272727"/>
          <w:spacing w:val="-4"/>
          <w:vertAlign w:val="superscript"/>
        </w:rPr>
        <w:t>1</w:t>
      </w:r>
      <w:r>
        <w:rPr>
          <w:color w:val="272727"/>
          <w:spacing w:val="-4"/>
          <w:vertAlign w:val="baseline"/>
        </w:rPr>
        <w:t>).</w:t>
      </w:r>
    </w:p>
    <w:p>
      <w:pPr>
        <w:pStyle w:val="BodyText"/>
        <w:spacing w:after="0" w:line="273" w:lineRule="exact"/>
        <w:sectPr>
          <w:type w:val="continuous"/>
          <w:pgSz w:w="11910" w:h="16840"/>
          <w:pgMar w:header="636" w:footer="632" w:top="580" w:bottom="820" w:left="850" w:right="850"/>
          <w:cols w:num="2" w:equalWidth="0">
            <w:col w:w="5008" w:space="94"/>
            <w:col w:w="5108"/>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5651500"/>
                <wp:effectExtent l="9525" t="0" r="0" b="6350"/>
                <wp:docPr id="52" name="Group 52"/>
                <wp:cNvGraphicFramePr>
                  <a:graphicFrameLocks/>
                </wp:cNvGraphicFramePr>
                <a:graphic>
                  <a:graphicData uri="http://schemas.microsoft.com/office/word/2010/wordprocessingGroup">
                    <wpg:wgp>
                      <wpg:cNvPr id="52" name="Group 52"/>
                      <wpg:cNvGrpSpPr/>
                      <wpg:grpSpPr>
                        <a:xfrm>
                          <a:off x="0" y="0"/>
                          <a:ext cx="6300470" cy="5651500"/>
                          <a:chExt cx="6300470" cy="5651500"/>
                        </a:xfrm>
                      </wpg:grpSpPr>
                      <pic:pic>
                        <pic:nvPicPr>
                          <pic:cNvPr id="53" name="Image 53"/>
                          <pic:cNvPicPr/>
                        </pic:nvPicPr>
                        <pic:blipFill>
                          <a:blip r:embed="rId34" cstate="print"/>
                          <a:stretch>
                            <a:fillRect/>
                          </a:stretch>
                        </pic:blipFill>
                        <pic:spPr>
                          <a:xfrm>
                            <a:off x="1008723" y="151923"/>
                            <a:ext cx="4282553" cy="4915433"/>
                          </a:xfrm>
                          <a:prstGeom prst="rect">
                            <a:avLst/>
                          </a:prstGeom>
                        </pic:spPr>
                      </pic:pic>
                      <wps:wsp>
                        <wps:cNvPr id="54" name="Textbox 54"/>
                        <wps:cNvSpPr txBox="1"/>
                        <wps:spPr>
                          <a:xfrm>
                            <a:off x="1441" y="1441"/>
                            <a:ext cx="6297295" cy="5648960"/>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2"/>
                                <w:rPr>
                                  <w:sz w:val="14"/>
                                </w:rPr>
                              </w:pPr>
                            </w:p>
                            <w:p>
                              <w:pPr>
                                <w:spacing w:before="0"/>
                                <w:ind w:left="234" w:right="0" w:firstLine="0"/>
                                <w:jc w:val="left"/>
                                <w:rPr>
                                  <w:rFonts w:ascii="Arial MT"/>
                                  <w:sz w:val="14"/>
                                </w:rPr>
                              </w:pPr>
                              <w:bookmarkStart w:name="2.7 Crop evapotranspiration (ETc) estima" w:id="25"/>
                              <w:bookmarkEnd w:id="25"/>
                              <w:r>
                                <w:rPr/>
                              </w:r>
                              <w:bookmarkStart w:name="_bookmark6" w:id="26"/>
                              <w:bookmarkEnd w:id="26"/>
                              <w:r>
                                <w:rPr/>
                              </w:r>
                              <w:r>
                                <w:rPr>
                                  <w:rFonts w:ascii="Arial MT"/>
                                  <w:color w:val="706F70"/>
                                  <w:spacing w:val="-5"/>
                                  <w:sz w:val="14"/>
                                </w:rPr>
                                <w:t>FIGURE</w:t>
                              </w:r>
                              <w:r>
                                <w:rPr>
                                  <w:rFonts w:ascii="Arial MT"/>
                                  <w:color w:val="706F70"/>
                                  <w:sz w:val="14"/>
                                </w:rPr>
                                <w:t> </w:t>
                              </w:r>
                              <w:r>
                                <w:rPr>
                                  <w:rFonts w:ascii="Arial MT"/>
                                  <w:color w:val="706F70"/>
                                  <w:spacing w:val="-10"/>
                                  <w:sz w:val="14"/>
                                </w:rPr>
                                <w:t>4</w:t>
                              </w:r>
                            </w:p>
                            <w:p>
                              <w:pPr>
                                <w:spacing w:line="266" w:lineRule="auto" w:before="18"/>
                                <w:ind w:left="234" w:right="537" w:firstLine="0"/>
                                <w:jc w:val="left"/>
                                <w:rPr>
                                  <w:rFonts w:ascii="Arial MT"/>
                                  <w:sz w:val="14"/>
                                </w:rPr>
                              </w:pPr>
                              <w:r>
                                <w:rPr>
                                  <w:rFonts w:ascii="Arial MT"/>
                                  <w:color w:val="706F70"/>
                                  <w:sz w:val="14"/>
                                </w:rPr>
                                <w:t>Linear</w:t>
                              </w:r>
                              <w:r>
                                <w:rPr>
                                  <w:rFonts w:ascii="Arial MT"/>
                                  <w:color w:val="706F70"/>
                                  <w:spacing w:val="-2"/>
                                  <w:sz w:val="14"/>
                                </w:rPr>
                                <w:t> </w:t>
                              </w:r>
                              <w:r>
                                <w:rPr>
                                  <w:rFonts w:ascii="Arial MT"/>
                                  <w:color w:val="706F70"/>
                                  <w:sz w:val="14"/>
                                </w:rPr>
                                <w:t>relationship</w:t>
                              </w:r>
                              <w:r>
                                <w:rPr>
                                  <w:rFonts w:ascii="Arial MT"/>
                                  <w:color w:val="706F70"/>
                                  <w:spacing w:val="-2"/>
                                  <w:sz w:val="14"/>
                                </w:rPr>
                                <w:t> </w:t>
                              </w:r>
                              <w:r>
                                <w:rPr>
                                  <w:rFonts w:ascii="Arial MT"/>
                                  <w:color w:val="706F70"/>
                                  <w:sz w:val="14"/>
                                </w:rPr>
                                <w:t>between</w:t>
                              </w:r>
                              <w:r>
                                <w:rPr>
                                  <w:rFonts w:ascii="Arial MT"/>
                                  <w:color w:val="706F70"/>
                                  <w:spacing w:val="-3"/>
                                  <w:sz w:val="14"/>
                                </w:rPr>
                                <w:t> </w:t>
                              </w:r>
                              <w:r>
                                <w:rPr>
                                  <w:rFonts w:ascii="Arial MT"/>
                                  <w:color w:val="706F70"/>
                                  <w:sz w:val="14"/>
                                </w:rPr>
                                <w:t>NDVI</w:t>
                              </w:r>
                              <w:r>
                                <w:rPr>
                                  <w:rFonts w:ascii="Arial MT"/>
                                  <w:color w:val="706F70"/>
                                  <w:spacing w:val="-2"/>
                                  <w:sz w:val="14"/>
                                </w:rPr>
                                <w:t> </w:t>
                              </w:r>
                              <w:r>
                                <w:rPr>
                                  <w:rFonts w:ascii="Arial MT"/>
                                  <w:color w:val="706F70"/>
                                  <w:sz w:val="14"/>
                                </w:rPr>
                                <w:t>derived</w:t>
                              </w:r>
                              <w:r>
                                <w:rPr>
                                  <w:rFonts w:ascii="Arial MT"/>
                                  <w:color w:val="706F70"/>
                                  <w:spacing w:val="-2"/>
                                  <w:sz w:val="14"/>
                                </w:rPr>
                                <w:t> </w:t>
                              </w:r>
                              <w:r>
                                <w:rPr>
                                  <w:rFonts w:ascii="Arial MT"/>
                                  <w:color w:val="706F70"/>
                                  <w:sz w:val="14"/>
                                </w:rPr>
                                <w:t>from</w:t>
                              </w:r>
                              <w:r>
                                <w:rPr>
                                  <w:rFonts w:ascii="Arial MT"/>
                                  <w:color w:val="706F70"/>
                                  <w:spacing w:val="-2"/>
                                  <w:sz w:val="14"/>
                                </w:rPr>
                                <w:t> </w:t>
                              </w:r>
                              <w:r>
                                <w:rPr>
                                  <w:rFonts w:ascii="Arial MT"/>
                                  <w:color w:val="706F70"/>
                                  <w:sz w:val="14"/>
                                </w:rPr>
                                <w:t>three</w:t>
                              </w:r>
                              <w:r>
                                <w:rPr>
                                  <w:rFonts w:ascii="Arial MT"/>
                                  <w:color w:val="706F70"/>
                                  <w:spacing w:val="-4"/>
                                  <w:sz w:val="14"/>
                                </w:rPr>
                                <w:t> </w:t>
                              </w:r>
                              <w:r>
                                <w:rPr>
                                  <w:rFonts w:ascii="Arial MT"/>
                                  <w:color w:val="706F70"/>
                                  <w:sz w:val="14"/>
                                </w:rPr>
                                <w:t>different</w:t>
                              </w:r>
                              <w:r>
                                <w:rPr>
                                  <w:rFonts w:ascii="Arial MT"/>
                                  <w:color w:val="706F70"/>
                                  <w:spacing w:val="-3"/>
                                  <w:sz w:val="14"/>
                                </w:rPr>
                                <w:t> </w:t>
                              </w:r>
                              <w:r>
                                <w:rPr>
                                  <w:rFonts w:ascii="Arial MT"/>
                                  <w:color w:val="706F70"/>
                                  <w:sz w:val="14"/>
                                </w:rPr>
                                <w:t>satellites</w:t>
                              </w:r>
                              <w:r>
                                <w:rPr>
                                  <w:rFonts w:ascii="Arial MT"/>
                                  <w:color w:val="706F70"/>
                                  <w:spacing w:val="-3"/>
                                  <w:sz w:val="14"/>
                                </w:rPr>
                                <w:t> </w:t>
                              </w:r>
                              <w:r>
                                <w:rPr>
                                  <w:rFonts w:ascii="Arial MT"/>
                                  <w:color w:val="706F70"/>
                                  <w:sz w:val="14"/>
                                </w:rPr>
                                <w:t>and</w:t>
                              </w:r>
                              <w:r>
                                <w:rPr>
                                  <w:rFonts w:ascii="Arial MT"/>
                                  <w:color w:val="706F70"/>
                                  <w:spacing w:val="-4"/>
                                  <w:sz w:val="14"/>
                                </w:rPr>
                                <w:t> </w:t>
                              </w:r>
                              <w:r>
                                <w:rPr>
                                  <w:rFonts w:ascii="Arial MT"/>
                                  <w:color w:val="706F70"/>
                                  <w:sz w:val="14"/>
                                </w:rPr>
                                <w:t>FAO-suggested</w:t>
                              </w:r>
                              <w:r>
                                <w:rPr>
                                  <w:rFonts w:ascii="Arial MT"/>
                                  <w:color w:val="706F70"/>
                                  <w:spacing w:val="-2"/>
                                  <w:sz w:val="14"/>
                                </w:rPr>
                                <w:t> </w:t>
                              </w:r>
                              <w:r>
                                <w:rPr>
                                  <w:rFonts w:ascii="Arial MT"/>
                                  <w:color w:val="706F70"/>
                                  <w:sz w:val="14"/>
                                </w:rPr>
                                <w:t>K</w:t>
                              </w:r>
                              <w:r>
                                <w:rPr>
                                  <w:rFonts w:ascii="Arial MT"/>
                                  <w:color w:val="706F70"/>
                                  <w:sz w:val="14"/>
                                  <w:vertAlign w:val="subscript"/>
                                </w:rPr>
                                <w:t>c</w:t>
                              </w:r>
                              <w:r>
                                <w:rPr>
                                  <w:rFonts w:ascii="Arial MT"/>
                                  <w:color w:val="706F70"/>
                                  <w:spacing w:val="-3"/>
                                  <w:sz w:val="14"/>
                                  <w:vertAlign w:val="baseline"/>
                                </w:rPr>
                                <w:t> </w:t>
                              </w:r>
                              <w:r>
                                <w:rPr>
                                  <w:rFonts w:ascii="Arial MT"/>
                                  <w:color w:val="706F70"/>
                                  <w:sz w:val="14"/>
                                  <w:vertAlign w:val="baseline"/>
                                </w:rPr>
                                <w:t>for</w:t>
                              </w:r>
                              <w:r>
                                <w:rPr>
                                  <w:rFonts w:ascii="Arial MT"/>
                                  <w:color w:val="706F70"/>
                                  <w:spacing w:val="-3"/>
                                  <w:sz w:val="14"/>
                                  <w:vertAlign w:val="baseline"/>
                                </w:rPr>
                                <w:t> </w:t>
                              </w:r>
                              <w:r>
                                <w:rPr>
                                  <w:rFonts w:ascii="Arial MT"/>
                                  <w:color w:val="706F70"/>
                                  <w:sz w:val="14"/>
                                  <w:vertAlign w:val="baseline"/>
                                </w:rPr>
                                <w:t>two</w:t>
                              </w:r>
                              <w:r>
                                <w:rPr>
                                  <w:rFonts w:ascii="Arial MT"/>
                                  <w:color w:val="706F70"/>
                                  <w:spacing w:val="-2"/>
                                  <w:sz w:val="14"/>
                                  <w:vertAlign w:val="baseline"/>
                                </w:rPr>
                                <w:t> </w:t>
                              </w:r>
                              <w:r>
                                <w:rPr>
                                  <w:rFonts w:ascii="Arial MT"/>
                                  <w:color w:val="706F70"/>
                                  <w:sz w:val="14"/>
                                  <w:vertAlign w:val="baseline"/>
                                </w:rPr>
                                <w:t>growing</w:t>
                              </w:r>
                              <w:r>
                                <w:rPr>
                                  <w:rFonts w:ascii="Arial MT"/>
                                  <w:color w:val="706F70"/>
                                  <w:spacing w:val="-2"/>
                                  <w:sz w:val="14"/>
                                  <w:vertAlign w:val="baseline"/>
                                </w:rPr>
                                <w:t> </w:t>
                              </w:r>
                              <w:r>
                                <w:rPr>
                                  <w:rFonts w:ascii="Arial MT"/>
                                  <w:color w:val="706F70"/>
                                  <w:sz w:val="14"/>
                                  <w:vertAlign w:val="baseline"/>
                                </w:rPr>
                                <w:t>seasons.</w:t>
                              </w:r>
                              <w:r>
                                <w:rPr>
                                  <w:rFonts w:ascii="Arial MT"/>
                                  <w:color w:val="706F70"/>
                                  <w:spacing w:val="-2"/>
                                  <w:sz w:val="14"/>
                                  <w:vertAlign w:val="baseline"/>
                                </w:rPr>
                                <w:t> </w:t>
                              </w:r>
                              <w:r>
                                <w:rPr>
                                  <w:rFonts w:ascii="Arial MT"/>
                                  <w:color w:val="706F70"/>
                                  <w:sz w:val="14"/>
                                  <w:vertAlign w:val="baseline"/>
                                </w:rPr>
                                <w:t>Field</w:t>
                              </w:r>
                              <w:r>
                                <w:rPr>
                                  <w:rFonts w:ascii="Arial MT"/>
                                  <w:color w:val="706F70"/>
                                  <w:spacing w:val="-2"/>
                                  <w:sz w:val="14"/>
                                  <w:vertAlign w:val="baseline"/>
                                </w:rPr>
                                <w:t> </w:t>
                              </w:r>
                              <w:r>
                                <w:rPr>
                                  <w:rFonts w:ascii="Arial MT"/>
                                  <w:color w:val="706F70"/>
                                  <w:sz w:val="14"/>
                                  <w:vertAlign w:val="baseline"/>
                                </w:rPr>
                                <w:t>1</w:t>
                              </w:r>
                              <w:r>
                                <w:rPr>
                                  <w:rFonts w:ascii="Arial MT"/>
                                  <w:color w:val="706F70"/>
                                  <w:spacing w:val="-4"/>
                                  <w:sz w:val="14"/>
                                  <w:vertAlign w:val="baseline"/>
                                </w:rPr>
                                <w:t> </w:t>
                              </w:r>
                              <w:r>
                                <w:rPr>
                                  <w:rFonts w:ascii="Arial MT"/>
                                  <w:color w:val="706F70"/>
                                  <w:sz w:val="14"/>
                                  <w:vertAlign w:val="baseline"/>
                                </w:rPr>
                                <w:t>(A),</w:t>
                              </w:r>
                              <w:r>
                                <w:rPr>
                                  <w:rFonts w:ascii="Arial MT"/>
                                  <w:color w:val="706F70"/>
                                  <w:spacing w:val="-3"/>
                                  <w:sz w:val="14"/>
                                  <w:vertAlign w:val="baseline"/>
                                </w:rPr>
                                <w:t> </w:t>
                              </w:r>
                              <w:r>
                                <w:rPr>
                                  <w:rFonts w:ascii="Arial MT"/>
                                  <w:color w:val="706F70"/>
                                  <w:sz w:val="14"/>
                                  <w:vertAlign w:val="baseline"/>
                                </w:rPr>
                                <w:t>field</w:t>
                              </w:r>
                              <w:r>
                                <w:rPr>
                                  <w:rFonts w:ascii="Arial MT"/>
                                  <w:color w:val="706F70"/>
                                  <w:spacing w:val="-2"/>
                                  <w:sz w:val="14"/>
                                  <w:vertAlign w:val="baseline"/>
                                </w:rPr>
                                <w:t> </w:t>
                              </w:r>
                              <w:r>
                                <w:rPr>
                                  <w:rFonts w:ascii="Arial MT"/>
                                  <w:color w:val="706F70"/>
                                  <w:sz w:val="14"/>
                                  <w:vertAlign w:val="baseline"/>
                                </w:rPr>
                                <w:t>2</w:t>
                              </w:r>
                              <w:r>
                                <w:rPr>
                                  <w:rFonts w:ascii="Arial MT"/>
                                  <w:color w:val="706F70"/>
                                  <w:spacing w:val="-4"/>
                                  <w:sz w:val="14"/>
                                  <w:vertAlign w:val="baseline"/>
                                </w:rPr>
                                <w:t> </w:t>
                              </w:r>
                              <w:r>
                                <w:rPr>
                                  <w:rFonts w:ascii="Arial MT"/>
                                  <w:color w:val="706F70"/>
                                  <w:sz w:val="14"/>
                                  <w:vertAlign w:val="baseline"/>
                                </w:rPr>
                                <w:t>(B),</w:t>
                              </w:r>
                              <w:r>
                                <w:rPr>
                                  <w:rFonts w:ascii="Arial MT"/>
                                  <w:color w:val="706F70"/>
                                  <w:spacing w:val="-3"/>
                                  <w:sz w:val="14"/>
                                  <w:vertAlign w:val="baseline"/>
                                </w:rPr>
                                <w:t> </w:t>
                              </w:r>
                              <w:r>
                                <w:rPr>
                                  <w:rFonts w:ascii="Arial MT"/>
                                  <w:color w:val="706F70"/>
                                  <w:sz w:val="14"/>
                                  <w:vertAlign w:val="baseline"/>
                                </w:rPr>
                                <w:t>field</w:t>
                              </w:r>
                              <w:r>
                                <w:rPr>
                                  <w:rFonts w:ascii="Arial MT"/>
                                  <w:color w:val="706F70"/>
                                  <w:spacing w:val="40"/>
                                  <w:sz w:val="14"/>
                                  <w:vertAlign w:val="baseline"/>
                                </w:rPr>
                                <w:t> </w:t>
                              </w:r>
                              <w:r>
                                <w:rPr>
                                  <w:rFonts w:ascii="Arial MT"/>
                                  <w:color w:val="706F70"/>
                                  <w:sz w:val="14"/>
                                  <w:vertAlign w:val="baseline"/>
                                </w:rPr>
                                <w:t>3 (C), and field 4 (D).</w:t>
                              </w:r>
                            </w:p>
                          </w:txbxContent>
                        </wps:txbx>
                        <wps:bodyPr wrap="square" lIns="0" tIns="0" rIns="0" bIns="0" rtlCol="0">
                          <a:noAutofit/>
                        </wps:bodyPr>
                      </wps:wsp>
                    </wpg:wgp>
                  </a:graphicData>
                </a:graphic>
              </wp:inline>
            </w:drawing>
          </mc:Choice>
          <mc:Fallback>
            <w:pict>
              <v:group style="width:496.1pt;height:445pt;mso-position-horizontal-relative:char;mso-position-vertical-relative:line" id="docshapegroup48" coordorigin="0,0" coordsize="9922,8900">
                <v:shape style="position:absolute;left:1588;top:239;width:6745;height:7741" type="#_x0000_t75" id="docshape49" stroked="false">
                  <v:imagedata r:id="rId34" o:title=""/>
                </v:shape>
                <v:shape style="position:absolute;left:2;top:2;width:9917;height:8896" type="#_x0000_t202" id="docshape50"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2"/>
                          <w:rPr>
                            <w:sz w:val="14"/>
                          </w:rPr>
                        </w:pPr>
                      </w:p>
                      <w:p>
                        <w:pPr>
                          <w:spacing w:before="0"/>
                          <w:ind w:left="234" w:right="0" w:firstLine="0"/>
                          <w:jc w:val="left"/>
                          <w:rPr>
                            <w:rFonts w:ascii="Arial MT"/>
                            <w:sz w:val="14"/>
                          </w:rPr>
                        </w:pPr>
                        <w:bookmarkStart w:name="2.7 Crop evapotranspiration (ETc) estima" w:id="27"/>
                        <w:bookmarkEnd w:id="27"/>
                        <w:r>
                          <w:rPr/>
                        </w:r>
                        <w:bookmarkStart w:name="_bookmark6" w:id="28"/>
                        <w:bookmarkEnd w:id="28"/>
                        <w:r>
                          <w:rPr/>
                        </w:r>
                        <w:r>
                          <w:rPr>
                            <w:rFonts w:ascii="Arial MT"/>
                            <w:color w:val="706F70"/>
                            <w:spacing w:val="-5"/>
                            <w:sz w:val="14"/>
                          </w:rPr>
                          <w:t>FIGURE</w:t>
                        </w:r>
                        <w:r>
                          <w:rPr>
                            <w:rFonts w:ascii="Arial MT"/>
                            <w:color w:val="706F70"/>
                            <w:sz w:val="14"/>
                          </w:rPr>
                          <w:t> </w:t>
                        </w:r>
                        <w:r>
                          <w:rPr>
                            <w:rFonts w:ascii="Arial MT"/>
                            <w:color w:val="706F70"/>
                            <w:spacing w:val="-10"/>
                            <w:sz w:val="14"/>
                          </w:rPr>
                          <w:t>4</w:t>
                        </w:r>
                      </w:p>
                      <w:p>
                        <w:pPr>
                          <w:spacing w:line="266" w:lineRule="auto" w:before="18"/>
                          <w:ind w:left="234" w:right="537" w:firstLine="0"/>
                          <w:jc w:val="left"/>
                          <w:rPr>
                            <w:rFonts w:ascii="Arial MT"/>
                            <w:sz w:val="14"/>
                          </w:rPr>
                        </w:pPr>
                        <w:r>
                          <w:rPr>
                            <w:rFonts w:ascii="Arial MT"/>
                            <w:color w:val="706F70"/>
                            <w:sz w:val="14"/>
                          </w:rPr>
                          <w:t>Linear</w:t>
                        </w:r>
                        <w:r>
                          <w:rPr>
                            <w:rFonts w:ascii="Arial MT"/>
                            <w:color w:val="706F70"/>
                            <w:spacing w:val="-2"/>
                            <w:sz w:val="14"/>
                          </w:rPr>
                          <w:t> </w:t>
                        </w:r>
                        <w:r>
                          <w:rPr>
                            <w:rFonts w:ascii="Arial MT"/>
                            <w:color w:val="706F70"/>
                            <w:sz w:val="14"/>
                          </w:rPr>
                          <w:t>relationship</w:t>
                        </w:r>
                        <w:r>
                          <w:rPr>
                            <w:rFonts w:ascii="Arial MT"/>
                            <w:color w:val="706F70"/>
                            <w:spacing w:val="-2"/>
                            <w:sz w:val="14"/>
                          </w:rPr>
                          <w:t> </w:t>
                        </w:r>
                        <w:r>
                          <w:rPr>
                            <w:rFonts w:ascii="Arial MT"/>
                            <w:color w:val="706F70"/>
                            <w:sz w:val="14"/>
                          </w:rPr>
                          <w:t>between</w:t>
                        </w:r>
                        <w:r>
                          <w:rPr>
                            <w:rFonts w:ascii="Arial MT"/>
                            <w:color w:val="706F70"/>
                            <w:spacing w:val="-3"/>
                            <w:sz w:val="14"/>
                          </w:rPr>
                          <w:t> </w:t>
                        </w:r>
                        <w:r>
                          <w:rPr>
                            <w:rFonts w:ascii="Arial MT"/>
                            <w:color w:val="706F70"/>
                            <w:sz w:val="14"/>
                          </w:rPr>
                          <w:t>NDVI</w:t>
                        </w:r>
                        <w:r>
                          <w:rPr>
                            <w:rFonts w:ascii="Arial MT"/>
                            <w:color w:val="706F70"/>
                            <w:spacing w:val="-2"/>
                            <w:sz w:val="14"/>
                          </w:rPr>
                          <w:t> </w:t>
                        </w:r>
                        <w:r>
                          <w:rPr>
                            <w:rFonts w:ascii="Arial MT"/>
                            <w:color w:val="706F70"/>
                            <w:sz w:val="14"/>
                          </w:rPr>
                          <w:t>derived</w:t>
                        </w:r>
                        <w:r>
                          <w:rPr>
                            <w:rFonts w:ascii="Arial MT"/>
                            <w:color w:val="706F70"/>
                            <w:spacing w:val="-2"/>
                            <w:sz w:val="14"/>
                          </w:rPr>
                          <w:t> </w:t>
                        </w:r>
                        <w:r>
                          <w:rPr>
                            <w:rFonts w:ascii="Arial MT"/>
                            <w:color w:val="706F70"/>
                            <w:sz w:val="14"/>
                          </w:rPr>
                          <w:t>from</w:t>
                        </w:r>
                        <w:r>
                          <w:rPr>
                            <w:rFonts w:ascii="Arial MT"/>
                            <w:color w:val="706F70"/>
                            <w:spacing w:val="-2"/>
                            <w:sz w:val="14"/>
                          </w:rPr>
                          <w:t> </w:t>
                        </w:r>
                        <w:r>
                          <w:rPr>
                            <w:rFonts w:ascii="Arial MT"/>
                            <w:color w:val="706F70"/>
                            <w:sz w:val="14"/>
                          </w:rPr>
                          <w:t>three</w:t>
                        </w:r>
                        <w:r>
                          <w:rPr>
                            <w:rFonts w:ascii="Arial MT"/>
                            <w:color w:val="706F70"/>
                            <w:spacing w:val="-4"/>
                            <w:sz w:val="14"/>
                          </w:rPr>
                          <w:t> </w:t>
                        </w:r>
                        <w:r>
                          <w:rPr>
                            <w:rFonts w:ascii="Arial MT"/>
                            <w:color w:val="706F70"/>
                            <w:sz w:val="14"/>
                          </w:rPr>
                          <w:t>different</w:t>
                        </w:r>
                        <w:r>
                          <w:rPr>
                            <w:rFonts w:ascii="Arial MT"/>
                            <w:color w:val="706F70"/>
                            <w:spacing w:val="-3"/>
                            <w:sz w:val="14"/>
                          </w:rPr>
                          <w:t> </w:t>
                        </w:r>
                        <w:r>
                          <w:rPr>
                            <w:rFonts w:ascii="Arial MT"/>
                            <w:color w:val="706F70"/>
                            <w:sz w:val="14"/>
                          </w:rPr>
                          <w:t>satellites</w:t>
                        </w:r>
                        <w:r>
                          <w:rPr>
                            <w:rFonts w:ascii="Arial MT"/>
                            <w:color w:val="706F70"/>
                            <w:spacing w:val="-3"/>
                            <w:sz w:val="14"/>
                          </w:rPr>
                          <w:t> </w:t>
                        </w:r>
                        <w:r>
                          <w:rPr>
                            <w:rFonts w:ascii="Arial MT"/>
                            <w:color w:val="706F70"/>
                            <w:sz w:val="14"/>
                          </w:rPr>
                          <w:t>and</w:t>
                        </w:r>
                        <w:r>
                          <w:rPr>
                            <w:rFonts w:ascii="Arial MT"/>
                            <w:color w:val="706F70"/>
                            <w:spacing w:val="-4"/>
                            <w:sz w:val="14"/>
                          </w:rPr>
                          <w:t> </w:t>
                        </w:r>
                        <w:r>
                          <w:rPr>
                            <w:rFonts w:ascii="Arial MT"/>
                            <w:color w:val="706F70"/>
                            <w:sz w:val="14"/>
                          </w:rPr>
                          <w:t>FAO-suggested</w:t>
                        </w:r>
                        <w:r>
                          <w:rPr>
                            <w:rFonts w:ascii="Arial MT"/>
                            <w:color w:val="706F70"/>
                            <w:spacing w:val="-2"/>
                            <w:sz w:val="14"/>
                          </w:rPr>
                          <w:t> </w:t>
                        </w:r>
                        <w:r>
                          <w:rPr>
                            <w:rFonts w:ascii="Arial MT"/>
                            <w:color w:val="706F70"/>
                            <w:sz w:val="14"/>
                          </w:rPr>
                          <w:t>K</w:t>
                        </w:r>
                        <w:r>
                          <w:rPr>
                            <w:rFonts w:ascii="Arial MT"/>
                            <w:color w:val="706F70"/>
                            <w:sz w:val="14"/>
                            <w:vertAlign w:val="subscript"/>
                          </w:rPr>
                          <w:t>c</w:t>
                        </w:r>
                        <w:r>
                          <w:rPr>
                            <w:rFonts w:ascii="Arial MT"/>
                            <w:color w:val="706F70"/>
                            <w:spacing w:val="-3"/>
                            <w:sz w:val="14"/>
                            <w:vertAlign w:val="baseline"/>
                          </w:rPr>
                          <w:t> </w:t>
                        </w:r>
                        <w:r>
                          <w:rPr>
                            <w:rFonts w:ascii="Arial MT"/>
                            <w:color w:val="706F70"/>
                            <w:sz w:val="14"/>
                            <w:vertAlign w:val="baseline"/>
                          </w:rPr>
                          <w:t>for</w:t>
                        </w:r>
                        <w:r>
                          <w:rPr>
                            <w:rFonts w:ascii="Arial MT"/>
                            <w:color w:val="706F70"/>
                            <w:spacing w:val="-3"/>
                            <w:sz w:val="14"/>
                            <w:vertAlign w:val="baseline"/>
                          </w:rPr>
                          <w:t> </w:t>
                        </w:r>
                        <w:r>
                          <w:rPr>
                            <w:rFonts w:ascii="Arial MT"/>
                            <w:color w:val="706F70"/>
                            <w:sz w:val="14"/>
                            <w:vertAlign w:val="baseline"/>
                          </w:rPr>
                          <w:t>two</w:t>
                        </w:r>
                        <w:r>
                          <w:rPr>
                            <w:rFonts w:ascii="Arial MT"/>
                            <w:color w:val="706F70"/>
                            <w:spacing w:val="-2"/>
                            <w:sz w:val="14"/>
                            <w:vertAlign w:val="baseline"/>
                          </w:rPr>
                          <w:t> </w:t>
                        </w:r>
                        <w:r>
                          <w:rPr>
                            <w:rFonts w:ascii="Arial MT"/>
                            <w:color w:val="706F70"/>
                            <w:sz w:val="14"/>
                            <w:vertAlign w:val="baseline"/>
                          </w:rPr>
                          <w:t>growing</w:t>
                        </w:r>
                        <w:r>
                          <w:rPr>
                            <w:rFonts w:ascii="Arial MT"/>
                            <w:color w:val="706F70"/>
                            <w:spacing w:val="-2"/>
                            <w:sz w:val="14"/>
                            <w:vertAlign w:val="baseline"/>
                          </w:rPr>
                          <w:t> </w:t>
                        </w:r>
                        <w:r>
                          <w:rPr>
                            <w:rFonts w:ascii="Arial MT"/>
                            <w:color w:val="706F70"/>
                            <w:sz w:val="14"/>
                            <w:vertAlign w:val="baseline"/>
                          </w:rPr>
                          <w:t>seasons.</w:t>
                        </w:r>
                        <w:r>
                          <w:rPr>
                            <w:rFonts w:ascii="Arial MT"/>
                            <w:color w:val="706F70"/>
                            <w:spacing w:val="-2"/>
                            <w:sz w:val="14"/>
                            <w:vertAlign w:val="baseline"/>
                          </w:rPr>
                          <w:t> </w:t>
                        </w:r>
                        <w:r>
                          <w:rPr>
                            <w:rFonts w:ascii="Arial MT"/>
                            <w:color w:val="706F70"/>
                            <w:sz w:val="14"/>
                            <w:vertAlign w:val="baseline"/>
                          </w:rPr>
                          <w:t>Field</w:t>
                        </w:r>
                        <w:r>
                          <w:rPr>
                            <w:rFonts w:ascii="Arial MT"/>
                            <w:color w:val="706F70"/>
                            <w:spacing w:val="-2"/>
                            <w:sz w:val="14"/>
                            <w:vertAlign w:val="baseline"/>
                          </w:rPr>
                          <w:t> </w:t>
                        </w:r>
                        <w:r>
                          <w:rPr>
                            <w:rFonts w:ascii="Arial MT"/>
                            <w:color w:val="706F70"/>
                            <w:sz w:val="14"/>
                            <w:vertAlign w:val="baseline"/>
                          </w:rPr>
                          <w:t>1</w:t>
                        </w:r>
                        <w:r>
                          <w:rPr>
                            <w:rFonts w:ascii="Arial MT"/>
                            <w:color w:val="706F70"/>
                            <w:spacing w:val="-4"/>
                            <w:sz w:val="14"/>
                            <w:vertAlign w:val="baseline"/>
                          </w:rPr>
                          <w:t> </w:t>
                        </w:r>
                        <w:r>
                          <w:rPr>
                            <w:rFonts w:ascii="Arial MT"/>
                            <w:color w:val="706F70"/>
                            <w:sz w:val="14"/>
                            <w:vertAlign w:val="baseline"/>
                          </w:rPr>
                          <w:t>(A),</w:t>
                        </w:r>
                        <w:r>
                          <w:rPr>
                            <w:rFonts w:ascii="Arial MT"/>
                            <w:color w:val="706F70"/>
                            <w:spacing w:val="-3"/>
                            <w:sz w:val="14"/>
                            <w:vertAlign w:val="baseline"/>
                          </w:rPr>
                          <w:t> </w:t>
                        </w:r>
                        <w:r>
                          <w:rPr>
                            <w:rFonts w:ascii="Arial MT"/>
                            <w:color w:val="706F70"/>
                            <w:sz w:val="14"/>
                            <w:vertAlign w:val="baseline"/>
                          </w:rPr>
                          <w:t>field</w:t>
                        </w:r>
                        <w:r>
                          <w:rPr>
                            <w:rFonts w:ascii="Arial MT"/>
                            <w:color w:val="706F70"/>
                            <w:spacing w:val="-2"/>
                            <w:sz w:val="14"/>
                            <w:vertAlign w:val="baseline"/>
                          </w:rPr>
                          <w:t> </w:t>
                        </w:r>
                        <w:r>
                          <w:rPr>
                            <w:rFonts w:ascii="Arial MT"/>
                            <w:color w:val="706F70"/>
                            <w:sz w:val="14"/>
                            <w:vertAlign w:val="baseline"/>
                          </w:rPr>
                          <w:t>2</w:t>
                        </w:r>
                        <w:r>
                          <w:rPr>
                            <w:rFonts w:ascii="Arial MT"/>
                            <w:color w:val="706F70"/>
                            <w:spacing w:val="-4"/>
                            <w:sz w:val="14"/>
                            <w:vertAlign w:val="baseline"/>
                          </w:rPr>
                          <w:t> </w:t>
                        </w:r>
                        <w:r>
                          <w:rPr>
                            <w:rFonts w:ascii="Arial MT"/>
                            <w:color w:val="706F70"/>
                            <w:sz w:val="14"/>
                            <w:vertAlign w:val="baseline"/>
                          </w:rPr>
                          <w:t>(B),</w:t>
                        </w:r>
                        <w:r>
                          <w:rPr>
                            <w:rFonts w:ascii="Arial MT"/>
                            <w:color w:val="706F70"/>
                            <w:spacing w:val="-3"/>
                            <w:sz w:val="14"/>
                            <w:vertAlign w:val="baseline"/>
                          </w:rPr>
                          <w:t> </w:t>
                        </w:r>
                        <w:r>
                          <w:rPr>
                            <w:rFonts w:ascii="Arial MT"/>
                            <w:color w:val="706F70"/>
                            <w:sz w:val="14"/>
                            <w:vertAlign w:val="baseline"/>
                          </w:rPr>
                          <w:t>field</w:t>
                        </w:r>
                        <w:r>
                          <w:rPr>
                            <w:rFonts w:ascii="Arial MT"/>
                            <w:color w:val="706F70"/>
                            <w:spacing w:val="40"/>
                            <w:sz w:val="14"/>
                            <w:vertAlign w:val="baseline"/>
                          </w:rPr>
                          <w:t> </w:t>
                        </w:r>
                        <w:r>
                          <w:rPr>
                            <w:rFonts w:ascii="Arial MT"/>
                            <w:color w:val="706F70"/>
                            <w:sz w:val="14"/>
                            <w:vertAlign w:val="baseline"/>
                          </w:rPr>
                          <w:t>3 (C), and field 4 (D).</w:t>
                        </w:r>
                      </w:p>
                    </w:txbxContent>
                  </v:textbox>
                  <v:stroke dashstyle="solid"/>
                  <w10:wrap type="none"/>
                </v:shape>
              </v:group>
            </w:pict>
          </mc:Fallback>
        </mc:AlternateContent>
      </w:r>
      <w:r>
        <w:rPr>
          <w:sz w:val="20"/>
        </w:rPr>
      </w:r>
    </w:p>
    <w:p>
      <w:pPr>
        <w:pStyle w:val="BodyText"/>
        <w:rPr>
          <w:sz w:val="14"/>
        </w:rPr>
      </w:pPr>
    </w:p>
    <w:p>
      <w:pPr>
        <w:pStyle w:val="BodyText"/>
        <w:rPr>
          <w:sz w:val="14"/>
        </w:rPr>
      </w:pPr>
    </w:p>
    <w:p>
      <w:pPr>
        <w:pStyle w:val="BodyText"/>
        <w:spacing w:before="122"/>
        <w:rPr>
          <w:sz w:val="14"/>
        </w:rPr>
      </w:pPr>
    </w:p>
    <w:p>
      <w:pPr>
        <w:spacing w:before="0"/>
        <w:ind w:left="142" w:right="0" w:firstLine="0"/>
        <w:jc w:val="left"/>
        <w:rPr>
          <w:rFonts w:ascii="Arial MT"/>
          <w:sz w:val="14"/>
        </w:rPr>
      </w:pPr>
      <w:bookmarkStart w:name="_bookmark7" w:id="29"/>
      <w:bookmarkEnd w:id="29"/>
      <w:r>
        <w:rPr/>
      </w:r>
      <w:r>
        <w:rPr>
          <w:rFonts w:ascii="Arial MT"/>
          <w:color w:val="706F70"/>
          <w:sz w:val="14"/>
        </w:rPr>
        <w:t>TABLE</w:t>
      </w:r>
      <w:r>
        <w:rPr>
          <w:rFonts w:ascii="Arial MT"/>
          <w:color w:val="706F70"/>
          <w:spacing w:val="6"/>
          <w:sz w:val="14"/>
        </w:rPr>
        <w:t> </w:t>
      </w:r>
      <w:r>
        <w:rPr>
          <w:rFonts w:ascii="Arial MT"/>
          <w:color w:val="706F70"/>
          <w:sz w:val="14"/>
        </w:rPr>
        <w:t>3</w:t>
      </w:r>
      <w:r>
        <w:rPr>
          <w:rFonts w:ascii="Arial MT"/>
          <w:color w:val="706F70"/>
          <w:spacing w:val="6"/>
          <w:sz w:val="14"/>
        </w:rPr>
        <w:t> </w:t>
      </w:r>
      <w:r>
        <w:rPr>
          <w:rFonts w:ascii="Arial MT"/>
          <w:color w:val="706F70"/>
          <w:sz w:val="14"/>
        </w:rPr>
        <w:t>Descriptive</w:t>
      </w:r>
      <w:r>
        <w:rPr>
          <w:rFonts w:ascii="Arial MT"/>
          <w:color w:val="706F70"/>
          <w:spacing w:val="5"/>
          <w:sz w:val="14"/>
        </w:rPr>
        <w:t> </w:t>
      </w:r>
      <w:r>
        <w:rPr>
          <w:rFonts w:ascii="Arial MT"/>
          <w:color w:val="706F70"/>
          <w:sz w:val="14"/>
        </w:rPr>
        <w:t>statistics</w:t>
      </w:r>
      <w:r>
        <w:rPr>
          <w:rFonts w:ascii="Arial MT"/>
          <w:color w:val="706F70"/>
          <w:spacing w:val="7"/>
          <w:sz w:val="14"/>
        </w:rPr>
        <w:t> </w:t>
      </w:r>
      <w:r>
        <w:rPr>
          <w:rFonts w:ascii="Arial MT"/>
          <w:color w:val="706F70"/>
          <w:sz w:val="14"/>
        </w:rPr>
        <w:t>for</w:t>
      </w:r>
      <w:r>
        <w:rPr>
          <w:rFonts w:ascii="Arial MT"/>
          <w:color w:val="706F70"/>
          <w:spacing w:val="7"/>
          <w:sz w:val="14"/>
        </w:rPr>
        <w:t> </w:t>
      </w:r>
      <w:r>
        <w:rPr>
          <w:rFonts w:ascii="Arial MT"/>
          <w:color w:val="706F70"/>
          <w:sz w:val="14"/>
        </w:rPr>
        <w:t>K</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values</w:t>
      </w:r>
      <w:r>
        <w:rPr>
          <w:rFonts w:ascii="Arial MT"/>
          <w:color w:val="706F70"/>
          <w:spacing w:val="7"/>
          <w:sz w:val="14"/>
          <w:vertAlign w:val="baseline"/>
        </w:rPr>
        <w:t> </w:t>
      </w:r>
      <w:r>
        <w:rPr>
          <w:rFonts w:ascii="Arial MT"/>
          <w:color w:val="706F70"/>
          <w:sz w:val="14"/>
          <w:vertAlign w:val="baseline"/>
        </w:rPr>
        <w:t>obtained</w:t>
      </w:r>
      <w:r>
        <w:rPr>
          <w:rFonts w:ascii="Arial MT"/>
          <w:color w:val="706F70"/>
          <w:spacing w:val="7"/>
          <w:sz w:val="14"/>
          <w:vertAlign w:val="baseline"/>
        </w:rPr>
        <w:t> </w:t>
      </w:r>
      <w:r>
        <w:rPr>
          <w:rFonts w:ascii="Arial MT"/>
          <w:color w:val="706F70"/>
          <w:sz w:val="14"/>
          <w:vertAlign w:val="baseline"/>
        </w:rPr>
        <w:t>from</w:t>
      </w:r>
      <w:r>
        <w:rPr>
          <w:rFonts w:ascii="Arial MT"/>
          <w:color w:val="706F70"/>
          <w:spacing w:val="6"/>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6"/>
          <w:sz w:val="14"/>
          <w:vertAlign w:val="baseline"/>
        </w:rPr>
        <w:t> </w:t>
      </w:r>
      <w:r>
        <w:rPr>
          <w:rFonts w:ascii="Arial MT"/>
          <w:color w:val="706F70"/>
          <w:sz w:val="14"/>
          <w:vertAlign w:val="baseline"/>
        </w:rPr>
        <w:t>Sentinel-2A,</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7"/>
          <w:sz w:val="14"/>
          <w:vertAlign w:val="baseline"/>
        </w:rPr>
        <w:t> </w:t>
      </w:r>
      <w:r>
        <w:rPr>
          <w:rFonts w:ascii="Arial MT"/>
          <w:color w:val="706F70"/>
          <w:sz w:val="14"/>
          <w:vertAlign w:val="baseline"/>
        </w:rPr>
        <w:t>images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2021</w:t>
      </w:r>
      <w:r>
        <w:rPr>
          <w:rFonts w:ascii="Arial MT"/>
          <w:color w:val="706F70"/>
          <w:spacing w:val="6"/>
          <w:sz w:val="14"/>
          <w:vertAlign w:val="baseline"/>
        </w:rPr>
        <w:t> </w:t>
      </w:r>
      <w:r>
        <w:rPr>
          <w:rFonts w:ascii="Arial MT"/>
          <w:color w:val="706F70"/>
          <w:sz w:val="14"/>
          <w:vertAlign w:val="baseline"/>
        </w:rPr>
        <w:t>growing</w:t>
      </w:r>
      <w:r>
        <w:rPr>
          <w:rFonts w:ascii="Arial MT"/>
          <w:color w:val="706F70"/>
          <w:spacing w:val="7"/>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(field</w:t>
      </w:r>
      <w:r>
        <w:rPr>
          <w:rFonts w:ascii="Arial MT"/>
          <w:color w:val="706F70"/>
          <w:spacing w:val="6"/>
          <w:sz w:val="14"/>
          <w:vertAlign w:val="baseline"/>
        </w:rPr>
        <w:t> </w:t>
      </w:r>
      <w:r>
        <w:rPr>
          <w:rFonts w:ascii="Arial MT"/>
          <w:color w:val="706F70"/>
          <w:spacing w:val="-5"/>
          <w:sz w:val="14"/>
          <w:vertAlign w:val="baseline"/>
        </w:rPr>
        <w:t>1).</w:t>
      </w:r>
    </w:p>
    <w:p>
      <w:pPr>
        <w:pStyle w:val="BodyText"/>
        <w:spacing w:before="7"/>
        <w:rPr>
          <w:rFonts w:ascii="Arial MT"/>
          <w:sz w:val="5"/>
        </w:rPr>
      </w:pPr>
    </w:p>
    <w:tbl>
      <w:tblPr>
        <w:tblW w:w="0" w:type="auto"/>
        <w:jc w:val="left"/>
        <w:tblInd w:w="147" w:type="dxa"/>
        <w:tblBorders>
          <w:top w:val="single" w:sz="4" w:space="0" w:color="A2A3A3"/>
          <w:left w:val="single" w:sz="4" w:space="0" w:color="A2A3A3"/>
          <w:bottom w:val="single" w:sz="4" w:space="0" w:color="A2A3A3"/>
          <w:right w:val="single" w:sz="4" w:space="0" w:color="A2A3A3"/>
          <w:insideH w:val="single" w:sz="4" w:space="0" w:color="A2A3A3"/>
          <w:insideV w:val="single" w:sz="4" w:space="0" w:color="A2A3A3"/>
        </w:tblBorders>
        <w:tblLayout w:type="fixed"/>
        <w:tblCellMar>
          <w:top w:w="0" w:type="dxa"/>
          <w:left w:w="0" w:type="dxa"/>
          <w:bottom w:w="0" w:type="dxa"/>
          <w:right w:w="0" w:type="dxa"/>
        </w:tblCellMar>
        <w:tblLook w:val="01E0"/>
      </w:tblPr>
      <w:tblGrid>
        <w:gridCol w:w="917"/>
        <w:gridCol w:w="645"/>
        <w:gridCol w:w="645"/>
        <w:gridCol w:w="646"/>
        <w:gridCol w:w="646"/>
        <w:gridCol w:w="645"/>
        <w:gridCol w:w="645"/>
        <w:gridCol w:w="646"/>
        <w:gridCol w:w="646"/>
        <w:gridCol w:w="645"/>
        <w:gridCol w:w="646"/>
        <w:gridCol w:w="645"/>
        <w:gridCol w:w="646"/>
        <w:gridCol w:w="645"/>
        <w:gridCol w:w="601"/>
      </w:tblGrid>
      <w:tr>
        <w:trPr>
          <w:trHeight w:val="405" w:hRule="atLeast"/>
        </w:trPr>
        <w:tc>
          <w:tcPr>
            <w:tcW w:w="917" w:type="dxa"/>
            <w:tcBorders>
              <w:left w:val="single" w:sz="2" w:space="0" w:color="A2A3A3"/>
              <w:bottom w:val="single" w:sz="2" w:space="0" w:color="A2A3A3"/>
              <w:right w:val="single" w:sz="2" w:space="0" w:color="A2A3A3"/>
            </w:tcBorders>
            <w:shd w:val="clear" w:color="auto" w:fill="8D8F92"/>
          </w:tcPr>
          <w:p>
            <w:pPr>
              <w:pStyle w:val="TableParagraph"/>
              <w:spacing w:before="0"/>
              <w:ind w:left="0"/>
              <w:rPr>
                <w:sz w:val="14"/>
              </w:rPr>
            </w:pPr>
          </w:p>
        </w:tc>
        <w:tc>
          <w:tcPr>
            <w:tcW w:w="1936" w:type="dxa"/>
            <w:gridSpan w:val="3"/>
            <w:tcBorders>
              <w:left w:val="single" w:sz="2" w:space="0" w:color="A2A3A3"/>
              <w:bottom w:val="single" w:sz="2" w:space="0" w:color="A2A3A3"/>
              <w:right w:val="single" w:sz="2" w:space="0" w:color="A2A3A3"/>
            </w:tcBorders>
            <w:shd w:val="clear" w:color="auto" w:fill="8D8F92"/>
          </w:tcPr>
          <w:p>
            <w:pPr>
              <w:pStyle w:val="TableParagraph"/>
              <w:spacing w:before="97"/>
              <w:ind w:left="91"/>
              <w:rPr>
                <w:rFonts w:ascii="Arial MT"/>
                <w:sz w:val="18"/>
              </w:rPr>
            </w:pPr>
            <w:r>
              <w:rPr>
                <w:rFonts w:ascii="Arial MT"/>
                <w:color w:val="FFFFFF"/>
                <w:w w:val="90"/>
                <w:sz w:val="18"/>
              </w:rPr>
              <w:t>Landsat</w:t>
            </w:r>
            <w:r>
              <w:rPr>
                <w:rFonts w:ascii="Arial MT"/>
                <w:color w:val="FFFFFF"/>
                <w:spacing w:val="15"/>
                <w:sz w:val="18"/>
              </w:rPr>
              <w:t> </w:t>
            </w:r>
            <w:r>
              <w:rPr>
                <w:rFonts w:ascii="Arial MT"/>
                <w:color w:val="FFFFFF"/>
                <w:spacing w:val="-10"/>
                <w:sz w:val="18"/>
              </w:rPr>
              <w:t>8</w:t>
            </w:r>
          </w:p>
        </w:tc>
        <w:tc>
          <w:tcPr>
            <w:tcW w:w="3228" w:type="dxa"/>
            <w:gridSpan w:val="5"/>
            <w:tcBorders>
              <w:left w:val="single" w:sz="2" w:space="0" w:color="A2A3A3"/>
              <w:bottom w:val="single" w:sz="2" w:space="0" w:color="A2A3A3"/>
              <w:right w:val="single" w:sz="2" w:space="0" w:color="A2A3A3"/>
            </w:tcBorders>
            <w:shd w:val="clear" w:color="auto" w:fill="8D8F92"/>
          </w:tcPr>
          <w:p>
            <w:pPr>
              <w:pStyle w:val="TableParagraph"/>
              <w:spacing w:before="97"/>
              <w:ind w:left="0" w:right="13"/>
              <w:jc w:val="center"/>
              <w:rPr>
                <w:rFonts w:ascii="Arial MT"/>
                <w:sz w:val="18"/>
              </w:rPr>
            </w:pPr>
            <w:r>
              <w:rPr>
                <w:rFonts w:ascii="Arial MT"/>
                <w:color w:val="FFFFFF"/>
                <w:w w:val="90"/>
                <w:sz w:val="18"/>
              </w:rPr>
              <w:t>Sentinel-</w:t>
            </w:r>
            <w:r>
              <w:rPr>
                <w:rFonts w:ascii="Arial MT"/>
                <w:color w:val="FFFFFF"/>
                <w:spacing w:val="-5"/>
                <w:sz w:val="18"/>
              </w:rPr>
              <w:t>2A</w:t>
            </w:r>
          </w:p>
        </w:tc>
        <w:tc>
          <w:tcPr>
            <w:tcW w:w="3828" w:type="dxa"/>
            <w:gridSpan w:val="6"/>
            <w:tcBorders>
              <w:left w:val="single" w:sz="2" w:space="0" w:color="A2A3A3"/>
              <w:bottom w:val="single" w:sz="2" w:space="0" w:color="A2A3A3"/>
              <w:right w:val="single" w:sz="2" w:space="0" w:color="A2A3A3"/>
            </w:tcBorders>
            <w:shd w:val="clear" w:color="auto" w:fill="8D8F92"/>
          </w:tcPr>
          <w:p>
            <w:pPr>
              <w:pStyle w:val="TableParagraph"/>
              <w:spacing w:before="97"/>
              <w:ind w:left="30"/>
              <w:jc w:val="center"/>
              <w:rPr>
                <w:rFonts w:ascii="Arial MT"/>
                <w:sz w:val="18"/>
              </w:rPr>
            </w:pPr>
            <w:r>
              <w:rPr>
                <w:rFonts w:ascii="Arial MT"/>
                <w:color w:val="FFFFFF"/>
                <w:spacing w:val="-2"/>
                <w:sz w:val="18"/>
              </w:rPr>
              <w:t>Planet</w:t>
            </w:r>
          </w:p>
        </w:tc>
      </w:tr>
      <w:tr>
        <w:trPr>
          <w:trHeight w:val="323" w:hRule="atLeast"/>
        </w:trPr>
        <w:tc>
          <w:tcPr>
            <w:tcW w:w="917" w:type="dxa"/>
            <w:tcBorders>
              <w:top w:val="single" w:sz="2" w:space="0" w:color="A2A3A3"/>
              <w:left w:val="single" w:sz="2" w:space="0" w:color="A2A3A3"/>
              <w:bottom w:val="single" w:sz="2" w:space="0" w:color="A2A3A3"/>
              <w:right w:val="single" w:sz="2" w:space="0" w:color="A2A3A3"/>
            </w:tcBorders>
          </w:tcPr>
          <w:p>
            <w:pPr>
              <w:pStyle w:val="TableParagraph"/>
              <w:spacing w:before="73"/>
              <w:ind w:left="82"/>
              <w:rPr>
                <w:sz w:val="14"/>
              </w:rPr>
            </w:pPr>
            <w:r>
              <w:rPr>
                <w:color w:val="272727"/>
                <w:spacing w:val="-5"/>
                <w:sz w:val="14"/>
              </w:rPr>
              <w:t>DAP</w:t>
            </w:r>
          </w:p>
        </w:tc>
        <w:tc>
          <w:tcPr>
            <w:tcW w:w="645" w:type="dxa"/>
            <w:tcBorders>
              <w:top w:val="single" w:sz="2" w:space="0" w:color="A2A3A3"/>
              <w:left w:val="single" w:sz="2" w:space="0" w:color="A2A3A3"/>
              <w:bottom w:val="single" w:sz="2" w:space="0" w:color="A2A3A3"/>
            </w:tcBorders>
          </w:tcPr>
          <w:p>
            <w:pPr>
              <w:pStyle w:val="TableParagraph"/>
              <w:spacing w:before="73"/>
              <w:ind w:left="91"/>
              <w:rPr>
                <w:sz w:val="14"/>
              </w:rPr>
            </w:pPr>
            <w:r>
              <w:rPr>
                <w:color w:val="272727"/>
                <w:spacing w:val="-5"/>
                <w:sz w:val="14"/>
              </w:rPr>
              <w:t>19</w:t>
            </w:r>
          </w:p>
        </w:tc>
        <w:tc>
          <w:tcPr>
            <w:tcW w:w="645" w:type="dxa"/>
            <w:tcBorders>
              <w:top w:val="single" w:sz="2" w:space="0" w:color="A2A3A3"/>
              <w:bottom w:val="single" w:sz="2" w:space="0" w:color="A2A3A3"/>
              <w:right w:val="single" w:sz="2" w:space="0" w:color="A2A3A3"/>
            </w:tcBorders>
          </w:tcPr>
          <w:p>
            <w:pPr>
              <w:pStyle w:val="TableParagraph"/>
              <w:spacing w:before="73"/>
              <w:ind w:left="90"/>
              <w:rPr>
                <w:sz w:val="14"/>
              </w:rPr>
            </w:pPr>
            <w:r>
              <w:rPr>
                <w:color w:val="272727"/>
                <w:spacing w:val="-5"/>
                <w:sz w:val="14"/>
              </w:rPr>
              <w:t>85</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3"/>
              <w:ind w:left="94"/>
              <w:rPr>
                <w:sz w:val="14"/>
              </w:rPr>
            </w:pPr>
            <w:r>
              <w:rPr>
                <w:color w:val="272727"/>
                <w:spacing w:val="-5"/>
                <w:sz w:val="14"/>
              </w:rPr>
              <w:t>117</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3"/>
              <w:ind w:left="93"/>
              <w:rPr>
                <w:sz w:val="14"/>
              </w:rPr>
            </w:pPr>
            <w:r>
              <w:rPr>
                <w:color w:val="272727"/>
                <w:spacing w:val="-10"/>
                <w:sz w:val="14"/>
              </w:rPr>
              <w:t>8</w:t>
            </w:r>
          </w:p>
        </w:tc>
        <w:tc>
          <w:tcPr>
            <w:tcW w:w="645" w:type="dxa"/>
            <w:tcBorders>
              <w:top w:val="single" w:sz="2" w:space="0" w:color="A2A3A3"/>
              <w:left w:val="single" w:sz="2" w:space="0" w:color="A2A3A3"/>
              <w:bottom w:val="single" w:sz="2" w:space="0" w:color="A2A3A3"/>
            </w:tcBorders>
          </w:tcPr>
          <w:p>
            <w:pPr>
              <w:pStyle w:val="TableParagraph"/>
              <w:spacing w:before="73"/>
              <w:ind w:left="93"/>
              <w:rPr>
                <w:sz w:val="14"/>
              </w:rPr>
            </w:pPr>
            <w:r>
              <w:rPr>
                <w:color w:val="272727"/>
                <w:spacing w:val="-5"/>
                <w:sz w:val="14"/>
              </w:rPr>
              <w:t>68</w:t>
            </w:r>
          </w:p>
        </w:tc>
        <w:tc>
          <w:tcPr>
            <w:tcW w:w="645" w:type="dxa"/>
            <w:tcBorders>
              <w:top w:val="single" w:sz="2" w:space="0" w:color="A2A3A3"/>
              <w:bottom w:val="single" w:sz="2" w:space="0" w:color="A2A3A3"/>
              <w:right w:val="single" w:sz="2" w:space="0" w:color="A2A3A3"/>
            </w:tcBorders>
          </w:tcPr>
          <w:p>
            <w:pPr>
              <w:pStyle w:val="TableParagraph"/>
              <w:spacing w:before="73"/>
              <w:ind w:left="92"/>
              <w:rPr>
                <w:sz w:val="14"/>
              </w:rPr>
            </w:pPr>
            <w:r>
              <w:rPr>
                <w:color w:val="272727"/>
                <w:spacing w:val="-5"/>
                <w:sz w:val="14"/>
              </w:rPr>
              <w:t>88</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3"/>
              <w:ind w:left="96"/>
              <w:rPr>
                <w:sz w:val="14"/>
              </w:rPr>
            </w:pPr>
            <w:r>
              <w:rPr>
                <w:color w:val="272727"/>
                <w:spacing w:val="-5"/>
                <w:sz w:val="14"/>
              </w:rPr>
              <w:t>100</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3"/>
              <w:ind w:left="95"/>
              <w:rPr>
                <w:sz w:val="14"/>
              </w:rPr>
            </w:pPr>
            <w:r>
              <w:rPr>
                <w:color w:val="272727"/>
                <w:spacing w:val="-5"/>
                <w:sz w:val="14"/>
              </w:rPr>
              <w:t>120</w:t>
            </w:r>
          </w:p>
        </w:tc>
        <w:tc>
          <w:tcPr>
            <w:tcW w:w="645" w:type="dxa"/>
            <w:tcBorders>
              <w:top w:val="single" w:sz="2" w:space="0" w:color="A2A3A3"/>
              <w:left w:val="single" w:sz="2" w:space="0" w:color="A2A3A3"/>
              <w:bottom w:val="single" w:sz="2" w:space="0" w:color="A2A3A3"/>
            </w:tcBorders>
          </w:tcPr>
          <w:p>
            <w:pPr>
              <w:pStyle w:val="TableParagraph"/>
              <w:spacing w:before="73"/>
              <w:ind w:left="95"/>
              <w:rPr>
                <w:sz w:val="14"/>
              </w:rPr>
            </w:pPr>
            <w:r>
              <w:rPr>
                <w:color w:val="272727"/>
                <w:spacing w:val="-10"/>
                <w:sz w:val="14"/>
              </w:rPr>
              <w:t>8</w:t>
            </w:r>
          </w:p>
        </w:tc>
        <w:tc>
          <w:tcPr>
            <w:tcW w:w="646" w:type="dxa"/>
            <w:tcBorders>
              <w:top w:val="single" w:sz="2" w:space="0" w:color="A2A3A3"/>
              <w:bottom w:val="single" w:sz="2" w:space="0" w:color="A2A3A3"/>
            </w:tcBorders>
          </w:tcPr>
          <w:p>
            <w:pPr>
              <w:pStyle w:val="TableParagraph"/>
              <w:spacing w:before="73"/>
              <w:ind w:left="94"/>
              <w:rPr>
                <w:sz w:val="14"/>
              </w:rPr>
            </w:pPr>
            <w:r>
              <w:rPr>
                <w:color w:val="272727"/>
                <w:spacing w:val="-5"/>
                <w:sz w:val="14"/>
              </w:rPr>
              <w:t>24</w:t>
            </w:r>
          </w:p>
        </w:tc>
        <w:tc>
          <w:tcPr>
            <w:tcW w:w="645" w:type="dxa"/>
            <w:tcBorders>
              <w:top w:val="single" w:sz="2" w:space="0" w:color="A2A3A3"/>
              <w:bottom w:val="single" w:sz="2" w:space="0" w:color="A2A3A3"/>
              <w:right w:val="single" w:sz="2" w:space="0" w:color="A2A3A3"/>
            </w:tcBorders>
          </w:tcPr>
          <w:p>
            <w:pPr>
              <w:pStyle w:val="TableParagraph"/>
              <w:spacing w:before="73"/>
              <w:ind w:left="95"/>
              <w:rPr>
                <w:sz w:val="14"/>
              </w:rPr>
            </w:pPr>
            <w:r>
              <w:rPr>
                <w:color w:val="272727"/>
                <w:spacing w:val="-5"/>
                <w:sz w:val="14"/>
              </w:rPr>
              <w:t>50</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3"/>
              <w:ind w:left="97"/>
              <w:rPr>
                <w:sz w:val="14"/>
              </w:rPr>
            </w:pPr>
            <w:r>
              <w:rPr>
                <w:color w:val="272727"/>
                <w:spacing w:val="-5"/>
                <w:sz w:val="14"/>
              </w:rPr>
              <w:t>85</w:t>
            </w:r>
          </w:p>
        </w:tc>
        <w:tc>
          <w:tcPr>
            <w:tcW w:w="645" w:type="dxa"/>
            <w:tcBorders>
              <w:top w:val="single" w:sz="2" w:space="0" w:color="A2A3A3"/>
              <w:left w:val="single" w:sz="2" w:space="0" w:color="A2A3A3"/>
              <w:bottom w:val="single" w:sz="2" w:space="0" w:color="A2A3A3"/>
            </w:tcBorders>
          </w:tcPr>
          <w:p>
            <w:pPr>
              <w:pStyle w:val="TableParagraph"/>
              <w:spacing w:before="73"/>
              <w:ind w:left="97"/>
              <w:rPr>
                <w:sz w:val="14"/>
              </w:rPr>
            </w:pPr>
            <w:r>
              <w:rPr>
                <w:color w:val="272727"/>
                <w:spacing w:val="-5"/>
                <w:sz w:val="14"/>
              </w:rPr>
              <w:t>95</w:t>
            </w:r>
          </w:p>
        </w:tc>
        <w:tc>
          <w:tcPr>
            <w:tcW w:w="601" w:type="dxa"/>
            <w:tcBorders>
              <w:top w:val="single" w:sz="2" w:space="0" w:color="A2A3A3"/>
              <w:bottom w:val="single" w:sz="2" w:space="0" w:color="A2A3A3"/>
              <w:right w:val="single" w:sz="2" w:space="0" w:color="A2A3A3"/>
            </w:tcBorders>
          </w:tcPr>
          <w:p>
            <w:pPr>
              <w:pStyle w:val="TableParagraph"/>
              <w:spacing w:before="73"/>
              <w:ind w:left="96"/>
              <w:rPr>
                <w:sz w:val="14"/>
              </w:rPr>
            </w:pPr>
            <w:r>
              <w:rPr>
                <w:color w:val="272727"/>
                <w:spacing w:val="-5"/>
                <w:sz w:val="14"/>
              </w:rPr>
              <w:t>124</w:t>
            </w:r>
          </w:p>
        </w:tc>
      </w:tr>
      <w:tr>
        <w:trPr>
          <w:trHeight w:val="326" w:hRule="atLeast"/>
        </w:trPr>
        <w:tc>
          <w:tcPr>
            <w:tcW w:w="917" w:type="dxa"/>
            <w:tcBorders>
              <w:top w:val="single" w:sz="2" w:space="0" w:color="A2A3A3"/>
              <w:left w:val="single" w:sz="2" w:space="0" w:color="A2A3A3"/>
              <w:right w:val="single" w:sz="2" w:space="0" w:color="A2A3A3"/>
            </w:tcBorders>
          </w:tcPr>
          <w:p>
            <w:pPr>
              <w:pStyle w:val="TableParagraph"/>
              <w:spacing w:before="79"/>
              <w:ind w:left="82"/>
              <w:rPr>
                <w:sz w:val="14"/>
              </w:rPr>
            </w:pPr>
            <w:r>
              <w:rPr>
                <w:color w:val="272727"/>
                <w:spacing w:val="-4"/>
                <w:sz w:val="14"/>
              </w:rPr>
              <w:t>Mean</w:t>
            </w:r>
          </w:p>
        </w:tc>
        <w:tc>
          <w:tcPr>
            <w:tcW w:w="645" w:type="dxa"/>
            <w:tcBorders>
              <w:top w:val="single" w:sz="2" w:space="0" w:color="A2A3A3"/>
              <w:left w:val="single" w:sz="2" w:space="0" w:color="A2A3A3"/>
            </w:tcBorders>
          </w:tcPr>
          <w:p>
            <w:pPr>
              <w:pStyle w:val="TableParagraph"/>
              <w:spacing w:before="79"/>
              <w:ind w:left="91"/>
              <w:rPr>
                <w:sz w:val="14"/>
              </w:rPr>
            </w:pPr>
            <w:r>
              <w:rPr>
                <w:color w:val="272727"/>
                <w:spacing w:val="-4"/>
                <w:sz w:val="14"/>
              </w:rPr>
              <w:t>0.51</w:t>
            </w:r>
          </w:p>
        </w:tc>
        <w:tc>
          <w:tcPr>
            <w:tcW w:w="645" w:type="dxa"/>
            <w:tcBorders>
              <w:top w:val="single" w:sz="2" w:space="0" w:color="A2A3A3"/>
              <w:right w:val="single" w:sz="2" w:space="0" w:color="A2A3A3"/>
            </w:tcBorders>
          </w:tcPr>
          <w:p>
            <w:pPr>
              <w:pStyle w:val="TableParagraph"/>
              <w:spacing w:before="79"/>
              <w:ind w:left="90"/>
              <w:rPr>
                <w:sz w:val="14"/>
              </w:rPr>
            </w:pPr>
            <w:r>
              <w:rPr>
                <w:color w:val="272727"/>
                <w:spacing w:val="-4"/>
                <w:sz w:val="14"/>
              </w:rPr>
              <w:t>1.10</w:t>
            </w:r>
          </w:p>
        </w:tc>
        <w:tc>
          <w:tcPr>
            <w:tcW w:w="646" w:type="dxa"/>
            <w:tcBorders>
              <w:top w:val="single" w:sz="2" w:space="0" w:color="A2A3A3"/>
              <w:left w:val="single" w:sz="2" w:space="0" w:color="A2A3A3"/>
              <w:right w:val="single" w:sz="2" w:space="0" w:color="A2A3A3"/>
            </w:tcBorders>
          </w:tcPr>
          <w:p>
            <w:pPr>
              <w:pStyle w:val="TableParagraph"/>
              <w:spacing w:before="79"/>
              <w:ind w:left="94"/>
              <w:rPr>
                <w:sz w:val="14"/>
              </w:rPr>
            </w:pPr>
            <w:r>
              <w:rPr>
                <w:color w:val="272727"/>
                <w:spacing w:val="-4"/>
                <w:sz w:val="14"/>
              </w:rPr>
              <w:t>0.83</w:t>
            </w:r>
          </w:p>
        </w:tc>
        <w:tc>
          <w:tcPr>
            <w:tcW w:w="646" w:type="dxa"/>
            <w:tcBorders>
              <w:top w:val="single" w:sz="2" w:space="0" w:color="A2A3A3"/>
              <w:left w:val="single" w:sz="2" w:space="0" w:color="A2A3A3"/>
              <w:right w:val="single" w:sz="2" w:space="0" w:color="A2A3A3"/>
            </w:tcBorders>
          </w:tcPr>
          <w:p>
            <w:pPr>
              <w:pStyle w:val="TableParagraph"/>
              <w:spacing w:before="79"/>
              <w:ind w:left="93"/>
              <w:rPr>
                <w:sz w:val="14"/>
              </w:rPr>
            </w:pPr>
            <w:r>
              <w:rPr>
                <w:color w:val="272727"/>
                <w:spacing w:val="-4"/>
                <w:sz w:val="14"/>
              </w:rPr>
              <w:t>0.25</w:t>
            </w:r>
          </w:p>
        </w:tc>
        <w:tc>
          <w:tcPr>
            <w:tcW w:w="645" w:type="dxa"/>
            <w:tcBorders>
              <w:top w:val="single" w:sz="2" w:space="0" w:color="A2A3A3"/>
              <w:left w:val="single" w:sz="2" w:space="0" w:color="A2A3A3"/>
            </w:tcBorders>
          </w:tcPr>
          <w:p>
            <w:pPr>
              <w:pStyle w:val="TableParagraph"/>
              <w:spacing w:before="79"/>
              <w:ind w:left="93"/>
              <w:rPr>
                <w:sz w:val="14"/>
              </w:rPr>
            </w:pPr>
            <w:r>
              <w:rPr>
                <w:color w:val="272727"/>
                <w:spacing w:val="-4"/>
                <w:sz w:val="14"/>
              </w:rPr>
              <w:t>1.18</w:t>
            </w:r>
          </w:p>
        </w:tc>
        <w:tc>
          <w:tcPr>
            <w:tcW w:w="645" w:type="dxa"/>
            <w:tcBorders>
              <w:top w:val="single" w:sz="2" w:space="0" w:color="A2A3A3"/>
              <w:right w:val="single" w:sz="2" w:space="0" w:color="A2A3A3"/>
            </w:tcBorders>
          </w:tcPr>
          <w:p>
            <w:pPr>
              <w:pStyle w:val="TableParagraph"/>
              <w:spacing w:before="79"/>
              <w:ind w:left="92"/>
              <w:rPr>
                <w:sz w:val="14"/>
              </w:rPr>
            </w:pPr>
            <w:r>
              <w:rPr>
                <w:color w:val="272727"/>
                <w:spacing w:val="-4"/>
                <w:sz w:val="14"/>
              </w:rPr>
              <w:t>1.08</w:t>
            </w:r>
          </w:p>
        </w:tc>
        <w:tc>
          <w:tcPr>
            <w:tcW w:w="646" w:type="dxa"/>
            <w:tcBorders>
              <w:top w:val="single" w:sz="2" w:space="0" w:color="A2A3A3"/>
              <w:left w:val="single" w:sz="2" w:space="0" w:color="A2A3A3"/>
              <w:right w:val="single" w:sz="2" w:space="0" w:color="A2A3A3"/>
            </w:tcBorders>
          </w:tcPr>
          <w:p>
            <w:pPr>
              <w:pStyle w:val="TableParagraph"/>
              <w:spacing w:before="79"/>
              <w:ind w:left="96"/>
              <w:rPr>
                <w:sz w:val="14"/>
              </w:rPr>
            </w:pPr>
            <w:r>
              <w:rPr>
                <w:color w:val="272727"/>
                <w:spacing w:val="-4"/>
                <w:sz w:val="14"/>
              </w:rPr>
              <w:t>1.20</w:t>
            </w:r>
          </w:p>
        </w:tc>
        <w:tc>
          <w:tcPr>
            <w:tcW w:w="646" w:type="dxa"/>
            <w:tcBorders>
              <w:top w:val="single" w:sz="2" w:space="0" w:color="A2A3A3"/>
              <w:left w:val="single" w:sz="2" w:space="0" w:color="A2A3A3"/>
              <w:right w:val="single" w:sz="2" w:space="0" w:color="A2A3A3"/>
            </w:tcBorders>
          </w:tcPr>
          <w:p>
            <w:pPr>
              <w:pStyle w:val="TableParagraph"/>
              <w:spacing w:before="79"/>
              <w:ind w:left="95"/>
              <w:rPr>
                <w:sz w:val="14"/>
              </w:rPr>
            </w:pPr>
            <w:r>
              <w:rPr>
                <w:color w:val="272727"/>
                <w:spacing w:val="-4"/>
                <w:sz w:val="14"/>
              </w:rPr>
              <w:t>0.87</w:t>
            </w:r>
          </w:p>
        </w:tc>
        <w:tc>
          <w:tcPr>
            <w:tcW w:w="645" w:type="dxa"/>
            <w:tcBorders>
              <w:top w:val="single" w:sz="2" w:space="0" w:color="A2A3A3"/>
              <w:left w:val="single" w:sz="2" w:space="0" w:color="A2A3A3"/>
            </w:tcBorders>
          </w:tcPr>
          <w:p>
            <w:pPr>
              <w:pStyle w:val="TableParagraph"/>
              <w:spacing w:before="79"/>
              <w:ind w:left="95"/>
              <w:rPr>
                <w:sz w:val="14"/>
              </w:rPr>
            </w:pPr>
            <w:r>
              <w:rPr>
                <w:color w:val="272727"/>
                <w:spacing w:val="-4"/>
                <w:sz w:val="14"/>
              </w:rPr>
              <w:t>0.55</w:t>
            </w:r>
          </w:p>
        </w:tc>
        <w:tc>
          <w:tcPr>
            <w:tcW w:w="646" w:type="dxa"/>
            <w:tcBorders>
              <w:top w:val="single" w:sz="2" w:space="0" w:color="A2A3A3"/>
            </w:tcBorders>
          </w:tcPr>
          <w:p>
            <w:pPr>
              <w:pStyle w:val="TableParagraph"/>
              <w:spacing w:before="79"/>
              <w:ind w:left="94"/>
              <w:rPr>
                <w:sz w:val="14"/>
              </w:rPr>
            </w:pPr>
            <w:r>
              <w:rPr>
                <w:color w:val="272727"/>
                <w:spacing w:val="-4"/>
                <w:sz w:val="14"/>
              </w:rPr>
              <w:t>0.49</w:t>
            </w:r>
          </w:p>
        </w:tc>
        <w:tc>
          <w:tcPr>
            <w:tcW w:w="645" w:type="dxa"/>
            <w:tcBorders>
              <w:top w:val="single" w:sz="2" w:space="0" w:color="A2A3A3"/>
              <w:right w:val="single" w:sz="2" w:space="0" w:color="A2A3A3"/>
            </w:tcBorders>
          </w:tcPr>
          <w:p>
            <w:pPr>
              <w:pStyle w:val="TableParagraph"/>
              <w:spacing w:before="79"/>
              <w:ind w:left="94"/>
              <w:rPr>
                <w:sz w:val="14"/>
              </w:rPr>
            </w:pPr>
            <w:r>
              <w:rPr>
                <w:color w:val="272727"/>
                <w:spacing w:val="-4"/>
                <w:sz w:val="14"/>
              </w:rPr>
              <w:t>0.83</w:t>
            </w:r>
          </w:p>
        </w:tc>
        <w:tc>
          <w:tcPr>
            <w:tcW w:w="646" w:type="dxa"/>
            <w:tcBorders>
              <w:top w:val="single" w:sz="2" w:space="0" w:color="A2A3A3"/>
              <w:left w:val="single" w:sz="2" w:space="0" w:color="A2A3A3"/>
              <w:right w:val="single" w:sz="2" w:space="0" w:color="A2A3A3"/>
            </w:tcBorders>
          </w:tcPr>
          <w:p>
            <w:pPr>
              <w:pStyle w:val="TableParagraph"/>
              <w:spacing w:before="79"/>
              <w:ind w:left="97"/>
              <w:rPr>
                <w:sz w:val="14"/>
              </w:rPr>
            </w:pPr>
            <w:r>
              <w:rPr>
                <w:color w:val="272727"/>
                <w:spacing w:val="-4"/>
                <w:sz w:val="14"/>
              </w:rPr>
              <w:t>1.17</w:t>
            </w:r>
          </w:p>
        </w:tc>
        <w:tc>
          <w:tcPr>
            <w:tcW w:w="645" w:type="dxa"/>
            <w:tcBorders>
              <w:top w:val="single" w:sz="2" w:space="0" w:color="A2A3A3"/>
              <w:left w:val="single" w:sz="2" w:space="0" w:color="A2A3A3"/>
            </w:tcBorders>
          </w:tcPr>
          <w:p>
            <w:pPr>
              <w:pStyle w:val="TableParagraph"/>
              <w:spacing w:before="79"/>
              <w:ind w:left="97"/>
              <w:rPr>
                <w:sz w:val="14"/>
              </w:rPr>
            </w:pPr>
            <w:r>
              <w:rPr>
                <w:color w:val="272727"/>
                <w:spacing w:val="-4"/>
                <w:sz w:val="14"/>
              </w:rPr>
              <w:t>1.18</w:t>
            </w:r>
          </w:p>
        </w:tc>
        <w:tc>
          <w:tcPr>
            <w:tcW w:w="601" w:type="dxa"/>
            <w:tcBorders>
              <w:top w:val="single" w:sz="2" w:space="0" w:color="A2A3A3"/>
              <w:right w:val="single" w:sz="2" w:space="0" w:color="A2A3A3"/>
            </w:tcBorders>
          </w:tcPr>
          <w:p>
            <w:pPr>
              <w:pStyle w:val="TableParagraph"/>
              <w:spacing w:before="79"/>
              <w:ind w:left="96"/>
              <w:rPr>
                <w:sz w:val="14"/>
              </w:rPr>
            </w:pPr>
            <w:r>
              <w:rPr>
                <w:color w:val="272727"/>
                <w:spacing w:val="-4"/>
                <w:sz w:val="14"/>
              </w:rPr>
              <w:t>0.94</w:t>
            </w:r>
          </w:p>
        </w:tc>
      </w:tr>
      <w:tr>
        <w:trPr>
          <w:trHeight w:val="326" w:hRule="atLeast"/>
        </w:trPr>
        <w:tc>
          <w:tcPr>
            <w:tcW w:w="917" w:type="dxa"/>
            <w:tcBorders>
              <w:left w:val="single" w:sz="2" w:space="0" w:color="A2A3A3"/>
              <w:bottom w:val="single" w:sz="2" w:space="0" w:color="A2A3A3"/>
              <w:right w:val="single" w:sz="2" w:space="0" w:color="A2A3A3"/>
            </w:tcBorders>
          </w:tcPr>
          <w:p>
            <w:pPr>
              <w:pStyle w:val="TableParagraph"/>
              <w:ind w:left="82"/>
              <w:rPr>
                <w:sz w:val="14"/>
              </w:rPr>
            </w:pPr>
            <w:r>
              <w:rPr>
                <w:color w:val="272727"/>
                <w:spacing w:val="-2"/>
                <w:sz w:val="14"/>
              </w:rPr>
              <w:t>Median</w:t>
            </w:r>
          </w:p>
        </w:tc>
        <w:tc>
          <w:tcPr>
            <w:tcW w:w="645" w:type="dxa"/>
            <w:tcBorders>
              <w:left w:val="single" w:sz="2" w:space="0" w:color="A2A3A3"/>
              <w:bottom w:val="single" w:sz="2" w:space="0" w:color="A2A3A3"/>
            </w:tcBorders>
          </w:tcPr>
          <w:p>
            <w:pPr>
              <w:pStyle w:val="TableParagraph"/>
              <w:ind w:left="91"/>
              <w:rPr>
                <w:sz w:val="14"/>
              </w:rPr>
            </w:pPr>
            <w:r>
              <w:rPr>
                <w:color w:val="272727"/>
                <w:spacing w:val="-4"/>
                <w:sz w:val="14"/>
              </w:rPr>
              <w:t>0.48</w:t>
            </w:r>
          </w:p>
        </w:tc>
        <w:tc>
          <w:tcPr>
            <w:tcW w:w="645" w:type="dxa"/>
            <w:tcBorders>
              <w:bottom w:val="single" w:sz="2" w:space="0" w:color="A2A3A3"/>
              <w:right w:val="single" w:sz="2" w:space="0" w:color="A2A3A3"/>
            </w:tcBorders>
          </w:tcPr>
          <w:p>
            <w:pPr>
              <w:pStyle w:val="TableParagraph"/>
              <w:ind w:left="90"/>
              <w:rPr>
                <w:sz w:val="14"/>
              </w:rPr>
            </w:pPr>
            <w:r>
              <w:rPr>
                <w:color w:val="272727"/>
                <w:spacing w:val="-4"/>
                <w:sz w:val="14"/>
              </w:rPr>
              <w:t>1.14</w:t>
            </w:r>
          </w:p>
        </w:tc>
        <w:tc>
          <w:tcPr>
            <w:tcW w:w="646" w:type="dxa"/>
            <w:tcBorders>
              <w:left w:val="single" w:sz="2" w:space="0" w:color="A2A3A3"/>
              <w:bottom w:val="single" w:sz="2" w:space="0" w:color="A2A3A3"/>
              <w:right w:val="single" w:sz="2" w:space="0" w:color="A2A3A3"/>
            </w:tcBorders>
          </w:tcPr>
          <w:p>
            <w:pPr>
              <w:pStyle w:val="TableParagraph"/>
              <w:ind w:left="94"/>
              <w:rPr>
                <w:sz w:val="14"/>
              </w:rPr>
            </w:pPr>
            <w:r>
              <w:rPr>
                <w:color w:val="272727"/>
                <w:spacing w:val="-4"/>
                <w:sz w:val="14"/>
              </w:rPr>
              <w:t>0.83</w:t>
            </w:r>
          </w:p>
        </w:tc>
        <w:tc>
          <w:tcPr>
            <w:tcW w:w="646" w:type="dxa"/>
            <w:tcBorders>
              <w:left w:val="single" w:sz="2" w:space="0" w:color="A2A3A3"/>
              <w:bottom w:val="single" w:sz="2" w:space="0" w:color="A2A3A3"/>
              <w:right w:val="single" w:sz="2" w:space="0" w:color="A2A3A3"/>
            </w:tcBorders>
          </w:tcPr>
          <w:p>
            <w:pPr>
              <w:pStyle w:val="TableParagraph"/>
              <w:ind w:left="93"/>
              <w:rPr>
                <w:sz w:val="14"/>
              </w:rPr>
            </w:pPr>
            <w:r>
              <w:rPr>
                <w:color w:val="272727"/>
                <w:spacing w:val="-4"/>
                <w:sz w:val="14"/>
              </w:rPr>
              <w:t>0.21</w:t>
            </w:r>
          </w:p>
        </w:tc>
        <w:tc>
          <w:tcPr>
            <w:tcW w:w="645" w:type="dxa"/>
            <w:tcBorders>
              <w:left w:val="single" w:sz="2" w:space="0" w:color="A2A3A3"/>
              <w:bottom w:val="single" w:sz="2" w:space="0" w:color="A2A3A3"/>
            </w:tcBorders>
          </w:tcPr>
          <w:p>
            <w:pPr>
              <w:pStyle w:val="TableParagraph"/>
              <w:ind w:left="93"/>
              <w:rPr>
                <w:sz w:val="14"/>
              </w:rPr>
            </w:pPr>
            <w:r>
              <w:rPr>
                <w:color w:val="272727"/>
                <w:spacing w:val="-4"/>
                <w:sz w:val="14"/>
              </w:rPr>
              <w:t>1.20</w:t>
            </w:r>
          </w:p>
        </w:tc>
        <w:tc>
          <w:tcPr>
            <w:tcW w:w="645" w:type="dxa"/>
            <w:tcBorders>
              <w:bottom w:val="single" w:sz="2" w:space="0" w:color="A2A3A3"/>
              <w:right w:val="single" w:sz="2" w:space="0" w:color="A2A3A3"/>
            </w:tcBorders>
          </w:tcPr>
          <w:p>
            <w:pPr>
              <w:pStyle w:val="TableParagraph"/>
              <w:ind w:left="92"/>
              <w:rPr>
                <w:sz w:val="14"/>
              </w:rPr>
            </w:pPr>
            <w:r>
              <w:rPr>
                <w:color w:val="272727"/>
                <w:spacing w:val="-4"/>
                <w:sz w:val="14"/>
              </w:rPr>
              <w:t>1.09</w:t>
            </w:r>
          </w:p>
        </w:tc>
        <w:tc>
          <w:tcPr>
            <w:tcW w:w="646" w:type="dxa"/>
            <w:tcBorders>
              <w:left w:val="single" w:sz="2" w:space="0" w:color="A2A3A3"/>
              <w:bottom w:val="single" w:sz="2" w:space="0" w:color="A2A3A3"/>
              <w:right w:val="single" w:sz="2" w:space="0" w:color="A2A3A3"/>
            </w:tcBorders>
          </w:tcPr>
          <w:p>
            <w:pPr>
              <w:pStyle w:val="TableParagraph"/>
              <w:ind w:left="96"/>
              <w:rPr>
                <w:sz w:val="14"/>
              </w:rPr>
            </w:pPr>
            <w:r>
              <w:rPr>
                <w:color w:val="272727"/>
                <w:spacing w:val="-4"/>
                <w:sz w:val="14"/>
              </w:rPr>
              <w:t>1.23</w:t>
            </w:r>
          </w:p>
        </w:tc>
        <w:tc>
          <w:tcPr>
            <w:tcW w:w="646" w:type="dxa"/>
            <w:tcBorders>
              <w:left w:val="single" w:sz="2" w:space="0" w:color="A2A3A3"/>
              <w:bottom w:val="single" w:sz="2" w:space="0" w:color="A2A3A3"/>
              <w:right w:val="single" w:sz="2" w:space="0" w:color="A2A3A3"/>
            </w:tcBorders>
          </w:tcPr>
          <w:p>
            <w:pPr>
              <w:pStyle w:val="TableParagraph"/>
              <w:ind w:left="95"/>
              <w:rPr>
                <w:sz w:val="14"/>
              </w:rPr>
            </w:pPr>
            <w:r>
              <w:rPr>
                <w:color w:val="272727"/>
                <w:spacing w:val="-4"/>
                <w:sz w:val="14"/>
              </w:rPr>
              <w:t>0.87</w:t>
            </w:r>
          </w:p>
        </w:tc>
        <w:tc>
          <w:tcPr>
            <w:tcW w:w="645" w:type="dxa"/>
            <w:tcBorders>
              <w:left w:val="single" w:sz="2" w:space="0" w:color="A2A3A3"/>
              <w:bottom w:val="single" w:sz="2" w:space="0" w:color="A2A3A3"/>
            </w:tcBorders>
          </w:tcPr>
          <w:p>
            <w:pPr>
              <w:pStyle w:val="TableParagraph"/>
              <w:ind w:left="95"/>
              <w:rPr>
                <w:sz w:val="14"/>
              </w:rPr>
            </w:pPr>
            <w:r>
              <w:rPr>
                <w:color w:val="272727"/>
                <w:spacing w:val="-4"/>
                <w:sz w:val="14"/>
              </w:rPr>
              <w:t>0.55</w:t>
            </w:r>
          </w:p>
        </w:tc>
        <w:tc>
          <w:tcPr>
            <w:tcW w:w="646" w:type="dxa"/>
            <w:tcBorders>
              <w:bottom w:val="single" w:sz="2" w:space="0" w:color="A2A3A3"/>
            </w:tcBorders>
          </w:tcPr>
          <w:p>
            <w:pPr>
              <w:pStyle w:val="TableParagraph"/>
              <w:ind w:left="94"/>
              <w:rPr>
                <w:sz w:val="14"/>
              </w:rPr>
            </w:pPr>
            <w:r>
              <w:rPr>
                <w:color w:val="272727"/>
                <w:spacing w:val="-4"/>
                <w:sz w:val="14"/>
              </w:rPr>
              <w:t>0.49</w:t>
            </w:r>
          </w:p>
        </w:tc>
        <w:tc>
          <w:tcPr>
            <w:tcW w:w="645" w:type="dxa"/>
            <w:tcBorders>
              <w:bottom w:val="single" w:sz="2" w:space="0" w:color="A2A3A3"/>
              <w:right w:val="single" w:sz="2" w:space="0" w:color="A2A3A3"/>
            </w:tcBorders>
          </w:tcPr>
          <w:p>
            <w:pPr>
              <w:pStyle w:val="TableParagraph"/>
              <w:ind w:left="94"/>
              <w:rPr>
                <w:sz w:val="14"/>
              </w:rPr>
            </w:pPr>
            <w:r>
              <w:rPr>
                <w:color w:val="272727"/>
                <w:spacing w:val="-4"/>
                <w:sz w:val="14"/>
              </w:rPr>
              <w:t>0.84</w:t>
            </w:r>
          </w:p>
        </w:tc>
        <w:tc>
          <w:tcPr>
            <w:tcW w:w="646" w:type="dxa"/>
            <w:tcBorders>
              <w:left w:val="single" w:sz="2" w:space="0" w:color="A2A3A3"/>
              <w:bottom w:val="single" w:sz="2" w:space="0" w:color="A2A3A3"/>
              <w:right w:val="single" w:sz="2" w:space="0" w:color="A2A3A3"/>
            </w:tcBorders>
          </w:tcPr>
          <w:p>
            <w:pPr>
              <w:pStyle w:val="TableParagraph"/>
              <w:ind w:left="97"/>
              <w:rPr>
                <w:sz w:val="14"/>
              </w:rPr>
            </w:pPr>
            <w:r>
              <w:rPr>
                <w:color w:val="272727"/>
                <w:spacing w:val="-4"/>
                <w:sz w:val="14"/>
              </w:rPr>
              <w:t>1.20</w:t>
            </w:r>
          </w:p>
        </w:tc>
        <w:tc>
          <w:tcPr>
            <w:tcW w:w="645" w:type="dxa"/>
            <w:tcBorders>
              <w:left w:val="single" w:sz="2" w:space="0" w:color="A2A3A3"/>
              <w:bottom w:val="single" w:sz="2" w:space="0" w:color="A2A3A3"/>
            </w:tcBorders>
          </w:tcPr>
          <w:p>
            <w:pPr>
              <w:pStyle w:val="TableParagraph"/>
              <w:ind w:left="97"/>
              <w:rPr>
                <w:sz w:val="14"/>
              </w:rPr>
            </w:pPr>
            <w:r>
              <w:rPr>
                <w:color w:val="272727"/>
                <w:spacing w:val="-4"/>
                <w:sz w:val="14"/>
              </w:rPr>
              <w:t>1.21</w:t>
            </w:r>
          </w:p>
        </w:tc>
        <w:tc>
          <w:tcPr>
            <w:tcW w:w="601" w:type="dxa"/>
            <w:tcBorders>
              <w:bottom w:val="single" w:sz="2" w:space="0" w:color="A2A3A3"/>
              <w:right w:val="single" w:sz="2" w:space="0" w:color="A2A3A3"/>
            </w:tcBorders>
          </w:tcPr>
          <w:p>
            <w:pPr>
              <w:pStyle w:val="TableParagraph"/>
              <w:ind w:left="96"/>
              <w:rPr>
                <w:sz w:val="14"/>
              </w:rPr>
            </w:pPr>
            <w:r>
              <w:rPr>
                <w:color w:val="272727"/>
                <w:spacing w:val="-4"/>
                <w:sz w:val="14"/>
              </w:rPr>
              <w:t>0.95</w:t>
            </w:r>
          </w:p>
        </w:tc>
      </w:tr>
      <w:tr>
        <w:trPr>
          <w:trHeight w:val="328" w:hRule="atLeast"/>
        </w:trPr>
        <w:tc>
          <w:tcPr>
            <w:tcW w:w="917" w:type="dxa"/>
            <w:tcBorders>
              <w:top w:val="single" w:sz="2" w:space="0" w:color="A2A3A3"/>
              <w:left w:val="single" w:sz="2" w:space="0" w:color="A2A3A3"/>
              <w:bottom w:val="single" w:sz="2" w:space="0" w:color="A2A3A3"/>
              <w:right w:val="single" w:sz="2" w:space="0" w:color="A2A3A3"/>
            </w:tcBorders>
          </w:tcPr>
          <w:p>
            <w:pPr>
              <w:pStyle w:val="TableParagraph"/>
              <w:spacing w:before="77"/>
              <w:ind w:left="82"/>
              <w:rPr>
                <w:sz w:val="14"/>
              </w:rPr>
            </w:pPr>
            <w:r>
              <w:rPr>
                <w:color w:val="272727"/>
                <w:sz w:val="14"/>
              </w:rPr>
              <w:t>Std.</w:t>
            </w:r>
            <w:r>
              <w:rPr>
                <w:color w:val="272727"/>
                <w:spacing w:val="-2"/>
                <w:sz w:val="14"/>
              </w:rPr>
              <w:t> </w:t>
            </w:r>
            <w:r>
              <w:rPr>
                <w:color w:val="272727"/>
                <w:spacing w:val="-4"/>
                <w:sz w:val="14"/>
              </w:rPr>
              <w:t>Dev.</w:t>
            </w:r>
          </w:p>
        </w:tc>
        <w:tc>
          <w:tcPr>
            <w:tcW w:w="645" w:type="dxa"/>
            <w:tcBorders>
              <w:top w:val="single" w:sz="2" w:space="0" w:color="A2A3A3"/>
              <w:left w:val="single" w:sz="2" w:space="0" w:color="A2A3A3"/>
              <w:bottom w:val="single" w:sz="2" w:space="0" w:color="A2A3A3"/>
            </w:tcBorders>
          </w:tcPr>
          <w:p>
            <w:pPr>
              <w:pStyle w:val="TableParagraph"/>
              <w:spacing w:before="77"/>
              <w:ind w:left="91"/>
              <w:rPr>
                <w:sz w:val="14"/>
              </w:rPr>
            </w:pPr>
            <w:r>
              <w:rPr>
                <w:color w:val="272727"/>
                <w:spacing w:val="-4"/>
                <w:sz w:val="14"/>
              </w:rPr>
              <w:t>0.07</w:t>
            </w:r>
          </w:p>
        </w:tc>
        <w:tc>
          <w:tcPr>
            <w:tcW w:w="645" w:type="dxa"/>
            <w:tcBorders>
              <w:top w:val="single" w:sz="2" w:space="0" w:color="A2A3A3"/>
              <w:bottom w:val="single" w:sz="2" w:space="0" w:color="A2A3A3"/>
              <w:right w:val="single" w:sz="2" w:space="0" w:color="A2A3A3"/>
            </w:tcBorders>
          </w:tcPr>
          <w:p>
            <w:pPr>
              <w:pStyle w:val="TableParagraph"/>
              <w:spacing w:before="77"/>
              <w:ind w:left="90"/>
              <w:rPr>
                <w:sz w:val="14"/>
              </w:rPr>
            </w:pPr>
            <w:r>
              <w:rPr>
                <w:color w:val="272727"/>
                <w:spacing w:val="-4"/>
                <w:sz w:val="14"/>
              </w:rPr>
              <w:t>0.07</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7"/>
              <w:ind w:left="94"/>
              <w:rPr>
                <w:sz w:val="14"/>
              </w:rPr>
            </w:pPr>
            <w:r>
              <w:rPr>
                <w:color w:val="272727"/>
                <w:spacing w:val="-4"/>
                <w:sz w:val="14"/>
              </w:rPr>
              <w:t>0.02</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7"/>
              <w:ind w:left="93"/>
              <w:rPr>
                <w:sz w:val="14"/>
              </w:rPr>
            </w:pPr>
            <w:r>
              <w:rPr>
                <w:color w:val="272727"/>
                <w:spacing w:val="-4"/>
                <w:sz w:val="14"/>
              </w:rPr>
              <w:t>0.08</w:t>
            </w:r>
          </w:p>
        </w:tc>
        <w:tc>
          <w:tcPr>
            <w:tcW w:w="645" w:type="dxa"/>
            <w:tcBorders>
              <w:top w:val="single" w:sz="2" w:space="0" w:color="A2A3A3"/>
              <w:left w:val="single" w:sz="2" w:space="0" w:color="A2A3A3"/>
              <w:bottom w:val="single" w:sz="2" w:space="0" w:color="A2A3A3"/>
            </w:tcBorders>
          </w:tcPr>
          <w:p>
            <w:pPr>
              <w:pStyle w:val="TableParagraph"/>
              <w:spacing w:before="77"/>
              <w:ind w:left="93"/>
              <w:rPr>
                <w:sz w:val="14"/>
              </w:rPr>
            </w:pPr>
            <w:r>
              <w:rPr>
                <w:color w:val="272727"/>
                <w:spacing w:val="-4"/>
                <w:sz w:val="14"/>
              </w:rPr>
              <w:t>0.04</w:t>
            </w:r>
          </w:p>
        </w:tc>
        <w:tc>
          <w:tcPr>
            <w:tcW w:w="645" w:type="dxa"/>
            <w:tcBorders>
              <w:top w:val="single" w:sz="2" w:space="0" w:color="A2A3A3"/>
              <w:bottom w:val="single" w:sz="2" w:space="0" w:color="A2A3A3"/>
              <w:right w:val="single" w:sz="2" w:space="0" w:color="A2A3A3"/>
            </w:tcBorders>
          </w:tcPr>
          <w:p>
            <w:pPr>
              <w:pStyle w:val="TableParagraph"/>
              <w:spacing w:before="77"/>
              <w:ind w:left="92"/>
              <w:rPr>
                <w:sz w:val="14"/>
              </w:rPr>
            </w:pPr>
            <w:r>
              <w:rPr>
                <w:color w:val="272727"/>
                <w:spacing w:val="-4"/>
                <w:sz w:val="14"/>
              </w:rPr>
              <w:t>0.03</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7"/>
              <w:ind w:left="96"/>
              <w:rPr>
                <w:sz w:val="14"/>
              </w:rPr>
            </w:pPr>
            <w:r>
              <w:rPr>
                <w:color w:val="272727"/>
                <w:spacing w:val="-4"/>
                <w:sz w:val="14"/>
              </w:rPr>
              <w:t>0.06</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7"/>
              <w:ind w:left="95"/>
              <w:rPr>
                <w:sz w:val="14"/>
              </w:rPr>
            </w:pPr>
            <w:r>
              <w:rPr>
                <w:color w:val="272727"/>
                <w:spacing w:val="-4"/>
                <w:sz w:val="14"/>
              </w:rPr>
              <w:t>0.06</w:t>
            </w:r>
          </w:p>
        </w:tc>
        <w:tc>
          <w:tcPr>
            <w:tcW w:w="645" w:type="dxa"/>
            <w:tcBorders>
              <w:top w:val="single" w:sz="2" w:space="0" w:color="A2A3A3"/>
              <w:left w:val="single" w:sz="2" w:space="0" w:color="A2A3A3"/>
              <w:bottom w:val="single" w:sz="2" w:space="0" w:color="A2A3A3"/>
            </w:tcBorders>
          </w:tcPr>
          <w:p>
            <w:pPr>
              <w:pStyle w:val="TableParagraph"/>
              <w:spacing w:before="77"/>
              <w:ind w:left="95"/>
              <w:rPr>
                <w:sz w:val="14"/>
              </w:rPr>
            </w:pPr>
            <w:r>
              <w:rPr>
                <w:color w:val="272727"/>
                <w:spacing w:val="-4"/>
                <w:sz w:val="14"/>
              </w:rPr>
              <w:t>0.01</w:t>
            </w:r>
          </w:p>
        </w:tc>
        <w:tc>
          <w:tcPr>
            <w:tcW w:w="646" w:type="dxa"/>
            <w:tcBorders>
              <w:top w:val="single" w:sz="2" w:space="0" w:color="A2A3A3"/>
              <w:bottom w:val="single" w:sz="2" w:space="0" w:color="A2A3A3"/>
            </w:tcBorders>
          </w:tcPr>
          <w:p>
            <w:pPr>
              <w:pStyle w:val="TableParagraph"/>
              <w:spacing w:before="77"/>
              <w:ind w:left="94"/>
              <w:rPr>
                <w:sz w:val="14"/>
              </w:rPr>
            </w:pPr>
            <w:r>
              <w:rPr>
                <w:color w:val="272727"/>
                <w:spacing w:val="-4"/>
                <w:sz w:val="14"/>
              </w:rPr>
              <w:t>0.01</w:t>
            </w:r>
          </w:p>
        </w:tc>
        <w:tc>
          <w:tcPr>
            <w:tcW w:w="645" w:type="dxa"/>
            <w:tcBorders>
              <w:top w:val="single" w:sz="2" w:space="0" w:color="A2A3A3"/>
              <w:bottom w:val="single" w:sz="2" w:space="0" w:color="A2A3A3"/>
              <w:right w:val="single" w:sz="2" w:space="0" w:color="A2A3A3"/>
            </w:tcBorders>
          </w:tcPr>
          <w:p>
            <w:pPr>
              <w:pStyle w:val="TableParagraph"/>
              <w:spacing w:before="77"/>
              <w:ind w:left="94"/>
              <w:rPr>
                <w:sz w:val="14"/>
              </w:rPr>
            </w:pPr>
            <w:r>
              <w:rPr>
                <w:color w:val="272727"/>
                <w:spacing w:val="-4"/>
                <w:sz w:val="14"/>
              </w:rPr>
              <w:t>0.05</w:t>
            </w:r>
          </w:p>
        </w:tc>
        <w:tc>
          <w:tcPr>
            <w:tcW w:w="646" w:type="dxa"/>
            <w:tcBorders>
              <w:top w:val="single" w:sz="2" w:space="0" w:color="A2A3A3"/>
              <w:left w:val="single" w:sz="2" w:space="0" w:color="A2A3A3"/>
              <w:bottom w:val="single" w:sz="2" w:space="0" w:color="A2A3A3"/>
              <w:right w:val="single" w:sz="2" w:space="0" w:color="A2A3A3"/>
            </w:tcBorders>
          </w:tcPr>
          <w:p>
            <w:pPr>
              <w:pStyle w:val="TableParagraph"/>
              <w:spacing w:before="77"/>
              <w:ind w:left="97"/>
              <w:rPr>
                <w:sz w:val="14"/>
              </w:rPr>
            </w:pPr>
            <w:r>
              <w:rPr>
                <w:color w:val="272727"/>
                <w:spacing w:val="-4"/>
                <w:sz w:val="14"/>
              </w:rPr>
              <w:t>0.09</w:t>
            </w:r>
          </w:p>
        </w:tc>
        <w:tc>
          <w:tcPr>
            <w:tcW w:w="645" w:type="dxa"/>
            <w:tcBorders>
              <w:top w:val="single" w:sz="2" w:space="0" w:color="A2A3A3"/>
              <w:left w:val="single" w:sz="2" w:space="0" w:color="A2A3A3"/>
              <w:bottom w:val="single" w:sz="2" w:space="0" w:color="A2A3A3"/>
            </w:tcBorders>
          </w:tcPr>
          <w:p>
            <w:pPr>
              <w:pStyle w:val="TableParagraph"/>
              <w:spacing w:before="77"/>
              <w:ind w:left="97"/>
              <w:rPr>
                <w:sz w:val="14"/>
              </w:rPr>
            </w:pPr>
            <w:r>
              <w:rPr>
                <w:color w:val="272727"/>
                <w:spacing w:val="-4"/>
                <w:sz w:val="14"/>
              </w:rPr>
              <w:t>0.10</w:t>
            </w:r>
          </w:p>
        </w:tc>
        <w:tc>
          <w:tcPr>
            <w:tcW w:w="601" w:type="dxa"/>
            <w:tcBorders>
              <w:top w:val="single" w:sz="2" w:space="0" w:color="A2A3A3"/>
              <w:bottom w:val="single" w:sz="2" w:space="0" w:color="A2A3A3"/>
              <w:right w:val="single" w:sz="2" w:space="0" w:color="A2A3A3"/>
            </w:tcBorders>
          </w:tcPr>
          <w:p>
            <w:pPr>
              <w:pStyle w:val="TableParagraph"/>
              <w:spacing w:before="77"/>
              <w:ind w:left="96"/>
              <w:rPr>
                <w:sz w:val="14"/>
              </w:rPr>
            </w:pPr>
            <w:r>
              <w:rPr>
                <w:color w:val="272727"/>
                <w:spacing w:val="-4"/>
                <w:sz w:val="14"/>
              </w:rPr>
              <w:t>0.04</w:t>
            </w:r>
          </w:p>
        </w:tc>
      </w:tr>
      <w:tr>
        <w:trPr>
          <w:trHeight w:val="326" w:hRule="atLeast"/>
        </w:trPr>
        <w:tc>
          <w:tcPr>
            <w:tcW w:w="917" w:type="dxa"/>
            <w:tcBorders>
              <w:top w:val="single" w:sz="2" w:space="0" w:color="A2A3A3"/>
              <w:left w:val="single" w:sz="2" w:space="0" w:color="A2A3A3"/>
              <w:right w:val="single" w:sz="2" w:space="0" w:color="A2A3A3"/>
            </w:tcBorders>
          </w:tcPr>
          <w:p>
            <w:pPr>
              <w:pStyle w:val="TableParagraph"/>
              <w:spacing w:before="79"/>
              <w:ind w:left="82"/>
              <w:rPr>
                <w:sz w:val="14"/>
              </w:rPr>
            </w:pPr>
            <w:r>
              <w:rPr>
                <w:color w:val="272727"/>
                <w:spacing w:val="-5"/>
                <w:sz w:val="14"/>
              </w:rPr>
              <w:t>Min</w:t>
            </w:r>
          </w:p>
        </w:tc>
        <w:tc>
          <w:tcPr>
            <w:tcW w:w="645" w:type="dxa"/>
            <w:tcBorders>
              <w:top w:val="single" w:sz="2" w:space="0" w:color="A2A3A3"/>
              <w:left w:val="single" w:sz="2" w:space="0" w:color="A2A3A3"/>
            </w:tcBorders>
          </w:tcPr>
          <w:p>
            <w:pPr>
              <w:pStyle w:val="TableParagraph"/>
              <w:spacing w:before="79"/>
              <w:ind w:left="91"/>
              <w:rPr>
                <w:sz w:val="14"/>
              </w:rPr>
            </w:pPr>
            <w:r>
              <w:rPr>
                <w:color w:val="272727"/>
                <w:spacing w:val="-4"/>
                <w:sz w:val="14"/>
              </w:rPr>
              <w:t>0.44</w:t>
            </w:r>
          </w:p>
        </w:tc>
        <w:tc>
          <w:tcPr>
            <w:tcW w:w="645" w:type="dxa"/>
            <w:tcBorders>
              <w:top w:val="single" w:sz="2" w:space="0" w:color="A2A3A3"/>
              <w:right w:val="single" w:sz="2" w:space="0" w:color="A2A3A3"/>
            </w:tcBorders>
          </w:tcPr>
          <w:p>
            <w:pPr>
              <w:pStyle w:val="TableParagraph"/>
              <w:spacing w:before="79"/>
              <w:ind w:left="90"/>
              <w:rPr>
                <w:sz w:val="14"/>
              </w:rPr>
            </w:pPr>
            <w:r>
              <w:rPr>
                <w:color w:val="272727"/>
                <w:spacing w:val="-4"/>
                <w:sz w:val="14"/>
              </w:rPr>
              <w:t>0.97</w:t>
            </w:r>
          </w:p>
        </w:tc>
        <w:tc>
          <w:tcPr>
            <w:tcW w:w="646" w:type="dxa"/>
            <w:tcBorders>
              <w:top w:val="single" w:sz="2" w:space="0" w:color="A2A3A3"/>
              <w:left w:val="single" w:sz="2" w:space="0" w:color="A2A3A3"/>
              <w:right w:val="single" w:sz="2" w:space="0" w:color="A2A3A3"/>
            </w:tcBorders>
          </w:tcPr>
          <w:p>
            <w:pPr>
              <w:pStyle w:val="TableParagraph"/>
              <w:spacing w:before="79"/>
              <w:ind w:left="94"/>
              <w:rPr>
                <w:sz w:val="14"/>
              </w:rPr>
            </w:pPr>
            <w:r>
              <w:rPr>
                <w:color w:val="272727"/>
                <w:spacing w:val="-4"/>
                <w:sz w:val="14"/>
              </w:rPr>
              <w:t>0.79</w:t>
            </w:r>
          </w:p>
        </w:tc>
        <w:tc>
          <w:tcPr>
            <w:tcW w:w="646" w:type="dxa"/>
            <w:tcBorders>
              <w:top w:val="single" w:sz="2" w:space="0" w:color="A2A3A3"/>
              <w:left w:val="single" w:sz="2" w:space="0" w:color="A2A3A3"/>
              <w:right w:val="single" w:sz="2" w:space="0" w:color="A2A3A3"/>
            </w:tcBorders>
          </w:tcPr>
          <w:p>
            <w:pPr>
              <w:pStyle w:val="TableParagraph"/>
              <w:spacing w:before="79"/>
              <w:ind w:left="93"/>
              <w:rPr>
                <w:sz w:val="14"/>
              </w:rPr>
            </w:pPr>
            <w:r>
              <w:rPr>
                <w:color w:val="272727"/>
                <w:spacing w:val="-4"/>
                <w:sz w:val="14"/>
              </w:rPr>
              <w:t>0.19</w:t>
            </w:r>
          </w:p>
        </w:tc>
        <w:tc>
          <w:tcPr>
            <w:tcW w:w="645" w:type="dxa"/>
            <w:tcBorders>
              <w:top w:val="single" w:sz="2" w:space="0" w:color="A2A3A3"/>
              <w:left w:val="single" w:sz="2" w:space="0" w:color="A2A3A3"/>
            </w:tcBorders>
          </w:tcPr>
          <w:p>
            <w:pPr>
              <w:pStyle w:val="TableParagraph"/>
              <w:spacing w:before="79"/>
              <w:ind w:left="93"/>
              <w:rPr>
                <w:sz w:val="14"/>
              </w:rPr>
            </w:pPr>
            <w:r>
              <w:rPr>
                <w:color w:val="272727"/>
                <w:spacing w:val="-4"/>
                <w:sz w:val="14"/>
              </w:rPr>
              <w:t>1.10</w:t>
            </w:r>
          </w:p>
        </w:tc>
        <w:tc>
          <w:tcPr>
            <w:tcW w:w="645" w:type="dxa"/>
            <w:tcBorders>
              <w:top w:val="single" w:sz="2" w:space="0" w:color="A2A3A3"/>
              <w:right w:val="single" w:sz="2" w:space="0" w:color="A2A3A3"/>
            </w:tcBorders>
          </w:tcPr>
          <w:p>
            <w:pPr>
              <w:pStyle w:val="TableParagraph"/>
              <w:spacing w:before="79"/>
              <w:ind w:left="92"/>
              <w:rPr>
                <w:sz w:val="14"/>
              </w:rPr>
            </w:pPr>
            <w:r>
              <w:rPr>
                <w:color w:val="272727"/>
                <w:spacing w:val="-4"/>
                <w:sz w:val="14"/>
              </w:rPr>
              <w:t>1.04</w:t>
            </w:r>
          </w:p>
        </w:tc>
        <w:tc>
          <w:tcPr>
            <w:tcW w:w="646" w:type="dxa"/>
            <w:tcBorders>
              <w:top w:val="single" w:sz="2" w:space="0" w:color="A2A3A3"/>
              <w:left w:val="single" w:sz="2" w:space="0" w:color="A2A3A3"/>
              <w:right w:val="single" w:sz="2" w:space="0" w:color="A2A3A3"/>
            </w:tcBorders>
          </w:tcPr>
          <w:p>
            <w:pPr>
              <w:pStyle w:val="TableParagraph"/>
              <w:spacing w:before="79"/>
              <w:ind w:left="96"/>
              <w:rPr>
                <w:sz w:val="14"/>
              </w:rPr>
            </w:pPr>
            <w:r>
              <w:rPr>
                <w:color w:val="272727"/>
                <w:spacing w:val="-4"/>
                <w:sz w:val="14"/>
              </w:rPr>
              <w:t>1.07</w:t>
            </w:r>
          </w:p>
        </w:tc>
        <w:tc>
          <w:tcPr>
            <w:tcW w:w="646" w:type="dxa"/>
            <w:tcBorders>
              <w:top w:val="single" w:sz="2" w:space="0" w:color="A2A3A3"/>
              <w:left w:val="single" w:sz="2" w:space="0" w:color="A2A3A3"/>
              <w:right w:val="single" w:sz="2" w:space="0" w:color="A2A3A3"/>
            </w:tcBorders>
          </w:tcPr>
          <w:p>
            <w:pPr>
              <w:pStyle w:val="TableParagraph"/>
              <w:spacing w:before="79"/>
              <w:ind w:left="95"/>
              <w:rPr>
                <w:sz w:val="14"/>
              </w:rPr>
            </w:pPr>
            <w:r>
              <w:rPr>
                <w:color w:val="272727"/>
                <w:spacing w:val="-4"/>
                <w:sz w:val="14"/>
              </w:rPr>
              <w:t>0.77</w:t>
            </w:r>
          </w:p>
        </w:tc>
        <w:tc>
          <w:tcPr>
            <w:tcW w:w="645" w:type="dxa"/>
            <w:tcBorders>
              <w:top w:val="single" w:sz="2" w:space="0" w:color="A2A3A3"/>
              <w:left w:val="single" w:sz="2" w:space="0" w:color="A2A3A3"/>
            </w:tcBorders>
          </w:tcPr>
          <w:p>
            <w:pPr>
              <w:pStyle w:val="TableParagraph"/>
              <w:spacing w:before="79"/>
              <w:ind w:left="95"/>
              <w:rPr>
                <w:sz w:val="14"/>
              </w:rPr>
            </w:pPr>
            <w:r>
              <w:rPr>
                <w:color w:val="272727"/>
                <w:spacing w:val="-4"/>
                <w:sz w:val="14"/>
              </w:rPr>
              <w:t>0.53</w:t>
            </w:r>
          </w:p>
        </w:tc>
        <w:tc>
          <w:tcPr>
            <w:tcW w:w="646" w:type="dxa"/>
            <w:tcBorders>
              <w:top w:val="single" w:sz="2" w:space="0" w:color="A2A3A3"/>
            </w:tcBorders>
          </w:tcPr>
          <w:p>
            <w:pPr>
              <w:pStyle w:val="TableParagraph"/>
              <w:spacing w:before="79"/>
              <w:ind w:left="94"/>
              <w:rPr>
                <w:sz w:val="14"/>
              </w:rPr>
            </w:pPr>
            <w:r>
              <w:rPr>
                <w:color w:val="272727"/>
                <w:spacing w:val="-4"/>
                <w:sz w:val="14"/>
              </w:rPr>
              <w:t>0.48</w:t>
            </w:r>
          </w:p>
        </w:tc>
        <w:tc>
          <w:tcPr>
            <w:tcW w:w="645" w:type="dxa"/>
            <w:tcBorders>
              <w:top w:val="single" w:sz="2" w:space="0" w:color="A2A3A3"/>
              <w:right w:val="single" w:sz="2" w:space="0" w:color="A2A3A3"/>
            </w:tcBorders>
          </w:tcPr>
          <w:p>
            <w:pPr>
              <w:pStyle w:val="TableParagraph"/>
              <w:spacing w:before="79"/>
              <w:ind w:left="94"/>
              <w:rPr>
                <w:sz w:val="14"/>
              </w:rPr>
            </w:pPr>
            <w:r>
              <w:rPr>
                <w:color w:val="272727"/>
                <w:spacing w:val="-4"/>
                <w:sz w:val="14"/>
              </w:rPr>
              <w:t>0.72</w:t>
            </w:r>
          </w:p>
        </w:tc>
        <w:tc>
          <w:tcPr>
            <w:tcW w:w="646" w:type="dxa"/>
            <w:tcBorders>
              <w:top w:val="single" w:sz="2" w:space="0" w:color="A2A3A3"/>
              <w:left w:val="single" w:sz="2" w:space="0" w:color="A2A3A3"/>
              <w:right w:val="single" w:sz="2" w:space="0" w:color="A2A3A3"/>
            </w:tcBorders>
          </w:tcPr>
          <w:p>
            <w:pPr>
              <w:pStyle w:val="TableParagraph"/>
              <w:spacing w:before="79"/>
              <w:ind w:left="97"/>
              <w:rPr>
                <w:sz w:val="14"/>
              </w:rPr>
            </w:pPr>
            <w:r>
              <w:rPr>
                <w:color w:val="272727"/>
                <w:spacing w:val="-4"/>
                <w:sz w:val="14"/>
              </w:rPr>
              <w:t>0.91</w:t>
            </w:r>
          </w:p>
        </w:tc>
        <w:tc>
          <w:tcPr>
            <w:tcW w:w="645" w:type="dxa"/>
            <w:tcBorders>
              <w:top w:val="single" w:sz="2" w:space="0" w:color="A2A3A3"/>
              <w:left w:val="single" w:sz="2" w:space="0" w:color="A2A3A3"/>
            </w:tcBorders>
          </w:tcPr>
          <w:p>
            <w:pPr>
              <w:pStyle w:val="TableParagraph"/>
              <w:spacing w:before="79"/>
              <w:ind w:left="97"/>
              <w:rPr>
                <w:sz w:val="14"/>
              </w:rPr>
            </w:pPr>
            <w:r>
              <w:rPr>
                <w:color w:val="272727"/>
                <w:spacing w:val="-4"/>
                <w:sz w:val="14"/>
              </w:rPr>
              <w:t>0.90</w:t>
            </w:r>
          </w:p>
        </w:tc>
        <w:tc>
          <w:tcPr>
            <w:tcW w:w="601" w:type="dxa"/>
            <w:tcBorders>
              <w:top w:val="single" w:sz="2" w:space="0" w:color="A2A3A3"/>
              <w:right w:val="single" w:sz="2" w:space="0" w:color="A2A3A3"/>
            </w:tcBorders>
          </w:tcPr>
          <w:p>
            <w:pPr>
              <w:pStyle w:val="TableParagraph"/>
              <w:spacing w:before="79"/>
              <w:ind w:left="96"/>
              <w:rPr>
                <w:sz w:val="14"/>
              </w:rPr>
            </w:pPr>
            <w:r>
              <w:rPr>
                <w:color w:val="272727"/>
                <w:spacing w:val="-4"/>
                <w:sz w:val="14"/>
              </w:rPr>
              <w:t>0.84</w:t>
            </w:r>
          </w:p>
        </w:tc>
      </w:tr>
      <w:tr>
        <w:trPr>
          <w:trHeight w:val="326" w:hRule="atLeast"/>
        </w:trPr>
        <w:tc>
          <w:tcPr>
            <w:tcW w:w="917" w:type="dxa"/>
            <w:tcBorders>
              <w:left w:val="single" w:sz="2" w:space="0" w:color="A2A3A3"/>
              <w:bottom w:val="single" w:sz="2" w:space="0" w:color="A2A3A3"/>
              <w:right w:val="single" w:sz="2" w:space="0" w:color="A2A3A3"/>
            </w:tcBorders>
          </w:tcPr>
          <w:p>
            <w:pPr>
              <w:pStyle w:val="TableParagraph"/>
              <w:ind w:left="82"/>
              <w:rPr>
                <w:sz w:val="14"/>
              </w:rPr>
            </w:pPr>
            <w:r>
              <w:rPr>
                <w:color w:val="272727"/>
                <w:spacing w:val="-5"/>
                <w:sz w:val="14"/>
              </w:rPr>
              <w:t>Max</w:t>
            </w:r>
          </w:p>
        </w:tc>
        <w:tc>
          <w:tcPr>
            <w:tcW w:w="645" w:type="dxa"/>
            <w:tcBorders>
              <w:left w:val="single" w:sz="2" w:space="0" w:color="A2A3A3"/>
              <w:bottom w:val="single" w:sz="2" w:space="0" w:color="A2A3A3"/>
            </w:tcBorders>
          </w:tcPr>
          <w:p>
            <w:pPr>
              <w:pStyle w:val="TableParagraph"/>
              <w:ind w:left="91"/>
              <w:rPr>
                <w:sz w:val="14"/>
              </w:rPr>
            </w:pPr>
            <w:r>
              <w:rPr>
                <w:color w:val="272727"/>
                <w:spacing w:val="-4"/>
                <w:sz w:val="14"/>
              </w:rPr>
              <w:t>0.62</w:t>
            </w:r>
          </w:p>
        </w:tc>
        <w:tc>
          <w:tcPr>
            <w:tcW w:w="645" w:type="dxa"/>
            <w:tcBorders>
              <w:bottom w:val="single" w:sz="2" w:space="0" w:color="A2A3A3"/>
              <w:right w:val="single" w:sz="2" w:space="0" w:color="A2A3A3"/>
            </w:tcBorders>
          </w:tcPr>
          <w:p>
            <w:pPr>
              <w:pStyle w:val="TableParagraph"/>
              <w:ind w:left="90"/>
              <w:rPr>
                <w:sz w:val="14"/>
              </w:rPr>
            </w:pPr>
            <w:r>
              <w:rPr>
                <w:color w:val="272727"/>
                <w:spacing w:val="-4"/>
                <w:sz w:val="14"/>
              </w:rPr>
              <w:t>1.17</w:t>
            </w:r>
          </w:p>
        </w:tc>
        <w:tc>
          <w:tcPr>
            <w:tcW w:w="646" w:type="dxa"/>
            <w:tcBorders>
              <w:left w:val="single" w:sz="2" w:space="0" w:color="A2A3A3"/>
              <w:bottom w:val="single" w:sz="2" w:space="0" w:color="A2A3A3"/>
              <w:right w:val="single" w:sz="2" w:space="0" w:color="A2A3A3"/>
            </w:tcBorders>
          </w:tcPr>
          <w:p>
            <w:pPr>
              <w:pStyle w:val="TableParagraph"/>
              <w:ind w:left="94"/>
              <w:rPr>
                <w:sz w:val="14"/>
              </w:rPr>
            </w:pPr>
            <w:r>
              <w:rPr>
                <w:color w:val="272727"/>
                <w:spacing w:val="-4"/>
                <w:sz w:val="14"/>
              </w:rPr>
              <w:t>0.87</w:t>
            </w:r>
          </w:p>
        </w:tc>
        <w:tc>
          <w:tcPr>
            <w:tcW w:w="646" w:type="dxa"/>
            <w:tcBorders>
              <w:left w:val="single" w:sz="2" w:space="0" w:color="A2A3A3"/>
              <w:bottom w:val="single" w:sz="2" w:space="0" w:color="A2A3A3"/>
              <w:right w:val="single" w:sz="2" w:space="0" w:color="A2A3A3"/>
            </w:tcBorders>
          </w:tcPr>
          <w:p>
            <w:pPr>
              <w:pStyle w:val="TableParagraph"/>
              <w:ind w:left="93"/>
              <w:rPr>
                <w:sz w:val="14"/>
              </w:rPr>
            </w:pPr>
            <w:r>
              <w:rPr>
                <w:color w:val="272727"/>
                <w:spacing w:val="-4"/>
                <w:sz w:val="14"/>
              </w:rPr>
              <w:t>0.43</w:t>
            </w:r>
          </w:p>
        </w:tc>
        <w:tc>
          <w:tcPr>
            <w:tcW w:w="645" w:type="dxa"/>
            <w:tcBorders>
              <w:left w:val="single" w:sz="2" w:space="0" w:color="A2A3A3"/>
              <w:bottom w:val="single" w:sz="2" w:space="0" w:color="A2A3A3"/>
            </w:tcBorders>
          </w:tcPr>
          <w:p>
            <w:pPr>
              <w:pStyle w:val="TableParagraph"/>
              <w:ind w:left="93"/>
              <w:rPr>
                <w:sz w:val="14"/>
              </w:rPr>
            </w:pPr>
            <w:r>
              <w:rPr>
                <w:color w:val="272727"/>
                <w:spacing w:val="-4"/>
                <w:sz w:val="14"/>
              </w:rPr>
              <w:t>1.22</w:t>
            </w:r>
          </w:p>
        </w:tc>
        <w:tc>
          <w:tcPr>
            <w:tcW w:w="645" w:type="dxa"/>
            <w:tcBorders>
              <w:bottom w:val="single" w:sz="2" w:space="0" w:color="A2A3A3"/>
              <w:right w:val="single" w:sz="2" w:space="0" w:color="A2A3A3"/>
            </w:tcBorders>
          </w:tcPr>
          <w:p>
            <w:pPr>
              <w:pStyle w:val="TableParagraph"/>
              <w:ind w:left="92"/>
              <w:rPr>
                <w:sz w:val="14"/>
              </w:rPr>
            </w:pPr>
            <w:r>
              <w:rPr>
                <w:color w:val="272727"/>
                <w:spacing w:val="-4"/>
                <w:sz w:val="14"/>
              </w:rPr>
              <w:t>1.10</w:t>
            </w:r>
          </w:p>
        </w:tc>
        <w:tc>
          <w:tcPr>
            <w:tcW w:w="646" w:type="dxa"/>
            <w:tcBorders>
              <w:left w:val="single" w:sz="2" w:space="0" w:color="A2A3A3"/>
              <w:bottom w:val="single" w:sz="2" w:space="0" w:color="A2A3A3"/>
              <w:right w:val="single" w:sz="2" w:space="0" w:color="A2A3A3"/>
            </w:tcBorders>
          </w:tcPr>
          <w:p>
            <w:pPr>
              <w:pStyle w:val="TableParagraph"/>
              <w:ind w:left="96"/>
              <w:rPr>
                <w:sz w:val="14"/>
              </w:rPr>
            </w:pPr>
            <w:r>
              <w:rPr>
                <w:color w:val="272727"/>
                <w:spacing w:val="-4"/>
                <w:sz w:val="14"/>
              </w:rPr>
              <w:t>1.24</w:t>
            </w:r>
          </w:p>
        </w:tc>
        <w:tc>
          <w:tcPr>
            <w:tcW w:w="646" w:type="dxa"/>
            <w:tcBorders>
              <w:left w:val="single" w:sz="2" w:space="0" w:color="A2A3A3"/>
              <w:bottom w:val="single" w:sz="2" w:space="0" w:color="A2A3A3"/>
              <w:right w:val="single" w:sz="2" w:space="0" w:color="A2A3A3"/>
            </w:tcBorders>
          </w:tcPr>
          <w:p>
            <w:pPr>
              <w:pStyle w:val="TableParagraph"/>
              <w:ind w:left="95"/>
              <w:rPr>
                <w:sz w:val="14"/>
              </w:rPr>
            </w:pPr>
            <w:r>
              <w:rPr>
                <w:color w:val="272727"/>
                <w:spacing w:val="-4"/>
                <w:sz w:val="14"/>
              </w:rPr>
              <w:t>0.95</w:t>
            </w:r>
          </w:p>
        </w:tc>
        <w:tc>
          <w:tcPr>
            <w:tcW w:w="645" w:type="dxa"/>
            <w:tcBorders>
              <w:left w:val="single" w:sz="2" w:space="0" w:color="A2A3A3"/>
              <w:bottom w:val="single" w:sz="2" w:space="0" w:color="A2A3A3"/>
            </w:tcBorders>
          </w:tcPr>
          <w:p>
            <w:pPr>
              <w:pStyle w:val="TableParagraph"/>
              <w:ind w:left="95"/>
              <w:rPr>
                <w:sz w:val="14"/>
              </w:rPr>
            </w:pPr>
            <w:r>
              <w:rPr>
                <w:color w:val="272727"/>
                <w:spacing w:val="-4"/>
                <w:sz w:val="14"/>
              </w:rPr>
              <w:t>0.57</w:t>
            </w:r>
          </w:p>
        </w:tc>
        <w:tc>
          <w:tcPr>
            <w:tcW w:w="646" w:type="dxa"/>
            <w:tcBorders>
              <w:bottom w:val="single" w:sz="2" w:space="0" w:color="A2A3A3"/>
            </w:tcBorders>
          </w:tcPr>
          <w:p>
            <w:pPr>
              <w:pStyle w:val="TableParagraph"/>
              <w:ind w:left="94"/>
              <w:rPr>
                <w:sz w:val="14"/>
              </w:rPr>
            </w:pPr>
            <w:r>
              <w:rPr>
                <w:color w:val="272727"/>
                <w:spacing w:val="-4"/>
                <w:sz w:val="14"/>
              </w:rPr>
              <w:t>0.51</w:t>
            </w:r>
          </w:p>
        </w:tc>
        <w:tc>
          <w:tcPr>
            <w:tcW w:w="645" w:type="dxa"/>
            <w:tcBorders>
              <w:bottom w:val="single" w:sz="2" w:space="0" w:color="A2A3A3"/>
              <w:right w:val="single" w:sz="2" w:space="0" w:color="A2A3A3"/>
            </w:tcBorders>
          </w:tcPr>
          <w:p>
            <w:pPr>
              <w:pStyle w:val="TableParagraph"/>
              <w:ind w:left="94"/>
              <w:rPr>
                <w:sz w:val="14"/>
              </w:rPr>
            </w:pPr>
            <w:r>
              <w:rPr>
                <w:color w:val="272727"/>
                <w:spacing w:val="-4"/>
                <w:sz w:val="14"/>
              </w:rPr>
              <w:t>0.88</w:t>
            </w:r>
          </w:p>
        </w:tc>
        <w:tc>
          <w:tcPr>
            <w:tcW w:w="646" w:type="dxa"/>
            <w:tcBorders>
              <w:left w:val="single" w:sz="2" w:space="0" w:color="A2A3A3"/>
              <w:bottom w:val="single" w:sz="2" w:space="0" w:color="A2A3A3"/>
              <w:right w:val="single" w:sz="2" w:space="0" w:color="A2A3A3"/>
            </w:tcBorders>
          </w:tcPr>
          <w:p>
            <w:pPr>
              <w:pStyle w:val="TableParagraph"/>
              <w:ind w:left="97"/>
              <w:rPr>
                <w:sz w:val="14"/>
              </w:rPr>
            </w:pPr>
            <w:r>
              <w:rPr>
                <w:color w:val="272727"/>
                <w:spacing w:val="-4"/>
                <w:sz w:val="14"/>
              </w:rPr>
              <w:t>1.21</w:t>
            </w:r>
          </w:p>
        </w:tc>
        <w:tc>
          <w:tcPr>
            <w:tcW w:w="645" w:type="dxa"/>
            <w:tcBorders>
              <w:left w:val="single" w:sz="2" w:space="0" w:color="A2A3A3"/>
              <w:bottom w:val="single" w:sz="2" w:space="0" w:color="A2A3A3"/>
            </w:tcBorders>
          </w:tcPr>
          <w:p>
            <w:pPr>
              <w:pStyle w:val="TableParagraph"/>
              <w:ind w:left="97"/>
              <w:rPr>
                <w:sz w:val="14"/>
              </w:rPr>
            </w:pPr>
            <w:r>
              <w:rPr>
                <w:color w:val="272727"/>
                <w:spacing w:val="-4"/>
                <w:sz w:val="14"/>
              </w:rPr>
              <w:t>1.23</w:t>
            </w:r>
          </w:p>
        </w:tc>
        <w:tc>
          <w:tcPr>
            <w:tcW w:w="601" w:type="dxa"/>
            <w:tcBorders>
              <w:bottom w:val="single" w:sz="2" w:space="0" w:color="A2A3A3"/>
              <w:right w:val="single" w:sz="2" w:space="0" w:color="A2A3A3"/>
            </w:tcBorders>
          </w:tcPr>
          <w:p>
            <w:pPr>
              <w:pStyle w:val="TableParagraph"/>
              <w:ind w:left="96"/>
              <w:rPr>
                <w:sz w:val="14"/>
              </w:rPr>
            </w:pPr>
            <w:r>
              <w:rPr>
                <w:color w:val="272727"/>
                <w:spacing w:val="-4"/>
                <w:sz w:val="14"/>
              </w:rPr>
              <w:t>0.99</w:t>
            </w:r>
          </w:p>
        </w:tc>
      </w:tr>
    </w:tbl>
    <w:p>
      <w:pPr>
        <w:pStyle w:val="BodyText"/>
        <w:spacing w:before="32"/>
        <w:rPr>
          <w:rFonts w:ascii="Arial MT"/>
          <w:sz w:val="20"/>
        </w:rPr>
      </w:pPr>
    </w:p>
    <w:p>
      <w:pPr>
        <w:pStyle w:val="BodyText"/>
        <w:spacing w:after="0"/>
        <w:rPr>
          <w:rFonts w:ascii="Arial MT"/>
          <w:sz w:val="20"/>
        </w:rPr>
        <w:sectPr>
          <w:headerReference w:type="default" r:id="rId32"/>
          <w:footerReference w:type="default" r:id="rId33"/>
          <w:pgSz w:w="11910" w:h="16840"/>
          <w:pgMar w:header="636" w:footer="632" w:top="820" w:bottom="820" w:left="850" w:right="850"/>
        </w:sectPr>
      </w:pPr>
    </w:p>
    <w:p>
      <w:pPr>
        <w:pStyle w:val="BodyText"/>
        <w:spacing w:before="141"/>
        <w:ind w:left="142"/>
      </w:pPr>
      <w:r>
        <w:rPr>
          <w:rFonts w:ascii="Calibri"/>
          <w:i/>
          <w:color w:val="272727"/>
        </w:rPr>
        <w:t>e</w:t>
      </w:r>
      <w:r>
        <w:rPr>
          <w:rFonts w:ascii="Calibri"/>
          <w:i/>
          <w:color w:val="272727"/>
          <w:vertAlign w:val="subscript"/>
        </w:rPr>
        <w:t>s</w:t>
      </w:r>
      <w:r>
        <w:rPr>
          <w:rFonts w:ascii="Calibri"/>
          <w:i/>
          <w:color w:val="272727"/>
          <w:spacing w:val="26"/>
          <w:vertAlign w:val="baseline"/>
        </w:rPr>
        <w:t> </w:t>
      </w:r>
      <w:r>
        <w:rPr>
          <w:color w:val="272727"/>
          <w:vertAlign w:val="baseline"/>
        </w:rPr>
        <w:t>=</w:t>
      </w:r>
      <w:r>
        <w:rPr>
          <w:color w:val="272727"/>
          <w:spacing w:val="12"/>
          <w:vertAlign w:val="baseline"/>
        </w:rPr>
        <w:t> </w:t>
      </w:r>
      <w:r>
        <w:rPr>
          <w:color w:val="272727"/>
          <w:vertAlign w:val="baseline"/>
        </w:rPr>
        <w:t>vapor</w:t>
      </w:r>
      <w:r>
        <w:rPr>
          <w:color w:val="272727"/>
          <w:spacing w:val="13"/>
          <w:vertAlign w:val="baseline"/>
        </w:rPr>
        <w:t> </w:t>
      </w:r>
      <w:r>
        <w:rPr>
          <w:color w:val="272727"/>
          <w:vertAlign w:val="baseline"/>
        </w:rPr>
        <w:t>pressure</w:t>
      </w:r>
      <w:r>
        <w:rPr>
          <w:color w:val="272727"/>
          <w:spacing w:val="12"/>
          <w:vertAlign w:val="baseline"/>
        </w:rPr>
        <w:t> </w:t>
      </w:r>
      <w:r>
        <w:rPr>
          <w:color w:val="272727"/>
          <w:vertAlign w:val="baseline"/>
        </w:rPr>
        <w:t>of</w:t>
      </w:r>
      <w:r>
        <w:rPr>
          <w:color w:val="272727"/>
          <w:spacing w:val="13"/>
          <w:vertAlign w:val="baseline"/>
        </w:rPr>
        <w:t> </w:t>
      </w:r>
      <w:r>
        <w:rPr>
          <w:color w:val="272727"/>
          <w:vertAlign w:val="baseline"/>
        </w:rPr>
        <w:t>the</w:t>
      </w:r>
      <w:r>
        <w:rPr>
          <w:color w:val="272727"/>
          <w:spacing w:val="13"/>
          <w:vertAlign w:val="baseline"/>
        </w:rPr>
        <w:t> </w:t>
      </w:r>
      <w:r>
        <w:rPr>
          <w:color w:val="272727"/>
          <w:vertAlign w:val="baseline"/>
        </w:rPr>
        <w:t>air</w:t>
      </w:r>
      <w:r>
        <w:rPr>
          <w:color w:val="272727"/>
          <w:spacing w:val="12"/>
          <w:vertAlign w:val="baseline"/>
        </w:rPr>
        <w:t> </w:t>
      </w:r>
      <w:r>
        <w:rPr>
          <w:color w:val="272727"/>
          <w:vertAlign w:val="baseline"/>
        </w:rPr>
        <w:t>at</w:t>
      </w:r>
      <w:r>
        <w:rPr>
          <w:color w:val="272727"/>
          <w:spacing w:val="13"/>
          <w:vertAlign w:val="baseline"/>
        </w:rPr>
        <w:t> </w:t>
      </w:r>
      <w:r>
        <w:rPr>
          <w:color w:val="272727"/>
          <w:vertAlign w:val="baseline"/>
        </w:rPr>
        <w:t>saturation</w:t>
      </w:r>
      <w:r>
        <w:rPr>
          <w:color w:val="272727"/>
          <w:spacing w:val="14"/>
          <w:vertAlign w:val="baseline"/>
        </w:rPr>
        <w:t> </w:t>
      </w:r>
      <w:r>
        <w:rPr>
          <w:color w:val="272727"/>
          <w:spacing w:val="-2"/>
          <w:vertAlign w:val="baseline"/>
        </w:rPr>
        <w:t>(kPa).</w:t>
      </w:r>
    </w:p>
    <w:p>
      <w:pPr>
        <w:pStyle w:val="BodyText"/>
        <w:spacing w:before="19"/>
        <w:ind w:left="142"/>
      </w:pPr>
      <w:r>
        <w:rPr>
          <w:rFonts w:ascii="Calibri"/>
          <w:i/>
          <w:color w:val="272727"/>
        </w:rPr>
        <w:t>e</w:t>
      </w:r>
      <w:r>
        <w:rPr>
          <w:rFonts w:ascii="Calibri"/>
          <w:i/>
          <w:color w:val="272727"/>
          <w:vertAlign w:val="subscript"/>
        </w:rPr>
        <w:t>a</w:t>
      </w:r>
      <w:r>
        <w:rPr>
          <w:rFonts w:ascii="Calibri"/>
          <w:i/>
          <w:color w:val="272727"/>
          <w:spacing w:val="22"/>
          <w:vertAlign w:val="baseline"/>
        </w:rPr>
        <w:t> </w:t>
      </w:r>
      <w:r>
        <w:rPr>
          <w:color w:val="272727"/>
          <w:vertAlign w:val="baseline"/>
        </w:rPr>
        <w:t>=</w:t>
      </w:r>
      <w:r>
        <w:rPr>
          <w:color w:val="272727"/>
          <w:spacing w:val="9"/>
          <w:vertAlign w:val="baseline"/>
        </w:rPr>
        <w:t> </w:t>
      </w:r>
      <w:r>
        <w:rPr>
          <w:color w:val="272727"/>
          <w:vertAlign w:val="baseline"/>
        </w:rPr>
        <w:t>actual</w:t>
      </w:r>
      <w:r>
        <w:rPr>
          <w:color w:val="272727"/>
          <w:spacing w:val="10"/>
          <w:vertAlign w:val="baseline"/>
        </w:rPr>
        <w:t> </w:t>
      </w:r>
      <w:r>
        <w:rPr>
          <w:color w:val="272727"/>
          <w:vertAlign w:val="baseline"/>
        </w:rPr>
        <w:t>vapor</w:t>
      </w:r>
      <w:r>
        <w:rPr>
          <w:color w:val="272727"/>
          <w:spacing w:val="10"/>
          <w:vertAlign w:val="baseline"/>
        </w:rPr>
        <w:t> </w:t>
      </w:r>
      <w:r>
        <w:rPr>
          <w:color w:val="272727"/>
          <w:vertAlign w:val="baseline"/>
        </w:rPr>
        <w:t>pressure</w:t>
      </w:r>
      <w:r>
        <w:rPr>
          <w:color w:val="272727"/>
          <w:spacing w:val="10"/>
          <w:vertAlign w:val="baseline"/>
        </w:rPr>
        <w:t> </w:t>
      </w:r>
      <w:r>
        <w:rPr>
          <w:color w:val="272727"/>
          <w:spacing w:val="-2"/>
          <w:vertAlign w:val="baseline"/>
        </w:rPr>
        <w:t>(kPa).</w:t>
      </w:r>
    </w:p>
    <w:p>
      <w:pPr>
        <w:pStyle w:val="BodyText"/>
        <w:spacing w:line="226" w:lineRule="exact" w:before="10"/>
        <w:ind w:left="142"/>
      </w:pPr>
      <w:r>
        <w:rPr>
          <w:rFonts w:ascii="Verdana" w:hAnsi="Verdana"/>
          <w:color w:val="272727"/>
          <w:spacing w:val="-2"/>
        </w:rPr>
        <w:t>Δ</w:t>
      </w:r>
      <w:r>
        <w:rPr>
          <w:rFonts w:ascii="Verdana" w:hAnsi="Verdana"/>
          <w:color w:val="272727"/>
          <w:spacing w:val="-6"/>
        </w:rPr>
        <w:t> </w:t>
      </w:r>
      <w:r>
        <w:rPr>
          <w:color w:val="272727"/>
          <w:spacing w:val="-2"/>
        </w:rPr>
        <w:t>=</w:t>
      </w:r>
      <w:r>
        <w:rPr>
          <w:color w:val="272727"/>
          <w:spacing w:val="15"/>
        </w:rPr>
        <w:t> </w:t>
      </w:r>
      <w:r>
        <w:rPr>
          <w:color w:val="272727"/>
          <w:spacing w:val="-2"/>
        </w:rPr>
        <w:t>slope</w:t>
      </w:r>
      <w:r>
        <w:rPr>
          <w:color w:val="272727"/>
          <w:spacing w:val="-16"/>
        </w:rPr>
        <w:t> </w:t>
      </w:r>
      <w:r>
        <w:rPr>
          <w:color w:val="272727"/>
          <w:spacing w:val="-2"/>
        </w:rPr>
        <w:t>of</w:t>
      </w:r>
      <w:r>
        <w:rPr>
          <w:color w:val="272727"/>
          <w:spacing w:val="2"/>
        </w:rPr>
        <w:t> </w:t>
      </w:r>
      <w:r>
        <w:rPr>
          <w:color w:val="272727"/>
          <w:spacing w:val="-2"/>
        </w:rPr>
        <w:t>the</w:t>
      </w:r>
      <w:r>
        <w:rPr>
          <w:color w:val="272727"/>
          <w:spacing w:val="-15"/>
        </w:rPr>
        <w:t> </w:t>
      </w:r>
      <w:r>
        <w:rPr>
          <w:color w:val="272727"/>
          <w:spacing w:val="-2"/>
        </w:rPr>
        <w:t>vapor</w:t>
      </w:r>
      <w:r>
        <w:rPr>
          <w:color w:val="272727"/>
          <w:spacing w:val="-15"/>
        </w:rPr>
        <w:t> </w:t>
      </w:r>
      <w:r>
        <w:rPr>
          <w:color w:val="272727"/>
          <w:spacing w:val="-2"/>
        </w:rPr>
        <w:t>pressure</w:t>
      </w:r>
      <w:r>
        <w:rPr>
          <w:color w:val="272727"/>
          <w:spacing w:val="-14"/>
        </w:rPr>
        <w:t> </w:t>
      </w:r>
      <w:r>
        <w:rPr>
          <w:color w:val="272727"/>
          <w:spacing w:val="-2"/>
        </w:rPr>
        <w:t>curve</w:t>
      </w:r>
      <w:r>
        <w:rPr>
          <w:color w:val="272727"/>
          <w:spacing w:val="-16"/>
        </w:rPr>
        <w:t> </w:t>
      </w:r>
      <w:r>
        <w:rPr>
          <w:rFonts w:ascii="Microsoft Sans Serif" w:hAnsi="Microsoft Sans Serif"/>
          <w:color w:val="272727"/>
          <w:spacing w:val="-2"/>
        </w:rPr>
        <w:t>(</w:t>
      </w:r>
      <w:r>
        <w:rPr>
          <w:rFonts w:ascii="Calibri" w:hAnsi="Calibri"/>
          <w:i/>
          <w:color w:val="272727"/>
          <w:spacing w:val="-2"/>
        </w:rPr>
        <w:t>kPa</w:t>
      </w:r>
      <w:r>
        <w:rPr>
          <w:rFonts w:ascii="Tahoma" w:hAnsi="Tahoma"/>
          <w:color w:val="272727"/>
          <w:spacing w:val="-2"/>
        </w:rPr>
        <w:t>℃</w:t>
      </w:r>
      <w:r>
        <w:rPr>
          <w:rFonts w:ascii="Microsoft Sans Serif" w:hAnsi="Microsoft Sans Serif"/>
          <w:color w:val="272727"/>
          <w:spacing w:val="-2"/>
          <w:vertAlign w:val="superscript"/>
        </w:rPr>
        <w:t>−</w:t>
      </w:r>
      <w:r>
        <w:rPr>
          <w:color w:val="272727"/>
          <w:spacing w:val="-2"/>
          <w:vertAlign w:val="superscript"/>
        </w:rPr>
        <w:t>1</w:t>
      </w:r>
      <w:r>
        <w:rPr>
          <w:rFonts w:ascii="Microsoft Sans Serif" w:hAnsi="Microsoft Sans Serif"/>
          <w:color w:val="272727"/>
          <w:spacing w:val="-2"/>
          <w:vertAlign w:val="baseline"/>
        </w:rPr>
        <w:t>)</w:t>
      </w:r>
      <w:r>
        <w:rPr>
          <w:color w:val="272727"/>
          <w:spacing w:val="-2"/>
          <w:vertAlign w:val="baseline"/>
        </w:rPr>
        <w:t>.</w:t>
      </w:r>
    </w:p>
    <w:p>
      <w:pPr>
        <w:pStyle w:val="BodyText"/>
        <w:spacing w:line="273" w:lineRule="exact"/>
        <w:ind w:left="142"/>
      </w:pPr>
      <w:r>
        <w:rPr>
          <w:rFonts w:ascii="Lucida Sans Unicode" w:hAnsi="Lucida Sans Unicode"/>
          <w:color w:val="272727"/>
        </w:rPr>
        <w:t>γ</w:t>
      </w:r>
      <w:r>
        <w:rPr>
          <w:rFonts w:ascii="Lucida Sans Unicode" w:hAnsi="Lucida Sans Unicode"/>
          <w:color w:val="272727"/>
          <w:spacing w:val="-3"/>
        </w:rPr>
        <w:t> </w:t>
      </w:r>
      <w:r>
        <w:rPr>
          <w:color w:val="272727"/>
        </w:rPr>
        <w:t>=</w:t>
      </w:r>
      <w:r>
        <w:rPr>
          <w:color w:val="272727"/>
          <w:spacing w:val="8"/>
        </w:rPr>
        <w:t> </w:t>
      </w:r>
      <w:r>
        <w:rPr>
          <w:color w:val="272727"/>
        </w:rPr>
        <w:t>psychrometric</w:t>
      </w:r>
      <w:r>
        <w:rPr>
          <w:color w:val="272727"/>
          <w:spacing w:val="10"/>
        </w:rPr>
        <w:t> </w:t>
      </w:r>
      <w:r>
        <w:rPr>
          <w:color w:val="272727"/>
        </w:rPr>
        <w:t>constant</w:t>
      </w:r>
      <w:r>
        <w:rPr>
          <w:color w:val="272727"/>
          <w:spacing w:val="9"/>
        </w:rPr>
        <w:t> </w:t>
      </w:r>
      <w:r>
        <w:rPr>
          <w:rFonts w:ascii="Microsoft Sans Serif" w:hAnsi="Microsoft Sans Serif"/>
          <w:color w:val="272727"/>
          <w:spacing w:val="-2"/>
        </w:rPr>
        <w:t>(</w:t>
      </w:r>
      <w:r>
        <w:rPr>
          <w:rFonts w:ascii="Calibri" w:hAnsi="Calibri"/>
          <w:i/>
          <w:color w:val="272727"/>
          <w:spacing w:val="-2"/>
        </w:rPr>
        <w:t>kPa</w:t>
      </w:r>
      <w:r>
        <w:rPr>
          <w:rFonts w:ascii="Tahoma" w:hAnsi="Tahoma"/>
          <w:color w:val="272727"/>
          <w:spacing w:val="-2"/>
        </w:rPr>
        <w:t>℃</w:t>
      </w:r>
      <w:r>
        <w:rPr>
          <w:rFonts w:ascii="Microsoft Sans Serif" w:hAnsi="Microsoft Sans Serif"/>
          <w:color w:val="272727"/>
          <w:spacing w:val="-2"/>
          <w:vertAlign w:val="superscript"/>
        </w:rPr>
        <w:t>−</w:t>
      </w:r>
      <w:r>
        <w:rPr>
          <w:color w:val="272727"/>
          <w:spacing w:val="-2"/>
          <w:vertAlign w:val="superscript"/>
        </w:rPr>
        <w:t>1</w:t>
      </w:r>
      <w:r>
        <w:rPr>
          <w:rFonts w:ascii="Microsoft Sans Serif" w:hAnsi="Microsoft Sans Serif"/>
          <w:color w:val="272727"/>
          <w:spacing w:val="-2"/>
          <w:vertAlign w:val="baseline"/>
        </w:rPr>
        <w:t>)</w:t>
      </w:r>
      <w:r>
        <w:rPr>
          <w:color w:val="272727"/>
          <w:spacing w:val="-2"/>
          <w:vertAlign w:val="baseline"/>
        </w:rPr>
        <w:t>.</w:t>
      </w:r>
    </w:p>
    <w:p>
      <w:pPr>
        <w:pStyle w:val="Heading2"/>
        <w:numPr>
          <w:ilvl w:val="1"/>
          <w:numId w:val="1"/>
        </w:numPr>
        <w:tabs>
          <w:tab w:pos="517" w:val="left" w:leader="none"/>
        </w:tabs>
        <w:spacing w:line="240" w:lineRule="auto" w:before="87" w:after="0"/>
        <w:ind w:left="517" w:right="0" w:hanging="375"/>
        <w:jc w:val="left"/>
      </w:pPr>
      <w:r>
        <w:rPr/>
        <w:br w:type="column"/>
      </w:r>
      <w:r>
        <w:rPr>
          <w:color w:val="272727"/>
        </w:rPr>
        <w:t>Crop</w:t>
      </w:r>
      <w:r>
        <w:rPr>
          <w:color w:val="272727"/>
          <w:spacing w:val="13"/>
        </w:rPr>
        <w:t> </w:t>
      </w:r>
      <w:r>
        <w:rPr>
          <w:color w:val="272727"/>
        </w:rPr>
        <w:t>evapotranspiration</w:t>
      </w:r>
      <w:r>
        <w:rPr>
          <w:color w:val="272727"/>
          <w:spacing w:val="14"/>
        </w:rPr>
        <w:t> </w:t>
      </w:r>
      <w:r>
        <w:rPr>
          <w:color w:val="272727"/>
        </w:rPr>
        <w:t>(ET</w:t>
      </w:r>
      <w:r>
        <w:rPr>
          <w:color w:val="272727"/>
          <w:vertAlign w:val="subscript"/>
        </w:rPr>
        <w:t>c</w:t>
      </w:r>
      <w:r>
        <w:rPr>
          <w:color w:val="272727"/>
          <w:vertAlign w:val="baseline"/>
        </w:rPr>
        <w:t>)</w:t>
      </w:r>
      <w:r>
        <w:rPr>
          <w:color w:val="272727"/>
          <w:spacing w:val="11"/>
          <w:vertAlign w:val="baseline"/>
        </w:rPr>
        <w:t> </w:t>
      </w:r>
      <w:r>
        <w:rPr>
          <w:color w:val="272727"/>
          <w:spacing w:val="-2"/>
          <w:vertAlign w:val="baseline"/>
        </w:rPr>
        <w:t>estimation</w:t>
      </w:r>
    </w:p>
    <w:p>
      <w:pPr>
        <w:pStyle w:val="BodyText"/>
        <w:spacing w:line="278" w:lineRule="auto" w:before="260"/>
        <w:ind w:left="142" w:firstLine="278"/>
      </w:pPr>
      <w:r>
        <w:rPr>
          <w:color w:val="272727"/>
        </w:rPr>
        <w:t>The</w:t>
      </w:r>
      <w:r>
        <w:rPr>
          <w:color w:val="272727"/>
          <w:spacing w:val="40"/>
        </w:rPr>
        <w:t> </w:t>
      </w:r>
      <w:r>
        <w:rPr>
          <w:color w:val="272727"/>
        </w:rPr>
        <w:t>multiplication</w:t>
      </w:r>
      <w:r>
        <w:rPr>
          <w:color w:val="272727"/>
          <w:spacing w:val="40"/>
        </w:rPr>
        <w:t> </w:t>
      </w:r>
      <w:r>
        <w:rPr>
          <w:color w:val="272727"/>
        </w:rPr>
        <w:t>of</w:t>
      </w:r>
      <w:r>
        <w:rPr>
          <w:color w:val="272727"/>
          <w:spacing w:val="40"/>
        </w:rPr>
        <w:t> </w:t>
      </w:r>
      <w:r>
        <w:rPr>
          <w:color w:val="272727"/>
        </w:rPr>
        <w:t>K</w:t>
      </w:r>
      <w:r>
        <w:rPr>
          <w:color w:val="272727"/>
          <w:vertAlign w:val="subscript"/>
        </w:rPr>
        <w:t>c</w:t>
      </w:r>
      <w:r>
        <w:rPr>
          <w:color w:val="272727"/>
          <w:spacing w:val="40"/>
          <w:vertAlign w:val="baseline"/>
        </w:rPr>
        <w:t> </w:t>
      </w:r>
      <w:r>
        <w:rPr>
          <w:color w:val="272727"/>
          <w:vertAlign w:val="baseline"/>
        </w:rPr>
        <w:t>values</w:t>
      </w:r>
      <w:r>
        <w:rPr>
          <w:color w:val="272727"/>
          <w:spacing w:val="40"/>
          <w:vertAlign w:val="baseline"/>
        </w:rPr>
        <w:t> </w:t>
      </w:r>
      <w:r>
        <w:rPr>
          <w:color w:val="272727"/>
          <w:vertAlign w:val="baseline"/>
        </w:rPr>
        <w:t>by</w:t>
      </w:r>
      <w:r>
        <w:rPr>
          <w:color w:val="272727"/>
          <w:spacing w:val="40"/>
          <w:vertAlign w:val="baseline"/>
        </w:rPr>
        <w:t> </w:t>
      </w:r>
      <w:r>
        <w:rPr>
          <w:color w:val="272727"/>
          <w:vertAlign w:val="baseline"/>
        </w:rPr>
        <w:t>ET</w:t>
      </w:r>
      <w:r>
        <w:rPr>
          <w:color w:val="272727"/>
          <w:vertAlign w:val="subscript"/>
        </w:rPr>
        <w:t>r</w:t>
      </w:r>
      <w:r>
        <w:rPr>
          <w:color w:val="272727"/>
          <w:spacing w:val="40"/>
          <w:vertAlign w:val="baseline"/>
        </w:rPr>
        <w:t> </w:t>
      </w:r>
      <w:r>
        <w:rPr>
          <w:color w:val="272727"/>
          <w:vertAlign w:val="baseline"/>
        </w:rPr>
        <w:t>(equation</w:t>
      </w:r>
      <w:r>
        <w:rPr>
          <w:color w:val="272727"/>
          <w:spacing w:val="40"/>
          <w:vertAlign w:val="baseline"/>
        </w:rPr>
        <w:t> </w:t>
      </w:r>
      <w:hyperlink w:history="true" w:anchor="_bookmark11">
        <w:r>
          <w:rPr>
            <w:color w:val="D93133"/>
            <w:vertAlign w:val="baseline"/>
          </w:rPr>
          <w:t>5</w:t>
        </w:r>
      </w:hyperlink>
      <w:r>
        <w:rPr>
          <w:color w:val="272727"/>
          <w:vertAlign w:val="baseline"/>
        </w:rPr>
        <w:t>)</w:t>
      </w:r>
      <w:r>
        <w:rPr>
          <w:color w:val="272727"/>
          <w:spacing w:val="40"/>
          <w:vertAlign w:val="baseline"/>
        </w:rPr>
        <w:t> </w:t>
      </w:r>
      <w:r>
        <w:rPr>
          <w:color w:val="272727"/>
          <w:vertAlign w:val="baseline"/>
        </w:rPr>
        <w:t>was performed</w:t>
      </w:r>
      <w:r>
        <w:rPr>
          <w:color w:val="272727"/>
          <w:spacing w:val="23"/>
          <w:vertAlign w:val="baseline"/>
        </w:rPr>
        <w:t> </w:t>
      </w:r>
      <w:r>
        <w:rPr>
          <w:color w:val="272727"/>
          <w:vertAlign w:val="baseline"/>
        </w:rPr>
        <w:t>to</w:t>
      </w:r>
      <w:r>
        <w:rPr>
          <w:color w:val="272727"/>
          <w:spacing w:val="23"/>
          <w:vertAlign w:val="baseline"/>
        </w:rPr>
        <w:t> </w:t>
      </w:r>
      <w:r>
        <w:rPr>
          <w:color w:val="272727"/>
          <w:vertAlign w:val="baseline"/>
        </w:rPr>
        <w:t>generate</w:t>
      </w:r>
      <w:r>
        <w:rPr>
          <w:color w:val="272727"/>
          <w:spacing w:val="22"/>
          <w:vertAlign w:val="baseline"/>
        </w:rPr>
        <w:t> </w:t>
      </w:r>
      <w:r>
        <w:rPr>
          <w:color w:val="272727"/>
          <w:vertAlign w:val="baseline"/>
        </w:rPr>
        <w:t>field-scale</w:t>
      </w:r>
      <w:r>
        <w:rPr>
          <w:color w:val="272727"/>
          <w:spacing w:val="23"/>
          <w:vertAlign w:val="baseline"/>
        </w:rPr>
        <w:t> </w:t>
      </w:r>
      <w:r>
        <w:rPr>
          <w:color w:val="272727"/>
          <w:vertAlign w:val="baseline"/>
        </w:rPr>
        <w:t>ET</w:t>
      </w:r>
      <w:r>
        <w:rPr>
          <w:color w:val="272727"/>
          <w:vertAlign w:val="subscript"/>
        </w:rPr>
        <w:t>c</w:t>
      </w:r>
      <w:r>
        <w:rPr>
          <w:color w:val="272727"/>
          <w:spacing w:val="22"/>
          <w:vertAlign w:val="baseline"/>
        </w:rPr>
        <w:t> </w:t>
      </w:r>
      <w:r>
        <w:rPr>
          <w:color w:val="272727"/>
          <w:vertAlign w:val="baseline"/>
        </w:rPr>
        <w:t>maps</w:t>
      </w:r>
      <w:r>
        <w:rPr>
          <w:color w:val="272727"/>
          <w:spacing w:val="23"/>
          <w:vertAlign w:val="baseline"/>
        </w:rPr>
        <w:t> </w:t>
      </w:r>
      <w:r>
        <w:rPr>
          <w:color w:val="272727"/>
          <w:vertAlign w:val="baseline"/>
        </w:rPr>
        <w:t>in</w:t>
      </w:r>
      <w:r>
        <w:rPr>
          <w:color w:val="272727"/>
          <w:spacing w:val="22"/>
          <w:vertAlign w:val="baseline"/>
        </w:rPr>
        <w:t> </w:t>
      </w:r>
      <w:r>
        <w:rPr>
          <w:color w:val="272727"/>
          <w:vertAlign w:val="baseline"/>
        </w:rPr>
        <w:t>ArcGIS</w:t>
      </w:r>
      <w:r>
        <w:rPr>
          <w:color w:val="272727"/>
          <w:spacing w:val="23"/>
          <w:vertAlign w:val="baseline"/>
        </w:rPr>
        <w:t> </w:t>
      </w:r>
      <w:r>
        <w:rPr>
          <w:color w:val="272727"/>
          <w:vertAlign w:val="baseline"/>
        </w:rPr>
        <w:t>Pro.</w:t>
      </w:r>
      <w:r>
        <w:rPr>
          <w:color w:val="272727"/>
          <w:spacing w:val="24"/>
          <w:vertAlign w:val="baseline"/>
        </w:rPr>
        <w:t> </w:t>
      </w:r>
      <w:r>
        <w:rPr>
          <w:color w:val="272727"/>
          <w:spacing w:val="-5"/>
          <w:vertAlign w:val="baseline"/>
        </w:rPr>
        <w:t>The</w:t>
      </w:r>
    </w:p>
    <w:p>
      <w:pPr>
        <w:pStyle w:val="BodyText"/>
        <w:spacing w:after="0" w:line="278" w:lineRule="auto"/>
        <w:sectPr>
          <w:type w:val="continuous"/>
          <w:pgSz w:w="11910" w:h="16840"/>
          <w:pgMar w:header="636" w:footer="632" w:top="580" w:bottom="820" w:left="850" w:right="850"/>
          <w:cols w:num="2" w:equalWidth="0">
            <w:col w:w="3802" w:space="1300"/>
            <w:col w:w="5108"/>
          </w:cols>
        </w:sectPr>
      </w:pPr>
    </w:p>
    <w:p>
      <w:pPr>
        <w:pStyle w:val="BodyText"/>
        <w:rPr>
          <w:sz w:val="14"/>
        </w:rPr>
      </w:pPr>
    </w:p>
    <w:p>
      <w:pPr>
        <w:pStyle w:val="BodyText"/>
        <w:rPr>
          <w:sz w:val="14"/>
        </w:rPr>
      </w:pPr>
    </w:p>
    <w:p>
      <w:pPr>
        <w:pStyle w:val="BodyText"/>
        <w:rPr>
          <w:sz w:val="14"/>
        </w:rPr>
      </w:pPr>
    </w:p>
    <w:p>
      <w:pPr>
        <w:pStyle w:val="BodyText"/>
        <w:spacing w:before="133"/>
        <w:rPr>
          <w:sz w:val="14"/>
        </w:rPr>
      </w:pPr>
    </w:p>
    <w:p>
      <w:pPr>
        <w:spacing w:before="0"/>
        <w:ind w:left="142" w:right="0" w:firstLine="0"/>
        <w:jc w:val="left"/>
        <w:rPr>
          <w:rFonts w:ascii="Arial MT"/>
          <w:sz w:val="14"/>
        </w:rPr>
      </w:pPr>
      <w:bookmarkStart w:name="2.8 Flowchart of ETc calculation" w:id="30"/>
      <w:bookmarkEnd w:id="30"/>
      <w:r>
        <w:rPr/>
      </w:r>
      <w:bookmarkStart w:name="3 Results" w:id="31"/>
      <w:bookmarkEnd w:id="31"/>
      <w:r>
        <w:rPr/>
      </w:r>
      <w:bookmarkStart w:name="3.1 Relationship between NDVI and FAO-su" w:id="32"/>
      <w:bookmarkEnd w:id="32"/>
      <w:r>
        <w:rPr/>
      </w:r>
      <w:bookmarkStart w:name="3.2 Estimated Kc values" w:id="33"/>
      <w:bookmarkEnd w:id="33"/>
      <w:r>
        <w:rPr/>
      </w:r>
      <w:bookmarkStart w:name="_bookmark8" w:id="34"/>
      <w:bookmarkEnd w:id="34"/>
      <w:r>
        <w:rPr/>
      </w:r>
      <w:r>
        <w:rPr>
          <w:rFonts w:ascii="Arial MT"/>
          <w:color w:val="706F70"/>
          <w:sz w:val="14"/>
        </w:rPr>
        <w:t>TABLE</w:t>
      </w:r>
      <w:r>
        <w:rPr>
          <w:rFonts w:ascii="Arial MT"/>
          <w:color w:val="706F70"/>
          <w:spacing w:val="6"/>
          <w:sz w:val="14"/>
        </w:rPr>
        <w:t> </w:t>
      </w:r>
      <w:r>
        <w:rPr>
          <w:rFonts w:ascii="Arial MT"/>
          <w:color w:val="706F70"/>
          <w:sz w:val="14"/>
        </w:rPr>
        <w:t>4</w:t>
      </w:r>
      <w:r>
        <w:rPr>
          <w:rFonts w:ascii="Arial MT"/>
          <w:color w:val="706F70"/>
          <w:spacing w:val="6"/>
          <w:sz w:val="14"/>
        </w:rPr>
        <w:t> </w:t>
      </w:r>
      <w:r>
        <w:rPr>
          <w:rFonts w:ascii="Arial MT"/>
          <w:color w:val="706F70"/>
          <w:sz w:val="14"/>
        </w:rPr>
        <w:t>Descriptive</w:t>
      </w:r>
      <w:r>
        <w:rPr>
          <w:rFonts w:ascii="Arial MT"/>
          <w:color w:val="706F70"/>
          <w:spacing w:val="5"/>
          <w:sz w:val="14"/>
        </w:rPr>
        <w:t> </w:t>
      </w:r>
      <w:r>
        <w:rPr>
          <w:rFonts w:ascii="Arial MT"/>
          <w:color w:val="706F70"/>
          <w:sz w:val="14"/>
        </w:rPr>
        <w:t>statistics</w:t>
      </w:r>
      <w:r>
        <w:rPr>
          <w:rFonts w:ascii="Arial MT"/>
          <w:color w:val="706F70"/>
          <w:spacing w:val="7"/>
          <w:sz w:val="14"/>
        </w:rPr>
        <w:t> </w:t>
      </w:r>
      <w:r>
        <w:rPr>
          <w:rFonts w:ascii="Arial MT"/>
          <w:color w:val="706F70"/>
          <w:sz w:val="14"/>
        </w:rPr>
        <w:t>for</w:t>
      </w:r>
      <w:r>
        <w:rPr>
          <w:rFonts w:ascii="Arial MT"/>
          <w:color w:val="706F70"/>
          <w:spacing w:val="7"/>
          <w:sz w:val="14"/>
        </w:rPr>
        <w:t> </w:t>
      </w:r>
      <w:r>
        <w:rPr>
          <w:rFonts w:ascii="Arial MT"/>
          <w:color w:val="706F70"/>
          <w:sz w:val="14"/>
        </w:rPr>
        <w:t>K</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values</w:t>
      </w:r>
      <w:r>
        <w:rPr>
          <w:rFonts w:ascii="Arial MT"/>
          <w:color w:val="706F70"/>
          <w:spacing w:val="7"/>
          <w:sz w:val="14"/>
          <w:vertAlign w:val="baseline"/>
        </w:rPr>
        <w:t> </w:t>
      </w:r>
      <w:r>
        <w:rPr>
          <w:rFonts w:ascii="Arial MT"/>
          <w:color w:val="706F70"/>
          <w:sz w:val="14"/>
          <w:vertAlign w:val="baseline"/>
        </w:rPr>
        <w:t>obtained</w:t>
      </w:r>
      <w:r>
        <w:rPr>
          <w:rFonts w:ascii="Arial MT"/>
          <w:color w:val="706F70"/>
          <w:spacing w:val="7"/>
          <w:sz w:val="14"/>
          <w:vertAlign w:val="baseline"/>
        </w:rPr>
        <w:t> </w:t>
      </w:r>
      <w:r>
        <w:rPr>
          <w:rFonts w:ascii="Arial MT"/>
          <w:color w:val="706F70"/>
          <w:sz w:val="14"/>
          <w:vertAlign w:val="baseline"/>
        </w:rPr>
        <w:t>from</w:t>
      </w:r>
      <w:r>
        <w:rPr>
          <w:rFonts w:ascii="Arial MT"/>
          <w:color w:val="706F70"/>
          <w:spacing w:val="6"/>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6"/>
          <w:sz w:val="14"/>
          <w:vertAlign w:val="baseline"/>
        </w:rPr>
        <w:t> </w:t>
      </w:r>
      <w:r>
        <w:rPr>
          <w:rFonts w:ascii="Arial MT"/>
          <w:color w:val="706F70"/>
          <w:sz w:val="14"/>
          <w:vertAlign w:val="baseline"/>
        </w:rPr>
        <w:t>Sentinel-2A,</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7"/>
          <w:sz w:val="14"/>
          <w:vertAlign w:val="baseline"/>
        </w:rPr>
        <w:t> </w:t>
      </w:r>
      <w:r>
        <w:rPr>
          <w:rFonts w:ascii="Arial MT"/>
          <w:color w:val="706F70"/>
          <w:sz w:val="14"/>
          <w:vertAlign w:val="baseline"/>
        </w:rPr>
        <w:t>images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2021</w:t>
      </w:r>
      <w:r>
        <w:rPr>
          <w:rFonts w:ascii="Arial MT"/>
          <w:color w:val="706F70"/>
          <w:spacing w:val="6"/>
          <w:sz w:val="14"/>
          <w:vertAlign w:val="baseline"/>
        </w:rPr>
        <w:t> </w:t>
      </w:r>
      <w:r>
        <w:rPr>
          <w:rFonts w:ascii="Arial MT"/>
          <w:color w:val="706F70"/>
          <w:sz w:val="14"/>
          <w:vertAlign w:val="baseline"/>
        </w:rPr>
        <w:t>growing</w:t>
      </w:r>
      <w:r>
        <w:rPr>
          <w:rFonts w:ascii="Arial MT"/>
          <w:color w:val="706F70"/>
          <w:spacing w:val="7"/>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(field</w:t>
      </w:r>
      <w:r>
        <w:rPr>
          <w:rFonts w:ascii="Arial MT"/>
          <w:color w:val="706F70"/>
          <w:spacing w:val="6"/>
          <w:sz w:val="14"/>
          <w:vertAlign w:val="baseline"/>
        </w:rPr>
        <w:t> </w:t>
      </w:r>
      <w:r>
        <w:rPr>
          <w:rFonts w:ascii="Arial MT"/>
          <w:color w:val="706F70"/>
          <w:spacing w:val="-5"/>
          <w:sz w:val="14"/>
          <w:vertAlign w:val="baseline"/>
        </w:rPr>
        <w:t>2).</w:t>
      </w:r>
    </w:p>
    <w:p>
      <w:pPr>
        <w:pStyle w:val="BodyText"/>
        <w:spacing w:before="8"/>
        <w:rPr>
          <w:rFonts w:ascii="Arial MT"/>
          <w:sz w:val="5"/>
        </w:rPr>
      </w:pPr>
    </w:p>
    <w:tbl>
      <w:tblPr>
        <w:tblW w:w="0" w:type="auto"/>
        <w:jc w:val="left"/>
        <w:tblInd w:w="147"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881"/>
        <w:gridCol w:w="611"/>
        <w:gridCol w:w="611"/>
        <w:gridCol w:w="610"/>
        <w:gridCol w:w="677"/>
        <w:gridCol w:w="677"/>
        <w:gridCol w:w="676"/>
        <w:gridCol w:w="677"/>
        <w:gridCol w:w="610"/>
        <w:gridCol w:w="677"/>
        <w:gridCol w:w="676"/>
        <w:gridCol w:w="610"/>
        <w:gridCol w:w="677"/>
        <w:gridCol w:w="676"/>
        <w:gridCol w:w="565"/>
      </w:tblGrid>
      <w:tr>
        <w:trPr>
          <w:trHeight w:val="405" w:hRule="atLeast"/>
        </w:trPr>
        <w:tc>
          <w:tcPr>
            <w:tcW w:w="881" w:type="dxa"/>
            <w:tcBorders>
              <w:bottom w:val="single" w:sz="4" w:space="0" w:color="A2A3A3"/>
            </w:tcBorders>
            <w:shd w:val="clear" w:color="auto" w:fill="8D8F92"/>
          </w:tcPr>
          <w:p>
            <w:pPr>
              <w:pStyle w:val="TableParagraph"/>
              <w:spacing w:before="0"/>
              <w:ind w:left="0"/>
              <w:rPr>
                <w:sz w:val="16"/>
              </w:rPr>
            </w:pPr>
          </w:p>
        </w:tc>
        <w:tc>
          <w:tcPr>
            <w:tcW w:w="1832" w:type="dxa"/>
            <w:gridSpan w:val="3"/>
            <w:tcBorders>
              <w:bottom w:val="single" w:sz="4" w:space="0" w:color="A2A3A3"/>
            </w:tcBorders>
            <w:shd w:val="clear" w:color="auto" w:fill="8D8F92"/>
          </w:tcPr>
          <w:p>
            <w:pPr>
              <w:pStyle w:val="TableParagraph"/>
              <w:spacing w:before="99"/>
              <w:ind w:left="534"/>
              <w:rPr>
                <w:rFonts w:ascii="Arial MT"/>
                <w:sz w:val="18"/>
              </w:rPr>
            </w:pPr>
            <w:r>
              <w:rPr>
                <w:rFonts w:ascii="Arial MT"/>
                <w:color w:val="FFFFFF"/>
                <w:w w:val="90"/>
                <w:sz w:val="18"/>
              </w:rPr>
              <w:t>Landsat</w:t>
            </w:r>
            <w:r>
              <w:rPr>
                <w:rFonts w:ascii="Arial MT"/>
                <w:color w:val="FFFFFF"/>
                <w:spacing w:val="15"/>
                <w:sz w:val="18"/>
              </w:rPr>
              <w:t> </w:t>
            </w:r>
            <w:r>
              <w:rPr>
                <w:rFonts w:ascii="Arial MT"/>
                <w:color w:val="FFFFFF"/>
                <w:spacing w:val="-10"/>
                <w:sz w:val="18"/>
              </w:rPr>
              <w:t>8</w:t>
            </w:r>
          </w:p>
        </w:tc>
        <w:tc>
          <w:tcPr>
            <w:tcW w:w="3317" w:type="dxa"/>
            <w:gridSpan w:val="5"/>
            <w:tcBorders>
              <w:bottom w:val="single" w:sz="4" w:space="0" w:color="A2A3A3"/>
              <w:right w:val="single" w:sz="4" w:space="0" w:color="A2A3A3"/>
            </w:tcBorders>
            <w:shd w:val="clear" w:color="auto" w:fill="8D8F92"/>
          </w:tcPr>
          <w:p>
            <w:pPr>
              <w:pStyle w:val="TableParagraph"/>
              <w:spacing w:before="99"/>
              <w:ind w:left="0" w:right="14"/>
              <w:jc w:val="center"/>
              <w:rPr>
                <w:rFonts w:ascii="Arial MT"/>
                <w:sz w:val="18"/>
              </w:rPr>
            </w:pPr>
            <w:r>
              <w:rPr>
                <w:rFonts w:ascii="Arial MT"/>
                <w:color w:val="FFFFFF"/>
                <w:w w:val="90"/>
                <w:sz w:val="18"/>
              </w:rPr>
              <w:t>Sentinel-</w:t>
            </w:r>
            <w:r>
              <w:rPr>
                <w:rFonts w:ascii="Arial MT"/>
                <w:color w:val="FFFFFF"/>
                <w:spacing w:val="-5"/>
                <w:sz w:val="18"/>
              </w:rPr>
              <w:t>2A</w:t>
            </w:r>
          </w:p>
        </w:tc>
        <w:tc>
          <w:tcPr>
            <w:tcW w:w="3881" w:type="dxa"/>
            <w:gridSpan w:val="6"/>
            <w:tcBorders>
              <w:left w:val="single" w:sz="4" w:space="0" w:color="A2A3A3"/>
              <w:bottom w:val="single" w:sz="4" w:space="0" w:color="A2A3A3"/>
            </w:tcBorders>
            <w:shd w:val="clear" w:color="auto" w:fill="8D8F92"/>
          </w:tcPr>
          <w:p>
            <w:pPr>
              <w:pStyle w:val="TableParagraph"/>
              <w:spacing w:before="99"/>
              <w:ind w:left="24"/>
              <w:jc w:val="center"/>
              <w:rPr>
                <w:rFonts w:ascii="Arial MT"/>
                <w:sz w:val="18"/>
              </w:rPr>
            </w:pPr>
            <w:r>
              <w:rPr>
                <w:rFonts w:ascii="Arial MT"/>
                <w:color w:val="FFFFFF"/>
                <w:spacing w:val="-2"/>
                <w:sz w:val="18"/>
              </w:rPr>
              <w:t>Planet</w:t>
            </w:r>
          </w:p>
        </w:tc>
      </w:tr>
      <w:tr>
        <w:trPr>
          <w:trHeight w:val="318" w:hRule="atLeast"/>
        </w:trPr>
        <w:tc>
          <w:tcPr>
            <w:tcW w:w="881" w:type="dxa"/>
            <w:tcBorders>
              <w:top w:val="single" w:sz="4" w:space="0" w:color="A2A3A3"/>
              <w:bottom w:val="single" w:sz="4" w:space="0" w:color="A2A3A3"/>
            </w:tcBorders>
          </w:tcPr>
          <w:p>
            <w:pPr>
              <w:pStyle w:val="TableParagraph"/>
              <w:spacing w:before="71"/>
              <w:ind w:left="82"/>
              <w:rPr>
                <w:sz w:val="14"/>
              </w:rPr>
            </w:pPr>
            <w:r>
              <w:rPr>
                <w:color w:val="272727"/>
                <w:spacing w:val="-5"/>
                <w:sz w:val="14"/>
              </w:rPr>
              <w:t>DAP</w:t>
            </w:r>
          </w:p>
        </w:tc>
        <w:tc>
          <w:tcPr>
            <w:tcW w:w="611" w:type="dxa"/>
            <w:tcBorders>
              <w:top w:val="single" w:sz="4" w:space="0" w:color="A2A3A3"/>
              <w:bottom w:val="single" w:sz="4" w:space="0" w:color="A2A3A3"/>
              <w:right w:val="single" w:sz="4" w:space="0" w:color="A2A3A3"/>
            </w:tcBorders>
          </w:tcPr>
          <w:p>
            <w:pPr>
              <w:pStyle w:val="TableParagraph"/>
              <w:spacing w:before="71"/>
              <w:ind w:left="92"/>
              <w:rPr>
                <w:sz w:val="14"/>
              </w:rPr>
            </w:pPr>
            <w:r>
              <w:rPr>
                <w:color w:val="272727"/>
                <w:spacing w:val="-5"/>
                <w:sz w:val="14"/>
              </w:rPr>
              <w:t>19</w:t>
            </w:r>
          </w:p>
        </w:tc>
        <w:tc>
          <w:tcPr>
            <w:tcW w:w="611" w:type="dxa"/>
            <w:tcBorders>
              <w:top w:val="single" w:sz="4" w:space="0" w:color="A2A3A3"/>
              <w:left w:val="single" w:sz="4" w:space="0" w:color="A2A3A3"/>
              <w:bottom w:val="single" w:sz="4" w:space="0" w:color="A2A3A3"/>
            </w:tcBorders>
          </w:tcPr>
          <w:p>
            <w:pPr>
              <w:pStyle w:val="TableParagraph"/>
              <w:spacing w:before="71"/>
              <w:rPr>
                <w:sz w:val="14"/>
              </w:rPr>
            </w:pPr>
            <w:r>
              <w:rPr>
                <w:color w:val="272727"/>
                <w:spacing w:val="-5"/>
                <w:sz w:val="14"/>
              </w:rPr>
              <w:t>85</w:t>
            </w:r>
          </w:p>
        </w:tc>
        <w:tc>
          <w:tcPr>
            <w:tcW w:w="610" w:type="dxa"/>
            <w:tcBorders>
              <w:top w:val="single" w:sz="4" w:space="0" w:color="A2A3A3"/>
              <w:bottom w:val="single" w:sz="4" w:space="0" w:color="A2A3A3"/>
            </w:tcBorders>
          </w:tcPr>
          <w:p>
            <w:pPr>
              <w:pStyle w:val="TableParagraph"/>
              <w:spacing w:before="71"/>
              <w:ind w:left="90"/>
              <w:rPr>
                <w:sz w:val="14"/>
              </w:rPr>
            </w:pPr>
            <w:r>
              <w:rPr>
                <w:color w:val="272727"/>
                <w:spacing w:val="-5"/>
                <w:sz w:val="14"/>
              </w:rPr>
              <w:t>117</w:t>
            </w:r>
          </w:p>
        </w:tc>
        <w:tc>
          <w:tcPr>
            <w:tcW w:w="677" w:type="dxa"/>
            <w:tcBorders>
              <w:top w:val="single" w:sz="4" w:space="0" w:color="A2A3A3"/>
              <w:bottom w:val="single" w:sz="4" w:space="0" w:color="A2A3A3"/>
              <w:right w:val="single" w:sz="4" w:space="0" w:color="A2A3A3"/>
            </w:tcBorders>
          </w:tcPr>
          <w:p>
            <w:pPr>
              <w:pStyle w:val="TableParagraph"/>
              <w:spacing w:before="71"/>
              <w:ind w:left="90"/>
              <w:rPr>
                <w:sz w:val="14"/>
              </w:rPr>
            </w:pPr>
            <w:r>
              <w:rPr>
                <w:color w:val="272727"/>
                <w:spacing w:val="-10"/>
                <w:sz w:val="14"/>
              </w:rPr>
              <w:t>8</w:t>
            </w:r>
          </w:p>
        </w:tc>
        <w:tc>
          <w:tcPr>
            <w:tcW w:w="677" w:type="dxa"/>
            <w:tcBorders>
              <w:top w:val="single" w:sz="4" w:space="0" w:color="A2A3A3"/>
              <w:left w:val="single" w:sz="4" w:space="0" w:color="A2A3A3"/>
              <w:bottom w:val="single" w:sz="4" w:space="0" w:color="A2A3A3"/>
            </w:tcBorders>
          </w:tcPr>
          <w:p>
            <w:pPr>
              <w:pStyle w:val="TableParagraph"/>
              <w:spacing w:before="71"/>
              <w:rPr>
                <w:sz w:val="14"/>
              </w:rPr>
            </w:pPr>
            <w:r>
              <w:rPr>
                <w:color w:val="272727"/>
                <w:spacing w:val="-5"/>
                <w:sz w:val="14"/>
              </w:rPr>
              <w:t>68</w:t>
            </w:r>
          </w:p>
        </w:tc>
        <w:tc>
          <w:tcPr>
            <w:tcW w:w="676" w:type="dxa"/>
            <w:tcBorders>
              <w:top w:val="single" w:sz="4" w:space="0" w:color="A2A3A3"/>
              <w:bottom w:val="single" w:sz="4" w:space="0" w:color="A2A3A3"/>
            </w:tcBorders>
          </w:tcPr>
          <w:p>
            <w:pPr>
              <w:pStyle w:val="TableParagraph"/>
              <w:spacing w:before="71"/>
              <w:ind w:left="91"/>
              <w:rPr>
                <w:sz w:val="14"/>
              </w:rPr>
            </w:pPr>
            <w:r>
              <w:rPr>
                <w:color w:val="272727"/>
                <w:spacing w:val="-5"/>
                <w:sz w:val="14"/>
              </w:rPr>
              <w:t>88</w:t>
            </w:r>
          </w:p>
        </w:tc>
        <w:tc>
          <w:tcPr>
            <w:tcW w:w="677" w:type="dxa"/>
            <w:tcBorders>
              <w:top w:val="single" w:sz="4" w:space="0" w:color="A2A3A3"/>
              <w:bottom w:val="single" w:sz="4" w:space="0" w:color="A2A3A3"/>
              <w:right w:val="single" w:sz="4" w:space="0" w:color="A2A3A3"/>
            </w:tcBorders>
          </w:tcPr>
          <w:p>
            <w:pPr>
              <w:pStyle w:val="TableParagraph"/>
              <w:spacing w:before="71"/>
              <w:ind w:left="92"/>
              <w:rPr>
                <w:sz w:val="14"/>
              </w:rPr>
            </w:pPr>
            <w:r>
              <w:rPr>
                <w:color w:val="272727"/>
                <w:spacing w:val="-5"/>
                <w:sz w:val="14"/>
              </w:rPr>
              <w:t>100</w:t>
            </w:r>
          </w:p>
        </w:tc>
        <w:tc>
          <w:tcPr>
            <w:tcW w:w="610" w:type="dxa"/>
            <w:tcBorders>
              <w:top w:val="single" w:sz="4" w:space="0" w:color="A2A3A3"/>
              <w:left w:val="single" w:sz="4" w:space="0" w:color="A2A3A3"/>
              <w:bottom w:val="single" w:sz="4" w:space="0" w:color="A2A3A3"/>
              <w:right w:val="single" w:sz="4" w:space="0" w:color="A2A3A3"/>
            </w:tcBorders>
          </w:tcPr>
          <w:p>
            <w:pPr>
              <w:pStyle w:val="TableParagraph"/>
              <w:spacing w:before="71"/>
              <w:ind w:left="91"/>
              <w:rPr>
                <w:sz w:val="14"/>
              </w:rPr>
            </w:pPr>
            <w:r>
              <w:rPr>
                <w:color w:val="272727"/>
                <w:spacing w:val="-5"/>
                <w:sz w:val="14"/>
              </w:rPr>
              <w:t>120</w:t>
            </w:r>
          </w:p>
        </w:tc>
        <w:tc>
          <w:tcPr>
            <w:tcW w:w="677" w:type="dxa"/>
            <w:tcBorders>
              <w:top w:val="single" w:sz="4" w:space="0" w:color="A2A3A3"/>
              <w:left w:val="single" w:sz="4" w:space="0" w:color="A2A3A3"/>
              <w:bottom w:val="single" w:sz="4" w:space="0" w:color="A2A3A3"/>
            </w:tcBorders>
          </w:tcPr>
          <w:p>
            <w:pPr>
              <w:pStyle w:val="TableParagraph"/>
              <w:spacing w:before="71"/>
              <w:ind w:left="91"/>
              <w:rPr>
                <w:sz w:val="14"/>
              </w:rPr>
            </w:pPr>
            <w:r>
              <w:rPr>
                <w:color w:val="272727"/>
                <w:spacing w:val="-10"/>
                <w:sz w:val="14"/>
              </w:rPr>
              <w:t>8</w:t>
            </w:r>
          </w:p>
        </w:tc>
        <w:tc>
          <w:tcPr>
            <w:tcW w:w="676" w:type="dxa"/>
            <w:tcBorders>
              <w:top w:val="single" w:sz="4" w:space="0" w:color="A2A3A3"/>
              <w:bottom w:val="single" w:sz="4" w:space="0" w:color="A2A3A3"/>
            </w:tcBorders>
          </w:tcPr>
          <w:p>
            <w:pPr>
              <w:pStyle w:val="TableParagraph"/>
              <w:spacing w:before="71"/>
              <w:ind w:left="93"/>
              <w:rPr>
                <w:sz w:val="14"/>
              </w:rPr>
            </w:pPr>
            <w:r>
              <w:rPr>
                <w:color w:val="272727"/>
                <w:spacing w:val="-5"/>
                <w:sz w:val="14"/>
              </w:rPr>
              <w:t>24</w:t>
            </w:r>
          </w:p>
        </w:tc>
        <w:tc>
          <w:tcPr>
            <w:tcW w:w="610" w:type="dxa"/>
            <w:tcBorders>
              <w:top w:val="single" w:sz="4" w:space="0" w:color="A2A3A3"/>
              <w:bottom w:val="single" w:sz="4" w:space="0" w:color="A2A3A3"/>
              <w:right w:val="single" w:sz="4" w:space="0" w:color="A2A3A3"/>
            </w:tcBorders>
          </w:tcPr>
          <w:p>
            <w:pPr>
              <w:pStyle w:val="TableParagraph"/>
              <w:spacing w:before="71"/>
              <w:ind w:left="94"/>
              <w:rPr>
                <w:sz w:val="14"/>
              </w:rPr>
            </w:pPr>
            <w:r>
              <w:rPr>
                <w:color w:val="272727"/>
                <w:spacing w:val="-5"/>
                <w:sz w:val="14"/>
              </w:rPr>
              <w:t>50</w:t>
            </w:r>
          </w:p>
        </w:tc>
        <w:tc>
          <w:tcPr>
            <w:tcW w:w="677" w:type="dxa"/>
            <w:tcBorders>
              <w:top w:val="single" w:sz="4" w:space="0" w:color="A2A3A3"/>
              <w:left w:val="single" w:sz="4" w:space="0" w:color="A2A3A3"/>
              <w:bottom w:val="single" w:sz="4" w:space="0" w:color="A2A3A3"/>
            </w:tcBorders>
          </w:tcPr>
          <w:p>
            <w:pPr>
              <w:pStyle w:val="TableParagraph"/>
              <w:spacing w:before="71"/>
              <w:ind w:left="93"/>
              <w:rPr>
                <w:sz w:val="14"/>
              </w:rPr>
            </w:pPr>
            <w:r>
              <w:rPr>
                <w:color w:val="272727"/>
                <w:spacing w:val="-5"/>
                <w:sz w:val="14"/>
              </w:rPr>
              <w:t>85</w:t>
            </w:r>
          </w:p>
        </w:tc>
        <w:tc>
          <w:tcPr>
            <w:tcW w:w="676" w:type="dxa"/>
            <w:tcBorders>
              <w:top w:val="single" w:sz="4" w:space="0" w:color="A2A3A3"/>
              <w:bottom w:val="single" w:sz="4" w:space="0" w:color="A2A3A3"/>
            </w:tcBorders>
          </w:tcPr>
          <w:p>
            <w:pPr>
              <w:pStyle w:val="TableParagraph"/>
              <w:spacing w:before="71"/>
              <w:ind w:left="95"/>
              <w:rPr>
                <w:sz w:val="14"/>
              </w:rPr>
            </w:pPr>
            <w:r>
              <w:rPr>
                <w:color w:val="272727"/>
                <w:spacing w:val="-5"/>
                <w:sz w:val="14"/>
              </w:rPr>
              <w:t>95</w:t>
            </w:r>
          </w:p>
        </w:tc>
        <w:tc>
          <w:tcPr>
            <w:tcW w:w="565" w:type="dxa"/>
            <w:tcBorders>
              <w:top w:val="single" w:sz="4" w:space="0" w:color="A2A3A3"/>
              <w:bottom w:val="single" w:sz="4" w:space="0" w:color="A2A3A3"/>
            </w:tcBorders>
          </w:tcPr>
          <w:p>
            <w:pPr>
              <w:pStyle w:val="TableParagraph"/>
              <w:spacing w:before="71"/>
              <w:ind w:left="96"/>
              <w:rPr>
                <w:sz w:val="14"/>
              </w:rPr>
            </w:pPr>
            <w:r>
              <w:rPr>
                <w:color w:val="272727"/>
                <w:spacing w:val="-5"/>
                <w:sz w:val="14"/>
              </w:rPr>
              <w:t>124</w:t>
            </w:r>
          </w:p>
        </w:tc>
      </w:tr>
      <w:tr>
        <w:trPr>
          <w:trHeight w:val="326" w:hRule="atLeast"/>
        </w:trPr>
        <w:tc>
          <w:tcPr>
            <w:tcW w:w="881" w:type="dxa"/>
            <w:tcBorders>
              <w:top w:val="single" w:sz="4" w:space="0" w:color="A2A3A3"/>
            </w:tcBorders>
          </w:tcPr>
          <w:p>
            <w:pPr>
              <w:pStyle w:val="TableParagraph"/>
              <w:ind w:left="82"/>
              <w:rPr>
                <w:sz w:val="14"/>
              </w:rPr>
            </w:pPr>
            <w:r>
              <w:rPr>
                <w:color w:val="272727"/>
                <w:spacing w:val="-4"/>
                <w:sz w:val="14"/>
              </w:rPr>
              <w:t>Mean</w:t>
            </w:r>
          </w:p>
        </w:tc>
        <w:tc>
          <w:tcPr>
            <w:tcW w:w="611" w:type="dxa"/>
            <w:tcBorders>
              <w:top w:val="single" w:sz="4" w:space="0" w:color="A2A3A3"/>
              <w:right w:val="single" w:sz="4" w:space="0" w:color="A2A3A3"/>
            </w:tcBorders>
          </w:tcPr>
          <w:p>
            <w:pPr>
              <w:pStyle w:val="TableParagraph"/>
              <w:ind w:left="92"/>
              <w:rPr>
                <w:sz w:val="14"/>
              </w:rPr>
            </w:pPr>
            <w:r>
              <w:rPr>
                <w:color w:val="272727"/>
                <w:spacing w:val="-4"/>
                <w:sz w:val="14"/>
              </w:rPr>
              <w:t>0.49</w:t>
            </w:r>
          </w:p>
        </w:tc>
        <w:tc>
          <w:tcPr>
            <w:tcW w:w="611" w:type="dxa"/>
            <w:tcBorders>
              <w:top w:val="single" w:sz="4" w:space="0" w:color="A2A3A3"/>
              <w:left w:val="single" w:sz="4" w:space="0" w:color="A2A3A3"/>
            </w:tcBorders>
          </w:tcPr>
          <w:p>
            <w:pPr>
              <w:pStyle w:val="TableParagraph"/>
              <w:rPr>
                <w:sz w:val="14"/>
              </w:rPr>
            </w:pPr>
            <w:r>
              <w:rPr>
                <w:color w:val="272727"/>
                <w:spacing w:val="-4"/>
                <w:sz w:val="14"/>
              </w:rPr>
              <w:t>1.08</w:t>
            </w:r>
          </w:p>
        </w:tc>
        <w:tc>
          <w:tcPr>
            <w:tcW w:w="610" w:type="dxa"/>
            <w:tcBorders>
              <w:top w:val="single" w:sz="4" w:space="0" w:color="A2A3A3"/>
            </w:tcBorders>
          </w:tcPr>
          <w:p>
            <w:pPr>
              <w:pStyle w:val="TableParagraph"/>
              <w:ind w:left="90"/>
              <w:rPr>
                <w:sz w:val="14"/>
              </w:rPr>
            </w:pPr>
            <w:r>
              <w:rPr>
                <w:color w:val="272727"/>
                <w:spacing w:val="-4"/>
                <w:sz w:val="14"/>
              </w:rPr>
              <w:t>0.85</w:t>
            </w:r>
          </w:p>
        </w:tc>
        <w:tc>
          <w:tcPr>
            <w:tcW w:w="677" w:type="dxa"/>
            <w:tcBorders>
              <w:top w:val="single" w:sz="4" w:space="0" w:color="A2A3A3"/>
              <w:right w:val="single" w:sz="4" w:space="0" w:color="A2A3A3"/>
            </w:tcBorders>
          </w:tcPr>
          <w:p>
            <w:pPr>
              <w:pStyle w:val="TableParagraph"/>
              <w:ind w:left="90"/>
              <w:rPr>
                <w:sz w:val="14"/>
              </w:rPr>
            </w:pPr>
            <w:r>
              <w:rPr>
                <w:color w:val="272727"/>
                <w:spacing w:val="-2"/>
                <w:sz w:val="14"/>
              </w:rPr>
              <w:t>0.289</w:t>
            </w:r>
          </w:p>
        </w:tc>
        <w:tc>
          <w:tcPr>
            <w:tcW w:w="677" w:type="dxa"/>
            <w:tcBorders>
              <w:top w:val="single" w:sz="4" w:space="0" w:color="A2A3A3"/>
              <w:left w:val="single" w:sz="4" w:space="0" w:color="A2A3A3"/>
            </w:tcBorders>
          </w:tcPr>
          <w:p>
            <w:pPr>
              <w:pStyle w:val="TableParagraph"/>
              <w:rPr>
                <w:sz w:val="14"/>
              </w:rPr>
            </w:pPr>
            <w:r>
              <w:rPr>
                <w:color w:val="272727"/>
                <w:spacing w:val="-2"/>
                <w:sz w:val="14"/>
              </w:rPr>
              <w:t>1.181</w:t>
            </w:r>
          </w:p>
        </w:tc>
        <w:tc>
          <w:tcPr>
            <w:tcW w:w="676" w:type="dxa"/>
            <w:tcBorders>
              <w:top w:val="single" w:sz="4" w:space="0" w:color="A2A3A3"/>
            </w:tcBorders>
          </w:tcPr>
          <w:p>
            <w:pPr>
              <w:pStyle w:val="TableParagraph"/>
              <w:ind w:left="91"/>
              <w:rPr>
                <w:sz w:val="14"/>
              </w:rPr>
            </w:pPr>
            <w:r>
              <w:rPr>
                <w:color w:val="272727"/>
                <w:spacing w:val="-2"/>
                <w:sz w:val="14"/>
              </w:rPr>
              <w:t>1.083</w:t>
            </w:r>
          </w:p>
        </w:tc>
        <w:tc>
          <w:tcPr>
            <w:tcW w:w="677" w:type="dxa"/>
            <w:tcBorders>
              <w:top w:val="single" w:sz="4" w:space="0" w:color="A2A3A3"/>
              <w:right w:val="single" w:sz="4" w:space="0" w:color="A2A3A3"/>
            </w:tcBorders>
          </w:tcPr>
          <w:p>
            <w:pPr>
              <w:pStyle w:val="TableParagraph"/>
              <w:ind w:left="92"/>
              <w:rPr>
                <w:sz w:val="14"/>
              </w:rPr>
            </w:pPr>
            <w:r>
              <w:rPr>
                <w:color w:val="272727"/>
                <w:spacing w:val="-2"/>
                <w:sz w:val="14"/>
              </w:rPr>
              <w:t>1.178</w:t>
            </w:r>
          </w:p>
        </w:tc>
        <w:tc>
          <w:tcPr>
            <w:tcW w:w="610" w:type="dxa"/>
            <w:tcBorders>
              <w:top w:val="single" w:sz="4" w:space="0" w:color="A2A3A3"/>
              <w:left w:val="single" w:sz="4" w:space="0" w:color="A2A3A3"/>
              <w:right w:val="single" w:sz="4" w:space="0" w:color="A2A3A3"/>
            </w:tcBorders>
          </w:tcPr>
          <w:p>
            <w:pPr>
              <w:pStyle w:val="TableParagraph"/>
              <w:ind w:left="91"/>
              <w:rPr>
                <w:sz w:val="14"/>
              </w:rPr>
            </w:pPr>
            <w:r>
              <w:rPr>
                <w:color w:val="272727"/>
                <w:spacing w:val="-4"/>
                <w:sz w:val="14"/>
              </w:rPr>
              <w:t>0.90</w:t>
            </w:r>
          </w:p>
        </w:tc>
        <w:tc>
          <w:tcPr>
            <w:tcW w:w="677" w:type="dxa"/>
            <w:tcBorders>
              <w:top w:val="single" w:sz="4" w:space="0" w:color="A2A3A3"/>
              <w:left w:val="single" w:sz="4" w:space="0" w:color="A2A3A3"/>
            </w:tcBorders>
          </w:tcPr>
          <w:p>
            <w:pPr>
              <w:pStyle w:val="TableParagraph"/>
              <w:ind w:left="91"/>
              <w:rPr>
                <w:sz w:val="14"/>
              </w:rPr>
            </w:pPr>
            <w:r>
              <w:rPr>
                <w:color w:val="272727"/>
                <w:spacing w:val="-4"/>
                <w:sz w:val="14"/>
              </w:rPr>
              <w:t>0.46</w:t>
            </w:r>
          </w:p>
        </w:tc>
        <w:tc>
          <w:tcPr>
            <w:tcW w:w="676" w:type="dxa"/>
            <w:tcBorders>
              <w:top w:val="single" w:sz="4" w:space="0" w:color="A2A3A3"/>
            </w:tcBorders>
          </w:tcPr>
          <w:p>
            <w:pPr>
              <w:pStyle w:val="TableParagraph"/>
              <w:ind w:left="93"/>
              <w:rPr>
                <w:sz w:val="14"/>
              </w:rPr>
            </w:pPr>
            <w:r>
              <w:rPr>
                <w:color w:val="272727"/>
                <w:spacing w:val="-4"/>
                <w:sz w:val="14"/>
              </w:rPr>
              <w:t>0.48</w:t>
            </w:r>
          </w:p>
        </w:tc>
        <w:tc>
          <w:tcPr>
            <w:tcW w:w="610" w:type="dxa"/>
            <w:tcBorders>
              <w:top w:val="single" w:sz="4" w:space="0" w:color="A2A3A3"/>
              <w:right w:val="single" w:sz="4" w:space="0" w:color="A2A3A3"/>
            </w:tcBorders>
          </w:tcPr>
          <w:p>
            <w:pPr>
              <w:pStyle w:val="TableParagraph"/>
              <w:ind w:left="94"/>
              <w:rPr>
                <w:sz w:val="14"/>
              </w:rPr>
            </w:pPr>
            <w:r>
              <w:rPr>
                <w:color w:val="272727"/>
                <w:spacing w:val="-4"/>
                <w:sz w:val="14"/>
              </w:rPr>
              <w:t>0.99</w:t>
            </w:r>
          </w:p>
        </w:tc>
        <w:tc>
          <w:tcPr>
            <w:tcW w:w="677" w:type="dxa"/>
            <w:tcBorders>
              <w:top w:val="single" w:sz="4" w:space="0" w:color="A2A3A3"/>
              <w:left w:val="single" w:sz="4" w:space="0" w:color="A2A3A3"/>
            </w:tcBorders>
          </w:tcPr>
          <w:p>
            <w:pPr>
              <w:pStyle w:val="TableParagraph"/>
              <w:ind w:left="92"/>
              <w:rPr>
                <w:sz w:val="14"/>
              </w:rPr>
            </w:pPr>
            <w:r>
              <w:rPr>
                <w:color w:val="272727"/>
                <w:spacing w:val="-2"/>
                <w:sz w:val="14"/>
              </w:rPr>
              <w:t>1.170</w:t>
            </w:r>
          </w:p>
        </w:tc>
        <w:tc>
          <w:tcPr>
            <w:tcW w:w="676" w:type="dxa"/>
            <w:tcBorders>
              <w:top w:val="single" w:sz="4" w:space="0" w:color="A2A3A3"/>
            </w:tcBorders>
          </w:tcPr>
          <w:p>
            <w:pPr>
              <w:pStyle w:val="TableParagraph"/>
              <w:ind w:left="95"/>
              <w:rPr>
                <w:sz w:val="14"/>
              </w:rPr>
            </w:pPr>
            <w:r>
              <w:rPr>
                <w:color w:val="272727"/>
                <w:spacing w:val="-4"/>
                <w:sz w:val="14"/>
              </w:rPr>
              <w:t>1.09</w:t>
            </w:r>
          </w:p>
        </w:tc>
        <w:tc>
          <w:tcPr>
            <w:tcW w:w="565" w:type="dxa"/>
            <w:tcBorders>
              <w:top w:val="single" w:sz="4" w:space="0" w:color="A2A3A3"/>
            </w:tcBorders>
          </w:tcPr>
          <w:p>
            <w:pPr>
              <w:pStyle w:val="TableParagraph"/>
              <w:ind w:left="96"/>
              <w:rPr>
                <w:sz w:val="14"/>
              </w:rPr>
            </w:pPr>
            <w:r>
              <w:rPr>
                <w:color w:val="272727"/>
                <w:spacing w:val="-4"/>
                <w:sz w:val="14"/>
              </w:rPr>
              <w:t>0.90</w:t>
            </w:r>
          </w:p>
        </w:tc>
      </w:tr>
      <w:tr>
        <w:trPr>
          <w:trHeight w:val="328" w:hRule="atLeast"/>
        </w:trPr>
        <w:tc>
          <w:tcPr>
            <w:tcW w:w="881" w:type="dxa"/>
          </w:tcPr>
          <w:p>
            <w:pPr>
              <w:pStyle w:val="TableParagraph"/>
              <w:spacing w:before="77"/>
              <w:ind w:left="82"/>
              <w:rPr>
                <w:sz w:val="14"/>
              </w:rPr>
            </w:pPr>
            <w:r>
              <w:rPr>
                <w:color w:val="272727"/>
                <w:spacing w:val="-2"/>
                <w:sz w:val="14"/>
              </w:rPr>
              <w:t>Median</w:t>
            </w:r>
          </w:p>
        </w:tc>
        <w:tc>
          <w:tcPr>
            <w:tcW w:w="611" w:type="dxa"/>
            <w:tcBorders>
              <w:right w:val="single" w:sz="4" w:space="0" w:color="A2A3A3"/>
            </w:tcBorders>
          </w:tcPr>
          <w:p>
            <w:pPr>
              <w:pStyle w:val="TableParagraph"/>
              <w:spacing w:before="77"/>
              <w:ind w:left="92"/>
              <w:rPr>
                <w:sz w:val="14"/>
              </w:rPr>
            </w:pPr>
            <w:r>
              <w:rPr>
                <w:color w:val="272727"/>
                <w:spacing w:val="-4"/>
                <w:sz w:val="14"/>
              </w:rPr>
              <w:t>0.46</w:t>
            </w:r>
          </w:p>
        </w:tc>
        <w:tc>
          <w:tcPr>
            <w:tcW w:w="611" w:type="dxa"/>
            <w:tcBorders>
              <w:left w:val="single" w:sz="4" w:space="0" w:color="A2A3A3"/>
            </w:tcBorders>
          </w:tcPr>
          <w:p>
            <w:pPr>
              <w:pStyle w:val="TableParagraph"/>
              <w:spacing w:before="77"/>
              <w:rPr>
                <w:sz w:val="14"/>
              </w:rPr>
            </w:pPr>
            <w:r>
              <w:rPr>
                <w:color w:val="272727"/>
                <w:spacing w:val="-4"/>
                <w:sz w:val="14"/>
              </w:rPr>
              <w:t>1.17</w:t>
            </w:r>
          </w:p>
        </w:tc>
        <w:tc>
          <w:tcPr>
            <w:tcW w:w="610" w:type="dxa"/>
          </w:tcPr>
          <w:p>
            <w:pPr>
              <w:pStyle w:val="TableParagraph"/>
              <w:spacing w:before="77"/>
              <w:ind w:left="90"/>
              <w:rPr>
                <w:sz w:val="14"/>
              </w:rPr>
            </w:pPr>
            <w:r>
              <w:rPr>
                <w:color w:val="272727"/>
                <w:spacing w:val="-4"/>
                <w:sz w:val="14"/>
              </w:rPr>
              <w:t>0.85</w:t>
            </w:r>
          </w:p>
        </w:tc>
        <w:tc>
          <w:tcPr>
            <w:tcW w:w="677" w:type="dxa"/>
            <w:tcBorders>
              <w:right w:val="single" w:sz="4" w:space="0" w:color="A2A3A3"/>
            </w:tcBorders>
          </w:tcPr>
          <w:p>
            <w:pPr>
              <w:pStyle w:val="TableParagraph"/>
              <w:spacing w:before="77"/>
              <w:ind w:left="90"/>
              <w:rPr>
                <w:sz w:val="14"/>
              </w:rPr>
            </w:pPr>
            <w:r>
              <w:rPr>
                <w:color w:val="272727"/>
                <w:spacing w:val="-2"/>
                <w:sz w:val="14"/>
              </w:rPr>
              <w:t>0.289</w:t>
            </w:r>
          </w:p>
        </w:tc>
        <w:tc>
          <w:tcPr>
            <w:tcW w:w="677" w:type="dxa"/>
            <w:tcBorders>
              <w:left w:val="single" w:sz="4" w:space="0" w:color="A2A3A3"/>
            </w:tcBorders>
          </w:tcPr>
          <w:p>
            <w:pPr>
              <w:pStyle w:val="TableParagraph"/>
              <w:spacing w:before="77"/>
              <w:rPr>
                <w:sz w:val="14"/>
              </w:rPr>
            </w:pPr>
            <w:r>
              <w:rPr>
                <w:color w:val="272727"/>
                <w:spacing w:val="-2"/>
                <w:sz w:val="14"/>
              </w:rPr>
              <w:t>1.192</w:t>
            </w:r>
          </w:p>
        </w:tc>
        <w:tc>
          <w:tcPr>
            <w:tcW w:w="676" w:type="dxa"/>
          </w:tcPr>
          <w:p>
            <w:pPr>
              <w:pStyle w:val="TableParagraph"/>
              <w:spacing w:before="77"/>
              <w:ind w:left="91"/>
              <w:rPr>
                <w:sz w:val="14"/>
              </w:rPr>
            </w:pPr>
            <w:r>
              <w:rPr>
                <w:color w:val="272727"/>
                <w:spacing w:val="-2"/>
                <w:sz w:val="14"/>
              </w:rPr>
              <w:t>1.101</w:t>
            </w:r>
          </w:p>
        </w:tc>
        <w:tc>
          <w:tcPr>
            <w:tcW w:w="677" w:type="dxa"/>
            <w:tcBorders>
              <w:right w:val="single" w:sz="4" w:space="0" w:color="A2A3A3"/>
            </w:tcBorders>
          </w:tcPr>
          <w:p>
            <w:pPr>
              <w:pStyle w:val="TableParagraph"/>
              <w:spacing w:before="77"/>
              <w:ind w:left="92"/>
              <w:rPr>
                <w:sz w:val="14"/>
              </w:rPr>
            </w:pPr>
            <w:r>
              <w:rPr>
                <w:color w:val="272727"/>
                <w:spacing w:val="-2"/>
                <w:sz w:val="14"/>
              </w:rPr>
              <w:t>1.192</w:t>
            </w:r>
          </w:p>
        </w:tc>
        <w:tc>
          <w:tcPr>
            <w:tcW w:w="610" w:type="dxa"/>
            <w:tcBorders>
              <w:left w:val="single" w:sz="4" w:space="0" w:color="A2A3A3"/>
              <w:right w:val="single" w:sz="4" w:space="0" w:color="A2A3A3"/>
            </w:tcBorders>
          </w:tcPr>
          <w:p>
            <w:pPr>
              <w:pStyle w:val="TableParagraph"/>
              <w:spacing w:before="77"/>
              <w:ind w:left="91"/>
              <w:rPr>
                <w:sz w:val="14"/>
              </w:rPr>
            </w:pPr>
            <w:r>
              <w:rPr>
                <w:color w:val="272727"/>
                <w:spacing w:val="-4"/>
                <w:sz w:val="14"/>
              </w:rPr>
              <w:t>0.90</w:t>
            </w:r>
          </w:p>
        </w:tc>
        <w:tc>
          <w:tcPr>
            <w:tcW w:w="677" w:type="dxa"/>
            <w:tcBorders>
              <w:left w:val="single" w:sz="4" w:space="0" w:color="A2A3A3"/>
            </w:tcBorders>
          </w:tcPr>
          <w:p>
            <w:pPr>
              <w:pStyle w:val="TableParagraph"/>
              <w:spacing w:before="77"/>
              <w:ind w:left="91"/>
              <w:rPr>
                <w:sz w:val="14"/>
              </w:rPr>
            </w:pPr>
            <w:r>
              <w:rPr>
                <w:color w:val="272727"/>
                <w:spacing w:val="-4"/>
                <w:sz w:val="14"/>
              </w:rPr>
              <w:t>0.46</w:t>
            </w:r>
          </w:p>
        </w:tc>
        <w:tc>
          <w:tcPr>
            <w:tcW w:w="676" w:type="dxa"/>
          </w:tcPr>
          <w:p>
            <w:pPr>
              <w:pStyle w:val="TableParagraph"/>
              <w:spacing w:before="77"/>
              <w:ind w:left="93"/>
              <w:rPr>
                <w:sz w:val="14"/>
              </w:rPr>
            </w:pPr>
            <w:r>
              <w:rPr>
                <w:color w:val="272727"/>
                <w:spacing w:val="-4"/>
                <w:sz w:val="14"/>
              </w:rPr>
              <w:t>0.47</w:t>
            </w:r>
          </w:p>
        </w:tc>
        <w:tc>
          <w:tcPr>
            <w:tcW w:w="610" w:type="dxa"/>
            <w:tcBorders>
              <w:right w:val="single" w:sz="4" w:space="0" w:color="A2A3A3"/>
            </w:tcBorders>
          </w:tcPr>
          <w:p>
            <w:pPr>
              <w:pStyle w:val="TableParagraph"/>
              <w:spacing w:before="77"/>
              <w:ind w:left="94"/>
              <w:rPr>
                <w:sz w:val="14"/>
              </w:rPr>
            </w:pPr>
            <w:r>
              <w:rPr>
                <w:color w:val="272727"/>
                <w:spacing w:val="-4"/>
                <w:sz w:val="14"/>
              </w:rPr>
              <w:t>0.99</w:t>
            </w:r>
          </w:p>
        </w:tc>
        <w:tc>
          <w:tcPr>
            <w:tcW w:w="677" w:type="dxa"/>
            <w:tcBorders>
              <w:left w:val="single" w:sz="4" w:space="0" w:color="A2A3A3"/>
            </w:tcBorders>
          </w:tcPr>
          <w:p>
            <w:pPr>
              <w:pStyle w:val="TableParagraph"/>
              <w:spacing w:before="77"/>
              <w:ind w:left="92"/>
              <w:rPr>
                <w:sz w:val="14"/>
              </w:rPr>
            </w:pPr>
            <w:r>
              <w:rPr>
                <w:color w:val="272727"/>
                <w:spacing w:val="-2"/>
                <w:sz w:val="14"/>
              </w:rPr>
              <w:t>1.172</w:t>
            </w:r>
          </w:p>
        </w:tc>
        <w:tc>
          <w:tcPr>
            <w:tcW w:w="676" w:type="dxa"/>
          </w:tcPr>
          <w:p>
            <w:pPr>
              <w:pStyle w:val="TableParagraph"/>
              <w:spacing w:before="77"/>
              <w:ind w:left="95"/>
              <w:rPr>
                <w:sz w:val="14"/>
              </w:rPr>
            </w:pPr>
            <w:r>
              <w:rPr>
                <w:color w:val="272727"/>
                <w:spacing w:val="-4"/>
                <w:sz w:val="14"/>
              </w:rPr>
              <w:t>1.10</w:t>
            </w:r>
          </w:p>
        </w:tc>
        <w:tc>
          <w:tcPr>
            <w:tcW w:w="565" w:type="dxa"/>
          </w:tcPr>
          <w:p>
            <w:pPr>
              <w:pStyle w:val="TableParagraph"/>
              <w:spacing w:before="77"/>
              <w:ind w:left="96"/>
              <w:rPr>
                <w:sz w:val="14"/>
              </w:rPr>
            </w:pPr>
            <w:r>
              <w:rPr>
                <w:color w:val="272727"/>
                <w:spacing w:val="-4"/>
                <w:sz w:val="14"/>
              </w:rPr>
              <w:t>0.88</w:t>
            </w:r>
          </w:p>
        </w:tc>
      </w:tr>
      <w:tr>
        <w:trPr>
          <w:trHeight w:val="326" w:hRule="atLeast"/>
        </w:trPr>
        <w:tc>
          <w:tcPr>
            <w:tcW w:w="881" w:type="dxa"/>
            <w:tcBorders>
              <w:bottom w:val="single" w:sz="4" w:space="0" w:color="A2A3A3"/>
            </w:tcBorders>
          </w:tcPr>
          <w:p>
            <w:pPr>
              <w:pStyle w:val="TableParagraph"/>
              <w:spacing w:before="79"/>
              <w:ind w:left="82"/>
              <w:rPr>
                <w:sz w:val="14"/>
              </w:rPr>
            </w:pPr>
            <w:r>
              <w:rPr>
                <w:color w:val="272727"/>
                <w:sz w:val="14"/>
              </w:rPr>
              <w:t>Std.</w:t>
            </w:r>
            <w:r>
              <w:rPr>
                <w:color w:val="272727"/>
                <w:spacing w:val="-2"/>
                <w:sz w:val="14"/>
              </w:rPr>
              <w:t> </w:t>
            </w:r>
            <w:r>
              <w:rPr>
                <w:color w:val="272727"/>
                <w:spacing w:val="-4"/>
                <w:sz w:val="14"/>
              </w:rPr>
              <w:t>Dev.</w:t>
            </w:r>
          </w:p>
        </w:tc>
        <w:tc>
          <w:tcPr>
            <w:tcW w:w="611" w:type="dxa"/>
            <w:tcBorders>
              <w:bottom w:val="single" w:sz="4" w:space="0" w:color="A2A3A3"/>
              <w:right w:val="single" w:sz="4" w:space="0" w:color="A2A3A3"/>
            </w:tcBorders>
          </w:tcPr>
          <w:p>
            <w:pPr>
              <w:pStyle w:val="TableParagraph"/>
              <w:spacing w:before="79"/>
              <w:ind w:left="92"/>
              <w:rPr>
                <w:sz w:val="14"/>
              </w:rPr>
            </w:pPr>
            <w:r>
              <w:rPr>
                <w:color w:val="272727"/>
                <w:spacing w:val="-4"/>
                <w:sz w:val="14"/>
              </w:rPr>
              <w:t>0.06</w:t>
            </w:r>
          </w:p>
        </w:tc>
        <w:tc>
          <w:tcPr>
            <w:tcW w:w="611" w:type="dxa"/>
            <w:tcBorders>
              <w:left w:val="single" w:sz="4" w:space="0" w:color="A2A3A3"/>
              <w:bottom w:val="single" w:sz="4" w:space="0" w:color="A2A3A3"/>
            </w:tcBorders>
          </w:tcPr>
          <w:p>
            <w:pPr>
              <w:pStyle w:val="TableParagraph"/>
              <w:spacing w:before="79"/>
              <w:rPr>
                <w:sz w:val="14"/>
              </w:rPr>
            </w:pPr>
            <w:r>
              <w:rPr>
                <w:color w:val="272727"/>
                <w:spacing w:val="-4"/>
                <w:sz w:val="14"/>
              </w:rPr>
              <w:t>0.17</w:t>
            </w:r>
          </w:p>
        </w:tc>
        <w:tc>
          <w:tcPr>
            <w:tcW w:w="610" w:type="dxa"/>
            <w:tcBorders>
              <w:bottom w:val="single" w:sz="4" w:space="0" w:color="A2A3A3"/>
            </w:tcBorders>
          </w:tcPr>
          <w:p>
            <w:pPr>
              <w:pStyle w:val="TableParagraph"/>
              <w:spacing w:before="79"/>
              <w:ind w:left="90"/>
              <w:rPr>
                <w:sz w:val="14"/>
              </w:rPr>
            </w:pPr>
            <w:r>
              <w:rPr>
                <w:color w:val="272727"/>
                <w:spacing w:val="-4"/>
                <w:sz w:val="14"/>
              </w:rPr>
              <w:t>0.05</w:t>
            </w:r>
          </w:p>
        </w:tc>
        <w:tc>
          <w:tcPr>
            <w:tcW w:w="677" w:type="dxa"/>
            <w:tcBorders>
              <w:bottom w:val="single" w:sz="4" w:space="0" w:color="A2A3A3"/>
              <w:right w:val="single" w:sz="4" w:space="0" w:color="A2A3A3"/>
            </w:tcBorders>
          </w:tcPr>
          <w:p>
            <w:pPr>
              <w:pStyle w:val="TableParagraph"/>
              <w:spacing w:before="79"/>
              <w:ind w:left="90"/>
              <w:rPr>
                <w:sz w:val="14"/>
              </w:rPr>
            </w:pPr>
            <w:r>
              <w:rPr>
                <w:color w:val="272727"/>
                <w:spacing w:val="-2"/>
                <w:sz w:val="14"/>
              </w:rPr>
              <w:t>0.017</w:t>
            </w:r>
          </w:p>
        </w:tc>
        <w:tc>
          <w:tcPr>
            <w:tcW w:w="677" w:type="dxa"/>
            <w:tcBorders>
              <w:left w:val="single" w:sz="4" w:space="0" w:color="A2A3A3"/>
              <w:bottom w:val="single" w:sz="4" w:space="0" w:color="A2A3A3"/>
            </w:tcBorders>
          </w:tcPr>
          <w:p>
            <w:pPr>
              <w:pStyle w:val="TableParagraph"/>
              <w:spacing w:before="79"/>
              <w:rPr>
                <w:sz w:val="14"/>
              </w:rPr>
            </w:pPr>
            <w:r>
              <w:rPr>
                <w:color w:val="272727"/>
                <w:spacing w:val="-2"/>
                <w:sz w:val="14"/>
              </w:rPr>
              <w:t>0.036</w:t>
            </w:r>
          </w:p>
        </w:tc>
        <w:tc>
          <w:tcPr>
            <w:tcW w:w="676" w:type="dxa"/>
            <w:tcBorders>
              <w:bottom w:val="single" w:sz="4" w:space="0" w:color="A2A3A3"/>
            </w:tcBorders>
          </w:tcPr>
          <w:p>
            <w:pPr>
              <w:pStyle w:val="TableParagraph"/>
              <w:spacing w:before="79"/>
              <w:ind w:left="91"/>
              <w:rPr>
                <w:sz w:val="14"/>
              </w:rPr>
            </w:pPr>
            <w:r>
              <w:rPr>
                <w:color w:val="272727"/>
                <w:spacing w:val="-2"/>
                <w:sz w:val="14"/>
              </w:rPr>
              <w:t>0.047</w:t>
            </w:r>
          </w:p>
        </w:tc>
        <w:tc>
          <w:tcPr>
            <w:tcW w:w="677" w:type="dxa"/>
            <w:tcBorders>
              <w:bottom w:val="single" w:sz="4" w:space="0" w:color="A2A3A3"/>
              <w:right w:val="single" w:sz="4" w:space="0" w:color="A2A3A3"/>
            </w:tcBorders>
          </w:tcPr>
          <w:p>
            <w:pPr>
              <w:pStyle w:val="TableParagraph"/>
              <w:spacing w:before="79"/>
              <w:ind w:left="92"/>
              <w:rPr>
                <w:sz w:val="14"/>
              </w:rPr>
            </w:pPr>
            <w:r>
              <w:rPr>
                <w:color w:val="272727"/>
                <w:spacing w:val="-2"/>
                <w:sz w:val="14"/>
              </w:rPr>
              <w:t>0.067</w:t>
            </w:r>
          </w:p>
        </w:tc>
        <w:tc>
          <w:tcPr>
            <w:tcW w:w="610" w:type="dxa"/>
            <w:tcBorders>
              <w:left w:val="single" w:sz="4" w:space="0" w:color="A2A3A3"/>
              <w:bottom w:val="single" w:sz="4" w:space="0" w:color="A2A3A3"/>
              <w:right w:val="single" w:sz="4" w:space="0" w:color="A2A3A3"/>
            </w:tcBorders>
          </w:tcPr>
          <w:p>
            <w:pPr>
              <w:pStyle w:val="TableParagraph"/>
              <w:spacing w:before="79"/>
              <w:ind w:left="91"/>
              <w:rPr>
                <w:sz w:val="14"/>
              </w:rPr>
            </w:pPr>
            <w:r>
              <w:rPr>
                <w:color w:val="272727"/>
                <w:spacing w:val="-4"/>
                <w:sz w:val="14"/>
              </w:rPr>
              <w:t>0.08</w:t>
            </w:r>
          </w:p>
        </w:tc>
        <w:tc>
          <w:tcPr>
            <w:tcW w:w="677" w:type="dxa"/>
            <w:tcBorders>
              <w:left w:val="single" w:sz="4" w:space="0" w:color="A2A3A3"/>
              <w:bottom w:val="single" w:sz="4" w:space="0" w:color="A2A3A3"/>
            </w:tcBorders>
          </w:tcPr>
          <w:p>
            <w:pPr>
              <w:pStyle w:val="TableParagraph"/>
              <w:spacing w:before="79"/>
              <w:ind w:left="91"/>
              <w:rPr>
                <w:sz w:val="14"/>
              </w:rPr>
            </w:pPr>
            <w:r>
              <w:rPr>
                <w:color w:val="272727"/>
                <w:spacing w:val="-2"/>
                <w:sz w:val="14"/>
              </w:rPr>
              <w:t>0.008</w:t>
            </w:r>
          </w:p>
        </w:tc>
        <w:tc>
          <w:tcPr>
            <w:tcW w:w="676" w:type="dxa"/>
            <w:tcBorders>
              <w:bottom w:val="single" w:sz="4" w:space="0" w:color="A2A3A3"/>
            </w:tcBorders>
          </w:tcPr>
          <w:p>
            <w:pPr>
              <w:pStyle w:val="TableParagraph"/>
              <w:spacing w:before="79"/>
              <w:ind w:left="93"/>
              <w:rPr>
                <w:sz w:val="14"/>
              </w:rPr>
            </w:pPr>
            <w:r>
              <w:rPr>
                <w:color w:val="272727"/>
                <w:spacing w:val="-2"/>
                <w:sz w:val="14"/>
              </w:rPr>
              <w:t>0.007</w:t>
            </w:r>
          </w:p>
        </w:tc>
        <w:tc>
          <w:tcPr>
            <w:tcW w:w="610" w:type="dxa"/>
            <w:tcBorders>
              <w:bottom w:val="single" w:sz="4" w:space="0" w:color="A2A3A3"/>
              <w:right w:val="single" w:sz="4" w:space="0" w:color="A2A3A3"/>
            </w:tcBorders>
          </w:tcPr>
          <w:p>
            <w:pPr>
              <w:pStyle w:val="TableParagraph"/>
              <w:spacing w:before="79"/>
              <w:ind w:left="94"/>
              <w:rPr>
                <w:sz w:val="14"/>
              </w:rPr>
            </w:pPr>
            <w:r>
              <w:rPr>
                <w:color w:val="272727"/>
                <w:spacing w:val="-4"/>
                <w:sz w:val="14"/>
              </w:rPr>
              <w:t>0.01</w:t>
            </w:r>
          </w:p>
        </w:tc>
        <w:tc>
          <w:tcPr>
            <w:tcW w:w="677" w:type="dxa"/>
            <w:tcBorders>
              <w:left w:val="single" w:sz="4" w:space="0" w:color="A2A3A3"/>
              <w:bottom w:val="single" w:sz="4" w:space="0" w:color="A2A3A3"/>
            </w:tcBorders>
          </w:tcPr>
          <w:p>
            <w:pPr>
              <w:pStyle w:val="TableParagraph"/>
              <w:spacing w:before="79"/>
              <w:ind w:left="92"/>
              <w:rPr>
                <w:sz w:val="14"/>
              </w:rPr>
            </w:pPr>
            <w:r>
              <w:rPr>
                <w:color w:val="272727"/>
                <w:spacing w:val="-2"/>
                <w:sz w:val="14"/>
              </w:rPr>
              <w:t>0.012</w:t>
            </w:r>
          </w:p>
        </w:tc>
        <w:tc>
          <w:tcPr>
            <w:tcW w:w="676" w:type="dxa"/>
            <w:tcBorders>
              <w:bottom w:val="single" w:sz="4" w:space="0" w:color="A2A3A3"/>
            </w:tcBorders>
          </w:tcPr>
          <w:p>
            <w:pPr>
              <w:pStyle w:val="TableParagraph"/>
              <w:spacing w:before="79"/>
              <w:ind w:left="95"/>
              <w:rPr>
                <w:sz w:val="14"/>
              </w:rPr>
            </w:pPr>
            <w:r>
              <w:rPr>
                <w:color w:val="272727"/>
                <w:spacing w:val="-2"/>
                <w:sz w:val="14"/>
              </w:rPr>
              <w:t>0.005</w:t>
            </w:r>
          </w:p>
        </w:tc>
        <w:tc>
          <w:tcPr>
            <w:tcW w:w="565" w:type="dxa"/>
            <w:tcBorders>
              <w:bottom w:val="single" w:sz="4" w:space="0" w:color="A2A3A3"/>
            </w:tcBorders>
          </w:tcPr>
          <w:p>
            <w:pPr>
              <w:pStyle w:val="TableParagraph"/>
              <w:spacing w:before="79"/>
              <w:ind w:left="96"/>
              <w:rPr>
                <w:sz w:val="14"/>
              </w:rPr>
            </w:pPr>
            <w:r>
              <w:rPr>
                <w:color w:val="272727"/>
                <w:spacing w:val="-4"/>
                <w:sz w:val="14"/>
              </w:rPr>
              <w:t>0.03</w:t>
            </w:r>
          </w:p>
        </w:tc>
      </w:tr>
      <w:tr>
        <w:trPr>
          <w:trHeight w:val="326" w:hRule="atLeast"/>
        </w:trPr>
        <w:tc>
          <w:tcPr>
            <w:tcW w:w="881" w:type="dxa"/>
            <w:tcBorders>
              <w:top w:val="single" w:sz="4" w:space="0" w:color="A2A3A3"/>
            </w:tcBorders>
          </w:tcPr>
          <w:p>
            <w:pPr>
              <w:pStyle w:val="TableParagraph"/>
              <w:ind w:left="82"/>
              <w:rPr>
                <w:sz w:val="14"/>
              </w:rPr>
            </w:pPr>
            <w:r>
              <w:rPr>
                <w:color w:val="272727"/>
                <w:spacing w:val="-5"/>
                <w:sz w:val="14"/>
              </w:rPr>
              <w:t>Min</w:t>
            </w:r>
          </w:p>
        </w:tc>
        <w:tc>
          <w:tcPr>
            <w:tcW w:w="611" w:type="dxa"/>
            <w:tcBorders>
              <w:top w:val="single" w:sz="4" w:space="0" w:color="A2A3A3"/>
              <w:right w:val="single" w:sz="4" w:space="0" w:color="A2A3A3"/>
            </w:tcBorders>
          </w:tcPr>
          <w:p>
            <w:pPr>
              <w:pStyle w:val="TableParagraph"/>
              <w:ind w:left="92"/>
              <w:rPr>
                <w:sz w:val="14"/>
              </w:rPr>
            </w:pPr>
            <w:r>
              <w:rPr>
                <w:color w:val="272727"/>
                <w:spacing w:val="-4"/>
                <w:sz w:val="14"/>
              </w:rPr>
              <w:t>0.43</w:t>
            </w:r>
          </w:p>
        </w:tc>
        <w:tc>
          <w:tcPr>
            <w:tcW w:w="611" w:type="dxa"/>
            <w:tcBorders>
              <w:top w:val="single" w:sz="4" w:space="0" w:color="A2A3A3"/>
              <w:left w:val="single" w:sz="4" w:space="0" w:color="A2A3A3"/>
            </w:tcBorders>
          </w:tcPr>
          <w:p>
            <w:pPr>
              <w:pStyle w:val="TableParagraph"/>
              <w:rPr>
                <w:sz w:val="14"/>
              </w:rPr>
            </w:pPr>
            <w:r>
              <w:rPr>
                <w:color w:val="272727"/>
                <w:spacing w:val="-4"/>
                <w:sz w:val="14"/>
              </w:rPr>
              <w:t>0.75</w:t>
            </w:r>
          </w:p>
        </w:tc>
        <w:tc>
          <w:tcPr>
            <w:tcW w:w="610" w:type="dxa"/>
            <w:tcBorders>
              <w:top w:val="single" w:sz="4" w:space="0" w:color="A2A3A3"/>
            </w:tcBorders>
          </w:tcPr>
          <w:p>
            <w:pPr>
              <w:pStyle w:val="TableParagraph"/>
              <w:ind w:left="90"/>
              <w:rPr>
                <w:sz w:val="14"/>
              </w:rPr>
            </w:pPr>
            <w:r>
              <w:rPr>
                <w:color w:val="272727"/>
                <w:spacing w:val="-4"/>
                <w:sz w:val="14"/>
              </w:rPr>
              <w:t>0.75</w:t>
            </w:r>
          </w:p>
        </w:tc>
        <w:tc>
          <w:tcPr>
            <w:tcW w:w="677" w:type="dxa"/>
            <w:tcBorders>
              <w:top w:val="single" w:sz="4" w:space="0" w:color="A2A3A3"/>
              <w:right w:val="single" w:sz="4" w:space="0" w:color="A2A3A3"/>
            </w:tcBorders>
          </w:tcPr>
          <w:p>
            <w:pPr>
              <w:pStyle w:val="TableParagraph"/>
              <w:ind w:left="90"/>
              <w:rPr>
                <w:sz w:val="14"/>
              </w:rPr>
            </w:pPr>
            <w:r>
              <w:rPr>
                <w:color w:val="272727"/>
                <w:spacing w:val="-2"/>
                <w:sz w:val="14"/>
              </w:rPr>
              <w:t>0.257</w:t>
            </w:r>
          </w:p>
        </w:tc>
        <w:tc>
          <w:tcPr>
            <w:tcW w:w="677" w:type="dxa"/>
            <w:tcBorders>
              <w:top w:val="single" w:sz="4" w:space="0" w:color="A2A3A3"/>
              <w:left w:val="single" w:sz="4" w:space="0" w:color="A2A3A3"/>
            </w:tcBorders>
          </w:tcPr>
          <w:p>
            <w:pPr>
              <w:pStyle w:val="TableParagraph"/>
              <w:rPr>
                <w:sz w:val="14"/>
              </w:rPr>
            </w:pPr>
            <w:r>
              <w:rPr>
                <w:color w:val="272727"/>
                <w:spacing w:val="-2"/>
                <w:sz w:val="14"/>
              </w:rPr>
              <w:t>1.086</w:t>
            </w:r>
          </w:p>
        </w:tc>
        <w:tc>
          <w:tcPr>
            <w:tcW w:w="676" w:type="dxa"/>
            <w:tcBorders>
              <w:top w:val="single" w:sz="4" w:space="0" w:color="A2A3A3"/>
            </w:tcBorders>
          </w:tcPr>
          <w:p>
            <w:pPr>
              <w:pStyle w:val="TableParagraph"/>
              <w:ind w:left="91"/>
              <w:rPr>
                <w:sz w:val="14"/>
              </w:rPr>
            </w:pPr>
            <w:r>
              <w:rPr>
                <w:color w:val="272727"/>
                <w:spacing w:val="-2"/>
                <w:sz w:val="14"/>
              </w:rPr>
              <w:t>0.987</w:t>
            </w:r>
          </w:p>
        </w:tc>
        <w:tc>
          <w:tcPr>
            <w:tcW w:w="677" w:type="dxa"/>
            <w:tcBorders>
              <w:top w:val="single" w:sz="4" w:space="0" w:color="A2A3A3"/>
              <w:right w:val="single" w:sz="4" w:space="0" w:color="A2A3A3"/>
            </w:tcBorders>
          </w:tcPr>
          <w:p>
            <w:pPr>
              <w:pStyle w:val="TableParagraph"/>
              <w:ind w:left="92"/>
              <w:rPr>
                <w:sz w:val="14"/>
              </w:rPr>
            </w:pPr>
            <w:r>
              <w:rPr>
                <w:color w:val="272727"/>
                <w:spacing w:val="-2"/>
                <w:sz w:val="14"/>
              </w:rPr>
              <w:t>1.063</w:t>
            </w:r>
          </w:p>
        </w:tc>
        <w:tc>
          <w:tcPr>
            <w:tcW w:w="610" w:type="dxa"/>
            <w:tcBorders>
              <w:top w:val="single" w:sz="4" w:space="0" w:color="A2A3A3"/>
              <w:left w:val="single" w:sz="4" w:space="0" w:color="A2A3A3"/>
              <w:right w:val="single" w:sz="4" w:space="0" w:color="A2A3A3"/>
            </w:tcBorders>
          </w:tcPr>
          <w:p>
            <w:pPr>
              <w:pStyle w:val="TableParagraph"/>
              <w:ind w:left="91"/>
              <w:rPr>
                <w:sz w:val="14"/>
              </w:rPr>
            </w:pPr>
            <w:r>
              <w:rPr>
                <w:color w:val="272727"/>
                <w:spacing w:val="-4"/>
                <w:sz w:val="14"/>
              </w:rPr>
              <w:t>0.78</w:t>
            </w:r>
          </w:p>
        </w:tc>
        <w:tc>
          <w:tcPr>
            <w:tcW w:w="677" w:type="dxa"/>
            <w:tcBorders>
              <w:top w:val="single" w:sz="4" w:space="0" w:color="A2A3A3"/>
              <w:left w:val="single" w:sz="4" w:space="0" w:color="A2A3A3"/>
            </w:tcBorders>
          </w:tcPr>
          <w:p>
            <w:pPr>
              <w:pStyle w:val="TableParagraph"/>
              <w:ind w:left="91"/>
              <w:rPr>
                <w:sz w:val="14"/>
              </w:rPr>
            </w:pPr>
            <w:r>
              <w:rPr>
                <w:color w:val="272727"/>
                <w:spacing w:val="-2"/>
                <w:sz w:val="14"/>
              </w:rPr>
              <w:t>0.455</w:t>
            </w:r>
          </w:p>
        </w:tc>
        <w:tc>
          <w:tcPr>
            <w:tcW w:w="676" w:type="dxa"/>
            <w:tcBorders>
              <w:top w:val="single" w:sz="4" w:space="0" w:color="A2A3A3"/>
            </w:tcBorders>
          </w:tcPr>
          <w:p>
            <w:pPr>
              <w:pStyle w:val="TableParagraph"/>
              <w:ind w:left="93"/>
              <w:rPr>
                <w:sz w:val="14"/>
              </w:rPr>
            </w:pPr>
            <w:r>
              <w:rPr>
                <w:color w:val="272727"/>
                <w:spacing w:val="-2"/>
                <w:sz w:val="14"/>
              </w:rPr>
              <w:t>0.473</w:t>
            </w:r>
          </w:p>
        </w:tc>
        <w:tc>
          <w:tcPr>
            <w:tcW w:w="610" w:type="dxa"/>
            <w:tcBorders>
              <w:top w:val="single" w:sz="4" w:space="0" w:color="A2A3A3"/>
              <w:right w:val="single" w:sz="4" w:space="0" w:color="A2A3A3"/>
            </w:tcBorders>
          </w:tcPr>
          <w:p>
            <w:pPr>
              <w:pStyle w:val="TableParagraph"/>
              <w:ind w:left="94"/>
              <w:rPr>
                <w:sz w:val="14"/>
              </w:rPr>
            </w:pPr>
            <w:r>
              <w:rPr>
                <w:color w:val="272727"/>
                <w:spacing w:val="-4"/>
                <w:sz w:val="14"/>
              </w:rPr>
              <w:t>0.97</w:t>
            </w:r>
          </w:p>
        </w:tc>
        <w:tc>
          <w:tcPr>
            <w:tcW w:w="677" w:type="dxa"/>
            <w:tcBorders>
              <w:top w:val="single" w:sz="4" w:space="0" w:color="A2A3A3"/>
              <w:left w:val="single" w:sz="4" w:space="0" w:color="A2A3A3"/>
            </w:tcBorders>
          </w:tcPr>
          <w:p>
            <w:pPr>
              <w:pStyle w:val="TableParagraph"/>
              <w:ind w:left="92"/>
              <w:rPr>
                <w:sz w:val="14"/>
              </w:rPr>
            </w:pPr>
            <w:r>
              <w:rPr>
                <w:color w:val="272727"/>
                <w:spacing w:val="-2"/>
                <w:sz w:val="14"/>
              </w:rPr>
              <w:t>1.142</w:t>
            </w:r>
          </w:p>
        </w:tc>
        <w:tc>
          <w:tcPr>
            <w:tcW w:w="676" w:type="dxa"/>
            <w:tcBorders>
              <w:top w:val="single" w:sz="4" w:space="0" w:color="A2A3A3"/>
            </w:tcBorders>
          </w:tcPr>
          <w:p>
            <w:pPr>
              <w:pStyle w:val="TableParagraph"/>
              <w:ind w:left="95"/>
              <w:rPr>
                <w:sz w:val="14"/>
              </w:rPr>
            </w:pPr>
            <w:r>
              <w:rPr>
                <w:color w:val="272727"/>
                <w:spacing w:val="-2"/>
                <w:sz w:val="14"/>
              </w:rPr>
              <w:t>1.092</w:t>
            </w:r>
          </w:p>
        </w:tc>
        <w:tc>
          <w:tcPr>
            <w:tcW w:w="565" w:type="dxa"/>
            <w:tcBorders>
              <w:top w:val="single" w:sz="4" w:space="0" w:color="A2A3A3"/>
            </w:tcBorders>
          </w:tcPr>
          <w:p>
            <w:pPr>
              <w:pStyle w:val="TableParagraph"/>
              <w:ind w:left="96"/>
              <w:rPr>
                <w:sz w:val="14"/>
              </w:rPr>
            </w:pPr>
            <w:r>
              <w:rPr>
                <w:color w:val="272727"/>
                <w:spacing w:val="-4"/>
                <w:sz w:val="14"/>
              </w:rPr>
              <w:t>0.86</w:t>
            </w:r>
          </w:p>
        </w:tc>
      </w:tr>
      <w:tr>
        <w:trPr>
          <w:trHeight w:val="328" w:hRule="atLeast"/>
        </w:trPr>
        <w:tc>
          <w:tcPr>
            <w:tcW w:w="881" w:type="dxa"/>
          </w:tcPr>
          <w:p>
            <w:pPr>
              <w:pStyle w:val="TableParagraph"/>
              <w:spacing w:before="77"/>
              <w:ind w:left="82"/>
              <w:rPr>
                <w:sz w:val="14"/>
              </w:rPr>
            </w:pPr>
            <w:r>
              <w:rPr>
                <w:color w:val="272727"/>
                <w:spacing w:val="-5"/>
                <w:sz w:val="14"/>
              </w:rPr>
              <w:t>Max</w:t>
            </w:r>
          </w:p>
        </w:tc>
        <w:tc>
          <w:tcPr>
            <w:tcW w:w="611" w:type="dxa"/>
            <w:tcBorders>
              <w:right w:val="single" w:sz="4" w:space="0" w:color="A2A3A3"/>
            </w:tcBorders>
          </w:tcPr>
          <w:p>
            <w:pPr>
              <w:pStyle w:val="TableParagraph"/>
              <w:spacing w:before="77"/>
              <w:ind w:left="92"/>
              <w:rPr>
                <w:sz w:val="14"/>
              </w:rPr>
            </w:pPr>
            <w:r>
              <w:rPr>
                <w:color w:val="272727"/>
                <w:spacing w:val="-4"/>
                <w:sz w:val="14"/>
              </w:rPr>
              <w:t>0.63</w:t>
            </w:r>
          </w:p>
        </w:tc>
        <w:tc>
          <w:tcPr>
            <w:tcW w:w="611" w:type="dxa"/>
            <w:tcBorders>
              <w:left w:val="single" w:sz="4" w:space="0" w:color="A2A3A3"/>
            </w:tcBorders>
          </w:tcPr>
          <w:p>
            <w:pPr>
              <w:pStyle w:val="TableParagraph"/>
              <w:spacing w:before="77"/>
              <w:rPr>
                <w:sz w:val="14"/>
              </w:rPr>
            </w:pPr>
            <w:r>
              <w:rPr>
                <w:color w:val="272727"/>
                <w:spacing w:val="-4"/>
                <w:sz w:val="14"/>
              </w:rPr>
              <w:t>1.25</w:t>
            </w:r>
          </w:p>
        </w:tc>
        <w:tc>
          <w:tcPr>
            <w:tcW w:w="610" w:type="dxa"/>
          </w:tcPr>
          <w:p>
            <w:pPr>
              <w:pStyle w:val="TableParagraph"/>
              <w:spacing w:before="77"/>
              <w:ind w:left="90"/>
              <w:rPr>
                <w:sz w:val="14"/>
              </w:rPr>
            </w:pPr>
            <w:r>
              <w:rPr>
                <w:color w:val="272727"/>
                <w:spacing w:val="-4"/>
                <w:sz w:val="14"/>
              </w:rPr>
              <w:t>0.92</w:t>
            </w:r>
          </w:p>
        </w:tc>
        <w:tc>
          <w:tcPr>
            <w:tcW w:w="677" w:type="dxa"/>
            <w:tcBorders>
              <w:right w:val="single" w:sz="4" w:space="0" w:color="A2A3A3"/>
            </w:tcBorders>
          </w:tcPr>
          <w:p>
            <w:pPr>
              <w:pStyle w:val="TableParagraph"/>
              <w:spacing w:before="77"/>
              <w:ind w:left="90"/>
              <w:rPr>
                <w:sz w:val="14"/>
              </w:rPr>
            </w:pPr>
            <w:r>
              <w:rPr>
                <w:color w:val="272727"/>
                <w:spacing w:val="-2"/>
                <w:sz w:val="14"/>
              </w:rPr>
              <w:t>0.320</w:t>
            </w:r>
          </w:p>
        </w:tc>
        <w:tc>
          <w:tcPr>
            <w:tcW w:w="677" w:type="dxa"/>
            <w:tcBorders>
              <w:left w:val="single" w:sz="4" w:space="0" w:color="A2A3A3"/>
            </w:tcBorders>
          </w:tcPr>
          <w:p>
            <w:pPr>
              <w:pStyle w:val="TableParagraph"/>
              <w:spacing w:before="77"/>
              <w:rPr>
                <w:sz w:val="14"/>
              </w:rPr>
            </w:pPr>
            <w:r>
              <w:rPr>
                <w:color w:val="272727"/>
                <w:spacing w:val="-2"/>
                <w:sz w:val="14"/>
              </w:rPr>
              <w:t>1.209</w:t>
            </w:r>
          </w:p>
        </w:tc>
        <w:tc>
          <w:tcPr>
            <w:tcW w:w="676" w:type="dxa"/>
          </w:tcPr>
          <w:p>
            <w:pPr>
              <w:pStyle w:val="TableParagraph"/>
              <w:spacing w:before="77"/>
              <w:ind w:left="91"/>
              <w:rPr>
                <w:sz w:val="14"/>
              </w:rPr>
            </w:pPr>
            <w:r>
              <w:rPr>
                <w:color w:val="272727"/>
                <w:spacing w:val="-2"/>
                <w:sz w:val="14"/>
              </w:rPr>
              <w:t>1.119</w:t>
            </w:r>
          </w:p>
        </w:tc>
        <w:tc>
          <w:tcPr>
            <w:tcW w:w="677" w:type="dxa"/>
            <w:tcBorders>
              <w:right w:val="single" w:sz="4" w:space="0" w:color="A2A3A3"/>
            </w:tcBorders>
          </w:tcPr>
          <w:p>
            <w:pPr>
              <w:pStyle w:val="TableParagraph"/>
              <w:spacing w:before="77"/>
              <w:ind w:left="92"/>
              <w:rPr>
                <w:sz w:val="14"/>
              </w:rPr>
            </w:pPr>
            <w:r>
              <w:rPr>
                <w:color w:val="272727"/>
                <w:spacing w:val="-2"/>
                <w:sz w:val="14"/>
              </w:rPr>
              <w:t>1.257</w:t>
            </w:r>
          </w:p>
        </w:tc>
        <w:tc>
          <w:tcPr>
            <w:tcW w:w="610" w:type="dxa"/>
            <w:tcBorders>
              <w:left w:val="single" w:sz="4" w:space="0" w:color="A2A3A3"/>
              <w:right w:val="single" w:sz="4" w:space="0" w:color="A2A3A3"/>
            </w:tcBorders>
          </w:tcPr>
          <w:p>
            <w:pPr>
              <w:pStyle w:val="TableParagraph"/>
              <w:spacing w:before="77"/>
              <w:ind w:left="91"/>
              <w:rPr>
                <w:sz w:val="14"/>
              </w:rPr>
            </w:pPr>
            <w:r>
              <w:rPr>
                <w:color w:val="272727"/>
                <w:spacing w:val="-4"/>
                <w:sz w:val="14"/>
              </w:rPr>
              <w:t>1.01</w:t>
            </w:r>
          </w:p>
        </w:tc>
        <w:tc>
          <w:tcPr>
            <w:tcW w:w="677" w:type="dxa"/>
            <w:tcBorders>
              <w:left w:val="single" w:sz="4" w:space="0" w:color="A2A3A3"/>
            </w:tcBorders>
          </w:tcPr>
          <w:p>
            <w:pPr>
              <w:pStyle w:val="TableParagraph"/>
              <w:spacing w:before="77"/>
              <w:ind w:left="91"/>
              <w:rPr>
                <w:sz w:val="14"/>
              </w:rPr>
            </w:pPr>
            <w:r>
              <w:rPr>
                <w:color w:val="272727"/>
                <w:spacing w:val="-2"/>
                <w:sz w:val="14"/>
              </w:rPr>
              <w:t>0.481</w:t>
            </w:r>
          </w:p>
        </w:tc>
        <w:tc>
          <w:tcPr>
            <w:tcW w:w="676" w:type="dxa"/>
          </w:tcPr>
          <w:p>
            <w:pPr>
              <w:pStyle w:val="TableParagraph"/>
              <w:spacing w:before="77"/>
              <w:ind w:left="93"/>
              <w:rPr>
                <w:sz w:val="14"/>
              </w:rPr>
            </w:pPr>
            <w:r>
              <w:rPr>
                <w:color w:val="272727"/>
                <w:spacing w:val="-2"/>
                <w:sz w:val="14"/>
              </w:rPr>
              <w:t>0.493</w:t>
            </w:r>
          </w:p>
        </w:tc>
        <w:tc>
          <w:tcPr>
            <w:tcW w:w="610" w:type="dxa"/>
            <w:tcBorders>
              <w:right w:val="single" w:sz="4" w:space="0" w:color="A2A3A3"/>
            </w:tcBorders>
          </w:tcPr>
          <w:p>
            <w:pPr>
              <w:pStyle w:val="TableParagraph"/>
              <w:spacing w:before="77"/>
              <w:ind w:left="94"/>
              <w:rPr>
                <w:sz w:val="14"/>
              </w:rPr>
            </w:pPr>
            <w:r>
              <w:rPr>
                <w:color w:val="272727"/>
                <w:spacing w:val="-4"/>
                <w:sz w:val="14"/>
              </w:rPr>
              <w:t>1.00</w:t>
            </w:r>
          </w:p>
        </w:tc>
        <w:tc>
          <w:tcPr>
            <w:tcW w:w="677" w:type="dxa"/>
            <w:tcBorders>
              <w:left w:val="single" w:sz="4" w:space="0" w:color="A2A3A3"/>
            </w:tcBorders>
          </w:tcPr>
          <w:p>
            <w:pPr>
              <w:pStyle w:val="TableParagraph"/>
              <w:spacing w:before="77"/>
              <w:ind w:left="92"/>
              <w:rPr>
                <w:sz w:val="14"/>
              </w:rPr>
            </w:pPr>
            <w:r>
              <w:rPr>
                <w:color w:val="272727"/>
                <w:spacing w:val="-2"/>
                <w:sz w:val="14"/>
              </w:rPr>
              <w:t>1.184</w:t>
            </w:r>
          </w:p>
        </w:tc>
        <w:tc>
          <w:tcPr>
            <w:tcW w:w="676" w:type="dxa"/>
          </w:tcPr>
          <w:p>
            <w:pPr>
              <w:pStyle w:val="TableParagraph"/>
              <w:spacing w:before="77"/>
              <w:ind w:left="95"/>
              <w:rPr>
                <w:sz w:val="14"/>
              </w:rPr>
            </w:pPr>
            <w:r>
              <w:rPr>
                <w:color w:val="272727"/>
                <w:spacing w:val="-2"/>
                <w:sz w:val="14"/>
              </w:rPr>
              <w:t>1.107</w:t>
            </w:r>
          </w:p>
        </w:tc>
        <w:tc>
          <w:tcPr>
            <w:tcW w:w="565" w:type="dxa"/>
          </w:tcPr>
          <w:p>
            <w:pPr>
              <w:pStyle w:val="TableParagraph"/>
              <w:spacing w:before="77"/>
              <w:ind w:left="96"/>
              <w:rPr>
                <w:sz w:val="14"/>
              </w:rPr>
            </w:pPr>
            <w:r>
              <w:rPr>
                <w:color w:val="272727"/>
                <w:spacing w:val="-4"/>
                <w:sz w:val="14"/>
              </w:rPr>
              <w:t>0.96</w:t>
            </w:r>
          </w:p>
        </w:tc>
      </w:tr>
    </w:tbl>
    <w:p>
      <w:pPr>
        <w:pStyle w:val="BodyText"/>
        <w:rPr>
          <w:rFonts w:ascii="Arial MT"/>
          <w:sz w:val="14"/>
        </w:rPr>
      </w:pPr>
    </w:p>
    <w:p>
      <w:pPr>
        <w:pStyle w:val="BodyText"/>
        <w:spacing w:before="158"/>
        <w:rPr>
          <w:rFonts w:ascii="Arial MT"/>
          <w:sz w:val="14"/>
        </w:rPr>
      </w:pPr>
    </w:p>
    <w:p>
      <w:pPr>
        <w:spacing w:before="0"/>
        <w:ind w:left="142" w:right="0" w:firstLine="0"/>
        <w:jc w:val="left"/>
        <w:rPr>
          <w:rFonts w:ascii="Arial MT"/>
          <w:sz w:val="14"/>
        </w:rPr>
      </w:pPr>
      <w:bookmarkStart w:name="_bookmark9" w:id="35"/>
      <w:bookmarkEnd w:id="35"/>
      <w:r>
        <w:rPr/>
      </w:r>
      <w:r>
        <w:rPr>
          <w:rFonts w:ascii="Arial MT"/>
          <w:color w:val="706F70"/>
          <w:sz w:val="14"/>
        </w:rPr>
        <w:t>TABLE</w:t>
      </w:r>
      <w:r>
        <w:rPr>
          <w:rFonts w:ascii="Arial MT"/>
          <w:color w:val="706F70"/>
          <w:spacing w:val="6"/>
          <w:sz w:val="14"/>
        </w:rPr>
        <w:t> </w:t>
      </w:r>
      <w:r>
        <w:rPr>
          <w:rFonts w:ascii="Arial MT"/>
          <w:color w:val="706F70"/>
          <w:sz w:val="14"/>
        </w:rPr>
        <w:t>5</w:t>
      </w:r>
      <w:r>
        <w:rPr>
          <w:rFonts w:ascii="Arial MT"/>
          <w:color w:val="706F70"/>
          <w:spacing w:val="6"/>
          <w:sz w:val="14"/>
        </w:rPr>
        <w:t> </w:t>
      </w:r>
      <w:r>
        <w:rPr>
          <w:rFonts w:ascii="Arial MT"/>
          <w:color w:val="706F70"/>
          <w:sz w:val="14"/>
        </w:rPr>
        <w:t>Descriptive</w:t>
      </w:r>
      <w:r>
        <w:rPr>
          <w:rFonts w:ascii="Arial MT"/>
          <w:color w:val="706F70"/>
          <w:spacing w:val="5"/>
          <w:sz w:val="14"/>
        </w:rPr>
        <w:t> </w:t>
      </w:r>
      <w:r>
        <w:rPr>
          <w:rFonts w:ascii="Arial MT"/>
          <w:color w:val="706F70"/>
          <w:sz w:val="14"/>
        </w:rPr>
        <w:t>statistics</w:t>
      </w:r>
      <w:r>
        <w:rPr>
          <w:rFonts w:ascii="Arial MT"/>
          <w:color w:val="706F70"/>
          <w:spacing w:val="7"/>
          <w:sz w:val="14"/>
        </w:rPr>
        <w:t> </w:t>
      </w:r>
      <w:r>
        <w:rPr>
          <w:rFonts w:ascii="Arial MT"/>
          <w:color w:val="706F70"/>
          <w:sz w:val="14"/>
        </w:rPr>
        <w:t>for</w:t>
      </w:r>
      <w:r>
        <w:rPr>
          <w:rFonts w:ascii="Arial MT"/>
          <w:color w:val="706F70"/>
          <w:spacing w:val="7"/>
          <w:sz w:val="14"/>
        </w:rPr>
        <w:t> </w:t>
      </w:r>
      <w:r>
        <w:rPr>
          <w:rFonts w:ascii="Arial MT"/>
          <w:color w:val="706F70"/>
          <w:sz w:val="14"/>
        </w:rPr>
        <w:t>K</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values</w:t>
      </w:r>
      <w:r>
        <w:rPr>
          <w:rFonts w:ascii="Arial MT"/>
          <w:color w:val="706F70"/>
          <w:spacing w:val="7"/>
          <w:sz w:val="14"/>
          <w:vertAlign w:val="baseline"/>
        </w:rPr>
        <w:t> </w:t>
      </w:r>
      <w:r>
        <w:rPr>
          <w:rFonts w:ascii="Arial MT"/>
          <w:color w:val="706F70"/>
          <w:sz w:val="14"/>
          <w:vertAlign w:val="baseline"/>
        </w:rPr>
        <w:t>obtained</w:t>
      </w:r>
      <w:r>
        <w:rPr>
          <w:rFonts w:ascii="Arial MT"/>
          <w:color w:val="706F70"/>
          <w:spacing w:val="7"/>
          <w:sz w:val="14"/>
          <w:vertAlign w:val="baseline"/>
        </w:rPr>
        <w:t> </w:t>
      </w:r>
      <w:r>
        <w:rPr>
          <w:rFonts w:ascii="Arial MT"/>
          <w:color w:val="706F70"/>
          <w:sz w:val="14"/>
          <w:vertAlign w:val="baseline"/>
        </w:rPr>
        <w:t>from</w:t>
      </w:r>
      <w:r>
        <w:rPr>
          <w:rFonts w:ascii="Arial MT"/>
          <w:color w:val="706F70"/>
          <w:spacing w:val="6"/>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6"/>
          <w:sz w:val="14"/>
          <w:vertAlign w:val="baseline"/>
        </w:rPr>
        <w:t> </w:t>
      </w:r>
      <w:r>
        <w:rPr>
          <w:rFonts w:ascii="Arial MT"/>
          <w:color w:val="706F70"/>
          <w:sz w:val="14"/>
          <w:vertAlign w:val="baseline"/>
        </w:rPr>
        <w:t>Sentinel-2A,</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7"/>
          <w:sz w:val="14"/>
          <w:vertAlign w:val="baseline"/>
        </w:rPr>
        <w:t> </w:t>
      </w:r>
      <w:r>
        <w:rPr>
          <w:rFonts w:ascii="Arial MT"/>
          <w:color w:val="706F70"/>
          <w:sz w:val="14"/>
          <w:vertAlign w:val="baseline"/>
        </w:rPr>
        <w:t>images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2022</w:t>
      </w:r>
      <w:r>
        <w:rPr>
          <w:rFonts w:ascii="Arial MT"/>
          <w:color w:val="706F70"/>
          <w:spacing w:val="6"/>
          <w:sz w:val="14"/>
          <w:vertAlign w:val="baseline"/>
        </w:rPr>
        <w:t> </w:t>
      </w:r>
      <w:r>
        <w:rPr>
          <w:rFonts w:ascii="Arial MT"/>
          <w:color w:val="706F70"/>
          <w:sz w:val="14"/>
          <w:vertAlign w:val="baseline"/>
        </w:rPr>
        <w:t>growing</w:t>
      </w:r>
      <w:r>
        <w:rPr>
          <w:rFonts w:ascii="Arial MT"/>
          <w:color w:val="706F70"/>
          <w:spacing w:val="7"/>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(field</w:t>
      </w:r>
      <w:r>
        <w:rPr>
          <w:rFonts w:ascii="Arial MT"/>
          <w:color w:val="706F70"/>
          <w:spacing w:val="6"/>
          <w:sz w:val="14"/>
          <w:vertAlign w:val="baseline"/>
        </w:rPr>
        <w:t> </w:t>
      </w:r>
      <w:r>
        <w:rPr>
          <w:rFonts w:ascii="Arial MT"/>
          <w:color w:val="706F70"/>
          <w:spacing w:val="-5"/>
          <w:sz w:val="14"/>
          <w:vertAlign w:val="baseline"/>
        </w:rPr>
        <w:t>3).</w:t>
      </w:r>
    </w:p>
    <w:p>
      <w:pPr>
        <w:pStyle w:val="BodyText"/>
        <w:spacing w:before="8"/>
        <w:rPr>
          <w:rFonts w:ascii="Arial MT"/>
          <w:sz w:val="5"/>
        </w:rPr>
      </w:pPr>
    </w:p>
    <w:tbl>
      <w:tblPr>
        <w:tblW w:w="0" w:type="auto"/>
        <w:jc w:val="left"/>
        <w:tblInd w:w="147"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864"/>
        <w:gridCol w:w="593"/>
        <w:gridCol w:w="593"/>
        <w:gridCol w:w="594"/>
        <w:gridCol w:w="593"/>
        <w:gridCol w:w="593"/>
        <w:gridCol w:w="593"/>
        <w:gridCol w:w="660"/>
        <w:gridCol w:w="594"/>
        <w:gridCol w:w="593"/>
        <w:gridCol w:w="660"/>
        <w:gridCol w:w="660"/>
        <w:gridCol w:w="593"/>
        <w:gridCol w:w="593"/>
        <w:gridCol w:w="593"/>
        <w:gridCol w:w="549"/>
      </w:tblGrid>
      <w:tr>
        <w:trPr>
          <w:trHeight w:val="405" w:hRule="atLeast"/>
        </w:trPr>
        <w:tc>
          <w:tcPr>
            <w:tcW w:w="864" w:type="dxa"/>
            <w:tcBorders>
              <w:bottom w:val="single" w:sz="4" w:space="0" w:color="A2A3A3"/>
            </w:tcBorders>
            <w:shd w:val="clear" w:color="auto" w:fill="8D8F92"/>
          </w:tcPr>
          <w:p>
            <w:pPr>
              <w:pStyle w:val="TableParagraph"/>
              <w:spacing w:before="0"/>
              <w:ind w:left="0"/>
              <w:rPr>
                <w:sz w:val="16"/>
              </w:rPr>
            </w:pPr>
          </w:p>
        </w:tc>
        <w:tc>
          <w:tcPr>
            <w:tcW w:w="1780" w:type="dxa"/>
            <w:gridSpan w:val="3"/>
            <w:tcBorders>
              <w:bottom w:val="single" w:sz="4" w:space="0" w:color="A2A3A3"/>
              <w:right w:val="single" w:sz="4" w:space="0" w:color="A2A3A3"/>
            </w:tcBorders>
            <w:shd w:val="clear" w:color="auto" w:fill="8D8F92"/>
          </w:tcPr>
          <w:p>
            <w:pPr>
              <w:pStyle w:val="TableParagraph"/>
              <w:spacing w:before="99"/>
              <w:ind w:left="508"/>
              <w:rPr>
                <w:rFonts w:ascii="Arial MT"/>
                <w:sz w:val="18"/>
              </w:rPr>
            </w:pPr>
            <w:r>
              <w:rPr>
                <w:rFonts w:ascii="Arial MT"/>
                <w:color w:val="FFFFFF"/>
                <w:w w:val="90"/>
                <w:sz w:val="18"/>
              </w:rPr>
              <w:t>Landsat</w:t>
            </w:r>
            <w:r>
              <w:rPr>
                <w:rFonts w:ascii="Arial MT"/>
                <w:color w:val="FFFFFF"/>
                <w:spacing w:val="15"/>
                <w:sz w:val="18"/>
              </w:rPr>
              <w:t> </w:t>
            </w:r>
            <w:r>
              <w:rPr>
                <w:rFonts w:ascii="Arial MT"/>
                <w:color w:val="FFFFFF"/>
                <w:spacing w:val="-10"/>
                <w:sz w:val="18"/>
              </w:rPr>
              <w:t>8</w:t>
            </w:r>
          </w:p>
        </w:tc>
        <w:tc>
          <w:tcPr>
            <w:tcW w:w="3033" w:type="dxa"/>
            <w:gridSpan w:val="5"/>
            <w:tcBorders>
              <w:left w:val="single" w:sz="4" w:space="0" w:color="A2A3A3"/>
              <w:bottom w:val="single" w:sz="4" w:space="0" w:color="A2A3A3"/>
            </w:tcBorders>
            <w:shd w:val="clear" w:color="auto" w:fill="8D8F92"/>
          </w:tcPr>
          <w:p>
            <w:pPr>
              <w:pStyle w:val="TableParagraph"/>
              <w:spacing w:before="99"/>
              <w:ind w:left="0" w:right="22"/>
              <w:jc w:val="center"/>
              <w:rPr>
                <w:rFonts w:ascii="Arial MT"/>
                <w:sz w:val="18"/>
              </w:rPr>
            </w:pPr>
            <w:r>
              <w:rPr>
                <w:rFonts w:ascii="Arial MT"/>
                <w:color w:val="FFFFFF"/>
                <w:w w:val="90"/>
                <w:sz w:val="18"/>
              </w:rPr>
              <w:t>Sentinel-</w:t>
            </w:r>
            <w:r>
              <w:rPr>
                <w:rFonts w:ascii="Arial MT"/>
                <w:color w:val="FFFFFF"/>
                <w:spacing w:val="-5"/>
                <w:sz w:val="18"/>
              </w:rPr>
              <w:t>2A</w:t>
            </w:r>
          </w:p>
        </w:tc>
        <w:tc>
          <w:tcPr>
            <w:tcW w:w="4241" w:type="dxa"/>
            <w:gridSpan w:val="7"/>
            <w:tcBorders>
              <w:bottom w:val="single" w:sz="4" w:space="0" w:color="A2A3A3"/>
            </w:tcBorders>
            <w:shd w:val="clear" w:color="auto" w:fill="8D8F92"/>
          </w:tcPr>
          <w:p>
            <w:pPr>
              <w:pStyle w:val="TableParagraph"/>
              <w:spacing w:before="99"/>
              <w:ind w:left="17"/>
              <w:jc w:val="center"/>
              <w:rPr>
                <w:rFonts w:ascii="Arial MT"/>
                <w:sz w:val="18"/>
              </w:rPr>
            </w:pPr>
            <w:r>
              <w:rPr>
                <w:rFonts w:ascii="Arial MT"/>
                <w:color w:val="FFFFFF"/>
                <w:spacing w:val="-2"/>
                <w:sz w:val="18"/>
              </w:rPr>
              <w:t>Planet</w:t>
            </w:r>
          </w:p>
        </w:tc>
      </w:tr>
      <w:tr>
        <w:trPr>
          <w:trHeight w:val="318" w:hRule="atLeast"/>
        </w:trPr>
        <w:tc>
          <w:tcPr>
            <w:tcW w:w="864" w:type="dxa"/>
            <w:tcBorders>
              <w:top w:val="single" w:sz="4" w:space="0" w:color="A2A3A3"/>
              <w:bottom w:val="single" w:sz="4" w:space="0" w:color="A2A3A3"/>
            </w:tcBorders>
          </w:tcPr>
          <w:p>
            <w:pPr>
              <w:pStyle w:val="TableParagraph"/>
              <w:spacing w:before="71"/>
              <w:ind w:left="82"/>
              <w:rPr>
                <w:sz w:val="14"/>
              </w:rPr>
            </w:pPr>
            <w:r>
              <w:rPr>
                <w:color w:val="272727"/>
                <w:spacing w:val="-5"/>
                <w:sz w:val="14"/>
              </w:rPr>
              <w:t>DAP</w:t>
            </w:r>
          </w:p>
        </w:tc>
        <w:tc>
          <w:tcPr>
            <w:tcW w:w="593" w:type="dxa"/>
            <w:tcBorders>
              <w:top w:val="single" w:sz="4" w:space="0" w:color="A2A3A3"/>
              <w:bottom w:val="single" w:sz="4" w:space="0" w:color="A2A3A3"/>
            </w:tcBorders>
          </w:tcPr>
          <w:p>
            <w:pPr>
              <w:pStyle w:val="TableParagraph"/>
              <w:spacing w:before="71"/>
              <w:ind w:left="91"/>
              <w:rPr>
                <w:sz w:val="14"/>
              </w:rPr>
            </w:pPr>
            <w:r>
              <w:rPr>
                <w:color w:val="272727"/>
                <w:spacing w:val="-5"/>
                <w:sz w:val="14"/>
              </w:rPr>
              <w:t>22</w:t>
            </w:r>
          </w:p>
        </w:tc>
        <w:tc>
          <w:tcPr>
            <w:tcW w:w="593" w:type="dxa"/>
            <w:tcBorders>
              <w:top w:val="single" w:sz="4" w:space="0" w:color="A2A3A3"/>
              <w:bottom w:val="single" w:sz="4" w:space="0" w:color="A2A3A3"/>
            </w:tcBorders>
          </w:tcPr>
          <w:p>
            <w:pPr>
              <w:pStyle w:val="TableParagraph"/>
              <w:spacing w:before="71"/>
              <w:ind w:left="91"/>
              <w:rPr>
                <w:sz w:val="14"/>
              </w:rPr>
            </w:pPr>
            <w:r>
              <w:rPr>
                <w:color w:val="272727"/>
                <w:spacing w:val="-5"/>
                <w:sz w:val="14"/>
              </w:rPr>
              <w:t>53</w:t>
            </w:r>
          </w:p>
        </w:tc>
        <w:tc>
          <w:tcPr>
            <w:tcW w:w="594" w:type="dxa"/>
            <w:tcBorders>
              <w:top w:val="single" w:sz="4" w:space="0" w:color="A2A3A3"/>
              <w:bottom w:val="single" w:sz="4" w:space="0" w:color="A2A3A3"/>
              <w:right w:val="single" w:sz="4" w:space="0" w:color="A2A3A3"/>
            </w:tcBorders>
          </w:tcPr>
          <w:p>
            <w:pPr>
              <w:pStyle w:val="TableParagraph"/>
              <w:spacing w:before="71"/>
              <w:ind w:left="92"/>
              <w:rPr>
                <w:sz w:val="14"/>
              </w:rPr>
            </w:pPr>
            <w:r>
              <w:rPr>
                <w:color w:val="272727"/>
                <w:spacing w:val="-5"/>
                <w:sz w:val="14"/>
              </w:rPr>
              <w:t>102</w:t>
            </w:r>
          </w:p>
        </w:tc>
        <w:tc>
          <w:tcPr>
            <w:tcW w:w="593" w:type="dxa"/>
            <w:tcBorders>
              <w:top w:val="single" w:sz="4" w:space="0" w:color="A2A3A3"/>
              <w:left w:val="single" w:sz="4" w:space="0" w:color="A2A3A3"/>
              <w:bottom w:val="single" w:sz="4" w:space="0" w:color="A2A3A3"/>
              <w:right w:val="single" w:sz="4" w:space="0" w:color="A2A3A3"/>
            </w:tcBorders>
          </w:tcPr>
          <w:p>
            <w:pPr>
              <w:pStyle w:val="TableParagraph"/>
              <w:spacing w:before="71"/>
              <w:rPr>
                <w:sz w:val="14"/>
              </w:rPr>
            </w:pPr>
            <w:r>
              <w:rPr>
                <w:color w:val="272727"/>
                <w:spacing w:val="-5"/>
                <w:sz w:val="14"/>
              </w:rPr>
              <w:t>12</w:t>
            </w:r>
          </w:p>
        </w:tc>
        <w:tc>
          <w:tcPr>
            <w:tcW w:w="593" w:type="dxa"/>
            <w:tcBorders>
              <w:top w:val="single" w:sz="4" w:space="0" w:color="A2A3A3"/>
              <w:left w:val="single" w:sz="4" w:space="0" w:color="A2A3A3"/>
              <w:bottom w:val="single" w:sz="4" w:space="0" w:color="A2A3A3"/>
              <w:right w:val="single" w:sz="4" w:space="0" w:color="A2A3A3"/>
            </w:tcBorders>
          </w:tcPr>
          <w:p>
            <w:pPr>
              <w:pStyle w:val="TableParagraph"/>
              <w:spacing w:before="71"/>
              <w:rPr>
                <w:sz w:val="14"/>
              </w:rPr>
            </w:pPr>
            <w:r>
              <w:rPr>
                <w:color w:val="272727"/>
                <w:spacing w:val="-5"/>
                <w:sz w:val="14"/>
              </w:rPr>
              <w:t>45</w:t>
            </w:r>
          </w:p>
        </w:tc>
        <w:tc>
          <w:tcPr>
            <w:tcW w:w="593" w:type="dxa"/>
            <w:tcBorders>
              <w:top w:val="single" w:sz="4" w:space="0" w:color="A2A3A3"/>
              <w:left w:val="single" w:sz="4" w:space="0" w:color="A2A3A3"/>
              <w:bottom w:val="single" w:sz="4" w:space="0" w:color="A2A3A3"/>
              <w:right w:val="single" w:sz="4" w:space="0" w:color="A2A3A3"/>
            </w:tcBorders>
          </w:tcPr>
          <w:p>
            <w:pPr>
              <w:pStyle w:val="TableParagraph"/>
              <w:spacing w:before="71"/>
              <w:rPr>
                <w:sz w:val="14"/>
              </w:rPr>
            </w:pPr>
            <w:r>
              <w:rPr>
                <w:color w:val="272727"/>
                <w:spacing w:val="-5"/>
                <w:sz w:val="14"/>
              </w:rPr>
              <w:t>64</w:t>
            </w:r>
          </w:p>
        </w:tc>
        <w:tc>
          <w:tcPr>
            <w:tcW w:w="660" w:type="dxa"/>
            <w:tcBorders>
              <w:top w:val="single" w:sz="4" w:space="0" w:color="A2A3A3"/>
              <w:left w:val="single" w:sz="4" w:space="0" w:color="A2A3A3"/>
              <w:bottom w:val="single" w:sz="4" w:space="0" w:color="A2A3A3"/>
              <w:right w:val="single" w:sz="4" w:space="0" w:color="A2A3A3"/>
            </w:tcBorders>
          </w:tcPr>
          <w:p>
            <w:pPr>
              <w:pStyle w:val="TableParagraph"/>
              <w:spacing w:before="71"/>
              <w:rPr>
                <w:sz w:val="14"/>
              </w:rPr>
            </w:pPr>
            <w:r>
              <w:rPr>
                <w:color w:val="272727"/>
                <w:spacing w:val="-5"/>
                <w:sz w:val="14"/>
              </w:rPr>
              <w:t>74</w:t>
            </w:r>
          </w:p>
        </w:tc>
        <w:tc>
          <w:tcPr>
            <w:tcW w:w="594" w:type="dxa"/>
            <w:tcBorders>
              <w:top w:val="single" w:sz="4" w:space="0" w:color="A2A3A3"/>
              <w:left w:val="single" w:sz="4" w:space="0" w:color="A2A3A3"/>
              <w:bottom w:val="single" w:sz="4" w:space="0" w:color="A2A3A3"/>
            </w:tcBorders>
          </w:tcPr>
          <w:p>
            <w:pPr>
              <w:pStyle w:val="TableParagraph"/>
              <w:spacing w:before="71"/>
              <w:rPr>
                <w:sz w:val="14"/>
              </w:rPr>
            </w:pPr>
            <w:r>
              <w:rPr>
                <w:color w:val="272727"/>
                <w:spacing w:val="-5"/>
                <w:sz w:val="14"/>
              </w:rPr>
              <w:t>125</w:t>
            </w:r>
          </w:p>
        </w:tc>
        <w:tc>
          <w:tcPr>
            <w:tcW w:w="593" w:type="dxa"/>
            <w:tcBorders>
              <w:top w:val="single" w:sz="4" w:space="0" w:color="A2A3A3"/>
              <w:bottom w:val="single" w:sz="4" w:space="0" w:color="A2A3A3"/>
            </w:tcBorders>
          </w:tcPr>
          <w:p>
            <w:pPr>
              <w:pStyle w:val="TableParagraph"/>
              <w:spacing w:before="71"/>
              <w:ind w:left="90"/>
              <w:rPr>
                <w:sz w:val="14"/>
              </w:rPr>
            </w:pPr>
            <w:r>
              <w:rPr>
                <w:color w:val="272727"/>
                <w:spacing w:val="-10"/>
                <w:sz w:val="14"/>
              </w:rPr>
              <w:t>8</w:t>
            </w:r>
          </w:p>
        </w:tc>
        <w:tc>
          <w:tcPr>
            <w:tcW w:w="660" w:type="dxa"/>
            <w:tcBorders>
              <w:top w:val="single" w:sz="4" w:space="0" w:color="A2A3A3"/>
              <w:bottom w:val="single" w:sz="4" w:space="0" w:color="A2A3A3"/>
            </w:tcBorders>
          </w:tcPr>
          <w:p>
            <w:pPr>
              <w:pStyle w:val="TableParagraph"/>
              <w:spacing w:before="71"/>
              <w:ind w:left="90"/>
              <w:rPr>
                <w:sz w:val="14"/>
              </w:rPr>
            </w:pPr>
            <w:r>
              <w:rPr>
                <w:color w:val="272727"/>
                <w:spacing w:val="-5"/>
                <w:sz w:val="14"/>
              </w:rPr>
              <w:t>35</w:t>
            </w:r>
          </w:p>
        </w:tc>
        <w:tc>
          <w:tcPr>
            <w:tcW w:w="660" w:type="dxa"/>
            <w:tcBorders>
              <w:top w:val="single" w:sz="4" w:space="0" w:color="A2A3A3"/>
              <w:bottom w:val="single" w:sz="4" w:space="0" w:color="A2A3A3"/>
            </w:tcBorders>
          </w:tcPr>
          <w:p>
            <w:pPr>
              <w:pStyle w:val="TableParagraph"/>
              <w:spacing w:before="71"/>
              <w:ind w:left="90"/>
              <w:rPr>
                <w:sz w:val="14"/>
              </w:rPr>
            </w:pPr>
            <w:r>
              <w:rPr>
                <w:color w:val="272727"/>
                <w:spacing w:val="-5"/>
                <w:sz w:val="14"/>
              </w:rPr>
              <w:t>40</w:t>
            </w:r>
          </w:p>
        </w:tc>
        <w:tc>
          <w:tcPr>
            <w:tcW w:w="593" w:type="dxa"/>
            <w:tcBorders>
              <w:top w:val="single" w:sz="4" w:space="0" w:color="A2A3A3"/>
              <w:bottom w:val="single" w:sz="4" w:space="0" w:color="A2A3A3"/>
            </w:tcBorders>
          </w:tcPr>
          <w:p>
            <w:pPr>
              <w:pStyle w:val="TableParagraph"/>
              <w:spacing w:before="71"/>
              <w:ind w:left="90"/>
              <w:rPr>
                <w:sz w:val="14"/>
              </w:rPr>
            </w:pPr>
            <w:r>
              <w:rPr>
                <w:color w:val="272727"/>
                <w:spacing w:val="-5"/>
                <w:sz w:val="14"/>
              </w:rPr>
              <w:t>70</w:t>
            </w:r>
          </w:p>
        </w:tc>
        <w:tc>
          <w:tcPr>
            <w:tcW w:w="593" w:type="dxa"/>
            <w:tcBorders>
              <w:top w:val="single" w:sz="4" w:space="0" w:color="A2A3A3"/>
              <w:bottom w:val="single" w:sz="4" w:space="0" w:color="A2A3A3"/>
            </w:tcBorders>
          </w:tcPr>
          <w:p>
            <w:pPr>
              <w:pStyle w:val="TableParagraph"/>
              <w:spacing w:before="71"/>
              <w:ind w:left="90"/>
              <w:rPr>
                <w:sz w:val="14"/>
              </w:rPr>
            </w:pPr>
            <w:r>
              <w:rPr>
                <w:color w:val="272727"/>
                <w:spacing w:val="-5"/>
                <w:sz w:val="14"/>
              </w:rPr>
              <w:t>87</w:t>
            </w:r>
          </w:p>
        </w:tc>
        <w:tc>
          <w:tcPr>
            <w:tcW w:w="593" w:type="dxa"/>
            <w:tcBorders>
              <w:top w:val="single" w:sz="4" w:space="0" w:color="A2A3A3"/>
              <w:bottom w:val="single" w:sz="4" w:space="0" w:color="A2A3A3"/>
            </w:tcBorders>
          </w:tcPr>
          <w:p>
            <w:pPr>
              <w:pStyle w:val="TableParagraph"/>
              <w:spacing w:before="71"/>
              <w:ind w:left="90"/>
              <w:rPr>
                <w:sz w:val="14"/>
              </w:rPr>
            </w:pPr>
            <w:r>
              <w:rPr>
                <w:color w:val="272727"/>
                <w:spacing w:val="-5"/>
                <w:sz w:val="14"/>
              </w:rPr>
              <w:t>98</w:t>
            </w:r>
          </w:p>
        </w:tc>
        <w:tc>
          <w:tcPr>
            <w:tcW w:w="549" w:type="dxa"/>
            <w:tcBorders>
              <w:top w:val="single" w:sz="4" w:space="0" w:color="A2A3A3"/>
              <w:bottom w:val="single" w:sz="4" w:space="0" w:color="A2A3A3"/>
            </w:tcBorders>
          </w:tcPr>
          <w:p>
            <w:pPr>
              <w:pStyle w:val="TableParagraph"/>
              <w:spacing w:before="71"/>
              <w:ind w:left="91"/>
              <w:rPr>
                <w:sz w:val="14"/>
              </w:rPr>
            </w:pPr>
            <w:r>
              <w:rPr>
                <w:color w:val="272727"/>
                <w:spacing w:val="-5"/>
                <w:sz w:val="14"/>
              </w:rPr>
              <w:t>125</w:t>
            </w:r>
          </w:p>
        </w:tc>
      </w:tr>
      <w:tr>
        <w:trPr>
          <w:trHeight w:val="326" w:hRule="atLeast"/>
        </w:trPr>
        <w:tc>
          <w:tcPr>
            <w:tcW w:w="864" w:type="dxa"/>
            <w:tcBorders>
              <w:top w:val="single" w:sz="4" w:space="0" w:color="A2A3A3"/>
            </w:tcBorders>
          </w:tcPr>
          <w:p>
            <w:pPr>
              <w:pStyle w:val="TableParagraph"/>
              <w:ind w:left="82"/>
              <w:rPr>
                <w:sz w:val="14"/>
              </w:rPr>
            </w:pPr>
            <w:r>
              <w:rPr>
                <w:color w:val="272727"/>
                <w:spacing w:val="-4"/>
                <w:sz w:val="14"/>
              </w:rPr>
              <w:t>Mean</w:t>
            </w:r>
          </w:p>
        </w:tc>
        <w:tc>
          <w:tcPr>
            <w:tcW w:w="593" w:type="dxa"/>
            <w:tcBorders>
              <w:top w:val="single" w:sz="4" w:space="0" w:color="A2A3A3"/>
            </w:tcBorders>
          </w:tcPr>
          <w:p>
            <w:pPr>
              <w:pStyle w:val="TableParagraph"/>
              <w:ind w:left="91"/>
              <w:rPr>
                <w:sz w:val="14"/>
              </w:rPr>
            </w:pPr>
            <w:r>
              <w:rPr>
                <w:color w:val="272727"/>
                <w:spacing w:val="-4"/>
                <w:sz w:val="14"/>
              </w:rPr>
              <w:t>0.48</w:t>
            </w:r>
          </w:p>
        </w:tc>
        <w:tc>
          <w:tcPr>
            <w:tcW w:w="593" w:type="dxa"/>
            <w:tcBorders>
              <w:top w:val="single" w:sz="4" w:space="0" w:color="A2A3A3"/>
            </w:tcBorders>
          </w:tcPr>
          <w:p>
            <w:pPr>
              <w:pStyle w:val="TableParagraph"/>
              <w:ind w:left="91"/>
              <w:rPr>
                <w:sz w:val="14"/>
              </w:rPr>
            </w:pPr>
            <w:r>
              <w:rPr>
                <w:color w:val="272727"/>
                <w:spacing w:val="-4"/>
                <w:sz w:val="14"/>
              </w:rPr>
              <w:t>0.84</w:t>
            </w:r>
          </w:p>
        </w:tc>
        <w:tc>
          <w:tcPr>
            <w:tcW w:w="594" w:type="dxa"/>
            <w:tcBorders>
              <w:top w:val="single" w:sz="4" w:space="0" w:color="A2A3A3"/>
              <w:right w:val="single" w:sz="4" w:space="0" w:color="A2A3A3"/>
            </w:tcBorders>
          </w:tcPr>
          <w:p>
            <w:pPr>
              <w:pStyle w:val="TableParagraph"/>
              <w:ind w:left="92"/>
              <w:rPr>
                <w:sz w:val="14"/>
              </w:rPr>
            </w:pPr>
            <w:r>
              <w:rPr>
                <w:color w:val="272727"/>
                <w:spacing w:val="-4"/>
                <w:sz w:val="14"/>
              </w:rPr>
              <w:t>0.78</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0.44</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0.72</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0.98</w:t>
            </w:r>
          </w:p>
        </w:tc>
        <w:tc>
          <w:tcPr>
            <w:tcW w:w="660"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0.96</w:t>
            </w:r>
          </w:p>
        </w:tc>
        <w:tc>
          <w:tcPr>
            <w:tcW w:w="594" w:type="dxa"/>
            <w:tcBorders>
              <w:top w:val="single" w:sz="4" w:space="0" w:color="A2A3A3"/>
              <w:left w:val="single" w:sz="4" w:space="0" w:color="A2A3A3"/>
            </w:tcBorders>
          </w:tcPr>
          <w:p>
            <w:pPr>
              <w:pStyle w:val="TableParagraph"/>
              <w:rPr>
                <w:sz w:val="14"/>
              </w:rPr>
            </w:pPr>
            <w:r>
              <w:rPr>
                <w:color w:val="272727"/>
                <w:spacing w:val="-4"/>
                <w:sz w:val="14"/>
              </w:rPr>
              <w:t>0.59</w:t>
            </w:r>
          </w:p>
        </w:tc>
        <w:tc>
          <w:tcPr>
            <w:tcW w:w="593" w:type="dxa"/>
            <w:tcBorders>
              <w:top w:val="single" w:sz="4" w:space="0" w:color="A2A3A3"/>
            </w:tcBorders>
          </w:tcPr>
          <w:p>
            <w:pPr>
              <w:pStyle w:val="TableParagraph"/>
              <w:ind w:left="90"/>
              <w:rPr>
                <w:sz w:val="14"/>
              </w:rPr>
            </w:pPr>
            <w:r>
              <w:rPr>
                <w:color w:val="272727"/>
                <w:spacing w:val="-5"/>
                <w:sz w:val="14"/>
              </w:rPr>
              <w:t>0.4</w:t>
            </w:r>
          </w:p>
        </w:tc>
        <w:tc>
          <w:tcPr>
            <w:tcW w:w="660" w:type="dxa"/>
            <w:tcBorders>
              <w:top w:val="single" w:sz="4" w:space="0" w:color="A2A3A3"/>
            </w:tcBorders>
          </w:tcPr>
          <w:p>
            <w:pPr>
              <w:pStyle w:val="TableParagraph"/>
              <w:ind w:left="90"/>
              <w:rPr>
                <w:sz w:val="14"/>
              </w:rPr>
            </w:pPr>
            <w:r>
              <w:rPr>
                <w:color w:val="272727"/>
                <w:spacing w:val="-5"/>
                <w:sz w:val="14"/>
              </w:rPr>
              <w:t>0.5</w:t>
            </w:r>
          </w:p>
        </w:tc>
        <w:tc>
          <w:tcPr>
            <w:tcW w:w="660" w:type="dxa"/>
            <w:tcBorders>
              <w:top w:val="single" w:sz="4" w:space="0" w:color="A2A3A3"/>
            </w:tcBorders>
          </w:tcPr>
          <w:p>
            <w:pPr>
              <w:pStyle w:val="TableParagraph"/>
              <w:ind w:left="90"/>
              <w:rPr>
                <w:sz w:val="14"/>
              </w:rPr>
            </w:pPr>
            <w:r>
              <w:rPr>
                <w:color w:val="272727"/>
                <w:spacing w:val="-4"/>
                <w:sz w:val="14"/>
              </w:rPr>
              <w:t>0.65</w:t>
            </w:r>
          </w:p>
        </w:tc>
        <w:tc>
          <w:tcPr>
            <w:tcW w:w="593" w:type="dxa"/>
            <w:tcBorders>
              <w:top w:val="single" w:sz="4" w:space="0" w:color="A2A3A3"/>
            </w:tcBorders>
          </w:tcPr>
          <w:p>
            <w:pPr>
              <w:pStyle w:val="TableParagraph"/>
              <w:ind w:left="90"/>
              <w:rPr>
                <w:sz w:val="14"/>
              </w:rPr>
            </w:pPr>
            <w:r>
              <w:rPr>
                <w:color w:val="272727"/>
                <w:spacing w:val="-4"/>
                <w:sz w:val="14"/>
              </w:rPr>
              <w:t>0.96</w:t>
            </w:r>
          </w:p>
        </w:tc>
        <w:tc>
          <w:tcPr>
            <w:tcW w:w="593" w:type="dxa"/>
            <w:tcBorders>
              <w:top w:val="single" w:sz="4" w:space="0" w:color="A2A3A3"/>
            </w:tcBorders>
          </w:tcPr>
          <w:p>
            <w:pPr>
              <w:pStyle w:val="TableParagraph"/>
              <w:ind w:left="90"/>
              <w:rPr>
                <w:sz w:val="14"/>
              </w:rPr>
            </w:pPr>
            <w:r>
              <w:rPr>
                <w:color w:val="272727"/>
                <w:spacing w:val="-4"/>
                <w:sz w:val="14"/>
              </w:rPr>
              <w:t>0.96</w:t>
            </w:r>
          </w:p>
        </w:tc>
        <w:tc>
          <w:tcPr>
            <w:tcW w:w="593" w:type="dxa"/>
            <w:tcBorders>
              <w:top w:val="single" w:sz="4" w:space="0" w:color="A2A3A3"/>
            </w:tcBorders>
          </w:tcPr>
          <w:p>
            <w:pPr>
              <w:pStyle w:val="TableParagraph"/>
              <w:ind w:left="90"/>
              <w:rPr>
                <w:sz w:val="14"/>
              </w:rPr>
            </w:pPr>
            <w:r>
              <w:rPr>
                <w:color w:val="272727"/>
                <w:spacing w:val="-4"/>
                <w:sz w:val="14"/>
              </w:rPr>
              <w:t>0.96</w:t>
            </w:r>
          </w:p>
        </w:tc>
        <w:tc>
          <w:tcPr>
            <w:tcW w:w="549" w:type="dxa"/>
            <w:tcBorders>
              <w:top w:val="single" w:sz="4" w:space="0" w:color="A2A3A3"/>
            </w:tcBorders>
          </w:tcPr>
          <w:p>
            <w:pPr>
              <w:pStyle w:val="TableParagraph"/>
              <w:ind w:left="91"/>
              <w:rPr>
                <w:sz w:val="14"/>
              </w:rPr>
            </w:pPr>
            <w:r>
              <w:rPr>
                <w:color w:val="272727"/>
                <w:spacing w:val="-4"/>
                <w:sz w:val="14"/>
              </w:rPr>
              <w:t>0.62</w:t>
            </w:r>
          </w:p>
        </w:tc>
      </w:tr>
      <w:tr>
        <w:trPr>
          <w:trHeight w:val="328" w:hRule="atLeast"/>
        </w:trPr>
        <w:tc>
          <w:tcPr>
            <w:tcW w:w="864" w:type="dxa"/>
          </w:tcPr>
          <w:p>
            <w:pPr>
              <w:pStyle w:val="TableParagraph"/>
              <w:spacing w:before="77"/>
              <w:ind w:left="82"/>
              <w:rPr>
                <w:sz w:val="14"/>
              </w:rPr>
            </w:pPr>
            <w:r>
              <w:rPr>
                <w:color w:val="272727"/>
                <w:spacing w:val="-2"/>
                <w:sz w:val="14"/>
              </w:rPr>
              <w:t>Median</w:t>
            </w:r>
          </w:p>
        </w:tc>
        <w:tc>
          <w:tcPr>
            <w:tcW w:w="593" w:type="dxa"/>
          </w:tcPr>
          <w:p>
            <w:pPr>
              <w:pStyle w:val="TableParagraph"/>
              <w:spacing w:before="77"/>
              <w:ind w:left="91"/>
              <w:rPr>
                <w:sz w:val="14"/>
              </w:rPr>
            </w:pPr>
            <w:r>
              <w:rPr>
                <w:color w:val="272727"/>
                <w:spacing w:val="-4"/>
                <w:sz w:val="14"/>
              </w:rPr>
              <w:t>0.48</w:t>
            </w:r>
          </w:p>
        </w:tc>
        <w:tc>
          <w:tcPr>
            <w:tcW w:w="593" w:type="dxa"/>
          </w:tcPr>
          <w:p>
            <w:pPr>
              <w:pStyle w:val="TableParagraph"/>
              <w:spacing w:before="77"/>
              <w:ind w:left="91"/>
              <w:rPr>
                <w:sz w:val="14"/>
              </w:rPr>
            </w:pPr>
            <w:r>
              <w:rPr>
                <w:color w:val="272727"/>
                <w:spacing w:val="-4"/>
                <w:sz w:val="14"/>
              </w:rPr>
              <w:t>0.84</w:t>
            </w:r>
          </w:p>
        </w:tc>
        <w:tc>
          <w:tcPr>
            <w:tcW w:w="594" w:type="dxa"/>
            <w:tcBorders>
              <w:right w:val="single" w:sz="4" w:space="0" w:color="A2A3A3"/>
            </w:tcBorders>
          </w:tcPr>
          <w:p>
            <w:pPr>
              <w:pStyle w:val="TableParagraph"/>
              <w:spacing w:before="77"/>
              <w:ind w:left="92"/>
              <w:rPr>
                <w:sz w:val="14"/>
              </w:rPr>
            </w:pPr>
            <w:r>
              <w:rPr>
                <w:color w:val="272727"/>
                <w:spacing w:val="-4"/>
                <w:sz w:val="14"/>
              </w:rPr>
              <w:t>0.79</w:t>
            </w:r>
          </w:p>
        </w:tc>
        <w:tc>
          <w:tcPr>
            <w:tcW w:w="593" w:type="dxa"/>
            <w:tcBorders>
              <w:left w:val="single" w:sz="4" w:space="0" w:color="A2A3A3"/>
              <w:right w:val="single" w:sz="4" w:space="0" w:color="A2A3A3"/>
            </w:tcBorders>
          </w:tcPr>
          <w:p>
            <w:pPr>
              <w:pStyle w:val="TableParagraph"/>
              <w:spacing w:before="77"/>
              <w:rPr>
                <w:sz w:val="14"/>
              </w:rPr>
            </w:pPr>
            <w:r>
              <w:rPr>
                <w:color w:val="272727"/>
                <w:spacing w:val="-4"/>
                <w:sz w:val="14"/>
              </w:rPr>
              <w:t>0.41</w:t>
            </w:r>
          </w:p>
        </w:tc>
        <w:tc>
          <w:tcPr>
            <w:tcW w:w="593" w:type="dxa"/>
            <w:tcBorders>
              <w:left w:val="single" w:sz="4" w:space="0" w:color="A2A3A3"/>
              <w:right w:val="single" w:sz="4" w:space="0" w:color="A2A3A3"/>
            </w:tcBorders>
          </w:tcPr>
          <w:p>
            <w:pPr>
              <w:pStyle w:val="TableParagraph"/>
              <w:spacing w:before="77"/>
              <w:rPr>
                <w:sz w:val="14"/>
              </w:rPr>
            </w:pPr>
            <w:r>
              <w:rPr>
                <w:color w:val="272727"/>
                <w:spacing w:val="-4"/>
                <w:sz w:val="14"/>
              </w:rPr>
              <w:t>0.72</w:t>
            </w:r>
          </w:p>
        </w:tc>
        <w:tc>
          <w:tcPr>
            <w:tcW w:w="593" w:type="dxa"/>
            <w:tcBorders>
              <w:left w:val="single" w:sz="4" w:space="0" w:color="A2A3A3"/>
              <w:right w:val="single" w:sz="4" w:space="0" w:color="A2A3A3"/>
            </w:tcBorders>
          </w:tcPr>
          <w:p>
            <w:pPr>
              <w:pStyle w:val="TableParagraph"/>
              <w:spacing w:before="77"/>
              <w:rPr>
                <w:sz w:val="14"/>
              </w:rPr>
            </w:pPr>
            <w:r>
              <w:rPr>
                <w:color w:val="272727"/>
                <w:spacing w:val="-10"/>
                <w:sz w:val="14"/>
              </w:rPr>
              <w:t>1</w:t>
            </w:r>
          </w:p>
        </w:tc>
        <w:tc>
          <w:tcPr>
            <w:tcW w:w="660" w:type="dxa"/>
            <w:tcBorders>
              <w:left w:val="single" w:sz="4" w:space="0" w:color="A2A3A3"/>
              <w:right w:val="single" w:sz="4" w:space="0" w:color="A2A3A3"/>
            </w:tcBorders>
          </w:tcPr>
          <w:p>
            <w:pPr>
              <w:pStyle w:val="TableParagraph"/>
              <w:spacing w:before="77"/>
              <w:rPr>
                <w:sz w:val="14"/>
              </w:rPr>
            </w:pPr>
            <w:r>
              <w:rPr>
                <w:color w:val="272727"/>
                <w:spacing w:val="-4"/>
                <w:sz w:val="14"/>
              </w:rPr>
              <w:t>0.96</w:t>
            </w:r>
          </w:p>
        </w:tc>
        <w:tc>
          <w:tcPr>
            <w:tcW w:w="594" w:type="dxa"/>
            <w:tcBorders>
              <w:left w:val="single" w:sz="4" w:space="0" w:color="A2A3A3"/>
            </w:tcBorders>
          </w:tcPr>
          <w:p>
            <w:pPr>
              <w:pStyle w:val="TableParagraph"/>
              <w:spacing w:before="77"/>
              <w:rPr>
                <w:sz w:val="14"/>
              </w:rPr>
            </w:pPr>
            <w:r>
              <w:rPr>
                <w:color w:val="272727"/>
                <w:spacing w:val="-4"/>
                <w:sz w:val="14"/>
              </w:rPr>
              <w:t>0.63</w:t>
            </w:r>
          </w:p>
        </w:tc>
        <w:tc>
          <w:tcPr>
            <w:tcW w:w="593" w:type="dxa"/>
          </w:tcPr>
          <w:p>
            <w:pPr>
              <w:pStyle w:val="TableParagraph"/>
              <w:spacing w:before="77"/>
              <w:ind w:left="90"/>
              <w:rPr>
                <w:sz w:val="14"/>
              </w:rPr>
            </w:pPr>
            <w:r>
              <w:rPr>
                <w:color w:val="272727"/>
                <w:spacing w:val="-5"/>
                <w:sz w:val="14"/>
              </w:rPr>
              <w:t>0.3</w:t>
            </w:r>
          </w:p>
        </w:tc>
        <w:tc>
          <w:tcPr>
            <w:tcW w:w="660" w:type="dxa"/>
          </w:tcPr>
          <w:p>
            <w:pPr>
              <w:pStyle w:val="TableParagraph"/>
              <w:spacing w:before="77"/>
              <w:ind w:left="90"/>
              <w:rPr>
                <w:sz w:val="14"/>
              </w:rPr>
            </w:pPr>
            <w:r>
              <w:rPr>
                <w:color w:val="272727"/>
                <w:spacing w:val="-5"/>
                <w:sz w:val="14"/>
              </w:rPr>
              <w:t>0.4</w:t>
            </w:r>
          </w:p>
        </w:tc>
        <w:tc>
          <w:tcPr>
            <w:tcW w:w="660" w:type="dxa"/>
          </w:tcPr>
          <w:p>
            <w:pPr>
              <w:pStyle w:val="TableParagraph"/>
              <w:spacing w:before="77"/>
              <w:ind w:left="90"/>
              <w:rPr>
                <w:sz w:val="14"/>
              </w:rPr>
            </w:pPr>
            <w:r>
              <w:rPr>
                <w:color w:val="272727"/>
                <w:spacing w:val="-4"/>
                <w:sz w:val="14"/>
              </w:rPr>
              <w:t>0.62</w:t>
            </w:r>
          </w:p>
        </w:tc>
        <w:tc>
          <w:tcPr>
            <w:tcW w:w="593" w:type="dxa"/>
          </w:tcPr>
          <w:p>
            <w:pPr>
              <w:pStyle w:val="TableParagraph"/>
              <w:spacing w:before="77"/>
              <w:ind w:left="90"/>
              <w:rPr>
                <w:sz w:val="14"/>
              </w:rPr>
            </w:pPr>
            <w:r>
              <w:rPr>
                <w:color w:val="272727"/>
                <w:spacing w:val="-4"/>
                <w:sz w:val="14"/>
              </w:rPr>
              <w:t>0.96</w:t>
            </w:r>
          </w:p>
        </w:tc>
        <w:tc>
          <w:tcPr>
            <w:tcW w:w="593" w:type="dxa"/>
          </w:tcPr>
          <w:p>
            <w:pPr>
              <w:pStyle w:val="TableParagraph"/>
              <w:spacing w:before="77"/>
              <w:ind w:left="90"/>
              <w:rPr>
                <w:sz w:val="14"/>
              </w:rPr>
            </w:pPr>
            <w:r>
              <w:rPr>
                <w:color w:val="272727"/>
                <w:spacing w:val="-4"/>
                <w:sz w:val="14"/>
              </w:rPr>
              <w:t>0.98</w:t>
            </w:r>
          </w:p>
        </w:tc>
        <w:tc>
          <w:tcPr>
            <w:tcW w:w="593" w:type="dxa"/>
          </w:tcPr>
          <w:p>
            <w:pPr>
              <w:pStyle w:val="TableParagraph"/>
              <w:spacing w:before="77"/>
              <w:ind w:left="90"/>
              <w:rPr>
                <w:sz w:val="14"/>
              </w:rPr>
            </w:pPr>
            <w:r>
              <w:rPr>
                <w:color w:val="272727"/>
                <w:spacing w:val="-10"/>
                <w:sz w:val="14"/>
              </w:rPr>
              <w:t>1</w:t>
            </w:r>
          </w:p>
        </w:tc>
        <w:tc>
          <w:tcPr>
            <w:tcW w:w="549" w:type="dxa"/>
          </w:tcPr>
          <w:p>
            <w:pPr>
              <w:pStyle w:val="TableParagraph"/>
              <w:spacing w:before="77"/>
              <w:ind w:left="91"/>
              <w:rPr>
                <w:sz w:val="14"/>
              </w:rPr>
            </w:pPr>
            <w:r>
              <w:rPr>
                <w:color w:val="272727"/>
                <w:spacing w:val="-4"/>
                <w:sz w:val="14"/>
              </w:rPr>
              <w:t>0.65</w:t>
            </w:r>
          </w:p>
        </w:tc>
      </w:tr>
      <w:tr>
        <w:trPr>
          <w:trHeight w:val="326" w:hRule="atLeast"/>
        </w:trPr>
        <w:tc>
          <w:tcPr>
            <w:tcW w:w="864" w:type="dxa"/>
            <w:tcBorders>
              <w:bottom w:val="single" w:sz="4" w:space="0" w:color="A2A3A3"/>
            </w:tcBorders>
          </w:tcPr>
          <w:p>
            <w:pPr>
              <w:pStyle w:val="TableParagraph"/>
              <w:spacing w:before="79"/>
              <w:ind w:left="82"/>
              <w:rPr>
                <w:sz w:val="14"/>
              </w:rPr>
            </w:pPr>
            <w:r>
              <w:rPr>
                <w:color w:val="272727"/>
                <w:sz w:val="14"/>
              </w:rPr>
              <w:t>Std.</w:t>
            </w:r>
            <w:r>
              <w:rPr>
                <w:color w:val="272727"/>
                <w:spacing w:val="-2"/>
                <w:sz w:val="14"/>
              </w:rPr>
              <w:t> </w:t>
            </w:r>
            <w:r>
              <w:rPr>
                <w:color w:val="272727"/>
                <w:spacing w:val="-4"/>
                <w:sz w:val="14"/>
              </w:rPr>
              <w:t>Dev.</w:t>
            </w:r>
          </w:p>
        </w:tc>
        <w:tc>
          <w:tcPr>
            <w:tcW w:w="593" w:type="dxa"/>
            <w:tcBorders>
              <w:bottom w:val="single" w:sz="4" w:space="0" w:color="A2A3A3"/>
            </w:tcBorders>
          </w:tcPr>
          <w:p>
            <w:pPr>
              <w:pStyle w:val="TableParagraph"/>
              <w:spacing w:before="79"/>
              <w:ind w:left="91"/>
              <w:rPr>
                <w:sz w:val="14"/>
              </w:rPr>
            </w:pPr>
            <w:r>
              <w:rPr>
                <w:color w:val="272727"/>
                <w:spacing w:val="-4"/>
                <w:sz w:val="14"/>
              </w:rPr>
              <w:t>0.02</w:t>
            </w:r>
          </w:p>
        </w:tc>
        <w:tc>
          <w:tcPr>
            <w:tcW w:w="593" w:type="dxa"/>
            <w:tcBorders>
              <w:bottom w:val="single" w:sz="4" w:space="0" w:color="A2A3A3"/>
            </w:tcBorders>
          </w:tcPr>
          <w:p>
            <w:pPr>
              <w:pStyle w:val="TableParagraph"/>
              <w:spacing w:before="79"/>
              <w:ind w:left="91"/>
              <w:rPr>
                <w:sz w:val="14"/>
              </w:rPr>
            </w:pPr>
            <w:r>
              <w:rPr>
                <w:color w:val="272727"/>
                <w:spacing w:val="-4"/>
                <w:sz w:val="14"/>
              </w:rPr>
              <w:t>0.01</w:t>
            </w:r>
          </w:p>
        </w:tc>
        <w:tc>
          <w:tcPr>
            <w:tcW w:w="594" w:type="dxa"/>
            <w:tcBorders>
              <w:bottom w:val="single" w:sz="4" w:space="0" w:color="A2A3A3"/>
              <w:right w:val="single" w:sz="4" w:space="0" w:color="A2A3A3"/>
            </w:tcBorders>
          </w:tcPr>
          <w:p>
            <w:pPr>
              <w:pStyle w:val="TableParagraph"/>
              <w:spacing w:before="79"/>
              <w:ind w:left="92"/>
              <w:rPr>
                <w:sz w:val="14"/>
              </w:rPr>
            </w:pPr>
            <w:r>
              <w:rPr>
                <w:color w:val="272727"/>
                <w:spacing w:val="-4"/>
                <w:sz w:val="14"/>
              </w:rPr>
              <w:t>0.08</w:t>
            </w:r>
          </w:p>
        </w:tc>
        <w:tc>
          <w:tcPr>
            <w:tcW w:w="593" w:type="dxa"/>
            <w:tcBorders>
              <w:left w:val="single" w:sz="4" w:space="0" w:color="A2A3A3"/>
              <w:bottom w:val="single" w:sz="4" w:space="0" w:color="A2A3A3"/>
              <w:right w:val="single" w:sz="4" w:space="0" w:color="A2A3A3"/>
            </w:tcBorders>
          </w:tcPr>
          <w:p>
            <w:pPr>
              <w:pStyle w:val="TableParagraph"/>
              <w:spacing w:before="79"/>
              <w:rPr>
                <w:sz w:val="14"/>
              </w:rPr>
            </w:pPr>
            <w:r>
              <w:rPr>
                <w:color w:val="272727"/>
                <w:spacing w:val="-4"/>
                <w:sz w:val="14"/>
              </w:rPr>
              <w:t>0.08</w:t>
            </w:r>
          </w:p>
        </w:tc>
        <w:tc>
          <w:tcPr>
            <w:tcW w:w="593" w:type="dxa"/>
            <w:tcBorders>
              <w:left w:val="single" w:sz="4" w:space="0" w:color="A2A3A3"/>
              <w:bottom w:val="single" w:sz="4" w:space="0" w:color="A2A3A3"/>
              <w:right w:val="single" w:sz="4" w:space="0" w:color="A2A3A3"/>
            </w:tcBorders>
          </w:tcPr>
          <w:p>
            <w:pPr>
              <w:pStyle w:val="TableParagraph"/>
              <w:spacing w:before="79"/>
              <w:rPr>
                <w:sz w:val="14"/>
              </w:rPr>
            </w:pPr>
            <w:r>
              <w:rPr>
                <w:color w:val="272727"/>
                <w:spacing w:val="-4"/>
                <w:sz w:val="14"/>
              </w:rPr>
              <w:t>0.03</w:t>
            </w:r>
          </w:p>
        </w:tc>
        <w:tc>
          <w:tcPr>
            <w:tcW w:w="593" w:type="dxa"/>
            <w:tcBorders>
              <w:left w:val="single" w:sz="4" w:space="0" w:color="A2A3A3"/>
              <w:bottom w:val="single" w:sz="4" w:space="0" w:color="A2A3A3"/>
              <w:right w:val="single" w:sz="4" w:space="0" w:color="A2A3A3"/>
            </w:tcBorders>
          </w:tcPr>
          <w:p>
            <w:pPr>
              <w:pStyle w:val="TableParagraph"/>
              <w:spacing w:before="79"/>
              <w:rPr>
                <w:sz w:val="14"/>
              </w:rPr>
            </w:pPr>
            <w:r>
              <w:rPr>
                <w:color w:val="272727"/>
                <w:spacing w:val="-4"/>
                <w:sz w:val="14"/>
              </w:rPr>
              <w:t>0.04</w:t>
            </w:r>
          </w:p>
        </w:tc>
        <w:tc>
          <w:tcPr>
            <w:tcW w:w="660" w:type="dxa"/>
            <w:tcBorders>
              <w:left w:val="single" w:sz="4" w:space="0" w:color="A2A3A3"/>
              <w:bottom w:val="single" w:sz="4" w:space="0" w:color="A2A3A3"/>
              <w:right w:val="single" w:sz="4" w:space="0" w:color="A2A3A3"/>
            </w:tcBorders>
          </w:tcPr>
          <w:p>
            <w:pPr>
              <w:pStyle w:val="TableParagraph"/>
              <w:spacing w:before="79"/>
              <w:rPr>
                <w:sz w:val="14"/>
              </w:rPr>
            </w:pPr>
            <w:r>
              <w:rPr>
                <w:color w:val="272727"/>
                <w:spacing w:val="-2"/>
                <w:sz w:val="14"/>
              </w:rPr>
              <w:t>0.045</w:t>
            </w:r>
          </w:p>
        </w:tc>
        <w:tc>
          <w:tcPr>
            <w:tcW w:w="594" w:type="dxa"/>
            <w:tcBorders>
              <w:left w:val="single" w:sz="4" w:space="0" w:color="A2A3A3"/>
              <w:bottom w:val="single" w:sz="4" w:space="0" w:color="A2A3A3"/>
            </w:tcBorders>
          </w:tcPr>
          <w:p>
            <w:pPr>
              <w:pStyle w:val="TableParagraph"/>
              <w:spacing w:before="79"/>
              <w:rPr>
                <w:sz w:val="14"/>
              </w:rPr>
            </w:pPr>
            <w:r>
              <w:rPr>
                <w:color w:val="272727"/>
                <w:spacing w:val="-4"/>
                <w:sz w:val="14"/>
              </w:rPr>
              <w:t>0.11</w:t>
            </w:r>
          </w:p>
        </w:tc>
        <w:tc>
          <w:tcPr>
            <w:tcW w:w="593" w:type="dxa"/>
            <w:tcBorders>
              <w:bottom w:val="single" w:sz="4" w:space="0" w:color="A2A3A3"/>
            </w:tcBorders>
          </w:tcPr>
          <w:p>
            <w:pPr>
              <w:pStyle w:val="TableParagraph"/>
              <w:spacing w:before="79"/>
              <w:ind w:left="90"/>
              <w:rPr>
                <w:sz w:val="14"/>
              </w:rPr>
            </w:pPr>
            <w:r>
              <w:rPr>
                <w:color w:val="272727"/>
                <w:spacing w:val="-4"/>
                <w:sz w:val="14"/>
              </w:rPr>
              <w:t>0.07</w:t>
            </w:r>
          </w:p>
        </w:tc>
        <w:tc>
          <w:tcPr>
            <w:tcW w:w="660" w:type="dxa"/>
            <w:tcBorders>
              <w:bottom w:val="single" w:sz="4" w:space="0" w:color="A2A3A3"/>
            </w:tcBorders>
          </w:tcPr>
          <w:p>
            <w:pPr>
              <w:pStyle w:val="TableParagraph"/>
              <w:spacing w:before="79"/>
              <w:ind w:left="90"/>
              <w:rPr>
                <w:sz w:val="14"/>
              </w:rPr>
            </w:pPr>
            <w:r>
              <w:rPr>
                <w:color w:val="272727"/>
                <w:spacing w:val="-2"/>
                <w:sz w:val="14"/>
              </w:rPr>
              <w:t>0.108</w:t>
            </w:r>
          </w:p>
        </w:tc>
        <w:tc>
          <w:tcPr>
            <w:tcW w:w="660" w:type="dxa"/>
            <w:tcBorders>
              <w:bottom w:val="single" w:sz="4" w:space="0" w:color="A2A3A3"/>
            </w:tcBorders>
          </w:tcPr>
          <w:p>
            <w:pPr>
              <w:pStyle w:val="TableParagraph"/>
              <w:spacing w:before="79"/>
              <w:ind w:left="90"/>
              <w:rPr>
                <w:sz w:val="14"/>
              </w:rPr>
            </w:pPr>
            <w:r>
              <w:rPr>
                <w:color w:val="272727"/>
                <w:spacing w:val="-2"/>
                <w:sz w:val="14"/>
              </w:rPr>
              <w:t>0.085</w:t>
            </w:r>
          </w:p>
        </w:tc>
        <w:tc>
          <w:tcPr>
            <w:tcW w:w="593" w:type="dxa"/>
            <w:tcBorders>
              <w:bottom w:val="single" w:sz="4" w:space="0" w:color="A2A3A3"/>
            </w:tcBorders>
          </w:tcPr>
          <w:p>
            <w:pPr>
              <w:pStyle w:val="TableParagraph"/>
              <w:spacing w:before="79"/>
              <w:ind w:left="90"/>
              <w:rPr>
                <w:sz w:val="14"/>
              </w:rPr>
            </w:pPr>
            <w:r>
              <w:rPr>
                <w:color w:val="272727"/>
                <w:spacing w:val="-4"/>
                <w:sz w:val="14"/>
              </w:rPr>
              <w:t>0.01</w:t>
            </w:r>
          </w:p>
        </w:tc>
        <w:tc>
          <w:tcPr>
            <w:tcW w:w="593" w:type="dxa"/>
            <w:tcBorders>
              <w:bottom w:val="single" w:sz="4" w:space="0" w:color="A2A3A3"/>
            </w:tcBorders>
          </w:tcPr>
          <w:p>
            <w:pPr>
              <w:pStyle w:val="TableParagraph"/>
              <w:spacing w:before="79"/>
              <w:ind w:left="90"/>
              <w:rPr>
                <w:sz w:val="14"/>
              </w:rPr>
            </w:pPr>
            <w:r>
              <w:rPr>
                <w:color w:val="272727"/>
                <w:spacing w:val="-4"/>
                <w:sz w:val="14"/>
              </w:rPr>
              <w:t>0.02</w:t>
            </w:r>
          </w:p>
        </w:tc>
        <w:tc>
          <w:tcPr>
            <w:tcW w:w="593" w:type="dxa"/>
            <w:tcBorders>
              <w:bottom w:val="single" w:sz="4" w:space="0" w:color="A2A3A3"/>
            </w:tcBorders>
          </w:tcPr>
          <w:p>
            <w:pPr>
              <w:pStyle w:val="TableParagraph"/>
              <w:spacing w:before="79"/>
              <w:ind w:left="90"/>
              <w:rPr>
                <w:sz w:val="14"/>
              </w:rPr>
            </w:pPr>
            <w:r>
              <w:rPr>
                <w:color w:val="272727"/>
                <w:spacing w:val="-4"/>
                <w:sz w:val="14"/>
              </w:rPr>
              <w:t>0.05</w:t>
            </w:r>
          </w:p>
        </w:tc>
        <w:tc>
          <w:tcPr>
            <w:tcW w:w="549" w:type="dxa"/>
            <w:tcBorders>
              <w:bottom w:val="single" w:sz="4" w:space="0" w:color="A2A3A3"/>
            </w:tcBorders>
          </w:tcPr>
          <w:p>
            <w:pPr>
              <w:pStyle w:val="TableParagraph"/>
              <w:spacing w:before="79"/>
              <w:ind w:left="91"/>
              <w:rPr>
                <w:sz w:val="14"/>
              </w:rPr>
            </w:pPr>
            <w:r>
              <w:rPr>
                <w:color w:val="272727"/>
                <w:spacing w:val="-5"/>
                <w:sz w:val="14"/>
              </w:rPr>
              <w:t>0.1</w:t>
            </w:r>
          </w:p>
        </w:tc>
      </w:tr>
      <w:tr>
        <w:trPr>
          <w:trHeight w:val="326" w:hRule="atLeast"/>
        </w:trPr>
        <w:tc>
          <w:tcPr>
            <w:tcW w:w="864" w:type="dxa"/>
            <w:tcBorders>
              <w:top w:val="single" w:sz="4" w:space="0" w:color="A2A3A3"/>
            </w:tcBorders>
          </w:tcPr>
          <w:p>
            <w:pPr>
              <w:pStyle w:val="TableParagraph"/>
              <w:ind w:left="82"/>
              <w:rPr>
                <w:sz w:val="14"/>
              </w:rPr>
            </w:pPr>
            <w:r>
              <w:rPr>
                <w:color w:val="272727"/>
                <w:spacing w:val="-5"/>
                <w:sz w:val="14"/>
              </w:rPr>
              <w:t>Min</w:t>
            </w:r>
          </w:p>
        </w:tc>
        <w:tc>
          <w:tcPr>
            <w:tcW w:w="593" w:type="dxa"/>
            <w:tcBorders>
              <w:top w:val="single" w:sz="4" w:space="0" w:color="A2A3A3"/>
            </w:tcBorders>
          </w:tcPr>
          <w:p>
            <w:pPr>
              <w:pStyle w:val="TableParagraph"/>
              <w:ind w:left="91"/>
              <w:rPr>
                <w:sz w:val="14"/>
              </w:rPr>
            </w:pPr>
            <w:r>
              <w:rPr>
                <w:color w:val="272727"/>
                <w:spacing w:val="-4"/>
                <w:sz w:val="14"/>
              </w:rPr>
              <w:t>0.45</w:t>
            </w:r>
          </w:p>
        </w:tc>
        <w:tc>
          <w:tcPr>
            <w:tcW w:w="593" w:type="dxa"/>
            <w:tcBorders>
              <w:top w:val="single" w:sz="4" w:space="0" w:color="A2A3A3"/>
            </w:tcBorders>
          </w:tcPr>
          <w:p>
            <w:pPr>
              <w:pStyle w:val="TableParagraph"/>
              <w:ind w:left="91"/>
              <w:rPr>
                <w:sz w:val="14"/>
              </w:rPr>
            </w:pPr>
            <w:r>
              <w:rPr>
                <w:color w:val="272727"/>
                <w:spacing w:val="-5"/>
                <w:sz w:val="14"/>
              </w:rPr>
              <w:t>0.8</w:t>
            </w:r>
          </w:p>
        </w:tc>
        <w:tc>
          <w:tcPr>
            <w:tcW w:w="594" w:type="dxa"/>
            <w:tcBorders>
              <w:top w:val="single" w:sz="4" w:space="0" w:color="A2A3A3"/>
              <w:right w:val="single" w:sz="4" w:space="0" w:color="A2A3A3"/>
            </w:tcBorders>
          </w:tcPr>
          <w:p>
            <w:pPr>
              <w:pStyle w:val="TableParagraph"/>
              <w:ind w:left="92"/>
              <w:rPr>
                <w:sz w:val="14"/>
              </w:rPr>
            </w:pPr>
            <w:r>
              <w:rPr>
                <w:color w:val="272727"/>
                <w:spacing w:val="-4"/>
                <w:sz w:val="14"/>
              </w:rPr>
              <w:t>0.67</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5"/>
                <w:sz w:val="14"/>
              </w:rPr>
              <w:t>0.4</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0.68</w:t>
            </w:r>
          </w:p>
        </w:tc>
        <w:tc>
          <w:tcPr>
            <w:tcW w:w="593"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0.84</w:t>
            </w:r>
          </w:p>
        </w:tc>
        <w:tc>
          <w:tcPr>
            <w:tcW w:w="660" w:type="dxa"/>
            <w:tcBorders>
              <w:top w:val="single" w:sz="4" w:space="0" w:color="A2A3A3"/>
              <w:left w:val="single" w:sz="4" w:space="0" w:color="A2A3A3"/>
              <w:right w:val="single" w:sz="4" w:space="0" w:color="A2A3A3"/>
            </w:tcBorders>
          </w:tcPr>
          <w:p>
            <w:pPr>
              <w:pStyle w:val="TableParagraph"/>
              <w:rPr>
                <w:sz w:val="14"/>
              </w:rPr>
            </w:pPr>
            <w:r>
              <w:rPr>
                <w:color w:val="272727"/>
                <w:spacing w:val="-4"/>
                <w:sz w:val="14"/>
              </w:rPr>
              <w:t>0.84</w:t>
            </w:r>
          </w:p>
        </w:tc>
        <w:tc>
          <w:tcPr>
            <w:tcW w:w="594" w:type="dxa"/>
            <w:tcBorders>
              <w:top w:val="single" w:sz="4" w:space="0" w:color="A2A3A3"/>
              <w:left w:val="single" w:sz="4" w:space="0" w:color="A2A3A3"/>
            </w:tcBorders>
          </w:tcPr>
          <w:p>
            <w:pPr>
              <w:pStyle w:val="TableParagraph"/>
              <w:rPr>
                <w:sz w:val="14"/>
              </w:rPr>
            </w:pPr>
            <w:r>
              <w:rPr>
                <w:color w:val="272727"/>
                <w:spacing w:val="-4"/>
                <w:sz w:val="14"/>
              </w:rPr>
              <w:t>0.45</w:t>
            </w:r>
          </w:p>
        </w:tc>
        <w:tc>
          <w:tcPr>
            <w:tcW w:w="593" w:type="dxa"/>
            <w:tcBorders>
              <w:top w:val="single" w:sz="4" w:space="0" w:color="A2A3A3"/>
            </w:tcBorders>
          </w:tcPr>
          <w:p>
            <w:pPr>
              <w:pStyle w:val="TableParagraph"/>
              <w:ind w:left="90"/>
              <w:rPr>
                <w:sz w:val="14"/>
              </w:rPr>
            </w:pPr>
            <w:r>
              <w:rPr>
                <w:color w:val="272727"/>
                <w:spacing w:val="-4"/>
                <w:sz w:val="14"/>
              </w:rPr>
              <w:t>0.36</w:t>
            </w:r>
          </w:p>
        </w:tc>
        <w:tc>
          <w:tcPr>
            <w:tcW w:w="660" w:type="dxa"/>
            <w:tcBorders>
              <w:top w:val="single" w:sz="4" w:space="0" w:color="A2A3A3"/>
            </w:tcBorders>
          </w:tcPr>
          <w:p>
            <w:pPr>
              <w:pStyle w:val="TableParagraph"/>
              <w:ind w:left="90"/>
              <w:rPr>
                <w:sz w:val="14"/>
              </w:rPr>
            </w:pPr>
            <w:r>
              <w:rPr>
                <w:color w:val="272727"/>
                <w:spacing w:val="-5"/>
                <w:sz w:val="14"/>
              </w:rPr>
              <w:t>0.4</w:t>
            </w:r>
          </w:p>
        </w:tc>
        <w:tc>
          <w:tcPr>
            <w:tcW w:w="660" w:type="dxa"/>
            <w:tcBorders>
              <w:top w:val="single" w:sz="4" w:space="0" w:color="A2A3A3"/>
            </w:tcBorders>
          </w:tcPr>
          <w:p>
            <w:pPr>
              <w:pStyle w:val="TableParagraph"/>
              <w:ind w:left="90"/>
              <w:rPr>
                <w:sz w:val="14"/>
              </w:rPr>
            </w:pPr>
            <w:r>
              <w:rPr>
                <w:color w:val="272727"/>
                <w:spacing w:val="-4"/>
                <w:sz w:val="14"/>
              </w:rPr>
              <w:t>0.57</w:t>
            </w:r>
          </w:p>
        </w:tc>
        <w:tc>
          <w:tcPr>
            <w:tcW w:w="593" w:type="dxa"/>
            <w:tcBorders>
              <w:top w:val="single" w:sz="4" w:space="0" w:color="A2A3A3"/>
            </w:tcBorders>
          </w:tcPr>
          <w:p>
            <w:pPr>
              <w:pStyle w:val="TableParagraph"/>
              <w:ind w:left="90"/>
              <w:rPr>
                <w:sz w:val="14"/>
              </w:rPr>
            </w:pPr>
            <w:r>
              <w:rPr>
                <w:color w:val="272727"/>
                <w:spacing w:val="-4"/>
                <w:sz w:val="14"/>
              </w:rPr>
              <w:t>0.91</w:t>
            </w:r>
          </w:p>
        </w:tc>
        <w:tc>
          <w:tcPr>
            <w:tcW w:w="593" w:type="dxa"/>
            <w:tcBorders>
              <w:top w:val="single" w:sz="4" w:space="0" w:color="A2A3A3"/>
            </w:tcBorders>
          </w:tcPr>
          <w:p>
            <w:pPr>
              <w:pStyle w:val="TableParagraph"/>
              <w:ind w:left="90"/>
              <w:rPr>
                <w:sz w:val="14"/>
              </w:rPr>
            </w:pPr>
            <w:r>
              <w:rPr>
                <w:color w:val="272727"/>
                <w:spacing w:val="-4"/>
                <w:sz w:val="14"/>
              </w:rPr>
              <w:t>0.92</w:t>
            </w:r>
          </w:p>
        </w:tc>
        <w:tc>
          <w:tcPr>
            <w:tcW w:w="593" w:type="dxa"/>
            <w:tcBorders>
              <w:top w:val="single" w:sz="4" w:space="0" w:color="A2A3A3"/>
            </w:tcBorders>
          </w:tcPr>
          <w:p>
            <w:pPr>
              <w:pStyle w:val="TableParagraph"/>
              <w:ind w:left="90"/>
              <w:rPr>
                <w:sz w:val="14"/>
              </w:rPr>
            </w:pPr>
            <w:r>
              <w:rPr>
                <w:color w:val="272727"/>
                <w:spacing w:val="-4"/>
                <w:sz w:val="14"/>
              </w:rPr>
              <w:t>0.88</w:t>
            </w:r>
          </w:p>
        </w:tc>
        <w:tc>
          <w:tcPr>
            <w:tcW w:w="549" w:type="dxa"/>
            <w:tcBorders>
              <w:top w:val="single" w:sz="4" w:space="0" w:color="A2A3A3"/>
            </w:tcBorders>
          </w:tcPr>
          <w:p>
            <w:pPr>
              <w:pStyle w:val="TableParagraph"/>
              <w:ind w:left="91"/>
              <w:rPr>
                <w:sz w:val="14"/>
              </w:rPr>
            </w:pPr>
            <w:r>
              <w:rPr>
                <w:color w:val="272727"/>
                <w:spacing w:val="-4"/>
                <w:sz w:val="14"/>
              </w:rPr>
              <w:t>0.46</w:t>
            </w:r>
          </w:p>
        </w:tc>
      </w:tr>
      <w:tr>
        <w:trPr>
          <w:trHeight w:val="328" w:hRule="atLeast"/>
        </w:trPr>
        <w:tc>
          <w:tcPr>
            <w:tcW w:w="864" w:type="dxa"/>
          </w:tcPr>
          <w:p>
            <w:pPr>
              <w:pStyle w:val="TableParagraph"/>
              <w:spacing w:before="77"/>
              <w:ind w:left="82"/>
              <w:rPr>
                <w:sz w:val="14"/>
              </w:rPr>
            </w:pPr>
            <w:r>
              <w:rPr>
                <w:color w:val="272727"/>
                <w:spacing w:val="-5"/>
                <w:sz w:val="14"/>
              </w:rPr>
              <w:t>Max</w:t>
            </w:r>
          </w:p>
        </w:tc>
        <w:tc>
          <w:tcPr>
            <w:tcW w:w="593" w:type="dxa"/>
          </w:tcPr>
          <w:p>
            <w:pPr>
              <w:pStyle w:val="TableParagraph"/>
              <w:spacing w:before="77"/>
              <w:ind w:left="91"/>
              <w:rPr>
                <w:sz w:val="14"/>
              </w:rPr>
            </w:pPr>
            <w:r>
              <w:rPr>
                <w:color w:val="272727"/>
                <w:spacing w:val="-4"/>
                <w:sz w:val="14"/>
              </w:rPr>
              <w:t>0.53</w:t>
            </w:r>
          </w:p>
        </w:tc>
        <w:tc>
          <w:tcPr>
            <w:tcW w:w="593" w:type="dxa"/>
          </w:tcPr>
          <w:p>
            <w:pPr>
              <w:pStyle w:val="TableParagraph"/>
              <w:spacing w:before="77"/>
              <w:ind w:left="91"/>
              <w:rPr>
                <w:sz w:val="14"/>
              </w:rPr>
            </w:pPr>
            <w:r>
              <w:rPr>
                <w:color w:val="272727"/>
                <w:spacing w:val="-4"/>
                <w:sz w:val="14"/>
              </w:rPr>
              <w:t>0.86</w:t>
            </w:r>
          </w:p>
        </w:tc>
        <w:tc>
          <w:tcPr>
            <w:tcW w:w="594" w:type="dxa"/>
            <w:tcBorders>
              <w:right w:val="single" w:sz="4" w:space="0" w:color="A2A3A3"/>
            </w:tcBorders>
          </w:tcPr>
          <w:p>
            <w:pPr>
              <w:pStyle w:val="TableParagraph"/>
              <w:spacing w:before="77"/>
              <w:ind w:left="92"/>
              <w:rPr>
                <w:sz w:val="14"/>
              </w:rPr>
            </w:pPr>
            <w:r>
              <w:rPr>
                <w:color w:val="272727"/>
                <w:spacing w:val="-4"/>
                <w:sz w:val="14"/>
              </w:rPr>
              <w:t>0.87</w:t>
            </w:r>
          </w:p>
        </w:tc>
        <w:tc>
          <w:tcPr>
            <w:tcW w:w="593" w:type="dxa"/>
            <w:tcBorders>
              <w:left w:val="single" w:sz="4" w:space="0" w:color="A2A3A3"/>
              <w:right w:val="single" w:sz="4" w:space="0" w:color="A2A3A3"/>
            </w:tcBorders>
          </w:tcPr>
          <w:p>
            <w:pPr>
              <w:pStyle w:val="TableParagraph"/>
              <w:spacing w:before="77"/>
              <w:rPr>
                <w:sz w:val="14"/>
              </w:rPr>
            </w:pPr>
            <w:r>
              <w:rPr>
                <w:color w:val="272727"/>
                <w:spacing w:val="-4"/>
                <w:sz w:val="14"/>
              </w:rPr>
              <w:t>0.68</w:t>
            </w:r>
          </w:p>
        </w:tc>
        <w:tc>
          <w:tcPr>
            <w:tcW w:w="593" w:type="dxa"/>
            <w:tcBorders>
              <w:left w:val="single" w:sz="4" w:space="0" w:color="A2A3A3"/>
              <w:right w:val="single" w:sz="4" w:space="0" w:color="A2A3A3"/>
            </w:tcBorders>
          </w:tcPr>
          <w:p>
            <w:pPr>
              <w:pStyle w:val="TableParagraph"/>
              <w:spacing w:before="77"/>
              <w:rPr>
                <w:sz w:val="14"/>
              </w:rPr>
            </w:pPr>
            <w:r>
              <w:rPr>
                <w:color w:val="272727"/>
                <w:spacing w:val="-4"/>
                <w:sz w:val="14"/>
              </w:rPr>
              <w:t>0.78</w:t>
            </w:r>
          </w:p>
        </w:tc>
        <w:tc>
          <w:tcPr>
            <w:tcW w:w="593" w:type="dxa"/>
            <w:tcBorders>
              <w:left w:val="single" w:sz="4" w:space="0" w:color="A2A3A3"/>
              <w:right w:val="single" w:sz="4" w:space="0" w:color="A2A3A3"/>
            </w:tcBorders>
          </w:tcPr>
          <w:p>
            <w:pPr>
              <w:pStyle w:val="TableParagraph"/>
              <w:spacing w:before="77"/>
              <w:rPr>
                <w:sz w:val="14"/>
              </w:rPr>
            </w:pPr>
            <w:r>
              <w:rPr>
                <w:color w:val="272727"/>
                <w:spacing w:val="-4"/>
                <w:sz w:val="14"/>
              </w:rPr>
              <w:t>1.02</w:t>
            </w:r>
          </w:p>
        </w:tc>
        <w:tc>
          <w:tcPr>
            <w:tcW w:w="660" w:type="dxa"/>
            <w:tcBorders>
              <w:left w:val="single" w:sz="4" w:space="0" w:color="A2A3A3"/>
              <w:right w:val="single" w:sz="4" w:space="0" w:color="A2A3A3"/>
            </w:tcBorders>
          </w:tcPr>
          <w:p>
            <w:pPr>
              <w:pStyle w:val="TableParagraph"/>
              <w:spacing w:before="77"/>
              <w:rPr>
                <w:sz w:val="14"/>
              </w:rPr>
            </w:pPr>
            <w:r>
              <w:rPr>
                <w:color w:val="272727"/>
                <w:spacing w:val="-10"/>
                <w:sz w:val="14"/>
              </w:rPr>
              <w:t>1</w:t>
            </w:r>
          </w:p>
        </w:tc>
        <w:tc>
          <w:tcPr>
            <w:tcW w:w="594" w:type="dxa"/>
            <w:tcBorders>
              <w:left w:val="single" w:sz="4" w:space="0" w:color="A2A3A3"/>
            </w:tcBorders>
          </w:tcPr>
          <w:p>
            <w:pPr>
              <w:pStyle w:val="TableParagraph"/>
              <w:spacing w:before="77"/>
              <w:rPr>
                <w:sz w:val="14"/>
              </w:rPr>
            </w:pPr>
            <w:r>
              <w:rPr>
                <w:color w:val="272727"/>
                <w:spacing w:val="-4"/>
                <w:sz w:val="14"/>
              </w:rPr>
              <w:t>0.72</w:t>
            </w:r>
          </w:p>
        </w:tc>
        <w:tc>
          <w:tcPr>
            <w:tcW w:w="593" w:type="dxa"/>
          </w:tcPr>
          <w:p>
            <w:pPr>
              <w:pStyle w:val="TableParagraph"/>
              <w:spacing w:before="77"/>
              <w:ind w:left="90"/>
              <w:rPr>
                <w:sz w:val="14"/>
              </w:rPr>
            </w:pPr>
            <w:r>
              <w:rPr>
                <w:color w:val="272727"/>
                <w:spacing w:val="-4"/>
                <w:sz w:val="14"/>
              </w:rPr>
              <w:t>0.62</w:t>
            </w:r>
          </w:p>
        </w:tc>
        <w:tc>
          <w:tcPr>
            <w:tcW w:w="660" w:type="dxa"/>
          </w:tcPr>
          <w:p>
            <w:pPr>
              <w:pStyle w:val="TableParagraph"/>
              <w:spacing w:before="77"/>
              <w:ind w:left="90"/>
              <w:rPr>
                <w:sz w:val="14"/>
              </w:rPr>
            </w:pPr>
            <w:r>
              <w:rPr>
                <w:color w:val="272727"/>
                <w:spacing w:val="-5"/>
                <w:sz w:val="14"/>
              </w:rPr>
              <w:t>0.7</w:t>
            </w:r>
          </w:p>
        </w:tc>
        <w:tc>
          <w:tcPr>
            <w:tcW w:w="660" w:type="dxa"/>
          </w:tcPr>
          <w:p>
            <w:pPr>
              <w:pStyle w:val="TableParagraph"/>
              <w:spacing w:before="77"/>
              <w:ind w:left="90"/>
              <w:rPr>
                <w:sz w:val="14"/>
              </w:rPr>
            </w:pPr>
            <w:r>
              <w:rPr>
                <w:color w:val="272727"/>
                <w:spacing w:val="-4"/>
                <w:sz w:val="14"/>
              </w:rPr>
              <w:t>0.83</w:t>
            </w:r>
          </w:p>
        </w:tc>
        <w:tc>
          <w:tcPr>
            <w:tcW w:w="593" w:type="dxa"/>
          </w:tcPr>
          <w:p>
            <w:pPr>
              <w:pStyle w:val="TableParagraph"/>
              <w:spacing w:before="77"/>
              <w:ind w:left="90"/>
              <w:rPr>
                <w:sz w:val="14"/>
              </w:rPr>
            </w:pPr>
            <w:r>
              <w:rPr>
                <w:color w:val="272727"/>
                <w:spacing w:val="-4"/>
                <w:sz w:val="14"/>
              </w:rPr>
              <w:t>0.97</w:t>
            </w:r>
          </w:p>
        </w:tc>
        <w:tc>
          <w:tcPr>
            <w:tcW w:w="593" w:type="dxa"/>
          </w:tcPr>
          <w:p>
            <w:pPr>
              <w:pStyle w:val="TableParagraph"/>
              <w:spacing w:before="77"/>
              <w:ind w:left="90"/>
              <w:rPr>
                <w:sz w:val="14"/>
              </w:rPr>
            </w:pPr>
            <w:r>
              <w:rPr>
                <w:color w:val="272727"/>
                <w:spacing w:val="-4"/>
                <w:sz w:val="14"/>
              </w:rPr>
              <w:t>0.99</w:t>
            </w:r>
          </w:p>
        </w:tc>
        <w:tc>
          <w:tcPr>
            <w:tcW w:w="593" w:type="dxa"/>
          </w:tcPr>
          <w:p>
            <w:pPr>
              <w:pStyle w:val="TableParagraph"/>
              <w:spacing w:before="77"/>
              <w:ind w:left="90"/>
              <w:rPr>
                <w:sz w:val="14"/>
              </w:rPr>
            </w:pPr>
            <w:r>
              <w:rPr>
                <w:color w:val="272727"/>
                <w:spacing w:val="-10"/>
                <w:sz w:val="14"/>
              </w:rPr>
              <w:t>1</w:t>
            </w:r>
          </w:p>
        </w:tc>
        <w:tc>
          <w:tcPr>
            <w:tcW w:w="549" w:type="dxa"/>
          </w:tcPr>
          <w:p>
            <w:pPr>
              <w:pStyle w:val="TableParagraph"/>
              <w:spacing w:before="77"/>
              <w:ind w:left="91"/>
              <w:rPr>
                <w:sz w:val="14"/>
              </w:rPr>
            </w:pPr>
            <w:r>
              <w:rPr>
                <w:color w:val="272727"/>
                <w:spacing w:val="-5"/>
                <w:sz w:val="14"/>
              </w:rPr>
              <w:t>0.8</w:t>
            </w:r>
          </w:p>
        </w:tc>
      </w:tr>
    </w:tbl>
    <w:p>
      <w:pPr>
        <w:pStyle w:val="BodyText"/>
        <w:rPr>
          <w:rFonts w:ascii="Arial MT"/>
          <w:sz w:val="14"/>
        </w:rPr>
      </w:pPr>
    </w:p>
    <w:p>
      <w:pPr>
        <w:pStyle w:val="BodyText"/>
        <w:spacing w:before="42"/>
        <w:rPr>
          <w:rFonts w:ascii="Arial MT"/>
          <w:sz w:val="14"/>
        </w:rPr>
      </w:pPr>
    </w:p>
    <w:p>
      <w:pPr>
        <w:spacing w:before="0"/>
        <w:ind w:left="142" w:right="0" w:firstLine="0"/>
        <w:jc w:val="left"/>
        <w:rPr>
          <w:rFonts w:ascii="Arial MT"/>
          <w:sz w:val="14"/>
        </w:rPr>
      </w:pPr>
      <w:bookmarkStart w:name="_bookmark10" w:id="36"/>
      <w:bookmarkEnd w:id="36"/>
      <w:r>
        <w:rPr/>
      </w:r>
      <w:r>
        <w:rPr>
          <w:rFonts w:ascii="Arial MT"/>
          <w:color w:val="706F70"/>
          <w:sz w:val="14"/>
        </w:rPr>
        <w:t>TABLE</w:t>
      </w:r>
      <w:r>
        <w:rPr>
          <w:rFonts w:ascii="Arial MT"/>
          <w:color w:val="706F70"/>
          <w:spacing w:val="6"/>
          <w:sz w:val="14"/>
        </w:rPr>
        <w:t> </w:t>
      </w:r>
      <w:r>
        <w:rPr>
          <w:rFonts w:ascii="Arial MT"/>
          <w:color w:val="706F70"/>
          <w:sz w:val="14"/>
        </w:rPr>
        <w:t>6</w:t>
      </w:r>
      <w:r>
        <w:rPr>
          <w:rFonts w:ascii="Arial MT"/>
          <w:color w:val="706F70"/>
          <w:spacing w:val="6"/>
          <w:sz w:val="14"/>
        </w:rPr>
        <w:t> </w:t>
      </w:r>
      <w:r>
        <w:rPr>
          <w:rFonts w:ascii="Arial MT"/>
          <w:color w:val="706F70"/>
          <w:sz w:val="14"/>
        </w:rPr>
        <w:t>Descriptive</w:t>
      </w:r>
      <w:r>
        <w:rPr>
          <w:rFonts w:ascii="Arial MT"/>
          <w:color w:val="706F70"/>
          <w:spacing w:val="5"/>
          <w:sz w:val="14"/>
        </w:rPr>
        <w:t> </w:t>
      </w:r>
      <w:r>
        <w:rPr>
          <w:rFonts w:ascii="Arial MT"/>
          <w:color w:val="706F70"/>
          <w:sz w:val="14"/>
        </w:rPr>
        <w:t>statistics</w:t>
      </w:r>
      <w:r>
        <w:rPr>
          <w:rFonts w:ascii="Arial MT"/>
          <w:color w:val="706F70"/>
          <w:spacing w:val="7"/>
          <w:sz w:val="14"/>
        </w:rPr>
        <w:t> </w:t>
      </w:r>
      <w:r>
        <w:rPr>
          <w:rFonts w:ascii="Arial MT"/>
          <w:color w:val="706F70"/>
          <w:sz w:val="14"/>
        </w:rPr>
        <w:t>for</w:t>
      </w:r>
      <w:r>
        <w:rPr>
          <w:rFonts w:ascii="Arial MT"/>
          <w:color w:val="706F70"/>
          <w:spacing w:val="7"/>
          <w:sz w:val="14"/>
        </w:rPr>
        <w:t> </w:t>
      </w:r>
      <w:r>
        <w:rPr>
          <w:rFonts w:ascii="Arial MT"/>
          <w:color w:val="706F70"/>
          <w:sz w:val="14"/>
        </w:rPr>
        <w:t>K</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values</w:t>
      </w:r>
      <w:r>
        <w:rPr>
          <w:rFonts w:ascii="Arial MT"/>
          <w:color w:val="706F70"/>
          <w:spacing w:val="7"/>
          <w:sz w:val="14"/>
          <w:vertAlign w:val="baseline"/>
        </w:rPr>
        <w:t> </w:t>
      </w:r>
      <w:r>
        <w:rPr>
          <w:rFonts w:ascii="Arial MT"/>
          <w:color w:val="706F70"/>
          <w:sz w:val="14"/>
          <w:vertAlign w:val="baseline"/>
        </w:rPr>
        <w:t>obtained</w:t>
      </w:r>
      <w:r>
        <w:rPr>
          <w:rFonts w:ascii="Arial MT"/>
          <w:color w:val="706F70"/>
          <w:spacing w:val="7"/>
          <w:sz w:val="14"/>
          <w:vertAlign w:val="baseline"/>
        </w:rPr>
        <w:t> </w:t>
      </w:r>
      <w:r>
        <w:rPr>
          <w:rFonts w:ascii="Arial MT"/>
          <w:color w:val="706F70"/>
          <w:sz w:val="14"/>
          <w:vertAlign w:val="baseline"/>
        </w:rPr>
        <w:t>from</w:t>
      </w:r>
      <w:r>
        <w:rPr>
          <w:rFonts w:ascii="Arial MT"/>
          <w:color w:val="706F70"/>
          <w:spacing w:val="6"/>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6"/>
          <w:sz w:val="14"/>
          <w:vertAlign w:val="baseline"/>
        </w:rPr>
        <w:t> </w:t>
      </w:r>
      <w:r>
        <w:rPr>
          <w:rFonts w:ascii="Arial MT"/>
          <w:color w:val="706F70"/>
          <w:sz w:val="14"/>
          <w:vertAlign w:val="baseline"/>
        </w:rPr>
        <w:t>Sentinel-2A,</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7"/>
          <w:sz w:val="14"/>
          <w:vertAlign w:val="baseline"/>
        </w:rPr>
        <w:t> </w:t>
      </w:r>
      <w:r>
        <w:rPr>
          <w:rFonts w:ascii="Arial MT"/>
          <w:color w:val="706F70"/>
          <w:sz w:val="14"/>
          <w:vertAlign w:val="baseline"/>
        </w:rPr>
        <w:t>images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2022</w:t>
      </w:r>
      <w:r>
        <w:rPr>
          <w:rFonts w:ascii="Arial MT"/>
          <w:color w:val="706F70"/>
          <w:spacing w:val="6"/>
          <w:sz w:val="14"/>
          <w:vertAlign w:val="baseline"/>
        </w:rPr>
        <w:t> </w:t>
      </w:r>
      <w:r>
        <w:rPr>
          <w:rFonts w:ascii="Arial MT"/>
          <w:color w:val="706F70"/>
          <w:sz w:val="14"/>
          <w:vertAlign w:val="baseline"/>
        </w:rPr>
        <w:t>growing</w:t>
      </w:r>
      <w:r>
        <w:rPr>
          <w:rFonts w:ascii="Arial MT"/>
          <w:color w:val="706F70"/>
          <w:spacing w:val="7"/>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(field</w:t>
      </w:r>
      <w:r>
        <w:rPr>
          <w:rFonts w:ascii="Arial MT"/>
          <w:color w:val="706F70"/>
          <w:spacing w:val="6"/>
          <w:sz w:val="14"/>
          <w:vertAlign w:val="baseline"/>
        </w:rPr>
        <w:t> </w:t>
      </w:r>
      <w:r>
        <w:rPr>
          <w:rFonts w:ascii="Arial MT"/>
          <w:color w:val="706F70"/>
          <w:spacing w:val="-5"/>
          <w:sz w:val="14"/>
          <w:vertAlign w:val="baseline"/>
        </w:rPr>
        <w:t>4).</w:t>
      </w:r>
    </w:p>
    <w:p>
      <w:pPr>
        <w:pStyle w:val="BodyText"/>
        <w:spacing w:before="7"/>
        <w:rPr>
          <w:rFonts w:ascii="Arial MT"/>
          <w:sz w:val="5"/>
        </w:rPr>
      </w:pPr>
    </w:p>
    <w:tbl>
      <w:tblPr>
        <w:tblW w:w="0" w:type="auto"/>
        <w:jc w:val="left"/>
        <w:tblInd w:w="147"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852"/>
        <w:gridCol w:w="581"/>
        <w:gridCol w:w="648"/>
        <w:gridCol w:w="581"/>
        <w:gridCol w:w="648"/>
        <w:gridCol w:w="581"/>
        <w:gridCol w:w="648"/>
        <w:gridCol w:w="648"/>
        <w:gridCol w:w="581"/>
        <w:gridCol w:w="581"/>
        <w:gridCol w:w="581"/>
        <w:gridCol w:w="581"/>
        <w:gridCol w:w="648"/>
        <w:gridCol w:w="581"/>
        <w:gridCol w:w="648"/>
        <w:gridCol w:w="537"/>
      </w:tblGrid>
      <w:tr>
        <w:trPr>
          <w:trHeight w:val="405" w:hRule="atLeast"/>
        </w:trPr>
        <w:tc>
          <w:tcPr>
            <w:tcW w:w="852" w:type="dxa"/>
            <w:tcBorders>
              <w:bottom w:val="single" w:sz="4" w:space="0" w:color="A2A3A3"/>
            </w:tcBorders>
            <w:shd w:val="clear" w:color="auto" w:fill="8D8F92"/>
          </w:tcPr>
          <w:p>
            <w:pPr>
              <w:pStyle w:val="TableParagraph"/>
              <w:spacing w:before="0"/>
              <w:ind w:left="0"/>
              <w:rPr>
                <w:sz w:val="16"/>
              </w:rPr>
            </w:pPr>
          </w:p>
        </w:tc>
        <w:tc>
          <w:tcPr>
            <w:tcW w:w="1810" w:type="dxa"/>
            <w:gridSpan w:val="3"/>
            <w:tcBorders>
              <w:bottom w:val="single" w:sz="4" w:space="0" w:color="A2A3A3"/>
            </w:tcBorders>
            <w:shd w:val="clear" w:color="auto" w:fill="8D8F92"/>
          </w:tcPr>
          <w:p>
            <w:pPr>
              <w:pStyle w:val="TableParagraph"/>
              <w:spacing w:before="99"/>
              <w:ind w:left="523"/>
              <w:rPr>
                <w:rFonts w:ascii="Arial MT"/>
                <w:sz w:val="18"/>
              </w:rPr>
            </w:pPr>
            <w:r>
              <w:rPr>
                <w:rFonts w:ascii="Arial MT"/>
                <w:color w:val="FFFFFF"/>
                <w:w w:val="90"/>
                <w:sz w:val="18"/>
              </w:rPr>
              <w:t>Landsat</w:t>
            </w:r>
            <w:r>
              <w:rPr>
                <w:rFonts w:ascii="Arial MT"/>
                <w:color w:val="FFFFFF"/>
                <w:spacing w:val="15"/>
                <w:sz w:val="18"/>
              </w:rPr>
              <w:t> </w:t>
            </w:r>
            <w:r>
              <w:rPr>
                <w:rFonts w:ascii="Arial MT"/>
                <w:color w:val="FFFFFF"/>
                <w:spacing w:val="-10"/>
                <w:sz w:val="18"/>
              </w:rPr>
              <w:t>8</w:t>
            </w:r>
          </w:p>
        </w:tc>
        <w:tc>
          <w:tcPr>
            <w:tcW w:w="3106" w:type="dxa"/>
            <w:gridSpan w:val="5"/>
            <w:tcBorders>
              <w:bottom w:val="single" w:sz="4" w:space="0" w:color="A2A3A3"/>
            </w:tcBorders>
            <w:shd w:val="clear" w:color="auto" w:fill="8D8F92"/>
          </w:tcPr>
          <w:p>
            <w:pPr>
              <w:pStyle w:val="TableParagraph"/>
              <w:spacing w:before="99"/>
              <w:ind w:left="0" w:right="25"/>
              <w:jc w:val="center"/>
              <w:rPr>
                <w:rFonts w:ascii="Arial MT"/>
                <w:sz w:val="18"/>
              </w:rPr>
            </w:pPr>
            <w:r>
              <w:rPr>
                <w:rFonts w:ascii="Arial MT"/>
                <w:color w:val="FFFFFF"/>
                <w:w w:val="90"/>
                <w:sz w:val="18"/>
              </w:rPr>
              <w:t>Sentinel-</w:t>
            </w:r>
            <w:r>
              <w:rPr>
                <w:rFonts w:ascii="Arial MT"/>
                <w:color w:val="FFFFFF"/>
                <w:spacing w:val="-5"/>
                <w:sz w:val="18"/>
              </w:rPr>
              <w:t>2A</w:t>
            </w:r>
          </w:p>
        </w:tc>
        <w:tc>
          <w:tcPr>
            <w:tcW w:w="4157" w:type="dxa"/>
            <w:gridSpan w:val="7"/>
            <w:tcBorders>
              <w:bottom w:val="single" w:sz="4" w:space="0" w:color="A2A3A3"/>
            </w:tcBorders>
            <w:shd w:val="clear" w:color="auto" w:fill="8D8F92"/>
          </w:tcPr>
          <w:p>
            <w:pPr>
              <w:pStyle w:val="TableParagraph"/>
              <w:spacing w:before="99"/>
              <w:ind w:left="5"/>
              <w:jc w:val="center"/>
              <w:rPr>
                <w:rFonts w:ascii="Arial MT"/>
                <w:sz w:val="18"/>
              </w:rPr>
            </w:pPr>
            <w:r>
              <w:rPr>
                <w:rFonts w:ascii="Arial MT"/>
                <w:color w:val="FFFFFF"/>
                <w:spacing w:val="-2"/>
                <w:sz w:val="18"/>
              </w:rPr>
              <w:t>Planet</w:t>
            </w:r>
          </w:p>
        </w:tc>
      </w:tr>
      <w:tr>
        <w:trPr>
          <w:trHeight w:val="318" w:hRule="atLeast"/>
        </w:trPr>
        <w:tc>
          <w:tcPr>
            <w:tcW w:w="852" w:type="dxa"/>
            <w:tcBorders>
              <w:top w:val="single" w:sz="4" w:space="0" w:color="A2A3A3"/>
              <w:bottom w:val="single" w:sz="4" w:space="0" w:color="A2A3A3"/>
            </w:tcBorders>
          </w:tcPr>
          <w:p>
            <w:pPr>
              <w:pStyle w:val="TableParagraph"/>
              <w:spacing w:before="71"/>
              <w:ind w:left="82"/>
              <w:rPr>
                <w:sz w:val="14"/>
              </w:rPr>
            </w:pPr>
            <w:r>
              <w:rPr>
                <w:color w:val="272727"/>
                <w:spacing w:val="-5"/>
                <w:sz w:val="14"/>
              </w:rPr>
              <w:t>DAP</w:t>
            </w:r>
          </w:p>
        </w:tc>
        <w:tc>
          <w:tcPr>
            <w:tcW w:w="581" w:type="dxa"/>
            <w:tcBorders>
              <w:top w:val="single" w:sz="4" w:space="0" w:color="A2A3A3"/>
              <w:bottom w:val="single" w:sz="4" w:space="0" w:color="A2A3A3"/>
            </w:tcBorders>
          </w:tcPr>
          <w:p>
            <w:pPr>
              <w:pStyle w:val="TableParagraph"/>
              <w:spacing w:before="71"/>
              <w:ind w:left="91"/>
              <w:rPr>
                <w:sz w:val="14"/>
              </w:rPr>
            </w:pPr>
            <w:r>
              <w:rPr>
                <w:color w:val="272727"/>
                <w:spacing w:val="-5"/>
                <w:sz w:val="14"/>
              </w:rPr>
              <w:t>22</w:t>
            </w:r>
          </w:p>
        </w:tc>
        <w:tc>
          <w:tcPr>
            <w:tcW w:w="648" w:type="dxa"/>
            <w:tcBorders>
              <w:top w:val="single" w:sz="4" w:space="0" w:color="A2A3A3"/>
              <w:bottom w:val="single" w:sz="4" w:space="0" w:color="A2A3A3"/>
            </w:tcBorders>
          </w:tcPr>
          <w:p>
            <w:pPr>
              <w:pStyle w:val="TableParagraph"/>
              <w:spacing w:before="71"/>
              <w:ind w:left="90"/>
              <w:rPr>
                <w:sz w:val="14"/>
              </w:rPr>
            </w:pPr>
            <w:r>
              <w:rPr>
                <w:color w:val="272727"/>
                <w:spacing w:val="-5"/>
                <w:sz w:val="14"/>
              </w:rPr>
              <w:t>53</w:t>
            </w:r>
          </w:p>
        </w:tc>
        <w:tc>
          <w:tcPr>
            <w:tcW w:w="581" w:type="dxa"/>
            <w:tcBorders>
              <w:top w:val="single" w:sz="4" w:space="0" w:color="A2A3A3"/>
              <w:bottom w:val="single" w:sz="4" w:space="0" w:color="A2A3A3"/>
            </w:tcBorders>
          </w:tcPr>
          <w:p>
            <w:pPr>
              <w:pStyle w:val="TableParagraph"/>
              <w:spacing w:before="71"/>
              <w:ind w:left="90"/>
              <w:rPr>
                <w:sz w:val="14"/>
              </w:rPr>
            </w:pPr>
            <w:r>
              <w:rPr>
                <w:color w:val="272727"/>
                <w:spacing w:val="-5"/>
                <w:sz w:val="14"/>
              </w:rPr>
              <w:t>102</w:t>
            </w:r>
          </w:p>
        </w:tc>
        <w:tc>
          <w:tcPr>
            <w:tcW w:w="648" w:type="dxa"/>
            <w:tcBorders>
              <w:top w:val="single" w:sz="4" w:space="0" w:color="A2A3A3"/>
              <w:bottom w:val="single" w:sz="4" w:space="0" w:color="A2A3A3"/>
            </w:tcBorders>
          </w:tcPr>
          <w:p>
            <w:pPr>
              <w:pStyle w:val="TableParagraph"/>
              <w:spacing w:before="71"/>
              <w:rPr>
                <w:sz w:val="14"/>
              </w:rPr>
            </w:pPr>
            <w:r>
              <w:rPr>
                <w:color w:val="272727"/>
                <w:spacing w:val="-5"/>
                <w:sz w:val="14"/>
              </w:rPr>
              <w:t>12</w:t>
            </w:r>
          </w:p>
        </w:tc>
        <w:tc>
          <w:tcPr>
            <w:tcW w:w="581" w:type="dxa"/>
            <w:tcBorders>
              <w:top w:val="single" w:sz="4" w:space="0" w:color="A2A3A3"/>
              <w:bottom w:val="single" w:sz="4" w:space="0" w:color="A2A3A3"/>
            </w:tcBorders>
          </w:tcPr>
          <w:p>
            <w:pPr>
              <w:pStyle w:val="TableParagraph"/>
              <w:spacing w:before="71"/>
              <w:rPr>
                <w:sz w:val="14"/>
              </w:rPr>
            </w:pPr>
            <w:r>
              <w:rPr>
                <w:color w:val="272727"/>
                <w:spacing w:val="-5"/>
                <w:sz w:val="14"/>
              </w:rPr>
              <w:t>45</w:t>
            </w:r>
          </w:p>
        </w:tc>
        <w:tc>
          <w:tcPr>
            <w:tcW w:w="648" w:type="dxa"/>
            <w:tcBorders>
              <w:top w:val="single" w:sz="4" w:space="0" w:color="A2A3A3"/>
              <w:bottom w:val="single" w:sz="4" w:space="0" w:color="A2A3A3"/>
            </w:tcBorders>
          </w:tcPr>
          <w:p>
            <w:pPr>
              <w:pStyle w:val="TableParagraph"/>
              <w:spacing w:before="71"/>
              <w:ind w:left="88"/>
              <w:rPr>
                <w:sz w:val="14"/>
              </w:rPr>
            </w:pPr>
            <w:r>
              <w:rPr>
                <w:color w:val="272727"/>
                <w:spacing w:val="-5"/>
                <w:sz w:val="14"/>
              </w:rPr>
              <w:t>64</w:t>
            </w:r>
          </w:p>
        </w:tc>
        <w:tc>
          <w:tcPr>
            <w:tcW w:w="648" w:type="dxa"/>
            <w:tcBorders>
              <w:top w:val="single" w:sz="4" w:space="0" w:color="A2A3A3"/>
              <w:bottom w:val="single" w:sz="4" w:space="0" w:color="A2A3A3"/>
            </w:tcBorders>
          </w:tcPr>
          <w:p>
            <w:pPr>
              <w:pStyle w:val="TableParagraph"/>
              <w:spacing w:before="71"/>
              <w:ind w:left="87"/>
              <w:rPr>
                <w:sz w:val="14"/>
              </w:rPr>
            </w:pPr>
            <w:r>
              <w:rPr>
                <w:color w:val="272727"/>
                <w:spacing w:val="-5"/>
                <w:sz w:val="14"/>
              </w:rPr>
              <w:t>74</w:t>
            </w:r>
          </w:p>
        </w:tc>
        <w:tc>
          <w:tcPr>
            <w:tcW w:w="581" w:type="dxa"/>
            <w:tcBorders>
              <w:top w:val="single" w:sz="4" w:space="0" w:color="A2A3A3"/>
              <w:bottom w:val="single" w:sz="4" w:space="0" w:color="A2A3A3"/>
            </w:tcBorders>
          </w:tcPr>
          <w:p>
            <w:pPr>
              <w:pStyle w:val="TableParagraph"/>
              <w:spacing w:before="71"/>
              <w:ind w:left="87"/>
              <w:rPr>
                <w:sz w:val="14"/>
              </w:rPr>
            </w:pPr>
            <w:r>
              <w:rPr>
                <w:color w:val="272727"/>
                <w:spacing w:val="-5"/>
                <w:sz w:val="14"/>
              </w:rPr>
              <w:t>125</w:t>
            </w:r>
          </w:p>
        </w:tc>
        <w:tc>
          <w:tcPr>
            <w:tcW w:w="581" w:type="dxa"/>
            <w:tcBorders>
              <w:top w:val="single" w:sz="4" w:space="0" w:color="A2A3A3"/>
              <w:bottom w:val="single" w:sz="4" w:space="0" w:color="A2A3A3"/>
            </w:tcBorders>
          </w:tcPr>
          <w:p>
            <w:pPr>
              <w:pStyle w:val="TableParagraph"/>
              <w:spacing w:before="71"/>
              <w:ind w:left="86"/>
              <w:rPr>
                <w:sz w:val="14"/>
              </w:rPr>
            </w:pPr>
            <w:r>
              <w:rPr>
                <w:color w:val="272727"/>
                <w:spacing w:val="-10"/>
                <w:sz w:val="14"/>
              </w:rPr>
              <w:t>8</w:t>
            </w:r>
          </w:p>
        </w:tc>
        <w:tc>
          <w:tcPr>
            <w:tcW w:w="581" w:type="dxa"/>
            <w:tcBorders>
              <w:top w:val="single" w:sz="4" w:space="0" w:color="A2A3A3"/>
              <w:bottom w:val="single" w:sz="4" w:space="0" w:color="A2A3A3"/>
            </w:tcBorders>
          </w:tcPr>
          <w:p>
            <w:pPr>
              <w:pStyle w:val="TableParagraph"/>
              <w:spacing w:before="71"/>
              <w:ind w:left="86"/>
              <w:rPr>
                <w:sz w:val="14"/>
              </w:rPr>
            </w:pPr>
            <w:r>
              <w:rPr>
                <w:color w:val="272727"/>
                <w:spacing w:val="-5"/>
                <w:sz w:val="14"/>
              </w:rPr>
              <w:t>35</w:t>
            </w:r>
          </w:p>
        </w:tc>
        <w:tc>
          <w:tcPr>
            <w:tcW w:w="581" w:type="dxa"/>
            <w:tcBorders>
              <w:top w:val="single" w:sz="4" w:space="0" w:color="A2A3A3"/>
              <w:bottom w:val="single" w:sz="4" w:space="0" w:color="A2A3A3"/>
            </w:tcBorders>
          </w:tcPr>
          <w:p>
            <w:pPr>
              <w:pStyle w:val="TableParagraph"/>
              <w:spacing w:before="71"/>
              <w:ind w:left="86"/>
              <w:rPr>
                <w:sz w:val="14"/>
              </w:rPr>
            </w:pPr>
            <w:r>
              <w:rPr>
                <w:color w:val="272727"/>
                <w:spacing w:val="-5"/>
                <w:sz w:val="14"/>
              </w:rPr>
              <w:t>40</w:t>
            </w:r>
          </w:p>
        </w:tc>
        <w:tc>
          <w:tcPr>
            <w:tcW w:w="648" w:type="dxa"/>
            <w:tcBorders>
              <w:top w:val="single" w:sz="4" w:space="0" w:color="A2A3A3"/>
              <w:bottom w:val="single" w:sz="4" w:space="0" w:color="A2A3A3"/>
            </w:tcBorders>
          </w:tcPr>
          <w:p>
            <w:pPr>
              <w:pStyle w:val="TableParagraph"/>
              <w:spacing w:before="71"/>
              <w:ind w:left="85"/>
              <w:rPr>
                <w:sz w:val="14"/>
              </w:rPr>
            </w:pPr>
            <w:r>
              <w:rPr>
                <w:color w:val="272727"/>
                <w:spacing w:val="-5"/>
                <w:sz w:val="14"/>
              </w:rPr>
              <w:t>70</w:t>
            </w:r>
          </w:p>
        </w:tc>
        <w:tc>
          <w:tcPr>
            <w:tcW w:w="581" w:type="dxa"/>
            <w:tcBorders>
              <w:top w:val="single" w:sz="4" w:space="0" w:color="A2A3A3"/>
              <w:bottom w:val="single" w:sz="4" w:space="0" w:color="A2A3A3"/>
            </w:tcBorders>
          </w:tcPr>
          <w:p>
            <w:pPr>
              <w:pStyle w:val="TableParagraph"/>
              <w:spacing w:before="71"/>
              <w:ind w:left="86"/>
              <w:rPr>
                <w:sz w:val="14"/>
              </w:rPr>
            </w:pPr>
            <w:r>
              <w:rPr>
                <w:color w:val="272727"/>
                <w:spacing w:val="-5"/>
                <w:sz w:val="14"/>
              </w:rPr>
              <w:t>87</w:t>
            </w:r>
          </w:p>
        </w:tc>
        <w:tc>
          <w:tcPr>
            <w:tcW w:w="648" w:type="dxa"/>
            <w:tcBorders>
              <w:top w:val="single" w:sz="4" w:space="0" w:color="A2A3A3"/>
              <w:bottom w:val="single" w:sz="4" w:space="0" w:color="A2A3A3"/>
            </w:tcBorders>
          </w:tcPr>
          <w:p>
            <w:pPr>
              <w:pStyle w:val="TableParagraph"/>
              <w:spacing w:before="71"/>
              <w:ind w:left="85"/>
              <w:rPr>
                <w:sz w:val="14"/>
              </w:rPr>
            </w:pPr>
            <w:r>
              <w:rPr>
                <w:color w:val="272727"/>
                <w:spacing w:val="-5"/>
                <w:sz w:val="14"/>
              </w:rPr>
              <w:t>98</w:t>
            </w:r>
          </w:p>
        </w:tc>
        <w:tc>
          <w:tcPr>
            <w:tcW w:w="537" w:type="dxa"/>
            <w:tcBorders>
              <w:top w:val="single" w:sz="4" w:space="0" w:color="A2A3A3"/>
              <w:bottom w:val="single" w:sz="4" w:space="0" w:color="A2A3A3"/>
            </w:tcBorders>
          </w:tcPr>
          <w:p>
            <w:pPr>
              <w:pStyle w:val="TableParagraph"/>
              <w:spacing w:before="71"/>
              <w:ind w:left="85"/>
              <w:rPr>
                <w:sz w:val="14"/>
              </w:rPr>
            </w:pPr>
            <w:r>
              <w:rPr>
                <w:color w:val="272727"/>
                <w:spacing w:val="-5"/>
                <w:sz w:val="14"/>
              </w:rPr>
              <w:t>125</w:t>
            </w:r>
          </w:p>
        </w:tc>
      </w:tr>
      <w:tr>
        <w:trPr>
          <w:trHeight w:val="326" w:hRule="atLeast"/>
        </w:trPr>
        <w:tc>
          <w:tcPr>
            <w:tcW w:w="852" w:type="dxa"/>
            <w:tcBorders>
              <w:top w:val="single" w:sz="4" w:space="0" w:color="A2A3A3"/>
            </w:tcBorders>
          </w:tcPr>
          <w:p>
            <w:pPr>
              <w:pStyle w:val="TableParagraph"/>
              <w:ind w:left="82"/>
              <w:rPr>
                <w:sz w:val="14"/>
              </w:rPr>
            </w:pPr>
            <w:r>
              <w:rPr>
                <w:color w:val="272727"/>
                <w:spacing w:val="-4"/>
                <w:sz w:val="14"/>
              </w:rPr>
              <w:t>Mean</w:t>
            </w:r>
          </w:p>
        </w:tc>
        <w:tc>
          <w:tcPr>
            <w:tcW w:w="581" w:type="dxa"/>
            <w:tcBorders>
              <w:top w:val="single" w:sz="4" w:space="0" w:color="A2A3A3"/>
            </w:tcBorders>
          </w:tcPr>
          <w:p>
            <w:pPr>
              <w:pStyle w:val="TableParagraph"/>
              <w:ind w:left="91"/>
              <w:rPr>
                <w:sz w:val="14"/>
              </w:rPr>
            </w:pPr>
            <w:r>
              <w:rPr>
                <w:color w:val="272727"/>
                <w:spacing w:val="-4"/>
                <w:sz w:val="14"/>
              </w:rPr>
              <w:t>0.54</w:t>
            </w:r>
          </w:p>
        </w:tc>
        <w:tc>
          <w:tcPr>
            <w:tcW w:w="648" w:type="dxa"/>
            <w:tcBorders>
              <w:top w:val="single" w:sz="4" w:space="0" w:color="A2A3A3"/>
            </w:tcBorders>
          </w:tcPr>
          <w:p>
            <w:pPr>
              <w:pStyle w:val="TableParagraph"/>
              <w:ind w:left="90"/>
              <w:rPr>
                <w:sz w:val="14"/>
              </w:rPr>
            </w:pPr>
            <w:r>
              <w:rPr>
                <w:color w:val="272727"/>
                <w:spacing w:val="-4"/>
                <w:sz w:val="14"/>
              </w:rPr>
              <w:t>0.84</w:t>
            </w:r>
          </w:p>
        </w:tc>
        <w:tc>
          <w:tcPr>
            <w:tcW w:w="581" w:type="dxa"/>
            <w:tcBorders>
              <w:top w:val="single" w:sz="4" w:space="0" w:color="A2A3A3"/>
            </w:tcBorders>
          </w:tcPr>
          <w:p>
            <w:pPr>
              <w:pStyle w:val="TableParagraph"/>
              <w:ind w:left="90"/>
              <w:rPr>
                <w:sz w:val="14"/>
              </w:rPr>
            </w:pPr>
            <w:r>
              <w:rPr>
                <w:color w:val="272727"/>
                <w:spacing w:val="-5"/>
                <w:sz w:val="14"/>
              </w:rPr>
              <w:t>0.8</w:t>
            </w:r>
          </w:p>
        </w:tc>
        <w:tc>
          <w:tcPr>
            <w:tcW w:w="648" w:type="dxa"/>
            <w:tcBorders>
              <w:top w:val="single" w:sz="4" w:space="0" w:color="A2A3A3"/>
            </w:tcBorders>
          </w:tcPr>
          <w:p>
            <w:pPr>
              <w:pStyle w:val="TableParagraph"/>
              <w:rPr>
                <w:sz w:val="14"/>
              </w:rPr>
            </w:pPr>
            <w:r>
              <w:rPr>
                <w:color w:val="272727"/>
                <w:spacing w:val="-5"/>
                <w:sz w:val="14"/>
              </w:rPr>
              <w:t>0.4</w:t>
            </w:r>
          </w:p>
        </w:tc>
        <w:tc>
          <w:tcPr>
            <w:tcW w:w="581" w:type="dxa"/>
            <w:tcBorders>
              <w:top w:val="single" w:sz="4" w:space="0" w:color="A2A3A3"/>
            </w:tcBorders>
          </w:tcPr>
          <w:p>
            <w:pPr>
              <w:pStyle w:val="TableParagraph"/>
              <w:rPr>
                <w:sz w:val="14"/>
              </w:rPr>
            </w:pPr>
            <w:r>
              <w:rPr>
                <w:color w:val="272727"/>
                <w:spacing w:val="-4"/>
                <w:sz w:val="14"/>
              </w:rPr>
              <w:t>0.81</w:t>
            </w:r>
          </w:p>
        </w:tc>
        <w:tc>
          <w:tcPr>
            <w:tcW w:w="648" w:type="dxa"/>
            <w:tcBorders>
              <w:top w:val="single" w:sz="4" w:space="0" w:color="A2A3A3"/>
            </w:tcBorders>
          </w:tcPr>
          <w:p>
            <w:pPr>
              <w:pStyle w:val="TableParagraph"/>
              <w:ind w:left="88"/>
              <w:rPr>
                <w:sz w:val="14"/>
              </w:rPr>
            </w:pPr>
            <w:r>
              <w:rPr>
                <w:color w:val="272727"/>
                <w:spacing w:val="-4"/>
                <w:sz w:val="14"/>
              </w:rPr>
              <w:t>0.98</w:t>
            </w:r>
          </w:p>
        </w:tc>
        <w:tc>
          <w:tcPr>
            <w:tcW w:w="648" w:type="dxa"/>
            <w:tcBorders>
              <w:top w:val="single" w:sz="4" w:space="0" w:color="A2A3A3"/>
            </w:tcBorders>
          </w:tcPr>
          <w:p>
            <w:pPr>
              <w:pStyle w:val="TableParagraph"/>
              <w:ind w:left="87"/>
              <w:rPr>
                <w:sz w:val="14"/>
              </w:rPr>
            </w:pPr>
            <w:r>
              <w:rPr>
                <w:color w:val="272727"/>
                <w:spacing w:val="-4"/>
                <w:sz w:val="14"/>
              </w:rPr>
              <w:t>0.96</w:t>
            </w:r>
          </w:p>
        </w:tc>
        <w:tc>
          <w:tcPr>
            <w:tcW w:w="581" w:type="dxa"/>
            <w:tcBorders>
              <w:top w:val="single" w:sz="4" w:space="0" w:color="A2A3A3"/>
            </w:tcBorders>
          </w:tcPr>
          <w:p>
            <w:pPr>
              <w:pStyle w:val="TableParagraph"/>
              <w:ind w:left="87"/>
              <w:rPr>
                <w:sz w:val="14"/>
              </w:rPr>
            </w:pPr>
            <w:r>
              <w:rPr>
                <w:color w:val="272727"/>
                <w:spacing w:val="-4"/>
                <w:sz w:val="14"/>
              </w:rPr>
              <w:t>0.68</w:t>
            </w:r>
          </w:p>
        </w:tc>
        <w:tc>
          <w:tcPr>
            <w:tcW w:w="581" w:type="dxa"/>
            <w:tcBorders>
              <w:top w:val="single" w:sz="4" w:space="0" w:color="A2A3A3"/>
            </w:tcBorders>
          </w:tcPr>
          <w:p>
            <w:pPr>
              <w:pStyle w:val="TableParagraph"/>
              <w:ind w:left="86"/>
              <w:rPr>
                <w:sz w:val="14"/>
              </w:rPr>
            </w:pPr>
            <w:r>
              <w:rPr>
                <w:color w:val="272727"/>
                <w:spacing w:val="-4"/>
                <w:sz w:val="14"/>
              </w:rPr>
              <w:t>0.39</w:t>
            </w:r>
          </w:p>
        </w:tc>
        <w:tc>
          <w:tcPr>
            <w:tcW w:w="581" w:type="dxa"/>
            <w:tcBorders>
              <w:top w:val="single" w:sz="4" w:space="0" w:color="A2A3A3"/>
            </w:tcBorders>
          </w:tcPr>
          <w:p>
            <w:pPr>
              <w:pStyle w:val="TableParagraph"/>
              <w:ind w:left="86"/>
              <w:rPr>
                <w:sz w:val="14"/>
              </w:rPr>
            </w:pPr>
            <w:r>
              <w:rPr>
                <w:color w:val="272727"/>
                <w:spacing w:val="-4"/>
                <w:sz w:val="14"/>
              </w:rPr>
              <w:t>0.52</w:t>
            </w:r>
          </w:p>
        </w:tc>
        <w:tc>
          <w:tcPr>
            <w:tcW w:w="581" w:type="dxa"/>
            <w:tcBorders>
              <w:top w:val="single" w:sz="4" w:space="0" w:color="A2A3A3"/>
            </w:tcBorders>
          </w:tcPr>
          <w:p>
            <w:pPr>
              <w:pStyle w:val="TableParagraph"/>
              <w:ind w:left="85"/>
              <w:rPr>
                <w:sz w:val="14"/>
              </w:rPr>
            </w:pPr>
            <w:r>
              <w:rPr>
                <w:color w:val="272727"/>
                <w:spacing w:val="-4"/>
                <w:sz w:val="14"/>
              </w:rPr>
              <w:t>0.74</w:t>
            </w:r>
          </w:p>
        </w:tc>
        <w:tc>
          <w:tcPr>
            <w:tcW w:w="648" w:type="dxa"/>
            <w:tcBorders>
              <w:top w:val="single" w:sz="4" w:space="0" w:color="A2A3A3"/>
            </w:tcBorders>
          </w:tcPr>
          <w:p>
            <w:pPr>
              <w:pStyle w:val="TableParagraph"/>
              <w:ind w:left="85"/>
              <w:rPr>
                <w:sz w:val="14"/>
              </w:rPr>
            </w:pPr>
            <w:r>
              <w:rPr>
                <w:color w:val="272727"/>
                <w:spacing w:val="-4"/>
                <w:sz w:val="14"/>
              </w:rPr>
              <w:t>0.94</w:t>
            </w:r>
          </w:p>
        </w:tc>
        <w:tc>
          <w:tcPr>
            <w:tcW w:w="581" w:type="dxa"/>
            <w:tcBorders>
              <w:top w:val="single" w:sz="4" w:space="0" w:color="A2A3A3"/>
            </w:tcBorders>
          </w:tcPr>
          <w:p>
            <w:pPr>
              <w:pStyle w:val="TableParagraph"/>
              <w:ind w:left="86"/>
              <w:rPr>
                <w:sz w:val="14"/>
              </w:rPr>
            </w:pPr>
            <w:r>
              <w:rPr>
                <w:color w:val="272727"/>
                <w:spacing w:val="-4"/>
                <w:sz w:val="14"/>
              </w:rPr>
              <w:t>0.98</w:t>
            </w:r>
          </w:p>
        </w:tc>
        <w:tc>
          <w:tcPr>
            <w:tcW w:w="648" w:type="dxa"/>
            <w:tcBorders>
              <w:top w:val="single" w:sz="4" w:space="0" w:color="A2A3A3"/>
            </w:tcBorders>
          </w:tcPr>
          <w:p>
            <w:pPr>
              <w:pStyle w:val="TableParagraph"/>
              <w:ind w:left="85"/>
              <w:rPr>
                <w:sz w:val="14"/>
              </w:rPr>
            </w:pPr>
            <w:r>
              <w:rPr>
                <w:color w:val="272727"/>
                <w:spacing w:val="-4"/>
                <w:sz w:val="14"/>
              </w:rPr>
              <w:t>0.97</w:t>
            </w:r>
          </w:p>
        </w:tc>
        <w:tc>
          <w:tcPr>
            <w:tcW w:w="537" w:type="dxa"/>
            <w:tcBorders>
              <w:top w:val="single" w:sz="4" w:space="0" w:color="A2A3A3"/>
            </w:tcBorders>
          </w:tcPr>
          <w:p>
            <w:pPr>
              <w:pStyle w:val="TableParagraph"/>
              <w:ind w:left="84"/>
              <w:rPr>
                <w:sz w:val="14"/>
              </w:rPr>
            </w:pPr>
            <w:r>
              <w:rPr>
                <w:color w:val="272727"/>
                <w:spacing w:val="-4"/>
                <w:sz w:val="14"/>
              </w:rPr>
              <w:t>0.58</w:t>
            </w:r>
          </w:p>
        </w:tc>
      </w:tr>
      <w:tr>
        <w:trPr>
          <w:trHeight w:val="328" w:hRule="atLeast"/>
        </w:trPr>
        <w:tc>
          <w:tcPr>
            <w:tcW w:w="852" w:type="dxa"/>
          </w:tcPr>
          <w:p>
            <w:pPr>
              <w:pStyle w:val="TableParagraph"/>
              <w:spacing w:before="79"/>
              <w:ind w:left="82"/>
              <w:rPr>
                <w:sz w:val="14"/>
              </w:rPr>
            </w:pPr>
            <w:r>
              <w:rPr>
                <w:color w:val="272727"/>
                <w:spacing w:val="-2"/>
                <w:sz w:val="14"/>
              </w:rPr>
              <w:t>Median</w:t>
            </w:r>
          </w:p>
        </w:tc>
        <w:tc>
          <w:tcPr>
            <w:tcW w:w="581" w:type="dxa"/>
          </w:tcPr>
          <w:p>
            <w:pPr>
              <w:pStyle w:val="TableParagraph"/>
              <w:spacing w:before="79"/>
              <w:ind w:left="91"/>
              <w:rPr>
                <w:sz w:val="14"/>
              </w:rPr>
            </w:pPr>
            <w:r>
              <w:rPr>
                <w:color w:val="272727"/>
                <w:spacing w:val="-4"/>
                <w:sz w:val="14"/>
              </w:rPr>
              <w:t>0.51</w:t>
            </w:r>
          </w:p>
        </w:tc>
        <w:tc>
          <w:tcPr>
            <w:tcW w:w="648" w:type="dxa"/>
          </w:tcPr>
          <w:p>
            <w:pPr>
              <w:pStyle w:val="TableParagraph"/>
              <w:spacing w:before="79"/>
              <w:ind w:left="90"/>
              <w:rPr>
                <w:sz w:val="14"/>
              </w:rPr>
            </w:pPr>
            <w:r>
              <w:rPr>
                <w:color w:val="272727"/>
                <w:spacing w:val="-4"/>
                <w:sz w:val="14"/>
              </w:rPr>
              <w:t>0.84</w:t>
            </w:r>
          </w:p>
        </w:tc>
        <w:tc>
          <w:tcPr>
            <w:tcW w:w="581" w:type="dxa"/>
          </w:tcPr>
          <w:p>
            <w:pPr>
              <w:pStyle w:val="TableParagraph"/>
              <w:spacing w:before="79"/>
              <w:ind w:left="90"/>
              <w:rPr>
                <w:sz w:val="14"/>
              </w:rPr>
            </w:pPr>
            <w:r>
              <w:rPr>
                <w:color w:val="272727"/>
                <w:spacing w:val="-5"/>
                <w:sz w:val="14"/>
              </w:rPr>
              <w:t>0.8</w:t>
            </w:r>
          </w:p>
        </w:tc>
        <w:tc>
          <w:tcPr>
            <w:tcW w:w="648" w:type="dxa"/>
          </w:tcPr>
          <w:p>
            <w:pPr>
              <w:pStyle w:val="TableParagraph"/>
              <w:spacing w:before="79"/>
              <w:rPr>
                <w:sz w:val="14"/>
              </w:rPr>
            </w:pPr>
            <w:r>
              <w:rPr>
                <w:color w:val="272727"/>
                <w:spacing w:val="-5"/>
                <w:sz w:val="14"/>
              </w:rPr>
              <w:t>0.4</w:t>
            </w:r>
          </w:p>
        </w:tc>
        <w:tc>
          <w:tcPr>
            <w:tcW w:w="581" w:type="dxa"/>
          </w:tcPr>
          <w:p>
            <w:pPr>
              <w:pStyle w:val="TableParagraph"/>
              <w:spacing w:before="79"/>
              <w:ind w:left="88"/>
              <w:rPr>
                <w:sz w:val="14"/>
              </w:rPr>
            </w:pPr>
            <w:r>
              <w:rPr>
                <w:color w:val="272727"/>
                <w:spacing w:val="-4"/>
                <w:sz w:val="14"/>
              </w:rPr>
              <w:t>0.82</w:t>
            </w:r>
          </w:p>
        </w:tc>
        <w:tc>
          <w:tcPr>
            <w:tcW w:w="648" w:type="dxa"/>
          </w:tcPr>
          <w:p>
            <w:pPr>
              <w:pStyle w:val="TableParagraph"/>
              <w:spacing w:before="79"/>
              <w:ind w:left="88"/>
              <w:rPr>
                <w:sz w:val="14"/>
              </w:rPr>
            </w:pPr>
            <w:r>
              <w:rPr>
                <w:color w:val="272727"/>
                <w:spacing w:val="-4"/>
                <w:sz w:val="14"/>
              </w:rPr>
              <w:t>0.98</w:t>
            </w:r>
          </w:p>
        </w:tc>
        <w:tc>
          <w:tcPr>
            <w:tcW w:w="648" w:type="dxa"/>
          </w:tcPr>
          <w:p>
            <w:pPr>
              <w:pStyle w:val="TableParagraph"/>
              <w:spacing w:before="79"/>
              <w:ind w:left="87"/>
              <w:rPr>
                <w:sz w:val="14"/>
              </w:rPr>
            </w:pPr>
            <w:r>
              <w:rPr>
                <w:color w:val="272727"/>
                <w:spacing w:val="-4"/>
                <w:sz w:val="14"/>
              </w:rPr>
              <w:t>0.96</w:t>
            </w:r>
          </w:p>
        </w:tc>
        <w:tc>
          <w:tcPr>
            <w:tcW w:w="581" w:type="dxa"/>
          </w:tcPr>
          <w:p>
            <w:pPr>
              <w:pStyle w:val="TableParagraph"/>
              <w:spacing w:before="79"/>
              <w:ind w:left="87"/>
              <w:rPr>
                <w:sz w:val="14"/>
              </w:rPr>
            </w:pPr>
            <w:r>
              <w:rPr>
                <w:color w:val="272727"/>
                <w:spacing w:val="-4"/>
                <w:sz w:val="14"/>
              </w:rPr>
              <w:t>0.67</w:t>
            </w:r>
          </w:p>
        </w:tc>
        <w:tc>
          <w:tcPr>
            <w:tcW w:w="581" w:type="dxa"/>
          </w:tcPr>
          <w:p>
            <w:pPr>
              <w:pStyle w:val="TableParagraph"/>
              <w:spacing w:before="79"/>
              <w:ind w:left="86"/>
              <w:rPr>
                <w:sz w:val="14"/>
              </w:rPr>
            </w:pPr>
            <w:r>
              <w:rPr>
                <w:color w:val="272727"/>
                <w:spacing w:val="-4"/>
                <w:sz w:val="14"/>
              </w:rPr>
              <w:t>0.39</w:t>
            </w:r>
          </w:p>
        </w:tc>
        <w:tc>
          <w:tcPr>
            <w:tcW w:w="581" w:type="dxa"/>
          </w:tcPr>
          <w:p>
            <w:pPr>
              <w:pStyle w:val="TableParagraph"/>
              <w:spacing w:before="79"/>
              <w:ind w:left="86"/>
              <w:rPr>
                <w:sz w:val="14"/>
              </w:rPr>
            </w:pPr>
            <w:r>
              <w:rPr>
                <w:color w:val="272727"/>
                <w:spacing w:val="-4"/>
                <w:sz w:val="14"/>
              </w:rPr>
              <w:t>0.52</w:t>
            </w:r>
          </w:p>
        </w:tc>
        <w:tc>
          <w:tcPr>
            <w:tcW w:w="581" w:type="dxa"/>
          </w:tcPr>
          <w:p>
            <w:pPr>
              <w:pStyle w:val="TableParagraph"/>
              <w:spacing w:before="79"/>
              <w:ind w:left="85"/>
              <w:rPr>
                <w:sz w:val="14"/>
              </w:rPr>
            </w:pPr>
            <w:r>
              <w:rPr>
                <w:color w:val="272727"/>
                <w:spacing w:val="-4"/>
                <w:sz w:val="14"/>
              </w:rPr>
              <w:t>0.75</w:t>
            </w:r>
          </w:p>
        </w:tc>
        <w:tc>
          <w:tcPr>
            <w:tcW w:w="648" w:type="dxa"/>
          </w:tcPr>
          <w:p>
            <w:pPr>
              <w:pStyle w:val="TableParagraph"/>
              <w:spacing w:before="79"/>
              <w:ind w:left="85"/>
              <w:rPr>
                <w:sz w:val="14"/>
              </w:rPr>
            </w:pPr>
            <w:r>
              <w:rPr>
                <w:color w:val="272727"/>
                <w:spacing w:val="-4"/>
                <w:sz w:val="14"/>
              </w:rPr>
              <w:t>0.97</w:t>
            </w:r>
          </w:p>
        </w:tc>
        <w:tc>
          <w:tcPr>
            <w:tcW w:w="581" w:type="dxa"/>
          </w:tcPr>
          <w:p>
            <w:pPr>
              <w:pStyle w:val="TableParagraph"/>
              <w:spacing w:before="79"/>
              <w:ind w:left="86"/>
              <w:rPr>
                <w:sz w:val="14"/>
              </w:rPr>
            </w:pPr>
            <w:r>
              <w:rPr>
                <w:color w:val="272727"/>
                <w:spacing w:val="-10"/>
                <w:sz w:val="14"/>
              </w:rPr>
              <w:t>1</w:t>
            </w:r>
          </w:p>
        </w:tc>
        <w:tc>
          <w:tcPr>
            <w:tcW w:w="648" w:type="dxa"/>
          </w:tcPr>
          <w:p>
            <w:pPr>
              <w:pStyle w:val="TableParagraph"/>
              <w:spacing w:before="79"/>
              <w:ind w:left="85"/>
              <w:rPr>
                <w:sz w:val="14"/>
              </w:rPr>
            </w:pPr>
            <w:r>
              <w:rPr>
                <w:color w:val="272727"/>
                <w:spacing w:val="-4"/>
                <w:sz w:val="14"/>
              </w:rPr>
              <w:t>0.98</w:t>
            </w:r>
          </w:p>
        </w:tc>
        <w:tc>
          <w:tcPr>
            <w:tcW w:w="537" w:type="dxa"/>
          </w:tcPr>
          <w:p>
            <w:pPr>
              <w:pStyle w:val="TableParagraph"/>
              <w:spacing w:before="79"/>
              <w:ind w:left="84"/>
              <w:rPr>
                <w:sz w:val="14"/>
              </w:rPr>
            </w:pPr>
            <w:r>
              <w:rPr>
                <w:color w:val="272727"/>
                <w:spacing w:val="-4"/>
                <w:sz w:val="14"/>
              </w:rPr>
              <w:t>0.58</w:t>
            </w:r>
          </w:p>
        </w:tc>
      </w:tr>
      <w:tr>
        <w:trPr>
          <w:trHeight w:val="326" w:hRule="atLeast"/>
        </w:trPr>
        <w:tc>
          <w:tcPr>
            <w:tcW w:w="852" w:type="dxa"/>
            <w:tcBorders>
              <w:bottom w:val="single" w:sz="4" w:space="0" w:color="A2A3A3"/>
            </w:tcBorders>
          </w:tcPr>
          <w:p>
            <w:pPr>
              <w:pStyle w:val="TableParagraph"/>
              <w:spacing w:before="79"/>
              <w:ind w:left="82"/>
              <w:rPr>
                <w:sz w:val="14"/>
              </w:rPr>
            </w:pPr>
            <w:r>
              <w:rPr>
                <w:color w:val="272727"/>
                <w:sz w:val="14"/>
              </w:rPr>
              <w:t>Std.</w:t>
            </w:r>
            <w:r>
              <w:rPr>
                <w:color w:val="272727"/>
                <w:spacing w:val="-2"/>
                <w:sz w:val="14"/>
              </w:rPr>
              <w:t> </w:t>
            </w:r>
            <w:r>
              <w:rPr>
                <w:color w:val="272727"/>
                <w:spacing w:val="-4"/>
                <w:sz w:val="14"/>
              </w:rPr>
              <w:t>Dev.</w:t>
            </w:r>
          </w:p>
        </w:tc>
        <w:tc>
          <w:tcPr>
            <w:tcW w:w="581" w:type="dxa"/>
            <w:tcBorders>
              <w:bottom w:val="single" w:sz="4" w:space="0" w:color="A2A3A3"/>
            </w:tcBorders>
          </w:tcPr>
          <w:p>
            <w:pPr>
              <w:pStyle w:val="TableParagraph"/>
              <w:spacing w:before="79"/>
              <w:ind w:left="91"/>
              <w:rPr>
                <w:sz w:val="14"/>
              </w:rPr>
            </w:pPr>
            <w:r>
              <w:rPr>
                <w:color w:val="272727"/>
                <w:spacing w:val="-4"/>
                <w:sz w:val="14"/>
              </w:rPr>
              <w:t>0.04</w:t>
            </w:r>
          </w:p>
        </w:tc>
        <w:tc>
          <w:tcPr>
            <w:tcW w:w="648" w:type="dxa"/>
            <w:tcBorders>
              <w:bottom w:val="single" w:sz="4" w:space="0" w:color="A2A3A3"/>
            </w:tcBorders>
          </w:tcPr>
          <w:p>
            <w:pPr>
              <w:pStyle w:val="TableParagraph"/>
              <w:spacing w:before="79"/>
              <w:ind w:left="90"/>
              <w:rPr>
                <w:sz w:val="14"/>
              </w:rPr>
            </w:pPr>
            <w:r>
              <w:rPr>
                <w:color w:val="272727"/>
                <w:spacing w:val="-2"/>
                <w:sz w:val="14"/>
              </w:rPr>
              <w:t>0.005</w:t>
            </w:r>
          </w:p>
        </w:tc>
        <w:tc>
          <w:tcPr>
            <w:tcW w:w="581" w:type="dxa"/>
            <w:tcBorders>
              <w:bottom w:val="single" w:sz="4" w:space="0" w:color="A2A3A3"/>
            </w:tcBorders>
          </w:tcPr>
          <w:p>
            <w:pPr>
              <w:pStyle w:val="TableParagraph"/>
              <w:spacing w:before="79"/>
              <w:ind w:left="90"/>
              <w:rPr>
                <w:sz w:val="14"/>
              </w:rPr>
            </w:pPr>
            <w:r>
              <w:rPr>
                <w:color w:val="272727"/>
                <w:spacing w:val="-4"/>
                <w:sz w:val="14"/>
              </w:rPr>
              <w:t>0.01</w:t>
            </w:r>
          </w:p>
        </w:tc>
        <w:tc>
          <w:tcPr>
            <w:tcW w:w="648" w:type="dxa"/>
            <w:tcBorders>
              <w:bottom w:val="single" w:sz="4" w:space="0" w:color="A2A3A3"/>
            </w:tcBorders>
          </w:tcPr>
          <w:p>
            <w:pPr>
              <w:pStyle w:val="TableParagraph"/>
              <w:spacing w:before="79"/>
              <w:rPr>
                <w:sz w:val="14"/>
              </w:rPr>
            </w:pPr>
            <w:r>
              <w:rPr>
                <w:color w:val="272727"/>
                <w:spacing w:val="-2"/>
                <w:sz w:val="14"/>
              </w:rPr>
              <w:t>0.004</w:t>
            </w:r>
          </w:p>
        </w:tc>
        <w:tc>
          <w:tcPr>
            <w:tcW w:w="581" w:type="dxa"/>
            <w:tcBorders>
              <w:bottom w:val="single" w:sz="4" w:space="0" w:color="A2A3A3"/>
            </w:tcBorders>
          </w:tcPr>
          <w:p>
            <w:pPr>
              <w:pStyle w:val="TableParagraph"/>
              <w:spacing w:before="79"/>
              <w:ind w:left="88"/>
              <w:rPr>
                <w:sz w:val="14"/>
              </w:rPr>
            </w:pPr>
            <w:r>
              <w:rPr>
                <w:color w:val="272727"/>
                <w:spacing w:val="-4"/>
                <w:sz w:val="14"/>
              </w:rPr>
              <w:t>0.02</w:t>
            </w:r>
          </w:p>
        </w:tc>
        <w:tc>
          <w:tcPr>
            <w:tcW w:w="648" w:type="dxa"/>
            <w:tcBorders>
              <w:bottom w:val="single" w:sz="4" w:space="0" w:color="A2A3A3"/>
            </w:tcBorders>
          </w:tcPr>
          <w:p>
            <w:pPr>
              <w:pStyle w:val="TableParagraph"/>
              <w:spacing w:before="79"/>
              <w:ind w:left="88"/>
              <w:rPr>
                <w:sz w:val="14"/>
              </w:rPr>
            </w:pPr>
            <w:r>
              <w:rPr>
                <w:color w:val="272727"/>
                <w:spacing w:val="-2"/>
                <w:sz w:val="14"/>
              </w:rPr>
              <w:t>0.003</w:t>
            </w:r>
          </w:p>
        </w:tc>
        <w:tc>
          <w:tcPr>
            <w:tcW w:w="648" w:type="dxa"/>
            <w:tcBorders>
              <w:bottom w:val="single" w:sz="4" w:space="0" w:color="A2A3A3"/>
            </w:tcBorders>
          </w:tcPr>
          <w:p>
            <w:pPr>
              <w:pStyle w:val="TableParagraph"/>
              <w:spacing w:before="79"/>
              <w:ind w:left="87"/>
              <w:rPr>
                <w:sz w:val="14"/>
              </w:rPr>
            </w:pPr>
            <w:r>
              <w:rPr>
                <w:color w:val="272727"/>
                <w:spacing w:val="-2"/>
                <w:sz w:val="14"/>
              </w:rPr>
              <w:t>0.008</w:t>
            </w:r>
          </w:p>
        </w:tc>
        <w:tc>
          <w:tcPr>
            <w:tcW w:w="581" w:type="dxa"/>
            <w:tcBorders>
              <w:bottom w:val="single" w:sz="4" w:space="0" w:color="A2A3A3"/>
            </w:tcBorders>
          </w:tcPr>
          <w:p>
            <w:pPr>
              <w:pStyle w:val="TableParagraph"/>
              <w:spacing w:before="79"/>
              <w:ind w:left="87"/>
              <w:rPr>
                <w:sz w:val="14"/>
              </w:rPr>
            </w:pPr>
            <w:r>
              <w:rPr>
                <w:color w:val="272727"/>
                <w:spacing w:val="-4"/>
                <w:sz w:val="14"/>
              </w:rPr>
              <w:t>0.03</w:t>
            </w:r>
          </w:p>
        </w:tc>
        <w:tc>
          <w:tcPr>
            <w:tcW w:w="581" w:type="dxa"/>
            <w:tcBorders>
              <w:bottom w:val="single" w:sz="4" w:space="0" w:color="A2A3A3"/>
            </w:tcBorders>
          </w:tcPr>
          <w:p>
            <w:pPr>
              <w:pStyle w:val="TableParagraph"/>
              <w:spacing w:before="79"/>
              <w:ind w:left="86"/>
              <w:rPr>
                <w:sz w:val="14"/>
              </w:rPr>
            </w:pPr>
            <w:r>
              <w:rPr>
                <w:color w:val="272727"/>
                <w:spacing w:val="-4"/>
                <w:sz w:val="14"/>
              </w:rPr>
              <w:t>0.01</w:t>
            </w:r>
          </w:p>
        </w:tc>
        <w:tc>
          <w:tcPr>
            <w:tcW w:w="581" w:type="dxa"/>
            <w:tcBorders>
              <w:bottom w:val="single" w:sz="4" w:space="0" w:color="A2A3A3"/>
            </w:tcBorders>
          </w:tcPr>
          <w:p>
            <w:pPr>
              <w:pStyle w:val="TableParagraph"/>
              <w:spacing w:before="79"/>
              <w:ind w:left="86"/>
              <w:rPr>
                <w:sz w:val="14"/>
              </w:rPr>
            </w:pPr>
            <w:r>
              <w:rPr>
                <w:color w:val="272727"/>
                <w:spacing w:val="-4"/>
                <w:sz w:val="14"/>
              </w:rPr>
              <w:t>0.02</w:t>
            </w:r>
          </w:p>
        </w:tc>
        <w:tc>
          <w:tcPr>
            <w:tcW w:w="581" w:type="dxa"/>
            <w:tcBorders>
              <w:bottom w:val="single" w:sz="4" w:space="0" w:color="A2A3A3"/>
            </w:tcBorders>
          </w:tcPr>
          <w:p>
            <w:pPr>
              <w:pStyle w:val="TableParagraph"/>
              <w:spacing w:before="79"/>
              <w:ind w:left="85"/>
              <w:rPr>
                <w:sz w:val="14"/>
              </w:rPr>
            </w:pPr>
            <w:r>
              <w:rPr>
                <w:color w:val="272727"/>
                <w:spacing w:val="-4"/>
                <w:sz w:val="14"/>
              </w:rPr>
              <w:t>0.03</w:t>
            </w:r>
          </w:p>
        </w:tc>
        <w:tc>
          <w:tcPr>
            <w:tcW w:w="648" w:type="dxa"/>
            <w:tcBorders>
              <w:bottom w:val="single" w:sz="4" w:space="0" w:color="A2A3A3"/>
            </w:tcBorders>
          </w:tcPr>
          <w:p>
            <w:pPr>
              <w:pStyle w:val="TableParagraph"/>
              <w:spacing w:before="79"/>
              <w:ind w:left="85"/>
              <w:rPr>
                <w:sz w:val="14"/>
              </w:rPr>
            </w:pPr>
            <w:r>
              <w:rPr>
                <w:color w:val="272727"/>
                <w:spacing w:val="-2"/>
                <w:sz w:val="14"/>
              </w:rPr>
              <w:t>0.073</w:t>
            </w:r>
          </w:p>
        </w:tc>
        <w:tc>
          <w:tcPr>
            <w:tcW w:w="581" w:type="dxa"/>
            <w:tcBorders>
              <w:bottom w:val="single" w:sz="4" w:space="0" w:color="A2A3A3"/>
            </w:tcBorders>
          </w:tcPr>
          <w:p>
            <w:pPr>
              <w:pStyle w:val="TableParagraph"/>
              <w:spacing w:before="79"/>
              <w:ind w:left="85"/>
              <w:rPr>
                <w:sz w:val="14"/>
              </w:rPr>
            </w:pPr>
            <w:r>
              <w:rPr>
                <w:color w:val="272727"/>
                <w:spacing w:val="-4"/>
                <w:sz w:val="14"/>
              </w:rPr>
              <w:t>0.04</w:t>
            </w:r>
          </w:p>
        </w:tc>
        <w:tc>
          <w:tcPr>
            <w:tcW w:w="648" w:type="dxa"/>
            <w:tcBorders>
              <w:bottom w:val="single" w:sz="4" w:space="0" w:color="A2A3A3"/>
            </w:tcBorders>
          </w:tcPr>
          <w:p>
            <w:pPr>
              <w:pStyle w:val="TableParagraph"/>
              <w:spacing w:before="79"/>
              <w:ind w:left="85"/>
              <w:rPr>
                <w:sz w:val="14"/>
              </w:rPr>
            </w:pPr>
            <w:r>
              <w:rPr>
                <w:color w:val="272727"/>
                <w:spacing w:val="-2"/>
                <w:sz w:val="14"/>
              </w:rPr>
              <w:t>0.038</w:t>
            </w:r>
          </w:p>
        </w:tc>
        <w:tc>
          <w:tcPr>
            <w:tcW w:w="537" w:type="dxa"/>
            <w:tcBorders>
              <w:bottom w:val="single" w:sz="4" w:space="0" w:color="A2A3A3"/>
            </w:tcBorders>
          </w:tcPr>
          <w:p>
            <w:pPr>
              <w:pStyle w:val="TableParagraph"/>
              <w:spacing w:before="79"/>
              <w:ind w:left="84"/>
              <w:rPr>
                <w:sz w:val="14"/>
              </w:rPr>
            </w:pPr>
            <w:r>
              <w:rPr>
                <w:color w:val="272727"/>
                <w:spacing w:val="-4"/>
                <w:sz w:val="14"/>
              </w:rPr>
              <w:t>0.03</w:t>
            </w:r>
          </w:p>
        </w:tc>
      </w:tr>
      <w:tr>
        <w:trPr>
          <w:trHeight w:val="326" w:hRule="atLeast"/>
        </w:trPr>
        <w:tc>
          <w:tcPr>
            <w:tcW w:w="852" w:type="dxa"/>
            <w:tcBorders>
              <w:top w:val="single" w:sz="4" w:space="0" w:color="A2A3A3"/>
            </w:tcBorders>
          </w:tcPr>
          <w:p>
            <w:pPr>
              <w:pStyle w:val="TableParagraph"/>
              <w:ind w:left="82"/>
              <w:rPr>
                <w:sz w:val="14"/>
              </w:rPr>
            </w:pPr>
            <w:r>
              <w:rPr>
                <w:color w:val="272727"/>
                <w:spacing w:val="-5"/>
                <w:sz w:val="14"/>
              </w:rPr>
              <w:t>Min</w:t>
            </w:r>
          </w:p>
        </w:tc>
        <w:tc>
          <w:tcPr>
            <w:tcW w:w="581" w:type="dxa"/>
            <w:tcBorders>
              <w:top w:val="single" w:sz="4" w:space="0" w:color="A2A3A3"/>
            </w:tcBorders>
          </w:tcPr>
          <w:p>
            <w:pPr>
              <w:pStyle w:val="TableParagraph"/>
              <w:ind w:left="91"/>
              <w:rPr>
                <w:sz w:val="14"/>
              </w:rPr>
            </w:pPr>
            <w:r>
              <w:rPr>
                <w:color w:val="272727"/>
                <w:spacing w:val="-5"/>
                <w:sz w:val="14"/>
              </w:rPr>
              <w:t>0.5</w:t>
            </w:r>
          </w:p>
        </w:tc>
        <w:tc>
          <w:tcPr>
            <w:tcW w:w="648" w:type="dxa"/>
            <w:tcBorders>
              <w:top w:val="single" w:sz="4" w:space="0" w:color="A2A3A3"/>
            </w:tcBorders>
          </w:tcPr>
          <w:p>
            <w:pPr>
              <w:pStyle w:val="TableParagraph"/>
              <w:ind w:left="90"/>
              <w:rPr>
                <w:sz w:val="14"/>
              </w:rPr>
            </w:pPr>
            <w:r>
              <w:rPr>
                <w:color w:val="272727"/>
                <w:spacing w:val="-4"/>
                <w:sz w:val="14"/>
              </w:rPr>
              <w:t>0.83</w:t>
            </w:r>
          </w:p>
        </w:tc>
        <w:tc>
          <w:tcPr>
            <w:tcW w:w="581" w:type="dxa"/>
            <w:tcBorders>
              <w:top w:val="single" w:sz="4" w:space="0" w:color="A2A3A3"/>
            </w:tcBorders>
          </w:tcPr>
          <w:p>
            <w:pPr>
              <w:pStyle w:val="TableParagraph"/>
              <w:ind w:left="90"/>
              <w:rPr>
                <w:sz w:val="14"/>
              </w:rPr>
            </w:pPr>
            <w:r>
              <w:rPr>
                <w:color w:val="272727"/>
                <w:spacing w:val="-4"/>
                <w:sz w:val="14"/>
              </w:rPr>
              <w:t>0.79</w:t>
            </w:r>
          </w:p>
        </w:tc>
        <w:tc>
          <w:tcPr>
            <w:tcW w:w="648" w:type="dxa"/>
            <w:tcBorders>
              <w:top w:val="single" w:sz="4" w:space="0" w:color="A2A3A3"/>
            </w:tcBorders>
          </w:tcPr>
          <w:p>
            <w:pPr>
              <w:pStyle w:val="TableParagraph"/>
              <w:rPr>
                <w:sz w:val="14"/>
              </w:rPr>
            </w:pPr>
            <w:r>
              <w:rPr>
                <w:color w:val="272727"/>
                <w:spacing w:val="-5"/>
                <w:sz w:val="14"/>
              </w:rPr>
              <w:t>0.4</w:t>
            </w:r>
          </w:p>
        </w:tc>
        <w:tc>
          <w:tcPr>
            <w:tcW w:w="581" w:type="dxa"/>
            <w:tcBorders>
              <w:top w:val="single" w:sz="4" w:space="0" w:color="A2A3A3"/>
            </w:tcBorders>
          </w:tcPr>
          <w:p>
            <w:pPr>
              <w:pStyle w:val="TableParagraph"/>
              <w:rPr>
                <w:sz w:val="14"/>
              </w:rPr>
            </w:pPr>
            <w:r>
              <w:rPr>
                <w:color w:val="272727"/>
                <w:spacing w:val="-4"/>
                <w:sz w:val="14"/>
              </w:rPr>
              <w:t>0.77</w:t>
            </w:r>
          </w:p>
        </w:tc>
        <w:tc>
          <w:tcPr>
            <w:tcW w:w="648" w:type="dxa"/>
            <w:tcBorders>
              <w:top w:val="single" w:sz="4" w:space="0" w:color="A2A3A3"/>
            </w:tcBorders>
          </w:tcPr>
          <w:p>
            <w:pPr>
              <w:pStyle w:val="TableParagraph"/>
              <w:ind w:left="88"/>
              <w:rPr>
                <w:sz w:val="14"/>
              </w:rPr>
            </w:pPr>
            <w:r>
              <w:rPr>
                <w:color w:val="272727"/>
                <w:spacing w:val="-4"/>
                <w:sz w:val="14"/>
              </w:rPr>
              <w:t>0.98</w:t>
            </w:r>
          </w:p>
        </w:tc>
        <w:tc>
          <w:tcPr>
            <w:tcW w:w="648" w:type="dxa"/>
            <w:tcBorders>
              <w:top w:val="single" w:sz="4" w:space="0" w:color="A2A3A3"/>
            </w:tcBorders>
          </w:tcPr>
          <w:p>
            <w:pPr>
              <w:pStyle w:val="TableParagraph"/>
              <w:ind w:left="87"/>
              <w:rPr>
                <w:sz w:val="14"/>
              </w:rPr>
            </w:pPr>
            <w:r>
              <w:rPr>
                <w:color w:val="272727"/>
                <w:spacing w:val="-4"/>
                <w:sz w:val="14"/>
              </w:rPr>
              <w:t>0.95</w:t>
            </w:r>
          </w:p>
        </w:tc>
        <w:tc>
          <w:tcPr>
            <w:tcW w:w="581" w:type="dxa"/>
            <w:tcBorders>
              <w:top w:val="single" w:sz="4" w:space="0" w:color="A2A3A3"/>
            </w:tcBorders>
          </w:tcPr>
          <w:p>
            <w:pPr>
              <w:pStyle w:val="TableParagraph"/>
              <w:ind w:left="87"/>
              <w:rPr>
                <w:sz w:val="14"/>
              </w:rPr>
            </w:pPr>
            <w:r>
              <w:rPr>
                <w:color w:val="272727"/>
                <w:spacing w:val="-5"/>
                <w:sz w:val="14"/>
              </w:rPr>
              <w:t>0.6</w:t>
            </w:r>
          </w:p>
        </w:tc>
        <w:tc>
          <w:tcPr>
            <w:tcW w:w="581" w:type="dxa"/>
            <w:tcBorders>
              <w:top w:val="single" w:sz="4" w:space="0" w:color="A2A3A3"/>
            </w:tcBorders>
          </w:tcPr>
          <w:p>
            <w:pPr>
              <w:pStyle w:val="TableParagraph"/>
              <w:ind w:left="86"/>
              <w:rPr>
                <w:sz w:val="14"/>
              </w:rPr>
            </w:pPr>
            <w:r>
              <w:rPr>
                <w:color w:val="272727"/>
                <w:spacing w:val="-4"/>
                <w:sz w:val="14"/>
              </w:rPr>
              <w:t>0.37</w:t>
            </w:r>
          </w:p>
        </w:tc>
        <w:tc>
          <w:tcPr>
            <w:tcW w:w="581" w:type="dxa"/>
            <w:tcBorders>
              <w:top w:val="single" w:sz="4" w:space="0" w:color="A2A3A3"/>
            </w:tcBorders>
          </w:tcPr>
          <w:p>
            <w:pPr>
              <w:pStyle w:val="TableParagraph"/>
              <w:ind w:left="86"/>
              <w:rPr>
                <w:sz w:val="14"/>
              </w:rPr>
            </w:pPr>
            <w:r>
              <w:rPr>
                <w:color w:val="272727"/>
                <w:spacing w:val="-4"/>
                <w:sz w:val="14"/>
              </w:rPr>
              <w:t>0.49</w:t>
            </w:r>
          </w:p>
        </w:tc>
        <w:tc>
          <w:tcPr>
            <w:tcW w:w="581" w:type="dxa"/>
            <w:tcBorders>
              <w:top w:val="single" w:sz="4" w:space="0" w:color="A2A3A3"/>
            </w:tcBorders>
          </w:tcPr>
          <w:p>
            <w:pPr>
              <w:pStyle w:val="TableParagraph"/>
              <w:ind w:left="85"/>
              <w:rPr>
                <w:sz w:val="14"/>
              </w:rPr>
            </w:pPr>
            <w:r>
              <w:rPr>
                <w:color w:val="272727"/>
                <w:spacing w:val="-4"/>
                <w:sz w:val="14"/>
              </w:rPr>
              <w:t>0.68</w:t>
            </w:r>
          </w:p>
        </w:tc>
        <w:tc>
          <w:tcPr>
            <w:tcW w:w="648" w:type="dxa"/>
            <w:tcBorders>
              <w:top w:val="single" w:sz="4" w:space="0" w:color="A2A3A3"/>
            </w:tcBorders>
          </w:tcPr>
          <w:p>
            <w:pPr>
              <w:pStyle w:val="TableParagraph"/>
              <w:ind w:left="85"/>
              <w:rPr>
                <w:sz w:val="14"/>
              </w:rPr>
            </w:pPr>
            <w:r>
              <w:rPr>
                <w:color w:val="272727"/>
                <w:spacing w:val="-4"/>
                <w:sz w:val="14"/>
              </w:rPr>
              <w:t>0.77</w:t>
            </w:r>
          </w:p>
        </w:tc>
        <w:tc>
          <w:tcPr>
            <w:tcW w:w="581" w:type="dxa"/>
            <w:tcBorders>
              <w:top w:val="single" w:sz="4" w:space="0" w:color="A2A3A3"/>
            </w:tcBorders>
          </w:tcPr>
          <w:p>
            <w:pPr>
              <w:pStyle w:val="TableParagraph"/>
              <w:ind w:left="86"/>
              <w:rPr>
                <w:sz w:val="14"/>
              </w:rPr>
            </w:pPr>
            <w:r>
              <w:rPr>
                <w:color w:val="272727"/>
                <w:spacing w:val="-4"/>
                <w:sz w:val="14"/>
              </w:rPr>
              <w:t>0.87</w:t>
            </w:r>
          </w:p>
        </w:tc>
        <w:tc>
          <w:tcPr>
            <w:tcW w:w="648" w:type="dxa"/>
            <w:tcBorders>
              <w:top w:val="single" w:sz="4" w:space="0" w:color="A2A3A3"/>
            </w:tcBorders>
          </w:tcPr>
          <w:p>
            <w:pPr>
              <w:pStyle w:val="TableParagraph"/>
              <w:ind w:left="85"/>
              <w:rPr>
                <w:sz w:val="14"/>
              </w:rPr>
            </w:pPr>
            <w:r>
              <w:rPr>
                <w:color w:val="272727"/>
                <w:spacing w:val="-4"/>
                <w:sz w:val="14"/>
              </w:rPr>
              <w:t>0.88</w:t>
            </w:r>
          </w:p>
        </w:tc>
        <w:tc>
          <w:tcPr>
            <w:tcW w:w="537" w:type="dxa"/>
            <w:tcBorders>
              <w:top w:val="single" w:sz="4" w:space="0" w:color="A2A3A3"/>
            </w:tcBorders>
          </w:tcPr>
          <w:p>
            <w:pPr>
              <w:pStyle w:val="TableParagraph"/>
              <w:ind w:left="84"/>
              <w:rPr>
                <w:sz w:val="14"/>
              </w:rPr>
            </w:pPr>
            <w:r>
              <w:rPr>
                <w:color w:val="272727"/>
                <w:spacing w:val="-4"/>
                <w:sz w:val="14"/>
              </w:rPr>
              <w:t>0.54</w:t>
            </w:r>
          </w:p>
        </w:tc>
      </w:tr>
      <w:tr>
        <w:trPr>
          <w:trHeight w:val="326" w:hRule="atLeast"/>
        </w:trPr>
        <w:tc>
          <w:tcPr>
            <w:tcW w:w="852" w:type="dxa"/>
            <w:tcBorders>
              <w:bottom w:val="single" w:sz="4" w:space="0" w:color="A2A3A3"/>
            </w:tcBorders>
          </w:tcPr>
          <w:p>
            <w:pPr>
              <w:pStyle w:val="TableParagraph"/>
              <w:spacing w:before="79"/>
              <w:ind w:left="82"/>
              <w:rPr>
                <w:sz w:val="14"/>
              </w:rPr>
            </w:pPr>
            <w:r>
              <w:rPr>
                <w:color w:val="272727"/>
                <w:spacing w:val="-5"/>
                <w:sz w:val="14"/>
              </w:rPr>
              <w:t>Max</w:t>
            </w:r>
          </w:p>
        </w:tc>
        <w:tc>
          <w:tcPr>
            <w:tcW w:w="581" w:type="dxa"/>
            <w:tcBorders>
              <w:bottom w:val="single" w:sz="4" w:space="0" w:color="A2A3A3"/>
            </w:tcBorders>
          </w:tcPr>
          <w:p>
            <w:pPr>
              <w:pStyle w:val="TableParagraph"/>
              <w:spacing w:before="79"/>
              <w:ind w:left="91"/>
              <w:rPr>
                <w:sz w:val="14"/>
              </w:rPr>
            </w:pPr>
            <w:r>
              <w:rPr>
                <w:color w:val="272727"/>
                <w:spacing w:val="-4"/>
                <w:sz w:val="14"/>
              </w:rPr>
              <w:t>0.62</w:t>
            </w:r>
          </w:p>
        </w:tc>
        <w:tc>
          <w:tcPr>
            <w:tcW w:w="648" w:type="dxa"/>
            <w:tcBorders>
              <w:bottom w:val="single" w:sz="4" w:space="0" w:color="A2A3A3"/>
            </w:tcBorders>
          </w:tcPr>
          <w:p>
            <w:pPr>
              <w:pStyle w:val="TableParagraph"/>
              <w:spacing w:before="79"/>
              <w:ind w:left="90"/>
              <w:rPr>
                <w:sz w:val="14"/>
              </w:rPr>
            </w:pPr>
            <w:r>
              <w:rPr>
                <w:color w:val="272727"/>
                <w:spacing w:val="-4"/>
                <w:sz w:val="14"/>
              </w:rPr>
              <w:t>0.84</w:t>
            </w:r>
          </w:p>
        </w:tc>
        <w:tc>
          <w:tcPr>
            <w:tcW w:w="581" w:type="dxa"/>
            <w:tcBorders>
              <w:bottom w:val="single" w:sz="4" w:space="0" w:color="A2A3A3"/>
            </w:tcBorders>
          </w:tcPr>
          <w:p>
            <w:pPr>
              <w:pStyle w:val="TableParagraph"/>
              <w:spacing w:before="79"/>
              <w:ind w:left="90"/>
              <w:rPr>
                <w:sz w:val="14"/>
              </w:rPr>
            </w:pPr>
            <w:r>
              <w:rPr>
                <w:color w:val="272727"/>
                <w:spacing w:val="-4"/>
                <w:sz w:val="14"/>
              </w:rPr>
              <w:t>0.81</w:t>
            </w:r>
          </w:p>
        </w:tc>
        <w:tc>
          <w:tcPr>
            <w:tcW w:w="648" w:type="dxa"/>
            <w:tcBorders>
              <w:bottom w:val="single" w:sz="4" w:space="0" w:color="A2A3A3"/>
            </w:tcBorders>
          </w:tcPr>
          <w:p>
            <w:pPr>
              <w:pStyle w:val="TableParagraph"/>
              <w:spacing w:before="79"/>
              <w:rPr>
                <w:sz w:val="14"/>
              </w:rPr>
            </w:pPr>
            <w:r>
              <w:rPr>
                <w:color w:val="272727"/>
                <w:spacing w:val="-5"/>
                <w:sz w:val="14"/>
              </w:rPr>
              <w:t>0.5</w:t>
            </w:r>
          </w:p>
        </w:tc>
        <w:tc>
          <w:tcPr>
            <w:tcW w:w="581" w:type="dxa"/>
            <w:tcBorders>
              <w:bottom w:val="single" w:sz="4" w:space="0" w:color="A2A3A3"/>
            </w:tcBorders>
          </w:tcPr>
          <w:p>
            <w:pPr>
              <w:pStyle w:val="TableParagraph"/>
              <w:spacing w:before="79"/>
              <w:ind w:left="88"/>
              <w:rPr>
                <w:sz w:val="14"/>
              </w:rPr>
            </w:pPr>
            <w:r>
              <w:rPr>
                <w:color w:val="272727"/>
                <w:spacing w:val="-4"/>
                <w:sz w:val="14"/>
              </w:rPr>
              <w:t>0.85</w:t>
            </w:r>
          </w:p>
        </w:tc>
        <w:tc>
          <w:tcPr>
            <w:tcW w:w="648" w:type="dxa"/>
            <w:tcBorders>
              <w:bottom w:val="single" w:sz="4" w:space="0" w:color="A2A3A3"/>
            </w:tcBorders>
          </w:tcPr>
          <w:p>
            <w:pPr>
              <w:pStyle w:val="TableParagraph"/>
              <w:spacing w:before="79"/>
              <w:ind w:left="88"/>
              <w:rPr>
                <w:sz w:val="14"/>
              </w:rPr>
            </w:pPr>
            <w:r>
              <w:rPr>
                <w:color w:val="272727"/>
                <w:spacing w:val="-4"/>
                <w:sz w:val="14"/>
              </w:rPr>
              <w:t>0.99</w:t>
            </w:r>
          </w:p>
        </w:tc>
        <w:tc>
          <w:tcPr>
            <w:tcW w:w="648" w:type="dxa"/>
            <w:tcBorders>
              <w:bottom w:val="single" w:sz="4" w:space="0" w:color="A2A3A3"/>
            </w:tcBorders>
          </w:tcPr>
          <w:p>
            <w:pPr>
              <w:pStyle w:val="TableParagraph"/>
              <w:spacing w:before="79"/>
              <w:ind w:left="87"/>
              <w:rPr>
                <w:sz w:val="14"/>
              </w:rPr>
            </w:pPr>
            <w:r>
              <w:rPr>
                <w:color w:val="272727"/>
                <w:spacing w:val="-4"/>
                <w:sz w:val="14"/>
              </w:rPr>
              <w:t>0.98</w:t>
            </w:r>
          </w:p>
        </w:tc>
        <w:tc>
          <w:tcPr>
            <w:tcW w:w="581" w:type="dxa"/>
            <w:tcBorders>
              <w:bottom w:val="single" w:sz="4" w:space="0" w:color="A2A3A3"/>
            </w:tcBorders>
          </w:tcPr>
          <w:p>
            <w:pPr>
              <w:pStyle w:val="TableParagraph"/>
              <w:spacing w:before="79"/>
              <w:ind w:left="87"/>
              <w:rPr>
                <w:sz w:val="14"/>
              </w:rPr>
            </w:pPr>
            <w:r>
              <w:rPr>
                <w:color w:val="272727"/>
                <w:spacing w:val="-5"/>
                <w:sz w:val="14"/>
              </w:rPr>
              <w:t>0.7</w:t>
            </w:r>
          </w:p>
        </w:tc>
        <w:tc>
          <w:tcPr>
            <w:tcW w:w="581" w:type="dxa"/>
            <w:tcBorders>
              <w:bottom w:val="single" w:sz="4" w:space="0" w:color="A2A3A3"/>
            </w:tcBorders>
          </w:tcPr>
          <w:p>
            <w:pPr>
              <w:pStyle w:val="TableParagraph"/>
              <w:spacing w:before="79"/>
              <w:ind w:left="86"/>
              <w:rPr>
                <w:sz w:val="14"/>
              </w:rPr>
            </w:pPr>
            <w:r>
              <w:rPr>
                <w:color w:val="272727"/>
                <w:spacing w:val="-5"/>
                <w:sz w:val="14"/>
              </w:rPr>
              <w:t>0.4</w:t>
            </w:r>
          </w:p>
        </w:tc>
        <w:tc>
          <w:tcPr>
            <w:tcW w:w="581" w:type="dxa"/>
            <w:tcBorders>
              <w:bottom w:val="single" w:sz="4" w:space="0" w:color="A2A3A3"/>
            </w:tcBorders>
          </w:tcPr>
          <w:p>
            <w:pPr>
              <w:pStyle w:val="TableParagraph"/>
              <w:spacing w:before="79"/>
              <w:ind w:left="86"/>
              <w:rPr>
                <w:sz w:val="14"/>
              </w:rPr>
            </w:pPr>
            <w:r>
              <w:rPr>
                <w:color w:val="272727"/>
                <w:spacing w:val="-4"/>
                <w:sz w:val="14"/>
              </w:rPr>
              <w:t>0.57</w:t>
            </w:r>
          </w:p>
        </w:tc>
        <w:tc>
          <w:tcPr>
            <w:tcW w:w="581" w:type="dxa"/>
            <w:tcBorders>
              <w:bottom w:val="single" w:sz="4" w:space="0" w:color="A2A3A3"/>
            </w:tcBorders>
          </w:tcPr>
          <w:p>
            <w:pPr>
              <w:pStyle w:val="TableParagraph"/>
              <w:spacing w:before="79"/>
              <w:ind w:left="85"/>
              <w:rPr>
                <w:sz w:val="14"/>
              </w:rPr>
            </w:pPr>
            <w:r>
              <w:rPr>
                <w:color w:val="272727"/>
                <w:spacing w:val="-4"/>
                <w:sz w:val="14"/>
              </w:rPr>
              <w:t>0.77</w:t>
            </w:r>
          </w:p>
        </w:tc>
        <w:tc>
          <w:tcPr>
            <w:tcW w:w="648" w:type="dxa"/>
            <w:tcBorders>
              <w:bottom w:val="single" w:sz="4" w:space="0" w:color="A2A3A3"/>
            </w:tcBorders>
          </w:tcPr>
          <w:p>
            <w:pPr>
              <w:pStyle w:val="TableParagraph"/>
              <w:spacing w:before="79"/>
              <w:ind w:left="85"/>
              <w:rPr>
                <w:sz w:val="14"/>
              </w:rPr>
            </w:pPr>
            <w:r>
              <w:rPr>
                <w:color w:val="272727"/>
                <w:spacing w:val="-4"/>
                <w:sz w:val="14"/>
              </w:rPr>
              <w:t>0.98</w:t>
            </w:r>
          </w:p>
        </w:tc>
        <w:tc>
          <w:tcPr>
            <w:tcW w:w="581" w:type="dxa"/>
            <w:tcBorders>
              <w:bottom w:val="single" w:sz="4" w:space="0" w:color="A2A3A3"/>
            </w:tcBorders>
          </w:tcPr>
          <w:p>
            <w:pPr>
              <w:pStyle w:val="TableParagraph"/>
              <w:spacing w:before="79"/>
              <w:ind w:left="86"/>
              <w:rPr>
                <w:sz w:val="14"/>
              </w:rPr>
            </w:pPr>
            <w:r>
              <w:rPr>
                <w:color w:val="272727"/>
                <w:spacing w:val="-10"/>
                <w:sz w:val="14"/>
              </w:rPr>
              <w:t>1</w:t>
            </w:r>
          </w:p>
        </w:tc>
        <w:tc>
          <w:tcPr>
            <w:tcW w:w="648" w:type="dxa"/>
            <w:tcBorders>
              <w:bottom w:val="single" w:sz="4" w:space="0" w:color="A2A3A3"/>
            </w:tcBorders>
          </w:tcPr>
          <w:p>
            <w:pPr>
              <w:pStyle w:val="TableParagraph"/>
              <w:spacing w:before="79"/>
              <w:ind w:left="85"/>
              <w:rPr>
                <w:sz w:val="14"/>
              </w:rPr>
            </w:pPr>
            <w:r>
              <w:rPr>
                <w:color w:val="272727"/>
                <w:spacing w:val="-10"/>
                <w:sz w:val="14"/>
              </w:rPr>
              <w:t>1</w:t>
            </w:r>
          </w:p>
        </w:tc>
        <w:tc>
          <w:tcPr>
            <w:tcW w:w="537" w:type="dxa"/>
            <w:tcBorders>
              <w:bottom w:val="single" w:sz="4" w:space="0" w:color="A2A3A3"/>
            </w:tcBorders>
          </w:tcPr>
          <w:p>
            <w:pPr>
              <w:pStyle w:val="TableParagraph"/>
              <w:spacing w:before="79"/>
              <w:ind w:left="85"/>
              <w:rPr>
                <w:sz w:val="14"/>
              </w:rPr>
            </w:pPr>
            <w:r>
              <w:rPr>
                <w:color w:val="272727"/>
                <w:spacing w:val="-4"/>
                <w:sz w:val="14"/>
              </w:rPr>
              <w:t>0.64</w:t>
            </w:r>
          </w:p>
        </w:tc>
      </w:tr>
    </w:tbl>
    <w:p>
      <w:pPr>
        <w:pStyle w:val="BodyText"/>
        <w:spacing w:before="111"/>
        <w:rPr>
          <w:rFonts w:ascii="Arial MT"/>
          <w:sz w:val="20"/>
        </w:rPr>
      </w:pPr>
    </w:p>
    <w:p>
      <w:pPr>
        <w:pStyle w:val="BodyText"/>
        <w:spacing w:after="0"/>
        <w:rPr>
          <w:rFonts w:ascii="Arial MT"/>
          <w:sz w:val="20"/>
        </w:rPr>
        <w:sectPr>
          <w:headerReference w:type="default" r:id="rId35"/>
          <w:footerReference w:type="default" r:id="rId36"/>
          <w:pgSz w:w="11910" w:h="16840"/>
          <w:pgMar w:header="636" w:footer="632" w:top="820" w:bottom="820" w:left="850" w:right="850"/>
        </w:sectPr>
      </w:pPr>
    </w:p>
    <w:p>
      <w:pPr>
        <w:pStyle w:val="BodyText"/>
        <w:spacing w:line="278" w:lineRule="auto" w:before="74"/>
        <w:ind w:left="142"/>
      </w:pPr>
      <w:bookmarkStart w:name="_bookmark11" w:id="37"/>
      <w:bookmarkEnd w:id="37"/>
      <w:r>
        <w:rPr/>
      </w:r>
      <w:r>
        <w:rPr>
          <w:color w:val="272727"/>
        </w:rPr>
        <w:t>resultant ET</w:t>
      </w:r>
      <w:r>
        <w:rPr>
          <w:color w:val="272727"/>
          <w:vertAlign w:val="subscript"/>
        </w:rPr>
        <w:t>c</w:t>
      </w:r>
      <w:r>
        <w:rPr>
          <w:color w:val="272727"/>
          <w:vertAlign w:val="baseline"/>
        </w:rPr>
        <w:t> maps were generated to observe crop water needs </w:t>
      </w:r>
      <w:r>
        <w:rPr>
          <w:color w:val="272727"/>
          <w:vertAlign w:val="baseline"/>
        </w:rPr>
        <w:t>in space and time during the season.</w:t>
      </w:r>
    </w:p>
    <w:p>
      <w:pPr>
        <w:pStyle w:val="BodyText"/>
        <w:spacing w:line="278" w:lineRule="auto" w:before="74"/>
        <w:ind w:left="142" w:right="131"/>
      </w:pPr>
      <w:r>
        <w:rPr/>
        <w:br w:type="column"/>
      </w:r>
      <w:r>
        <w:rPr>
          <w:color w:val="272727"/>
          <w:spacing w:val="-4"/>
        </w:rPr>
        <w:t>were</w:t>
      </w:r>
      <w:r>
        <w:rPr>
          <w:color w:val="272727"/>
          <w:spacing w:val="-13"/>
        </w:rPr>
        <w:t> </w:t>
      </w:r>
      <w:r>
        <w:rPr>
          <w:color w:val="272727"/>
          <w:spacing w:val="-4"/>
        </w:rPr>
        <w:t>derived</w:t>
      </w:r>
      <w:r>
        <w:rPr>
          <w:color w:val="272727"/>
          <w:spacing w:val="-13"/>
        </w:rPr>
        <w:t> </w:t>
      </w:r>
      <w:r>
        <w:rPr>
          <w:color w:val="272727"/>
          <w:spacing w:val="-4"/>
        </w:rPr>
        <w:t>from</w:t>
      </w:r>
      <w:r>
        <w:rPr>
          <w:color w:val="272727"/>
          <w:spacing w:val="-13"/>
        </w:rPr>
        <w:t> </w:t>
      </w:r>
      <w:r>
        <w:rPr>
          <w:color w:val="272727"/>
          <w:spacing w:val="-4"/>
        </w:rPr>
        <w:t>the</w:t>
      </w:r>
      <w:r>
        <w:rPr>
          <w:color w:val="272727"/>
          <w:spacing w:val="-13"/>
        </w:rPr>
        <w:t> </w:t>
      </w:r>
      <w:r>
        <w:rPr>
          <w:color w:val="272727"/>
          <w:spacing w:val="-4"/>
        </w:rPr>
        <w:t>FAO</w:t>
      </w:r>
      <w:r>
        <w:rPr>
          <w:color w:val="272727"/>
          <w:spacing w:val="-14"/>
        </w:rPr>
        <w:t> </w:t>
      </w:r>
      <w:r>
        <w:rPr>
          <w:color w:val="272727"/>
          <w:spacing w:val="-4"/>
        </w:rPr>
        <w:t>manual</w:t>
      </w:r>
      <w:r>
        <w:rPr>
          <w:color w:val="272727"/>
          <w:spacing w:val="-13"/>
        </w:rPr>
        <w:t> </w:t>
      </w:r>
      <w:r>
        <w:rPr>
          <w:color w:val="272727"/>
          <w:spacing w:val="-4"/>
        </w:rPr>
        <w:t>for</w:t>
      </w:r>
      <w:r>
        <w:rPr>
          <w:color w:val="272727"/>
          <w:spacing w:val="-13"/>
        </w:rPr>
        <w:t> </w:t>
      </w:r>
      <w:r>
        <w:rPr>
          <w:color w:val="272727"/>
          <w:spacing w:val="-4"/>
        </w:rPr>
        <w:t>the</w:t>
      </w:r>
      <w:r>
        <w:rPr>
          <w:color w:val="272727"/>
          <w:spacing w:val="-13"/>
        </w:rPr>
        <w:t> </w:t>
      </w:r>
      <w:r>
        <w:rPr>
          <w:color w:val="272727"/>
          <w:spacing w:val="-4"/>
        </w:rPr>
        <w:t>two</w:t>
      </w:r>
      <w:r>
        <w:rPr>
          <w:color w:val="272727"/>
          <w:spacing w:val="-14"/>
        </w:rPr>
        <w:t> </w:t>
      </w:r>
      <w:r>
        <w:rPr>
          <w:color w:val="272727"/>
          <w:spacing w:val="-4"/>
        </w:rPr>
        <w:t>potato</w:t>
      </w:r>
      <w:r>
        <w:rPr>
          <w:color w:val="272727"/>
          <w:spacing w:val="-13"/>
        </w:rPr>
        <w:t> </w:t>
      </w:r>
      <w:r>
        <w:rPr>
          <w:color w:val="272727"/>
          <w:spacing w:val="-4"/>
        </w:rPr>
        <w:t>growing</w:t>
      </w:r>
      <w:r>
        <w:rPr>
          <w:color w:val="272727"/>
          <w:spacing w:val="-14"/>
        </w:rPr>
        <w:t> </w:t>
      </w:r>
      <w:r>
        <w:rPr>
          <w:color w:val="272727"/>
          <w:spacing w:val="-4"/>
        </w:rPr>
        <w:t>seasons. </w:t>
      </w:r>
      <w:hyperlink w:history="true" w:anchor="_bookmark6">
        <w:r>
          <w:rPr>
            <w:color w:val="D93133"/>
            <w:spacing w:val="-6"/>
          </w:rPr>
          <w:t>Figure 4</w:t>
        </w:r>
      </w:hyperlink>
      <w:r>
        <w:rPr>
          <w:color w:val="D93133"/>
          <w:spacing w:val="-5"/>
        </w:rPr>
        <w:t> </w:t>
      </w:r>
      <w:r>
        <w:rPr>
          <w:color w:val="272727"/>
          <w:spacing w:val="-6"/>
        </w:rPr>
        <w:t>illustrates</w:t>
      </w:r>
      <w:r>
        <w:rPr>
          <w:color w:val="272727"/>
          <w:spacing w:val="-5"/>
        </w:rPr>
        <w:t> </w:t>
      </w:r>
      <w:r>
        <w:rPr>
          <w:color w:val="272727"/>
          <w:spacing w:val="-6"/>
        </w:rPr>
        <w:t>the association between</w:t>
      </w:r>
      <w:r>
        <w:rPr>
          <w:color w:val="272727"/>
          <w:spacing w:val="-7"/>
        </w:rPr>
        <w:t> </w:t>
      </w:r>
      <w:r>
        <w:rPr>
          <w:color w:val="272727"/>
          <w:spacing w:val="-6"/>
        </w:rPr>
        <w:t>K</w:t>
      </w:r>
      <w:r>
        <w:rPr>
          <w:color w:val="272727"/>
          <w:spacing w:val="-6"/>
          <w:vertAlign w:val="subscript"/>
        </w:rPr>
        <w:t>c</w:t>
      </w:r>
      <w:r>
        <w:rPr>
          <w:color w:val="272727"/>
          <w:spacing w:val="-5"/>
          <w:vertAlign w:val="baseline"/>
        </w:rPr>
        <w:t> </w:t>
      </w:r>
      <w:r>
        <w:rPr>
          <w:color w:val="272727"/>
          <w:spacing w:val="-6"/>
          <w:vertAlign w:val="baseline"/>
        </w:rPr>
        <w:t>values and NDVI of</w:t>
      </w:r>
      <w:r>
        <w:rPr>
          <w:color w:val="272727"/>
          <w:spacing w:val="-5"/>
          <w:vertAlign w:val="baseline"/>
        </w:rPr>
        <w:t> </w:t>
      </w:r>
      <w:r>
        <w:rPr>
          <w:color w:val="272727"/>
          <w:spacing w:val="-6"/>
          <w:vertAlign w:val="baseline"/>
        </w:rPr>
        <w:t>four</w:t>
      </w:r>
    </w:p>
    <w:p>
      <w:pPr>
        <w:pStyle w:val="BodyText"/>
        <w:spacing w:after="0" w:line="278" w:lineRule="auto"/>
        <w:sectPr>
          <w:type w:val="continuous"/>
          <w:pgSz w:w="11910" w:h="16840"/>
          <w:pgMar w:header="636" w:footer="632" w:top="580" w:bottom="820" w:left="850" w:right="850"/>
          <w:cols w:num="2" w:equalWidth="0">
            <w:col w:w="5001" w:space="101"/>
            <w:col w:w="5108"/>
          </w:cols>
        </w:sectPr>
      </w:pPr>
    </w:p>
    <w:p>
      <w:pPr>
        <w:spacing w:before="114"/>
        <w:ind w:left="0" w:right="0" w:firstLine="0"/>
        <w:jc w:val="right"/>
        <w:rPr>
          <w:i/>
          <w:sz w:val="18"/>
        </w:rPr>
      </w:pPr>
      <w:r>
        <w:rPr>
          <w:i/>
          <w:spacing w:val="-5"/>
          <w:sz w:val="18"/>
        </w:rPr>
        <w:t>ET</w:t>
      </w:r>
      <w:r>
        <w:rPr>
          <w:i/>
          <w:spacing w:val="-5"/>
          <w:sz w:val="18"/>
          <w:vertAlign w:val="subscript"/>
        </w:rPr>
        <w:t>c</w:t>
      </w:r>
    </w:p>
    <w:p>
      <w:pPr>
        <w:spacing w:before="114"/>
        <w:ind w:left="22" w:right="0" w:firstLine="0"/>
        <w:jc w:val="left"/>
        <w:rPr>
          <w:i/>
          <w:sz w:val="18"/>
        </w:rPr>
      </w:pPr>
      <w:r>
        <w:rPr/>
        <w:br w:type="column"/>
      </w:r>
      <w:r>
        <w:rPr>
          <w:rFonts w:ascii="Microsoft Sans Serif"/>
          <w:sz w:val="18"/>
        </w:rPr>
        <w:t>=</w:t>
      </w:r>
      <w:r>
        <w:rPr>
          <w:rFonts w:ascii="Microsoft Sans Serif"/>
          <w:spacing w:val="-1"/>
          <w:sz w:val="18"/>
        </w:rPr>
        <w:t> </w:t>
      </w:r>
      <w:r>
        <w:rPr>
          <w:i/>
          <w:spacing w:val="-5"/>
          <w:sz w:val="18"/>
        </w:rPr>
        <w:t>ET</w:t>
      </w:r>
      <w:r>
        <w:rPr>
          <w:i/>
          <w:spacing w:val="-5"/>
          <w:sz w:val="18"/>
          <w:vertAlign w:val="subscript"/>
        </w:rPr>
        <w:t>r</w:t>
      </w:r>
    </w:p>
    <w:p>
      <w:pPr>
        <w:tabs>
          <w:tab w:pos="2005" w:val="left" w:leader="none"/>
        </w:tabs>
        <w:spacing w:before="114"/>
        <w:ind w:left="25" w:right="0" w:firstLine="0"/>
        <w:jc w:val="left"/>
        <w:rPr>
          <w:rFonts w:ascii="Microsoft Sans Serif" w:hAnsi="Microsoft Sans Serif"/>
          <w:sz w:val="18"/>
        </w:rPr>
      </w:pPr>
      <w:r>
        <w:rPr/>
        <w:br w:type="column"/>
      </w:r>
      <w:r>
        <w:rPr>
          <w:sz w:val="18"/>
        </w:rPr>
        <w:t>×</w:t>
      </w:r>
      <w:r>
        <w:rPr>
          <w:spacing w:val="5"/>
          <w:sz w:val="18"/>
        </w:rPr>
        <w:t> </w:t>
      </w:r>
      <w:r>
        <w:rPr>
          <w:i/>
          <w:spacing w:val="-5"/>
          <w:sz w:val="18"/>
        </w:rPr>
        <w:t>K</w:t>
      </w:r>
      <w:r>
        <w:rPr>
          <w:i/>
          <w:spacing w:val="-5"/>
          <w:sz w:val="18"/>
          <w:vertAlign w:val="subscript"/>
        </w:rPr>
        <w:t>c</w:t>
      </w:r>
      <w:r>
        <w:rPr>
          <w:spacing w:val="-5"/>
          <w:sz w:val="18"/>
          <w:vertAlign w:val="baseline"/>
        </w:rPr>
        <w:t>.</w:t>
      </w:r>
      <w:r>
        <w:rPr>
          <w:sz w:val="18"/>
          <w:vertAlign w:val="baseline"/>
        </w:rPr>
        <w:tab/>
      </w:r>
      <w:r>
        <w:rPr>
          <w:spacing w:val="-5"/>
          <w:sz w:val="18"/>
          <w:vertAlign w:val="baseline"/>
        </w:rPr>
        <w:t>(5</w:t>
      </w:r>
      <w:r>
        <w:rPr>
          <w:rFonts w:ascii="Microsoft Sans Serif" w:hAnsi="Microsoft Sans Serif"/>
          <w:spacing w:val="-5"/>
          <w:sz w:val="18"/>
          <w:vertAlign w:val="baseline"/>
        </w:rPr>
        <w:t>)</w:t>
      </w:r>
    </w:p>
    <w:p>
      <w:pPr>
        <w:pStyle w:val="BodyText"/>
        <w:spacing w:line="276" w:lineRule="auto"/>
        <w:ind w:left="243" w:right="140"/>
        <w:jc w:val="both"/>
      </w:pPr>
      <w:r>
        <w:rPr/>
        <w:br w:type="column"/>
      </w:r>
      <w:r>
        <w:rPr>
          <w:color w:val="272727"/>
          <w:spacing w:val="-6"/>
        </w:rPr>
        <w:t>potato fields</w:t>
      </w:r>
      <w:r>
        <w:rPr>
          <w:color w:val="272727"/>
          <w:spacing w:val="-5"/>
        </w:rPr>
        <w:t> </w:t>
      </w:r>
      <w:r>
        <w:rPr>
          <w:color w:val="272727"/>
          <w:spacing w:val="-6"/>
        </w:rPr>
        <w:t>for</w:t>
      </w:r>
      <w:r>
        <w:rPr>
          <w:color w:val="272727"/>
          <w:spacing w:val="-5"/>
        </w:rPr>
        <w:t> </w:t>
      </w:r>
      <w:r>
        <w:rPr>
          <w:color w:val="272727"/>
          <w:spacing w:val="-6"/>
        </w:rPr>
        <w:t>the</w:t>
      </w:r>
      <w:r>
        <w:rPr>
          <w:color w:val="272727"/>
          <w:spacing w:val="-5"/>
        </w:rPr>
        <w:t> </w:t>
      </w:r>
      <w:r>
        <w:rPr>
          <w:color w:val="272727"/>
          <w:spacing w:val="-6"/>
        </w:rPr>
        <w:t>2021 and</w:t>
      </w:r>
      <w:r>
        <w:rPr>
          <w:color w:val="272727"/>
          <w:spacing w:val="-5"/>
        </w:rPr>
        <w:t> </w:t>
      </w:r>
      <w:r>
        <w:rPr>
          <w:color w:val="272727"/>
          <w:spacing w:val="-6"/>
        </w:rPr>
        <w:t>2022</w:t>
      </w:r>
      <w:r>
        <w:rPr>
          <w:color w:val="272727"/>
          <w:spacing w:val="-5"/>
        </w:rPr>
        <w:t> </w:t>
      </w:r>
      <w:r>
        <w:rPr>
          <w:color w:val="272727"/>
          <w:spacing w:val="-6"/>
        </w:rPr>
        <w:t>growing</w:t>
      </w:r>
      <w:r>
        <w:rPr>
          <w:color w:val="272727"/>
          <w:spacing w:val="-5"/>
        </w:rPr>
        <w:t> </w:t>
      </w:r>
      <w:r>
        <w:rPr>
          <w:color w:val="272727"/>
          <w:spacing w:val="-6"/>
        </w:rPr>
        <w:t>seasons. Strong</w:t>
      </w:r>
      <w:r>
        <w:rPr>
          <w:color w:val="272727"/>
          <w:spacing w:val="-5"/>
        </w:rPr>
        <w:t> </w:t>
      </w:r>
      <w:r>
        <w:rPr>
          <w:color w:val="272727"/>
          <w:spacing w:val="-6"/>
        </w:rPr>
        <w:t>correlations</w:t>
      </w:r>
      <w:r>
        <w:rPr>
          <w:color w:val="272727"/>
        </w:rPr>
        <w:t> </w:t>
      </w:r>
      <w:r>
        <w:rPr>
          <w:color w:val="272727"/>
          <w:spacing w:val="-6"/>
        </w:rPr>
        <w:t>were noted</w:t>
      </w:r>
      <w:r>
        <w:rPr>
          <w:color w:val="272727"/>
          <w:spacing w:val="-5"/>
        </w:rPr>
        <w:t> </w:t>
      </w:r>
      <w:r>
        <w:rPr>
          <w:color w:val="272727"/>
          <w:spacing w:val="-6"/>
        </w:rPr>
        <w:t>for</w:t>
      </w:r>
      <w:r>
        <w:rPr>
          <w:color w:val="272727"/>
          <w:spacing w:val="-5"/>
        </w:rPr>
        <w:t> </w:t>
      </w:r>
      <w:r>
        <w:rPr>
          <w:color w:val="272727"/>
          <w:spacing w:val="-6"/>
        </w:rPr>
        <w:t>the</w:t>
      </w:r>
      <w:r>
        <w:rPr>
          <w:color w:val="272727"/>
          <w:spacing w:val="-5"/>
        </w:rPr>
        <w:t> </w:t>
      </w:r>
      <w:r>
        <w:rPr>
          <w:color w:val="272727"/>
          <w:spacing w:val="-6"/>
        </w:rPr>
        <w:t>two fields</w:t>
      </w:r>
      <w:r>
        <w:rPr>
          <w:color w:val="272727"/>
          <w:spacing w:val="-5"/>
        </w:rPr>
        <w:t> </w:t>
      </w:r>
      <w:r>
        <w:rPr>
          <w:color w:val="272727"/>
          <w:spacing w:val="-6"/>
        </w:rPr>
        <w:t>in</w:t>
      </w:r>
      <w:r>
        <w:rPr>
          <w:color w:val="272727"/>
          <w:spacing w:val="-5"/>
        </w:rPr>
        <w:t> </w:t>
      </w:r>
      <w:r>
        <w:rPr>
          <w:color w:val="272727"/>
          <w:spacing w:val="-6"/>
        </w:rPr>
        <w:t>the</w:t>
      </w:r>
      <w:r>
        <w:rPr>
          <w:color w:val="272727"/>
          <w:spacing w:val="-5"/>
        </w:rPr>
        <w:t> </w:t>
      </w:r>
      <w:r>
        <w:rPr>
          <w:color w:val="272727"/>
          <w:spacing w:val="-6"/>
        </w:rPr>
        <w:t>2021 season,</w:t>
      </w:r>
      <w:r>
        <w:rPr>
          <w:color w:val="272727"/>
          <w:spacing w:val="-5"/>
        </w:rPr>
        <w:t> </w:t>
      </w:r>
      <w:r>
        <w:rPr>
          <w:color w:val="272727"/>
          <w:spacing w:val="-6"/>
        </w:rPr>
        <w:t>with</w:t>
      </w:r>
      <w:r>
        <w:rPr>
          <w:color w:val="272727"/>
          <w:spacing w:val="-5"/>
        </w:rPr>
        <w:t> </w:t>
      </w:r>
      <w:r>
        <w:rPr>
          <w:color w:val="272727"/>
          <w:spacing w:val="-6"/>
        </w:rPr>
        <w:t>the</w:t>
      </w:r>
      <w:r>
        <w:rPr>
          <w:color w:val="272727"/>
          <w:spacing w:val="-5"/>
        </w:rPr>
        <w:t> </w:t>
      </w:r>
      <w:r>
        <w:rPr>
          <w:color w:val="272727"/>
          <w:spacing w:val="-6"/>
        </w:rPr>
        <w:t>R</w:t>
      </w:r>
      <w:r>
        <w:rPr>
          <w:color w:val="272727"/>
          <w:spacing w:val="-6"/>
          <w:vertAlign w:val="superscript"/>
        </w:rPr>
        <w:t>2</w:t>
      </w:r>
      <w:r>
        <w:rPr>
          <w:color w:val="272727"/>
          <w:spacing w:val="-6"/>
          <w:vertAlign w:val="baseline"/>
        </w:rPr>
        <w:t> value</w:t>
      </w:r>
      <w:r>
        <w:rPr>
          <w:color w:val="272727"/>
          <w:spacing w:val="-5"/>
          <w:vertAlign w:val="baseline"/>
        </w:rPr>
        <w:t> </w:t>
      </w:r>
      <w:r>
        <w:rPr>
          <w:color w:val="272727"/>
          <w:spacing w:val="-6"/>
          <w:vertAlign w:val="baseline"/>
        </w:rPr>
        <w:t>equal</w:t>
      </w:r>
      <w:r>
        <w:rPr>
          <w:color w:val="272727"/>
          <w:vertAlign w:val="baseline"/>
        </w:rPr>
        <w:t> </w:t>
      </w:r>
      <w:r>
        <w:rPr>
          <w:color w:val="272727"/>
          <w:spacing w:val="-8"/>
          <w:vertAlign w:val="baseline"/>
        </w:rPr>
        <w:t>to</w:t>
      </w:r>
      <w:r>
        <w:rPr>
          <w:color w:val="272727"/>
          <w:spacing w:val="-9"/>
          <w:vertAlign w:val="baseline"/>
        </w:rPr>
        <w:t> </w:t>
      </w:r>
      <w:r>
        <w:rPr>
          <w:color w:val="272727"/>
          <w:spacing w:val="-8"/>
          <w:vertAlign w:val="baseline"/>
        </w:rPr>
        <w:t>(field</w:t>
      </w:r>
      <w:r>
        <w:rPr>
          <w:color w:val="272727"/>
          <w:spacing w:val="-7"/>
          <w:vertAlign w:val="baseline"/>
        </w:rPr>
        <w:t> </w:t>
      </w:r>
      <w:r>
        <w:rPr>
          <w:color w:val="272727"/>
          <w:spacing w:val="-8"/>
          <w:vertAlign w:val="baseline"/>
        </w:rPr>
        <w:t>1 = 1,</w:t>
      </w:r>
      <w:r>
        <w:rPr>
          <w:color w:val="272727"/>
          <w:spacing w:val="-9"/>
          <w:vertAlign w:val="baseline"/>
        </w:rPr>
        <w:t> </w:t>
      </w:r>
      <w:r>
        <w:rPr>
          <w:color w:val="272727"/>
          <w:spacing w:val="-8"/>
          <w:vertAlign w:val="baseline"/>
        </w:rPr>
        <w:t>field</w:t>
      </w:r>
      <w:r>
        <w:rPr>
          <w:color w:val="272727"/>
          <w:spacing w:val="-7"/>
          <w:vertAlign w:val="baseline"/>
        </w:rPr>
        <w:t> </w:t>
      </w:r>
      <w:r>
        <w:rPr>
          <w:color w:val="272727"/>
          <w:spacing w:val="-8"/>
          <w:vertAlign w:val="baseline"/>
        </w:rPr>
        <w:t>2 = 1,</w:t>
      </w:r>
      <w:r>
        <w:rPr>
          <w:color w:val="272727"/>
          <w:spacing w:val="-9"/>
          <w:vertAlign w:val="baseline"/>
        </w:rPr>
        <w:t> </w:t>
      </w:r>
      <w:r>
        <w:rPr>
          <w:i/>
          <w:color w:val="272727"/>
          <w:spacing w:val="-8"/>
          <w:vertAlign w:val="baseline"/>
        </w:rPr>
        <w:t>p</w:t>
      </w:r>
      <w:r>
        <w:rPr>
          <w:i/>
          <w:color w:val="272727"/>
          <w:spacing w:val="-7"/>
          <w:vertAlign w:val="baseline"/>
        </w:rPr>
        <w:t> </w:t>
      </w:r>
      <w:r>
        <w:rPr>
          <w:rFonts w:ascii="Arial MT"/>
          <w:color w:val="272727"/>
          <w:spacing w:val="-8"/>
          <w:vertAlign w:val="baseline"/>
        </w:rPr>
        <w:t>&lt;</w:t>
      </w:r>
      <w:r>
        <w:rPr>
          <w:rFonts w:ascii="Arial MT"/>
          <w:color w:val="272727"/>
          <w:spacing w:val="-13"/>
          <w:vertAlign w:val="baseline"/>
        </w:rPr>
        <w:t> </w:t>
      </w:r>
      <w:r>
        <w:rPr>
          <w:color w:val="272727"/>
          <w:spacing w:val="-8"/>
          <w:vertAlign w:val="baseline"/>
        </w:rPr>
        <w:t>0.05)</w:t>
      </w:r>
      <w:r>
        <w:rPr>
          <w:color w:val="272727"/>
          <w:spacing w:val="-7"/>
          <w:vertAlign w:val="baseline"/>
        </w:rPr>
        <w:t> </w:t>
      </w:r>
      <w:r>
        <w:rPr>
          <w:color w:val="272727"/>
          <w:spacing w:val="-8"/>
          <w:vertAlign w:val="baseline"/>
        </w:rPr>
        <w:t>for</w:t>
      </w:r>
      <w:r>
        <w:rPr>
          <w:color w:val="272727"/>
          <w:spacing w:val="-7"/>
          <w:vertAlign w:val="baseline"/>
        </w:rPr>
        <w:t> </w:t>
      </w:r>
      <w:r>
        <w:rPr>
          <w:color w:val="272727"/>
          <w:spacing w:val="-8"/>
          <w:vertAlign w:val="baseline"/>
        </w:rPr>
        <w:t>Landsat 8,</w:t>
      </w:r>
      <w:r>
        <w:rPr>
          <w:color w:val="272727"/>
          <w:spacing w:val="-7"/>
          <w:vertAlign w:val="baseline"/>
        </w:rPr>
        <w:t> </w:t>
      </w:r>
      <w:r>
        <w:rPr>
          <w:color w:val="272727"/>
          <w:spacing w:val="-8"/>
          <w:vertAlign w:val="baseline"/>
        </w:rPr>
        <w:t>(field 1</w:t>
      </w:r>
      <w:r>
        <w:rPr>
          <w:color w:val="272727"/>
          <w:spacing w:val="-7"/>
          <w:vertAlign w:val="baseline"/>
        </w:rPr>
        <w:t> </w:t>
      </w:r>
      <w:r>
        <w:rPr>
          <w:color w:val="272727"/>
          <w:spacing w:val="-8"/>
          <w:vertAlign w:val="baseline"/>
        </w:rPr>
        <w:t>=</w:t>
      </w:r>
      <w:r>
        <w:rPr>
          <w:color w:val="272727"/>
          <w:spacing w:val="-7"/>
          <w:vertAlign w:val="baseline"/>
        </w:rPr>
        <w:t> </w:t>
      </w:r>
      <w:r>
        <w:rPr>
          <w:color w:val="272727"/>
          <w:spacing w:val="-8"/>
          <w:vertAlign w:val="baseline"/>
        </w:rPr>
        <w:t>0.94, field</w:t>
      </w:r>
      <w:r>
        <w:rPr>
          <w:color w:val="272727"/>
          <w:spacing w:val="-7"/>
          <w:vertAlign w:val="baseline"/>
        </w:rPr>
        <w:t> </w:t>
      </w:r>
      <w:r>
        <w:rPr>
          <w:color w:val="272727"/>
          <w:spacing w:val="-8"/>
          <w:vertAlign w:val="baseline"/>
        </w:rPr>
        <w:t>2</w:t>
      </w:r>
      <w:r>
        <w:rPr>
          <w:color w:val="272727"/>
          <w:spacing w:val="-10"/>
          <w:vertAlign w:val="baseline"/>
        </w:rPr>
        <w:t> =</w:t>
      </w:r>
    </w:p>
    <w:p>
      <w:pPr>
        <w:pStyle w:val="BodyText"/>
        <w:spacing w:after="0" w:line="276" w:lineRule="auto"/>
        <w:jc w:val="both"/>
        <w:sectPr>
          <w:type w:val="continuous"/>
          <w:pgSz w:w="11910" w:h="16840"/>
          <w:pgMar w:header="636" w:footer="632" w:top="580" w:bottom="820" w:left="850" w:right="850"/>
          <w:cols w:num="4" w:equalWidth="0">
            <w:col w:w="2219" w:space="40"/>
            <w:col w:w="448" w:space="39"/>
            <w:col w:w="2215" w:space="40"/>
            <w:col w:w="5209"/>
          </w:cols>
        </w:sectPr>
      </w:pPr>
    </w:p>
    <w:p>
      <w:pPr>
        <w:pStyle w:val="Heading2"/>
        <w:numPr>
          <w:ilvl w:val="1"/>
          <w:numId w:val="1"/>
        </w:numPr>
        <w:tabs>
          <w:tab w:pos="560" w:val="left" w:leader="none"/>
        </w:tabs>
        <w:spacing w:line="240" w:lineRule="exact" w:before="0" w:after="0"/>
        <w:ind w:left="560" w:right="0" w:hanging="418"/>
        <w:jc w:val="left"/>
      </w:pPr>
      <w:r>
        <w:rPr>
          <w:color w:val="272727"/>
          <w:w w:val="105"/>
        </w:rPr>
        <w:t>Flowchart</w:t>
      </w:r>
      <w:r>
        <w:rPr>
          <w:color w:val="272727"/>
          <w:spacing w:val="3"/>
          <w:w w:val="105"/>
        </w:rPr>
        <w:t> </w:t>
      </w:r>
      <w:r>
        <w:rPr>
          <w:color w:val="272727"/>
          <w:w w:val="105"/>
        </w:rPr>
        <w:t>of</w:t>
      </w:r>
      <w:r>
        <w:rPr>
          <w:color w:val="272727"/>
          <w:spacing w:val="5"/>
          <w:w w:val="105"/>
        </w:rPr>
        <w:t> </w:t>
      </w:r>
      <w:r>
        <w:rPr>
          <w:color w:val="272727"/>
          <w:w w:val="105"/>
        </w:rPr>
        <w:t>ET</w:t>
      </w:r>
      <w:r>
        <w:rPr>
          <w:color w:val="272727"/>
          <w:w w:val="105"/>
          <w:vertAlign w:val="subscript"/>
        </w:rPr>
        <w:t>c</w:t>
      </w:r>
      <w:r>
        <w:rPr>
          <w:color w:val="272727"/>
          <w:spacing w:val="5"/>
          <w:w w:val="105"/>
          <w:vertAlign w:val="baseline"/>
        </w:rPr>
        <w:t> </w:t>
      </w:r>
      <w:r>
        <w:rPr>
          <w:color w:val="272727"/>
          <w:spacing w:val="-2"/>
          <w:w w:val="105"/>
          <w:vertAlign w:val="baseline"/>
        </w:rPr>
        <w:t>calculation</w:t>
      </w:r>
    </w:p>
    <w:p>
      <w:pPr>
        <w:pStyle w:val="BodyText"/>
        <w:spacing w:line="278" w:lineRule="auto" w:before="259"/>
        <w:ind w:left="142" w:right="38" w:firstLine="278"/>
        <w:jc w:val="both"/>
      </w:pPr>
      <w:r>
        <w:rPr>
          <w:color w:val="272727"/>
        </w:rPr>
        <w:t>The methodological framework for this study is shown </w:t>
      </w:r>
      <w:r>
        <w:rPr>
          <w:color w:val="272727"/>
        </w:rPr>
        <w:t>in </w:t>
      </w:r>
      <w:hyperlink w:history="true" w:anchor="_bookmark4">
        <w:r>
          <w:rPr>
            <w:color w:val="D93133"/>
          </w:rPr>
          <w:t>Figure 3</w:t>
        </w:r>
      </w:hyperlink>
      <w:r>
        <w:rPr>
          <w:color w:val="272727"/>
        </w:rPr>
        <w:t>. The two major inputs in the vegetation</w:t>
      </w:r>
      <w:r>
        <w:rPr>
          <w:color w:val="272727"/>
          <w:spacing w:val="27"/>
        </w:rPr>
        <w:t> </w:t>
      </w:r>
      <w:r>
        <w:rPr>
          <w:color w:val="272727"/>
        </w:rPr>
        <w:t>index method</w:t>
      </w:r>
      <w:r>
        <w:rPr>
          <w:color w:val="272727"/>
          <w:spacing w:val="80"/>
        </w:rPr>
        <w:t> </w:t>
      </w:r>
      <w:r>
        <w:rPr>
          <w:color w:val="272727"/>
        </w:rPr>
        <w:t>are satellite imagery and meteorological data.</w:t>
      </w:r>
    </w:p>
    <w:p>
      <w:pPr>
        <w:pStyle w:val="BodyText"/>
        <w:spacing w:before="183"/>
      </w:pPr>
    </w:p>
    <w:p>
      <w:pPr>
        <w:pStyle w:val="Heading1"/>
        <w:numPr>
          <w:ilvl w:val="0"/>
          <w:numId w:val="1"/>
        </w:numPr>
        <w:tabs>
          <w:tab w:pos="382" w:val="left" w:leader="none"/>
        </w:tabs>
        <w:spacing w:line="240" w:lineRule="auto" w:before="0" w:after="0"/>
        <w:ind w:left="382" w:right="0" w:hanging="240"/>
        <w:jc w:val="left"/>
      </w:pPr>
      <w:r>
        <w:rPr>
          <w:color w:val="D93133"/>
          <w:spacing w:val="-2"/>
        </w:rPr>
        <w:t>Results</w:t>
      </w:r>
    </w:p>
    <w:p>
      <w:pPr>
        <w:pStyle w:val="Heading2"/>
        <w:numPr>
          <w:ilvl w:val="1"/>
          <w:numId w:val="1"/>
        </w:numPr>
        <w:tabs>
          <w:tab w:pos="530" w:val="left" w:leader="none"/>
        </w:tabs>
        <w:spacing w:line="208" w:lineRule="auto" w:before="225" w:after="0"/>
        <w:ind w:left="142" w:right="275" w:firstLine="0"/>
        <w:jc w:val="left"/>
      </w:pPr>
      <w:r>
        <w:rPr>
          <w:color w:val="272727"/>
          <w:w w:val="105"/>
        </w:rPr>
        <w:t>Relationship</w:t>
      </w:r>
      <w:r>
        <w:rPr>
          <w:color w:val="272727"/>
          <w:spacing w:val="-18"/>
          <w:w w:val="105"/>
        </w:rPr>
        <w:t> </w:t>
      </w:r>
      <w:r>
        <w:rPr>
          <w:color w:val="272727"/>
          <w:w w:val="105"/>
        </w:rPr>
        <w:t>between</w:t>
      </w:r>
      <w:r>
        <w:rPr>
          <w:color w:val="272727"/>
          <w:spacing w:val="-17"/>
          <w:w w:val="105"/>
        </w:rPr>
        <w:t> </w:t>
      </w:r>
      <w:r>
        <w:rPr>
          <w:color w:val="272727"/>
          <w:w w:val="105"/>
        </w:rPr>
        <w:t>NDVI</w:t>
      </w:r>
      <w:r>
        <w:rPr>
          <w:color w:val="272727"/>
          <w:spacing w:val="-18"/>
          <w:w w:val="105"/>
        </w:rPr>
        <w:t> </w:t>
      </w:r>
      <w:r>
        <w:rPr>
          <w:color w:val="272727"/>
          <w:w w:val="105"/>
        </w:rPr>
        <w:t>and</w:t>
      </w:r>
      <w:r>
        <w:rPr>
          <w:color w:val="272727"/>
          <w:spacing w:val="-18"/>
          <w:w w:val="105"/>
        </w:rPr>
        <w:t> </w:t>
      </w:r>
      <w:r>
        <w:rPr>
          <w:color w:val="272727"/>
          <w:w w:val="105"/>
        </w:rPr>
        <w:t>FAO- suggested K</w:t>
      </w:r>
      <w:r>
        <w:rPr>
          <w:color w:val="272727"/>
          <w:w w:val="105"/>
          <w:vertAlign w:val="subscript"/>
        </w:rPr>
        <w:t>c</w:t>
      </w:r>
    </w:p>
    <w:p>
      <w:pPr>
        <w:pStyle w:val="BodyText"/>
        <w:spacing w:line="278" w:lineRule="auto" w:before="266"/>
        <w:ind w:left="142" w:right="41" w:firstLine="278"/>
        <w:jc w:val="both"/>
      </w:pPr>
      <w:r>
        <w:rPr>
          <w:color w:val="272727"/>
          <w:spacing w:val="-2"/>
        </w:rPr>
        <w:t>NDVI</w:t>
      </w:r>
      <w:r>
        <w:rPr>
          <w:color w:val="272727"/>
          <w:spacing w:val="-10"/>
        </w:rPr>
        <w:t> </w:t>
      </w:r>
      <w:r>
        <w:rPr>
          <w:color w:val="272727"/>
          <w:spacing w:val="-2"/>
        </w:rPr>
        <w:t>maps</w:t>
      </w:r>
      <w:r>
        <w:rPr>
          <w:color w:val="272727"/>
          <w:spacing w:val="-9"/>
        </w:rPr>
        <w:t> </w:t>
      </w:r>
      <w:r>
        <w:rPr>
          <w:color w:val="272727"/>
          <w:spacing w:val="-2"/>
        </w:rPr>
        <w:t>produced</w:t>
      </w:r>
      <w:r>
        <w:rPr>
          <w:color w:val="272727"/>
          <w:spacing w:val="-9"/>
        </w:rPr>
        <w:t> </w:t>
      </w:r>
      <w:r>
        <w:rPr>
          <w:color w:val="272727"/>
          <w:spacing w:val="-2"/>
        </w:rPr>
        <w:t>as</w:t>
      </w:r>
      <w:r>
        <w:rPr>
          <w:color w:val="272727"/>
          <w:spacing w:val="-9"/>
        </w:rPr>
        <w:t> </w:t>
      </w:r>
      <w:r>
        <w:rPr>
          <w:color w:val="272727"/>
          <w:spacing w:val="-2"/>
        </w:rPr>
        <w:t>an</w:t>
      </w:r>
      <w:r>
        <w:rPr>
          <w:color w:val="272727"/>
          <w:spacing w:val="-10"/>
        </w:rPr>
        <w:t> </w:t>
      </w:r>
      <w:r>
        <w:rPr>
          <w:color w:val="272727"/>
          <w:spacing w:val="-2"/>
        </w:rPr>
        <w:t>output</w:t>
      </w:r>
      <w:r>
        <w:rPr>
          <w:color w:val="272727"/>
          <w:spacing w:val="-9"/>
        </w:rPr>
        <w:t> </w:t>
      </w:r>
      <w:r>
        <w:rPr>
          <w:color w:val="272727"/>
          <w:spacing w:val="-2"/>
        </w:rPr>
        <w:t>using</w:t>
      </w:r>
      <w:r>
        <w:rPr>
          <w:color w:val="272727"/>
          <w:spacing w:val="-9"/>
        </w:rPr>
        <w:t> </w:t>
      </w:r>
      <w:r>
        <w:rPr>
          <w:color w:val="272727"/>
          <w:spacing w:val="-2"/>
        </w:rPr>
        <w:t>Landsat</w:t>
      </w:r>
      <w:r>
        <w:rPr>
          <w:color w:val="272727"/>
          <w:spacing w:val="-9"/>
        </w:rPr>
        <w:t> </w:t>
      </w:r>
      <w:r>
        <w:rPr>
          <w:color w:val="272727"/>
          <w:spacing w:val="-2"/>
        </w:rPr>
        <w:t>8,</w:t>
      </w:r>
      <w:r>
        <w:rPr>
          <w:color w:val="272727"/>
          <w:spacing w:val="-10"/>
        </w:rPr>
        <w:t> </w:t>
      </w:r>
      <w:r>
        <w:rPr>
          <w:color w:val="272727"/>
          <w:spacing w:val="-2"/>
        </w:rPr>
        <w:t>Sentinel-2A, and</w:t>
      </w:r>
      <w:r>
        <w:rPr>
          <w:color w:val="272727"/>
          <w:spacing w:val="2"/>
        </w:rPr>
        <w:t> </w:t>
      </w:r>
      <w:r>
        <w:rPr>
          <w:color w:val="272727"/>
          <w:spacing w:val="-2"/>
        </w:rPr>
        <w:t>Planet</w:t>
      </w:r>
      <w:r>
        <w:rPr>
          <w:color w:val="272727"/>
          <w:spacing w:val="3"/>
        </w:rPr>
        <w:t> </w:t>
      </w:r>
      <w:r>
        <w:rPr>
          <w:color w:val="272727"/>
          <w:spacing w:val="-2"/>
        </w:rPr>
        <w:t>were</w:t>
      </w:r>
      <w:r>
        <w:rPr>
          <w:color w:val="272727"/>
          <w:spacing w:val="3"/>
        </w:rPr>
        <w:t> </w:t>
      </w:r>
      <w:r>
        <w:rPr>
          <w:color w:val="272727"/>
          <w:spacing w:val="-2"/>
        </w:rPr>
        <w:t>used</w:t>
      </w:r>
      <w:r>
        <w:rPr>
          <w:color w:val="272727"/>
          <w:spacing w:val="3"/>
        </w:rPr>
        <w:t> </w:t>
      </w:r>
      <w:r>
        <w:rPr>
          <w:color w:val="272727"/>
          <w:spacing w:val="-2"/>
        </w:rPr>
        <w:t>to</w:t>
      </w:r>
      <w:r>
        <w:rPr>
          <w:color w:val="272727"/>
          <w:spacing w:val="2"/>
        </w:rPr>
        <w:t> </w:t>
      </w:r>
      <w:r>
        <w:rPr>
          <w:color w:val="272727"/>
          <w:spacing w:val="-2"/>
        </w:rPr>
        <w:t>extract</w:t>
      </w:r>
      <w:r>
        <w:rPr>
          <w:color w:val="272727"/>
          <w:spacing w:val="3"/>
        </w:rPr>
        <w:t> </w:t>
      </w:r>
      <w:r>
        <w:rPr>
          <w:color w:val="272727"/>
          <w:spacing w:val="-2"/>
        </w:rPr>
        <w:t>NDVI</w:t>
      </w:r>
      <w:r>
        <w:rPr>
          <w:color w:val="272727"/>
          <w:spacing w:val="3"/>
        </w:rPr>
        <w:t> </w:t>
      </w:r>
      <w:r>
        <w:rPr>
          <w:color w:val="272727"/>
          <w:spacing w:val="-2"/>
        </w:rPr>
        <w:t>values.</w:t>
      </w:r>
      <w:r>
        <w:rPr>
          <w:color w:val="272727"/>
          <w:spacing w:val="3"/>
        </w:rPr>
        <w:t> </w:t>
      </w:r>
      <w:r>
        <w:rPr>
          <w:color w:val="272727"/>
          <w:spacing w:val="-2"/>
        </w:rPr>
        <w:t>In</w:t>
      </w:r>
      <w:r>
        <w:rPr>
          <w:color w:val="272727"/>
          <w:spacing w:val="2"/>
        </w:rPr>
        <w:t> </w:t>
      </w:r>
      <w:r>
        <w:rPr>
          <w:color w:val="272727"/>
          <w:spacing w:val="-2"/>
        </w:rPr>
        <w:t>contrast,</w:t>
      </w:r>
      <w:r>
        <w:rPr>
          <w:color w:val="272727"/>
          <w:spacing w:val="3"/>
        </w:rPr>
        <w:t> </w:t>
      </w:r>
      <w:r>
        <w:rPr>
          <w:color w:val="272727"/>
          <w:spacing w:val="-2"/>
        </w:rPr>
        <w:t>K</w:t>
      </w:r>
      <w:r>
        <w:rPr>
          <w:color w:val="272727"/>
          <w:spacing w:val="-2"/>
          <w:vertAlign w:val="subscript"/>
        </w:rPr>
        <w:t>c</w:t>
      </w:r>
      <w:r>
        <w:rPr>
          <w:color w:val="272727"/>
          <w:spacing w:val="3"/>
          <w:vertAlign w:val="baseline"/>
        </w:rPr>
        <w:t> </w:t>
      </w:r>
      <w:r>
        <w:rPr>
          <w:color w:val="272727"/>
          <w:spacing w:val="-2"/>
          <w:vertAlign w:val="baseline"/>
        </w:rPr>
        <w:t>values</w:t>
      </w:r>
    </w:p>
    <w:p>
      <w:pPr>
        <w:pStyle w:val="BodyText"/>
        <w:spacing w:line="276" w:lineRule="auto" w:before="11"/>
        <w:ind w:left="142" w:right="139"/>
        <w:jc w:val="both"/>
      </w:pPr>
      <w:r>
        <w:rPr/>
        <w:br w:type="column"/>
      </w:r>
      <w:r>
        <w:rPr>
          <w:color w:val="272727"/>
          <w:spacing w:val="-2"/>
        </w:rPr>
        <w:t>0.91,</w:t>
      </w:r>
      <w:r>
        <w:rPr>
          <w:color w:val="272727"/>
          <w:spacing w:val="-10"/>
        </w:rPr>
        <w:t> </w:t>
      </w:r>
      <w:r>
        <w:rPr>
          <w:i/>
          <w:color w:val="272727"/>
          <w:spacing w:val="-2"/>
        </w:rPr>
        <w:t>p</w:t>
      </w:r>
      <w:r>
        <w:rPr>
          <w:i/>
          <w:color w:val="272727"/>
          <w:spacing w:val="-9"/>
        </w:rPr>
        <w:t> </w:t>
      </w:r>
      <w:r>
        <w:rPr>
          <w:rFonts w:ascii="Arial MT"/>
          <w:color w:val="272727"/>
          <w:spacing w:val="-2"/>
        </w:rPr>
        <w:t>&lt;</w:t>
      </w:r>
      <w:r>
        <w:rPr>
          <w:rFonts w:ascii="Arial MT"/>
          <w:color w:val="272727"/>
          <w:spacing w:val="-10"/>
        </w:rPr>
        <w:t> </w:t>
      </w:r>
      <w:r>
        <w:rPr>
          <w:color w:val="272727"/>
          <w:spacing w:val="-2"/>
        </w:rPr>
        <w:t>0.05)</w:t>
      </w:r>
      <w:r>
        <w:rPr>
          <w:color w:val="272727"/>
          <w:spacing w:val="-10"/>
        </w:rPr>
        <w:t> </w:t>
      </w:r>
      <w:r>
        <w:rPr>
          <w:color w:val="272727"/>
          <w:spacing w:val="-2"/>
        </w:rPr>
        <w:t>for</w:t>
      </w:r>
      <w:r>
        <w:rPr>
          <w:color w:val="272727"/>
          <w:spacing w:val="-9"/>
        </w:rPr>
        <w:t> </w:t>
      </w:r>
      <w:r>
        <w:rPr>
          <w:color w:val="272727"/>
          <w:spacing w:val="-2"/>
        </w:rPr>
        <w:t>Sentinel-2A,</w:t>
      </w:r>
      <w:r>
        <w:rPr>
          <w:color w:val="272727"/>
          <w:spacing w:val="-9"/>
        </w:rPr>
        <w:t> </w:t>
      </w:r>
      <w:r>
        <w:rPr>
          <w:color w:val="272727"/>
          <w:spacing w:val="-2"/>
        </w:rPr>
        <w:t>and</w:t>
      </w:r>
      <w:r>
        <w:rPr>
          <w:color w:val="272727"/>
          <w:spacing w:val="-9"/>
        </w:rPr>
        <w:t> </w:t>
      </w:r>
      <w:r>
        <w:rPr>
          <w:color w:val="272727"/>
          <w:spacing w:val="-2"/>
        </w:rPr>
        <w:t>(field</w:t>
      </w:r>
      <w:r>
        <w:rPr>
          <w:color w:val="272727"/>
          <w:spacing w:val="-10"/>
        </w:rPr>
        <w:t> </w:t>
      </w:r>
      <w:r>
        <w:rPr>
          <w:color w:val="272727"/>
          <w:spacing w:val="-2"/>
        </w:rPr>
        <w:t>1</w:t>
      </w:r>
      <w:r>
        <w:rPr>
          <w:color w:val="272727"/>
          <w:spacing w:val="-9"/>
        </w:rPr>
        <w:t> </w:t>
      </w:r>
      <w:r>
        <w:rPr>
          <w:color w:val="272727"/>
          <w:spacing w:val="-2"/>
        </w:rPr>
        <w:t>=</w:t>
      </w:r>
      <w:r>
        <w:rPr>
          <w:color w:val="272727"/>
          <w:spacing w:val="-9"/>
        </w:rPr>
        <w:t> </w:t>
      </w:r>
      <w:r>
        <w:rPr>
          <w:color w:val="272727"/>
          <w:spacing w:val="-2"/>
        </w:rPr>
        <w:t>0.93,</w:t>
      </w:r>
      <w:r>
        <w:rPr>
          <w:color w:val="272727"/>
          <w:spacing w:val="-9"/>
        </w:rPr>
        <w:t> </w:t>
      </w:r>
      <w:r>
        <w:rPr>
          <w:color w:val="272727"/>
          <w:spacing w:val="-2"/>
        </w:rPr>
        <w:t>field</w:t>
      </w:r>
      <w:r>
        <w:rPr>
          <w:color w:val="272727"/>
          <w:spacing w:val="-10"/>
        </w:rPr>
        <w:t> </w:t>
      </w:r>
      <w:r>
        <w:rPr>
          <w:color w:val="272727"/>
          <w:spacing w:val="-2"/>
        </w:rPr>
        <w:t>2</w:t>
      </w:r>
      <w:r>
        <w:rPr>
          <w:color w:val="272727"/>
          <w:spacing w:val="-9"/>
        </w:rPr>
        <w:t> </w:t>
      </w:r>
      <w:r>
        <w:rPr>
          <w:color w:val="272727"/>
          <w:spacing w:val="-2"/>
        </w:rPr>
        <w:t>=</w:t>
      </w:r>
      <w:r>
        <w:rPr>
          <w:color w:val="272727"/>
          <w:spacing w:val="-9"/>
        </w:rPr>
        <w:t> </w:t>
      </w:r>
      <w:r>
        <w:rPr>
          <w:color w:val="272727"/>
          <w:spacing w:val="-2"/>
        </w:rPr>
        <w:t>0.85,</w:t>
      </w:r>
      <w:r>
        <w:rPr>
          <w:color w:val="272727"/>
          <w:spacing w:val="-9"/>
        </w:rPr>
        <w:t> </w:t>
      </w:r>
      <w:r>
        <w:rPr>
          <w:i/>
          <w:color w:val="272727"/>
          <w:spacing w:val="-2"/>
        </w:rPr>
        <w:t>p</w:t>
      </w:r>
      <w:r>
        <w:rPr>
          <w:i/>
          <w:color w:val="272727"/>
          <w:spacing w:val="-10"/>
        </w:rPr>
        <w:t> </w:t>
      </w:r>
      <w:r>
        <w:rPr>
          <w:rFonts w:ascii="Arial MT"/>
          <w:color w:val="272727"/>
          <w:spacing w:val="-2"/>
        </w:rPr>
        <w:t>&lt; </w:t>
      </w:r>
      <w:r>
        <w:rPr>
          <w:color w:val="272727"/>
        </w:rPr>
        <w:t>0.05) for Planet. However, strong to moderate correlations were observed for the</w:t>
      </w:r>
      <w:r>
        <w:rPr>
          <w:color w:val="272727"/>
          <w:spacing w:val="-1"/>
        </w:rPr>
        <w:t> </w:t>
      </w:r>
      <w:r>
        <w:rPr>
          <w:color w:val="272727"/>
        </w:rPr>
        <w:t>selected fields in 2022,</w:t>
      </w:r>
      <w:r>
        <w:rPr>
          <w:color w:val="272727"/>
          <w:spacing w:val="-1"/>
        </w:rPr>
        <w:t> </w:t>
      </w:r>
      <w:r>
        <w:rPr>
          <w:color w:val="272727"/>
        </w:rPr>
        <w:t>with</w:t>
      </w:r>
      <w:r>
        <w:rPr>
          <w:color w:val="272727"/>
          <w:spacing w:val="-1"/>
        </w:rPr>
        <w:t> </w:t>
      </w:r>
      <w:r>
        <w:rPr>
          <w:color w:val="272727"/>
        </w:rPr>
        <w:t>the R</w:t>
      </w:r>
      <w:r>
        <w:rPr>
          <w:color w:val="272727"/>
          <w:vertAlign w:val="superscript"/>
        </w:rPr>
        <w:t>2</w:t>
      </w:r>
      <w:r>
        <w:rPr>
          <w:color w:val="272727"/>
          <w:spacing w:val="-1"/>
          <w:vertAlign w:val="baseline"/>
        </w:rPr>
        <w:t> </w:t>
      </w:r>
      <w:r>
        <w:rPr>
          <w:color w:val="272727"/>
          <w:vertAlign w:val="baseline"/>
        </w:rPr>
        <w:t>value</w:t>
      </w:r>
      <w:r>
        <w:rPr>
          <w:color w:val="272727"/>
          <w:spacing w:val="-1"/>
          <w:vertAlign w:val="baseline"/>
        </w:rPr>
        <w:t> </w:t>
      </w:r>
      <w:r>
        <w:rPr>
          <w:color w:val="272727"/>
          <w:vertAlign w:val="baseline"/>
        </w:rPr>
        <w:t>equal to </w:t>
      </w:r>
      <w:r>
        <w:rPr>
          <w:color w:val="272727"/>
          <w:spacing w:val="-8"/>
          <w:vertAlign w:val="baseline"/>
        </w:rPr>
        <w:t>(field</w:t>
      </w:r>
      <w:r>
        <w:rPr>
          <w:color w:val="272727"/>
          <w:spacing w:val="-3"/>
          <w:vertAlign w:val="baseline"/>
        </w:rPr>
        <w:t> </w:t>
      </w:r>
      <w:r>
        <w:rPr>
          <w:color w:val="272727"/>
          <w:spacing w:val="-8"/>
          <w:vertAlign w:val="baseline"/>
        </w:rPr>
        <w:t>3</w:t>
      </w:r>
      <w:r>
        <w:rPr>
          <w:color w:val="272727"/>
          <w:spacing w:val="-2"/>
          <w:vertAlign w:val="baseline"/>
        </w:rPr>
        <w:t> </w:t>
      </w:r>
      <w:r>
        <w:rPr>
          <w:color w:val="272727"/>
          <w:spacing w:val="-8"/>
          <w:vertAlign w:val="baseline"/>
        </w:rPr>
        <w:t>=</w:t>
      </w:r>
      <w:r>
        <w:rPr>
          <w:color w:val="272727"/>
          <w:spacing w:val="-1"/>
          <w:vertAlign w:val="baseline"/>
        </w:rPr>
        <w:t> </w:t>
      </w:r>
      <w:r>
        <w:rPr>
          <w:color w:val="272727"/>
          <w:spacing w:val="-8"/>
          <w:vertAlign w:val="baseline"/>
        </w:rPr>
        <w:t>0.8,</w:t>
      </w:r>
      <w:r>
        <w:rPr>
          <w:color w:val="272727"/>
          <w:spacing w:val="-1"/>
          <w:vertAlign w:val="baseline"/>
        </w:rPr>
        <w:t> </w:t>
      </w:r>
      <w:r>
        <w:rPr>
          <w:color w:val="272727"/>
          <w:spacing w:val="-8"/>
          <w:vertAlign w:val="baseline"/>
        </w:rPr>
        <w:t>field</w:t>
      </w:r>
      <w:r>
        <w:rPr>
          <w:color w:val="272727"/>
          <w:spacing w:val="-1"/>
          <w:vertAlign w:val="baseline"/>
        </w:rPr>
        <w:t> </w:t>
      </w:r>
      <w:r>
        <w:rPr>
          <w:color w:val="272727"/>
          <w:spacing w:val="-8"/>
          <w:vertAlign w:val="baseline"/>
        </w:rPr>
        <w:t>4</w:t>
      </w:r>
      <w:r>
        <w:rPr>
          <w:color w:val="272727"/>
          <w:spacing w:val="-3"/>
          <w:vertAlign w:val="baseline"/>
        </w:rPr>
        <w:t> </w:t>
      </w:r>
      <w:r>
        <w:rPr>
          <w:color w:val="272727"/>
          <w:spacing w:val="-8"/>
          <w:vertAlign w:val="baseline"/>
        </w:rPr>
        <w:t>=</w:t>
      </w:r>
      <w:r>
        <w:rPr>
          <w:color w:val="272727"/>
          <w:spacing w:val="-1"/>
          <w:vertAlign w:val="baseline"/>
        </w:rPr>
        <w:t> </w:t>
      </w:r>
      <w:r>
        <w:rPr>
          <w:color w:val="272727"/>
          <w:spacing w:val="-8"/>
          <w:vertAlign w:val="baseline"/>
        </w:rPr>
        <w:t>0.73,</w:t>
      </w:r>
      <w:r>
        <w:rPr>
          <w:color w:val="272727"/>
          <w:spacing w:val="-1"/>
          <w:vertAlign w:val="baseline"/>
        </w:rPr>
        <w:t> </w:t>
      </w:r>
      <w:r>
        <w:rPr>
          <w:i/>
          <w:color w:val="272727"/>
          <w:spacing w:val="-8"/>
          <w:vertAlign w:val="baseline"/>
        </w:rPr>
        <w:t>p</w:t>
      </w:r>
      <w:r>
        <w:rPr>
          <w:i/>
          <w:color w:val="272727"/>
          <w:spacing w:val="-3"/>
          <w:vertAlign w:val="baseline"/>
        </w:rPr>
        <w:t> </w:t>
      </w:r>
      <w:r>
        <w:rPr>
          <w:rFonts w:ascii="Arial MT"/>
          <w:color w:val="272727"/>
          <w:spacing w:val="-8"/>
          <w:vertAlign w:val="baseline"/>
        </w:rPr>
        <w:t>&gt;</w:t>
      </w:r>
      <w:r>
        <w:rPr>
          <w:rFonts w:ascii="Arial MT"/>
          <w:color w:val="272727"/>
          <w:spacing w:val="-5"/>
          <w:vertAlign w:val="baseline"/>
        </w:rPr>
        <w:t> </w:t>
      </w:r>
      <w:r>
        <w:rPr>
          <w:color w:val="272727"/>
          <w:spacing w:val="-8"/>
          <w:vertAlign w:val="baseline"/>
        </w:rPr>
        <w:t>0.05)</w:t>
      </w:r>
      <w:r>
        <w:rPr>
          <w:color w:val="272727"/>
          <w:spacing w:val="-1"/>
          <w:vertAlign w:val="baseline"/>
        </w:rPr>
        <w:t> </w:t>
      </w:r>
      <w:r>
        <w:rPr>
          <w:color w:val="272727"/>
          <w:spacing w:val="-8"/>
          <w:vertAlign w:val="baseline"/>
        </w:rPr>
        <w:t>for</w:t>
      </w:r>
      <w:r>
        <w:rPr>
          <w:color w:val="272727"/>
          <w:spacing w:val="-3"/>
          <w:vertAlign w:val="baseline"/>
        </w:rPr>
        <w:t> </w:t>
      </w:r>
      <w:r>
        <w:rPr>
          <w:color w:val="272727"/>
          <w:spacing w:val="-8"/>
          <w:vertAlign w:val="baseline"/>
        </w:rPr>
        <w:t>Landsat</w:t>
      </w:r>
      <w:r>
        <w:rPr>
          <w:color w:val="272727"/>
          <w:spacing w:val="-3"/>
          <w:vertAlign w:val="baseline"/>
        </w:rPr>
        <w:t> </w:t>
      </w:r>
      <w:r>
        <w:rPr>
          <w:color w:val="272727"/>
          <w:spacing w:val="-8"/>
          <w:vertAlign w:val="baseline"/>
        </w:rPr>
        <w:t>8,</w:t>
      </w:r>
      <w:r>
        <w:rPr>
          <w:color w:val="272727"/>
          <w:spacing w:val="-1"/>
          <w:vertAlign w:val="baseline"/>
        </w:rPr>
        <w:t> </w:t>
      </w:r>
      <w:r>
        <w:rPr>
          <w:color w:val="272727"/>
          <w:spacing w:val="-8"/>
          <w:vertAlign w:val="baseline"/>
        </w:rPr>
        <w:t>(field</w:t>
      </w:r>
      <w:r>
        <w:rPr>
          <w:color w:val="272727"/>
          <w:spacing w:val="-1"/>
          <w:vertAlign w:val="baseline"/>
        </w:rPr>
        <w:t> </w:t>
      </w:r>
      <w:r>
        <w:rPr>
          <w:color w:val="272727"/>
          <w:spacing w:val="-8"/>
          <w:vertAlign w:val="baseline"/>
        </w:rPr>
        <w:t>3</w:t>
      </w:r>
      <w:r>
        <w:rPr>
          <w:color w:val="272727"/>
          <w:spacing w:val="-3"/>
          <w:vertAlign w:val="baseline"/>
        </w:rPr>
        <w:t> </w:t>
      </w:r>
      <w:r>
        <w:rPr>
          <w:color w:val="272727"/>
          <w:spacing w:val="-8"/>
          <w:vertAlign w:val="baseline"/>
        </w:rPr>
        <w:t>=</w:t>
      </w:r>
      <w:r>
        <w:rPr>
          <w:color w:val="272727"/>
          <w:spacing w:val="-1"/>
          <w:vertAlign w:val="baseline"/>
        </w:rPr>
        <w:t> </w:t>
      </w:r>
      <w:r>
        <w:rPr>
          <w:color w:val="272727"/>
          <w:spacing w:val="-8"/>
          <w:vertAlign w:val="baseline"/>
        </w:rPr>
        <w:t>0.88,</w:t>
      </w:r>
      <w:r>
        <w:rPr>
          <w:color w:val="272727"/>
          <w:spacing w:val="-3"/>
          <w:vertAlign w:val="baseline"/>
        </w:rPr>
        <w:t> </w:t>
      </w:r>
      <w:r>
        <w:rPr>
          <w:color w:val="272727"/>
          <w:spacing w:val="-8"/>
          <w:vertAlign w:val="baseline"/>
        </w:rPr>
        <w:t>field</w:t>
      </w:r>
      <w:r>
        <w:rPr>
          <w:color w:val="272727"/>
          <w:vertAlign w:val="baseline"/>
        </w:rPr>
        <w:t> </w:t>
      </w:r>
      <w:r>
        <w:rPr>
          <w:color w:val="272727"/>
          <w:spacing w:val="-8"/>
          <w:vertAlign w:val="baseline"/>
        </w:rPr>
        <w:t>4</w:t>
      </w:r>
      <w:r>
        <w:rPr>
          <w:color w:val="272727"/>
          <w:spacing w:val="-4"/>
          <w:vertAlign w:val="baseline"/>
        </w:rPr>
        <w:t> </w:t>
      </w:r>
      <w:r>
        <w:rPr>
          <w:color w:val="272727"/>
          <w:spacing w:val="-8"/>
          <w:vertAlign w:val="baseline"/>
        </w:rPr>
        <w:t>=</w:t>
      </w:r>
      <w:r>
        <w:rPr>
          <w:color w:val="272727"/>
          <w:spacing w:val="-3"/>
          <w:vertAlign w:val="baseline"/>
        </w:rPr>
        <w:t> </w:t>
      </w:r>
      <w:r>
        <w:rPr>
          <w:color w:val="272727"/>
          <w:spacing w:val="-8"/>
          <w:vertAlign w:val="baseline"/>
        </w:rPr>
        <w:t>0.89,</w:t>
      </w:r>
      <w:r>
        <w:rPr>
          <w:color w:val="272727"/>
          <w:spacing w:val="-3"/>
          <w:vertAlign w:val="baseline"/>
        </w:rPr>
        <w:t> </w:t>
      </w:r>
      <w:r>
        <w:rPr>
          <w:i/>
          <w:color w:val="272727"/>
          <w:spacing w:val="-8"/>
          <w:vertAlign w:val="baseline"/>
        </w:rPr>
        <w:t>p</w:t>
      </w:r>
      <w:r>
        <w:rPr>
          <w:i/>
          <w:color w:val="272727"/>
          <w:spacing w:val="-3"/>
          <w:vertAlign w:val="baseline"/>
        </w:rPr>
        <w:t> </w:t>
      </w:r>
      <w:r>
        <w:rPr>
          <w:rFonts w:ascii="Arial MT"/>
          <w:color w:val="272727"/>
          <w:spacing w:val="-8"/>
          <w:vertAlign w:val="baseline"/>
        </w:rPr>
        <w:t>&lt;</w:t>
      </w:r>
      <w:r>
        <w:rPr>
          <w:rFonts w:ascii="Arial MT"/>
          <w:color w:val="272727"/>
          <w:spacing w:val="-5"/>
          <w:vertAlign w:val="baseline"/>
        </w:rPr>
        <w:t> </w:t>
      </w:r>
      <w:r>
        <w:rPr>
          <w:color w:val="272727"/>
          <w:spacing w:val="-8"/>
          <w:vertAlign w:val="baseline"/>
        </w:rPr>
        <w:t>0.05)</w:t>
      </w:r>
      <w:r>
        <w:rPr>
          <w:color w:val="272727"/>
          <w:spacing w:val="-3"/>
          <w:vertAlign w:val="baseline"/>
        </w:rPr>
        <w:t> </w:t>
      </w:r>
      <w:r>
        <w:rPr>
          <w:color w:val="272727"/>
          <w:spacing w:val="-8"/>
          <w:vertAlign w:val="baseline"/>
        </w:rPr>
        <w:t>for</w:t>
      </w:r>
      <w:r>
        <w:rPr>
          <w:color w:val="272727"/>
          <w:spacing w:val="-3"/>
          <w:vertAlign w:val="baseline"/>
        </w:rPr>
        <w:t> </w:t>
      </w:r>
      <w:r>
        <w:rPr>
          <w:color w:val="272727"/>
          <w:spacing w:val="-8"/>
          <w:vertAlign w:val="baseline"/>
        </w:rPr>
        <w:t>Sentinel-2A,</w:t>
      </w:r>
      <w:r>
        <w:rPr>
          <w:color w:val="272727"/>
          <w:spacing w:val="-4"/>
          <w:vertAlign w:val="baseline"/>
        </w:rPr>
        <w:t> </w:t>
      </w:r>
      <w:r>
        <w:rPr>
          <w:color w:val="272727"/>
          <w:spacing w:val="-8"/>
          <w:vertAlign w:val="baseline"/>
        </w:rPr>
        <w:t>and</w:t>
      </w:r>
      <w:r>
        <w:rPr>
          <w:color w:val="272727"/>
          <w:spacing w:val="-3"/>
          <w:vertAlign w:val="baseline"/>
        </w:rPr>
        <w:t> </w:t>
      </w:r>
      <w:r>
        <w:rPr>
          <w:color w:val="272727"/>
          <w:spacing w:val="-8"/>
          <w:vertAlign w:val="baseline"/>
        </w:rPr>
        <w:t>(field</w:t>
      </w:r>
      <w:r>
        <w:rPr>
          <w:color w:val="272727"/>
          <w:spacing w:val="-3"/>
          <w:vertAlign w:val="baseline"/>
        </w:rPr>
        <w:t> </w:t>
      </w:r>
      <w:r>
        <w:rPr>
          <w:color w:val="272727"/>
          <w:spacing w:val="-8"/>
          <w:vertAlign w:val="baseline"/>
        </w:rPr>
        <w:t>3</w:t>
      </w:r>
      <w:r>
        <w:rPr>
          <w:color w:val="272727"/>
          <w:spacing w:val="-3"/>
          <w:vertAlign w:val="baseline"/>
        </w:rPr>
        <w:t> </w:t>
      </w:r>
      <w:r>
        <w:rPr>
          <w:color w:val="272727"/>
          <w:spacing w:val="-8"/>
          <w:vertAlign w:val="baseline"/>
        </w:rPr>
        <w:t>=</w:t>
      </w:r>
      <w:r>
        <w:rPr>
          <w:color w:val="272727"/>
          <w:spacing w:val="-4"/>
          <w:vertAlign w:val="baseline"/>
        </w:rPr>
        <w:t> </w:t>
      </w:r>
      <w:r>
        <w:rPr>
          <w:color w:val="272727"/>
          <w:spacing w:val="-8"/>
          <w:vertAlign w:val="baseline"/>
        </w:rPr>
        <w:t>0.69,</w:t>
      </w:r>
      <w:r>
        <w:rPr>
          <w:color w:val="272727"/>
          <w:spacing w:val="-3"/>
          <w:vertAlign w:val="baseline"/>
        </w:rPr>
        <w:t> </w:t>
      </w:r>
      <w:r>
        <w:rPr>
          <w:color w:val="272727"/>
          <w:spacing w:val="-8"/>
          <w:vertAlign w:val="baseline"/>
        </w:rPr>
        <w:t>field</w:t>
      </w:r>
      <w:r>
        <w:rPr>
          <w:color w:val="272727"/>
          <w:spacing w:val="-3"/>
          <w:vertAlign w:val="baseline"/>
        </w:rPr>
        <w:t> </w:t>
      </w:r>
      <w:r>
        <w:rPr>
          <w:color w:val="272727"/>
          <w:spacing w:val="-8"/>
          <w:vertAlign w:val="baseline"/>
        </w:rPr>
        <w:t>4</w:t>
      </w:r>
      <w:r>
        <w:rPr>
          <w:color w:val="272727"/>
          <w:spacing w:val="-3"/>
          <w:vertAlign w:val="baseline"/>
        </w:rPr>
        <w:t> </w:t>
      </w:r>
      <w:r>
        <w:rPr>
          <w:color w:val="272727"/>
          <w:spacing w:val="-8"/>
          <w:vertAlign w:val="baseline"/>
        </w:rPr>
        <w:t>=</w:t>
      </w:r>
      <w:r>
        <w:rPr>
          <w:color w:val="272727"/>
          <w:spacing w:val="-4"/>
          <w:vertAlign w:val="baseline"/>
        </w:rPr>
        <w:t> </w:t>
      </w:r>
      <w:r>
        <w:rPr>
          <w:color w:val="272727"/>
          <w:spacing w:val="-8"/>
          <w:vertAlign w:val="baseline"/>
        </w:rPr>
        <w:t>0.69,</w:t>
      </w:r>
      <w:r>
        <w:rPr>
          <w:color w:val="272727"/>
          <w:spacing w:val="-3"/>
          <w:vertAlign w:val="baseline"/>
        </w:rPr>
        <w:t> </w:t>
      </w:r>
      <w:r>
        <w:rPr>
          <w:i/>
          <w:color w:val="272727"/>
          <w:spacing w:val="-8"/>
          <w:vertAlign w:val="baseline"/>
        </w:rPr>
        <w:t>p</w:t>
      </w:r>
      <w:r>
        <w:rPr>
          <w:i/>
          <w:color w:val="272727"/>
          <w:spacing w:val="-3"/>
          <w:vertAlign w:val="baseline"/>
        </w:rPr>
        <w:t> </w:t>
      </w:r>
      <w:r>
        <w:rPr>
          <w:rFonts w:ascii="Arial MT"/>
          <w:color w:val="272727"/>
          <w:spacing w:val="-8"/>
          <w:vertAlign w:val="baseline"/>
        </w:rPr>
        <w:t>&lt; </w:t>
      </w:r>
      <w:r>
        <w:rPr>
          <w:color w:val="272727"/>
          <w:spacing w:val="-4"/>
          <w:vertAlign w:val="baseline"/>
        </w:rPr>
        <w:t>0.05) for Planet. The resulting equations were employed to prepare K</w:t>
      </w:r>
      <w:r>
        <w:rPr>
          <w:color w:val="272727"/>
          <w:spacing w:val="-4"/>
          <w:vertAlign w:val="subscript"/>
        </w:rPr>
        <w:t>c</w:t>
      </w:r>
      <w:r>
        <w:rPr>
          <w:color w:val="272727"/>
          <w:spacing w:val="-4"/>
          <w:vertAlign w:val="baseline"/>
        </w:rPr>
        <w:t> </w:t>
      </w:r>
      <w:r>
        <w:rPr>
          <w:color w:val="272727"/>
          <w:spacing w:val="-6"/>
          <w:vertAlign w:val="baseline"/>
        </w:rPr>
        <w:t>maps</w:t>
      </w:r>
      <w:r>
        <w:rPr>
          <w:color w:val="272727"/>
          <w:spacing w:val="-1"/>
          <w:vertAlign w:val="baseline"/>
        </w:rPr>
        <w:t> </w:t>
      </w:r>
      <w:r>
        <w:rPr>
          <w:color w:val="272727"/>
          <w:spacing w:val="-6"/>
          <w:vertAlign w:val="baseline"/>
        </w:rPr>
        <w:t>for</w:t>
      </w:r>
      <w:r>
        <w:rPr>
          <w:color w:val="272727"/>
          <w:spacing w:val="-1"/>
          <w:vertAlign w:val="baseline"/>
        </w:rPr>
        <w:t> </w:t>
      </w:r>
      <w:r>
        <w:rPr>
          <w:color w:val="272727"/>
          <w:spacing w:val="-6"/>
          <w:vertAlign w:val="baseline"/>
        </w:rPr>
        <w:t>the</w:t>
      </w:r>
      <w:r>
        <w:rPr>
          <w:color w:val="272727"/>
          <w:spacing w:val="-1"/>
          <w:vertAlign w:val="baseline"/>
        </w:rPr>
        <w:t> </w:t>
      </w:r>
      <w:r>
        <w:rPr>
          <w:color w:val="272727"/>
          <w:spacing w:val="-6"/>
          <w:vertAlign w:val="baseline"/>
        </w:rPr>
        <w:t>2021</w:t>
      </w:r>
      <w:r>
        <w:rPr>
          <w:color w:val="272727"/>
          <w:spacing w:val="-1"/>
          <w:vertAlign w:val="baseline"/>
        </w:rPr>
        <w:t> </w:t>
      </w:r>
      <w:r>
        <w:rPr>
          <w:color w:val="272727"/>
          <w:spacing w:val="-6"/>
          <w:vertAlign w:val="baseline"/>
        </w:rPr>
        <w:t>and</w:t>
      </w:r>
      <w:r>
        <w:rPr>
          <w:color w:val="272727"/>
          <w:vertAlign w:val="baseline"/>
        </w:rPr>
        <w:t> </w:t>
      </w:r>
      <w:r>
        <w:rPr>
          <w:color w:val="272727"/>
          <w:spacing w:val="-6"/>
          <w:vertAlign w:val="baseline"/>
        </w:rPr>
        <w:t>2022</w:t>
      </w:r>
      <w:r>
        <w:rPr>
          <w:color w:val="272727"/>
          <w:spacing w:val="-3"/>
          <w:vertAlign w:val="baseline"/>
        </w:rPr>
        <w:t> </w:t>
      </w:r>
      <w:r>
        <w:rPr>
          <w:color w:val="272727"/>
          <w:spacing w:val="-6"/>
          <w:vertAlign w:val="baseline"/>
        </w:rPr>
        <w:t>growing</w:t>
      </w:r>
      <w:r>
        <w:rPr>
          <w:color w:val="272727"/>
          <w:spacing w:val="-1"/>
          <w:vertAlign w:val="baseline"/>
        </w:rPr>
        <w:t> </w:t>
      </w:r>
      <w:r>
        <w:rPr>
          <w:color w:val="272727"/>
          <w:spacing w:val="-6"/>
          <w:vertAlign w:val="baseline"/>
        </w:rPr>
        <w:t>seasons</w:t>
      </w:r>
      <w:r>
        <w:rPr>
          <w:color w:val="272727"/>
          <w:spacing w:val="-1"/>
          <w:vertAlign w:val="baseline"/>
        </w:rPr>
        <w:t> </w:t>
      </w:r>
      <w:r>
        <w:rPr>
          <w:color w:val="272727"/>
          <w:spacing w:val="-6"/>
          <w:vertAlign w:val="baseline"/>
        </w:rPr>
        <w:t>at</w:t>
      </w:r>
      <w:r>
        <w:rPr>
          <w:color w:val="272727"/>
          <w:spacing w:val="-1"/>
          <w:vertAlign w:val="baseline"/>
        </w:rPr>
        <w:t> </w:t>
      </w:r>
      <w:r>
        <w:rPr>
          <w:color w:val="272727"/>
          <w:spacing w:val="-6"/>
          <w:vertAlign w:val="baseline"/>
        </w:rPr>
        <w:t>different</w:t>
      </w:r>
      <w:r>
        <w:rPr>
          <w:color w:val="272727"/>
          <w:spacing w:val="-1"/>
          <w:vertAlign w:val="baseline"/>
        </w:rPr>
        <w:t> </w:t>
      </w:r>
      <w:r>
        <w:rPr>
          <w:color w:val="272727"/>
          <w:spacing w:val="-6"/>
          <w:vertAlign w:val="baseline"/>
        </w:rPr>
        <w:t>potato</w:t>
      </w:r>
      <w:r>
        <w:rPr>
          <w:color w:val="272727"/>
          <w:vertAlign w:val="baseline"/>
        </w:rPr>
        <w:t> </w:t>
      </w:r>
      <w:r>
        <w:rPr>
          <w:color w:val="272727"/>
          <w:spacing w:val="-6"/>
          <w:vertAlign w:val="baseline"/>
        </w:rPr>
        <w:t>growth</w:t>
      </w:r>
      <w:r>
        <w:rPr>
          <w:color w:val="272727"/>
          <w:spacing w:val="-2"/>
          <w:vertAlign w:val="baseline"/>
        </w:rPr>
        <w:t> stages.</w:t>
      </w:r>
    </w:p>
    <w:p>
      <w:pPr>
        <w:pStyle w:val="BodyText"/>
      </w:pPr>
    </w:p>
    <w:p>
      <w:pPr>
        <w:pStyle w:val="BodyText"/>
        <w:spacing w:before="13"/>
      </w:pPr>
    </w:p>
    <w:p>
      <w:pPr>
        <w:pStyle w:val="Heading2"/>
        <w:numPr>
          <w:ilvl w:val="1"/>
          <w:numId w:val="1"/>
        </w:numPr>
        <w:tabs>
          <w:tab w:pos="549" w:val="left" w:leader="none"/>
        </w:tabs>
        <w:spacing w:line="240" w:lineRule="auto" w:before="1" w:after="0"/>
        <w:ind w:left="549" w:right="0" w:hanging="407"/>
        <w:jc w:val="left"/>
      </w:pPr>
      <w:r>
        <w:rPr>
          <w:color w:val="272727"/>
        </w:rPr>
        <w:t>Estimated</w:t>
      </w:r>
      <w:r>
        <w:rPr>
          <w:color w:val="272727"/>
          <w:spacing w:val="21"/>
        </w:rPr>
        <w:t> </w:t>
      </w:r>
      <w:r>
        <w:rPr>
          <w:color w:val="272727"/>
        </w:rPr>
        <w:t>K</w:t>
      </w:r>
      <w:r>
        <w:rPr>
          <w:color w:val="272727"/>
          <w:vertAlign w:val="subscript"/>
        </w:rPr>
        <w:t>c</w:t>
      </w:r>
      <w:r>
        <w:rPr>
          <w:color w:val="272727"/>
          <w:spacing w:val="22"/>
          <w:vertAlign w:val="baseline"/>
        </w:rPr>
        <w:t> </w:t>
      </w:r>
      <w:r>
        <w:rPr>
          <w:color w:val="272727"/>
          <w:spacing w:val="-2"/>
          <w:vertAlign w:val="baseline"/>
        </w:rPr>
        <w:t>values</w:t>
      </w:r>
    </w:p>
    <w:p>
      <w:pPr>
        <w:pStyle w:val="BodyText"/>
        <w:spacing w:line="278" w:lineRule="auto" w:before="259"/>
        <w:ind w:left="142" w:firstLine="278"/>
      </w:pPr>
      <w:r>
        <w:rPr>
          <w:color w:val="272727"/>
        </w:rPr>
        <w:t>The</w:t>
      </w:r>
      <w:r>
        <w:rPr>
          <w:color w:val="272727"/>
          <w:spacing w:val="34"/>
        </w:rPr>
        <w:t> </w:t>
      </w:r>
      <w:r>
        <w:rPr>
          <w:color w:val="272727"/>
        </w:rPr>
        <w:t>seasonal</w:t>
      </w:r>
      <w:r>
        <w:rPr>
          <w:color w:val="272727"/>
          <w:spacing w:val="34"/>
        </w:rPr>
        <w:t> </w:t>
      </w:r>
      <w:r>
        <w:rPr>
          <w:color w:val="272727"/>
        </w:rPr>
        <w:t>K</w:t>
      </w:r>
      <w:r>
        <w:rPr>
          <w:color w:val="272727"/>
          <w:vertAlign w:val="subscript"/>
        </w:rPr>
        <w:t>c</w:t>
      </w:r>
      <w:r>
        <w:rPr>
          <w:color w:val="272727"/>
          <w:spacing w:val="34"/>
          <w:vertAlign w:val="baseline"/>
        </w:rPr>
        <w:t> </w:t>
      </w:r>
      <w:r>
        <w:rPr>
          <w:color w:val="272727"/>
          <w:vertAlign w:val="baseline"/>
        </w:rPr>
        <w:t>values</w:t>
      </w:r>
      <w:r>
        <w:rPr>
          <w:color w:val="272727"/>
          <w:spacing w:val="34"/>
          <w:vertAlign w:val="baseline"/>
        </w:rPr>
        <w:t> </w:t>
      </w:r>
      <w:r>
        <w:rPr>
          <w:color w:val="272727"/>
          <w:vertAlign w:val="baseline"/>
        </w:rPr>
        <w:t>were</w:t>
      </w:r>
      <w:r>
        <w:rPr>
          <w:color w:val="272727"/>
          <w:spacing w:val="34"/>
          <w:vertAlign w:val="baseline"/>
        </w:rPr>
        <w:t> </w:t>
      </w:r>
      <w:r>
        <w:rPr>
          <w:color w:val="272727"/>
          <w:vertAlign w:val="baseline"/>
        </w:rPr>
        <w:t>obtained</w:t>
      </w:r>
      <w:r>
        <w:rPr>
          <w:color w:val="272727"/>
          <w:spacing w:val="34"/>
          <w:vertAlign w:val="baseline"/>
        </w:rPr>
        <w:t> </w:t>
      </w:r>
      <w:r>
        <w:rPr>
          <w:color w:val="272727"/>
          <w:vertAlign w:val="baseline"/>
        </w:rPr>
        <w:t>using</w:t>
      </w:r>
      <w:r>
        <w:rPr>
          <w:color w:val="272727"/>
          <w:spacing w:val="35"/>
          <w:vertAlign w:val="baseline"/>
        </w:rPr>
        <w:t> </w:t>
      </w:r>
      <w:r>
        <w:rPr>
          <w:color w:val="272727"/>
          <w:vertAlign w:val="baseline"/>
        </w:rPr>
        <w:t>the</w:t>
      </w:r>
      <w:r>
        <w:rPr>
          <w:color w:val="272727"/>
          <w:spacing w:val="33"/>
          <w:vertAlign w:val="baseline"/>
        </w:rPr>
        <w:t> </w:t>
      </w:r>
      <w:r>
        <w:rPr>
          <w:color w:val="272727"/>
          <w:vertAlign w:val="baseline"/>
        </w:rPr>
        <w:t>previously described</w:t>
      </w:r>
      <w:r>
        <w:rPr>
          <w:color w:val="272727"/>
          <w:spacing w:val="78"/>
          <w:w w:val="150"/>
          <w:vertAlign w:val="baseline"/>
        </w:rPr>
        <w:t> </w:t>
      </w:r>
      <w:r>
        <w:rPr>
          <w:color w:val="272727"/>
          <w:vertAlign w:val="baseline"/>
        </w:rPr>
        <w:t>regression</w:t>
      </w:r>
      <w:r>
        <w:rPr>
          <w:color w:val="272727"/>
          <w:spacing w:val="77"/>
          <w:w w:val="150"/>
          <w:vertAlign w:val="baseline"/>
        </w:rPr>
        <w:t> </w:t>
      </w:r>
      <w:r>
        <w:rPr>
          <w:color w:val="272727"/>
          <w:vertAlign w:val="baseline"/>
        </w:rPr>
        <w:t>equation.</w:t>
      </w:r>
      <w:r>
        <w:rPr>
          <w:color w:val="272727"/>
          <w:spacing w:val="77"/>
          <w:w w:val="150"/>
          <w:vertAlign w:val="baseline"/>
        </w:rPr>
        <w:t> </w:t>
      </w:r>
      <w:r>
        <w:rPr>
          <w:color w:val="272727"/>
          <w:vertAlign w:val="baseline"/>
        </w:rPr>
        <w:t>The</w:t>
      </w:r>
      <w:r>
        <w:rPr>
          <w:color w:val="272727"/>
          <w:spacing w:val="77"/>
          <w:w w:val="150"/>
          <w:vertAlign w:val="baseline"/>
        </w:rPr>
        <w:t> </w:t>
      </w:r>
      <w:r>
        <w:rPr>
          <w:color w:val="272727"/>
          <w:vertAlign w:val="baseline"/>
        </w:rPr>
        <w:t>stages</w:t>
      </w:r>
      <w:r>
        <w:rPr>
          <w:color w:val="272727"/>
          <w:spacing w:val="77"/>
          <w:w w:val="150"/>
          <w:vertAlign w:val="baseline"/>
        </w:rPr>
        <w:t> </w:t>
      </w:r>
      <w:r>
        <w:rPr>
          <w:color w:val="272727"/>
          <w:vertAlign w:val="baseline"/>
        </w:rPr>
        <w:t>of</w:t>
      </w:r>
      <w:r>
        <w:rPr>
          <w:color w:val="272727"/>
          <w:spacing w:val="77"/>
          <w:w w:val="150"/>
          <w:vertAlign w:val="baseline"/>
        </w:rPr>
        <w:t> </w:t>
      </w:r>
      <w:r>
        <w:rPr>
          <w:color w:val="272727"/>
          <w:vertAlign w:val="baseline"/>
        </w:rPr>
        <w:t>evolution</w:t>
      </w:r>
      <w:r>
        <w:rPr>
          <w:color w:val="272727"/>
          <w:spacing w:val="77"/>
          <w:w w:val="150"/>
          <w:vertAlign w:val="baseline"/>
        </w:rPr>
        <w:t> </w:t>
      </w:r>
      <w:r>
        <w:rPr>
          <w:color w:val="272727"/>
          <w:spacing w:val="-5"/>
          <w:vertAlign w:val="baseline"/>
        </w:rPr>
        <w:t>of</w:t>
      </w:r>
    </w:p>
    <w:p>
      <w:pPr>
        <w:pStyle w:val="BodyText"/>
        <w:spacing w:after="0" w:line="278" w:lineRule="auto"/>
        <w:sectPr>
          <w:type w:val="continuous"/>
          <w:pgSz w:w="11910" w:h="16840"/>
          <w:pgMar w:header="636" w:footer="632" w:top="580" w:bottom="820" w:left="850" w:right="850"/>
          <w:cols w:num="2" w:equalWidth="0">
            <w:col w:w="5001" w:space="101"/>
            <w:col w:w="5108"/>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6203950"/>
                <wp:effectExtent l="9525" t="0" r="0" b="6350"/>
                <wp:docPr id="65" name="Group 65"/>
                <wp:cNvGraphicFramePr>
                  <a:graphicFrameLocks/>
                </wp:cNvGraphicFramePr>
                <a:graphic>
                  <a:graphicData uri="http://schemas.microsoft.com/office/word/2010/wordprocessingGroup">
                    <wpg:wgp>
                      <wpg:cNvPr id="65" name="Group 65"/>
                      <wpg:cNvGrpSpPr/>
                      <wpg:grpSpPr>
                        <a:xfrm>
                          <a:off x="0" y="0"/>
                          <a:ext cx="6300470" cy="6203950"/>
                          <a:chExt cx="6300470" cy="6203950"/>
                        </a:xfrm>
                      </wpg:grpSpPr>
                      <pic:pic>
                        <pic:nvPicPr>
                          <pic:cNvPr id="66" name="Image 66"/>
                          <pic:cNvPicPr/>
                        </pic:nvPicPr>
                        <pic:blipFill>
                          <a:blip r:embed="rId39" cstate="print"/>
                          <a:stretch>
                            <a:fillRect/>
                          </a:stretch>
                        </pic:blipFill>
                        <pic:spPr>
                          <a:xfrm>
                            <a:off x="132486" y="158019"/>
                            <a:ext cx="6035034" cy="5455483"/>
                          </a:xfrm>
                          <a:prstGeom prst="rect">
                            <a:avLst/>
                          </a:prstGeom>
                        </pic:spPr>
                      </pic:pic>
                      <wps:wsp>
                        <wps:cNvPr id="67" name="Textbox 67"/>
                        <wps:cNvSpPr txBox="1"/>
                        <wps:spPr>
                          <a:xfrm>
                            <a:off x="1441" y="1441"/>
                            <a:ext cx="6297295" cy="6200775"/>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6"/>
                                <w:rPr>
                                  <w:sz w:val="14"/>
                                </w:rPr>
                              </w:pPr>
                            </w:p>
                            <w:p>
                              <w:pPr>
                                <w:spacing w:before="0"/>
                                <w:ind w:left="234" w:right="0" w:firstLine="0"/>
                                <w:jc w:val="left"/>
                                <w:rPr>
                                  <w:rFonts w:ascii="Arial MT"/>
                                  <w:sz w:val="14"/>
                                </w:rPr>
                              </w:pPr>
                              <w:bookmarkStart w:name="_bookmark12" w:id="38"/>
                              <w:bookmarkEnd w:id="38"/>
                              <w:r>
                                <w:rPr/>
                              </w:r>
                              <w:r>
                                <w:rPr>
                                  <w:rFonts w:ascii="Arial MT"/>
                                  <w:color w:val="706F70"/>
                                  <w:spacing w:val="-5"/>
                                  <w:sz w:val="14"/>
                                </w:rPr>
                                <w:t>FIGURE</w:t>
                              </w:r>
                              <w:r>
                                <w:rPr>
                                  <w:rFonts w:ascii="Arial MT"/>
                                  <w:color w:val="706F70"/>
                                  <w:sz w:val="14"/>
                                </w:rPr>
                                <w:t> </w:t>
                              </w:r>
                              <w:r>
                                <w:rPr>
                                  <w:rFonts w:ascii="Arial MT"/>
                                  <w:color w:val="706F70"/>
                                  <w:spacing w:val="-10"/>
                                  <w:sz w:val="14"/>
                                </w:rPr>
                                <w:t>5</w:t>
                              </w:r>
                            </w:p>
                            <w:p>
                              <w:pPr>
                                <w:spacing w:line="266" w:lineRule="auto" w:before="18"/>
                                <w:ind w:left="234" w:right="537" w:firstLine="0"/>
                                <w:jc w:val="left"/>
                                <w:rPr>
                                  <w:rFonts w:ascii="Arial MT"/>
                                  <w:sz w:val="14"/>
                                </w:rPr>
                              </w:pPr>
                              <w:r>
                                <w:rPr>
                                  <w:rFonts w:ascii="Arial MT"/>
                                  <w:color w:val="706F70"/>
                                  <w:sz w:val="14"/>
                                </w:rPr>
                                <w:t>K</w:t>
                              </w:r>
                              <w:r>
                                <w:rPr>
                                  <w:rFonts w:ascii="Arial MT"/>
                                  <w:color w:val="706F70"/>
                                  <w:sz w:val="14"/>
                                  <w:vertAlign w:val="subscript"/>
                                </w:rPr>
                                <w:t>c</w:t>
                              </w:r>
                              <w:r>
                                <w:rPr>
                                  <w:rFonts w:ascii="Arial MT"/>
                                  <w:color w:val="706F70"/>
                                  <w:spacing w:val="-7"/>
                                  <w:sz w:val="14"/>
                                  <w:vertAlign w:val="baseline"/>
                                </w:rPr>
                                <w:t> </w:t>
                              </w:r>
                              <w:r>
                                <w:rPr>
                                  <w:rFonts w:ascii="Arial MT"/>
                                  <w:color w:val="706F70"/>
                                  <w:sz w:val="14"/>
                                  <w:vertAlign w:val="baseline"/>
                                </w:rPr>
                                <w:t>time-series</w:t>
                              </w:r>
                              <w:r>
                                <w:rPr>
                                  <w:rFonts w:ascii="Arial MT"/>
                                  <w:color w:val="706F70"/>
                                  <w:spacing w:val="-7"/>
                                  <w:sz w:val="14"/>
                                  <w:vertAlign w:val="baseline"/>
                                </w:rPr>
                                <w:t> </w:t>
                              </w:r>
                              <w:r>
                                <w:rPr>
                                  <w:rFonts w:ascii="Arial MT"/>
                                  <w:color w:val="706F70"/>
                                  <w:sz w:val="14"/>
                                  <w:vertAlign w:val="baseline"/>
                                </w:rPr>
                                <w:t>maps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2021</w:t>
                              </w:r>
                              <w:r>
                                <w:rPr>
                                  <w:rFonts w:ascii="Arial MT"/>
                                  <w:color w:val="706F70"/>
                                  <w:spacing w:val="-7"/>
                                  <w:sz w:val="14"/>
                                  <w:vertAlign w:val="baseline"/>
                                </w:rPr>
                                <w:t> </w:t>
                              </w:r>
                              <w:r>
                                <w:rPr>
                                  <w:rFonts w:ascii="Arial MT"/>
                                  <w:color w:val="706F70"/>
                                  <w:sz w:val="14"/>
                                  <w:vertAlign w:val="baseline"/>
                                </w:rPr>
                                <w:t>growth</w:t>
                              </w:r>
                              <w:r>
                                <w:rPr>
                                  <w:rFonts w:ascii="Arial MT"/>
                                  <w:color w:val="706F70"/>
                                  <w:spacing w:val="-6"/>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generated</w:t>
                              </w:r>
                              <w:r>
                                <w:rPr>
                                  <w:rFonts w:ascii="Arial MT"/>
                                  <w:color w:val="706F70"/>
                                  <w:spacing w:val="-7"/>
                                  <w:sz w:val="14"/>
                                  <w:vertAlign w:val="baseline"/>
                                </w:rPr>
                                <w:t> </w:t>
                              </w:r>
                              <w:r>
                                <w:rPr>
                                  <w:rFonts w:ascii="Arial MT"/>
                                  <w:color w:val="706F70"/>
                                  <w:sz w:val="14"/>
                                  <w:vertAlign w:val="baseline"/>
                                </w:rPr>
                                <w:t>using</w:t>
                              </w:r>
                              <w:r>
                                <w:rPr>
                                  <w:rFonts w:ascii="Arial MT"/>
                                  <w:color w:val="706F70"/>
                                  <w:spacing w:val="-7"/>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19</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117),</w:t>
                              </w:r>
                              <w:r>
                                <w:rPr>
                                  <w:rFonts w:ascii="Arial MT"/>
                                  <w:color w:val="706F70"/>
                                  <w:spacing w:val="-7"/>
                                  <w:sz w:val="14"/>
                                  <w:vertAlign w:val="baseline"/>
                                </w:rPr>
                                <w:t> </w:t>
                              </w:r>
                              <w:r>
                                <w:rPr>
                                  <w:rFonts w:ascii="Arial MT"/>
                                  <w:color w:val="706F70"/>
                                  <w:sz w:val="14"/>
                                  <w:vertAlign w:val="baseline"/>
                                </w:rPr>
                                <w:t>Sentinel-2A</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68</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100),</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40"/>
                                  <w:sz w:val="14"/>
                                  <w:vertAlign w:val="baseline"/>
                                </w:rPr>
                                <w:t> </w:t>
                              </w:r>
                              <w:r>
                                <w:rPr>
                                  <w:rFonts w:ascii="Arial MT"/>
                                  <w:color w:val="706F70"/>
                                  <w:sz w:val="14"/>
                                  <w:vertAlign w:val="baseline"/>
                                </w:rPr>
                                <w:t>(DAP 8, DAP 50, DAP 85, and DAP 124) imagery for field 1.</w:t>
                              </w:r>
                            </w:p>
                          </w:txbxContent>
                        </wps:txbx>
                        <wps:bodyPr wrap="square" lIns="0" tIns="0" rIns="0" bIns="0" rtlCol="0">
                          <a:noAutofit/>
                        </wps:bodyPr>
                      </wps:wsp>
                    </wpg:wgp>
                  </a:graphicData>
                </a:graphic>
              </wp:inline>
            </w:drawing>
          </mc:Choice>
          <mc:Fallback>
            <w:pict>
              <v:group style="width:496.1pt;height:488.5pt;mso-position-horizontal-relative:char;mso-position-vertical-relative:line" id="docshapegroup61" coordorigin="0,0" coordsize="9922,9770">
                <v:shape style="position:absolute;left:208;top:248;width:9504;height:8592" type="#_x0000_t75" id="docshape62" stroked="false">
                  <v:imagedata r:id="rId39" o:title=""/>
                </v:shape>
                <v:shape style="position:absolute;left:2;top:2;width:9917;height:9765" type="#_x0000_t202" id="docshape63"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6"/>
                          <w:rPr>
                            <w:sz w:val="14"/>
                          </w:rPr>
                        </w:pPr>
                      </w:p>
                      <w:p>
                        <w:pPr>
                          <w:spacing w:before="0"/>
                          <w:ind w:left="234" w:right="0" w:firstLine="0"/>
                          <w:jc w:val="left"/>
                          <w:rPr>
                            <w:rFonts w:ascii="Arial MT"/>
                            <w:sz w:val="14"/>
                          </w:rPr>
                        </w:pPr>
                        <w:bookmarkStart w:name="_bookmark12" w:id="39"/>
                        <w:bookmarkEnd w:id="39"/>
                        <w:r>
                          <w:rPr/>
                        </w:r>
                        <w:r>
                          <w:rPr>
                            <w:rFonts w:ascii="Arial MT"/>
                            <w:color w:val="706F70"/>
                            <w:spacing w:val="-5"/>
                            <w:sz w:val="14"/>
                          </w:rPr>
                          <w:t>FIGURE</w:t>
                        </w:r>
                        <w:r>
                          <w:rPr>
                            <w:rFonts w:ascii="Arial MT"/>
                            <w:color w:val="706F70"/>
                            <w:sz w:val="14"/>
                          </w:rPr>
                          <w:t> </w:t>
                        </w:r>
                        <w:r>
                          <w:rPr>
                            <w:rFonts w:ascii="Arial MT"/>
                            <w:color w:val="706F70"/>
                            <w:spacing w:val="-10"/>
                            <w:sz w:val="14"/>
                          </w:rPr>
                          <w:t>5</w:t>
                        </w:r>
                      </w:p>
                      <w:p>
                        <w:pPr>
                          <w:spacing w:line="266" w:lineRule="auto" w:before="18"/>
                          <w:ind w:left="234" w:right="537" w:firstLine="0"/>
                          <w:jc w:val="left"/>
                          <w:rPr>
                            <w:rFonts w:ascii="Arial MT"/>
                            <w:sz w:val="14"/>
                          </w:rPr>
                        </w:pPr>
                        <w:r>
                          <w:rPr>
                            <w:rFonts w:ascii="Arial MT"/>
                            <w:color w:val="706F70"/>
                            <w:sz w:val="14"/>
                          </w:rPr>
                          <w:t>K</w:t>
                        </w:r>
                        <w:r>
                          <w:rPr>
                            <w:rFonts w:ascii="Arial MT"/>
                            <w:color w:val="706F70"/>
                            <w:sz w:val="14"/>
                            <w:vertAlign w:val="subscript"/>
                          </w:rPr>
                          <w:t>c</w:t>
                        </w:r>
                        <w:r>
                          <w:rPr>
                            <w:rFonts w:ascii="Arial MT"/>
                            <w:color w:val="706F70"/>
                            <w:spacing w:val="-7"/>
                            <w:sz w:val="14"/>
                            <w:vertAlign w:val="baseline"/>
                          </w:rPr>
                          <w:t> </w:t>
                        </w:r>
                        <w:r>
                          <w:rPr>
                            <w:rFonts w:ascii="Arial MT"/>
                            <w:color w:val="706F70"/>
                            <w:sz w:val="14"/>
                            <w:vertAlign w:val="baseline"/>
                          </w:rPr>
                          <w:t>time-series</w:t>
                        </w:r>
                        <w:r>
                          <w:rPr>
                            <w:rFonts w:ascii="Arial MT"/>
                            <w:color w:val="706F70"/>
                            <w:spacing w:val="-7"/>
                            <w:sz w:val="14"/>
                            <w:vertAlign w:val="baseline"/>
                          </w:rPr>
                          <w:t> </w:t>
                        </w:r>
                        <w:r>
                          <w:rPr>
                            <w:rFonts w:ascii="Arial MT"/>
                            <w:color w:val="706F70"/>
                            <w:sz w:val="14"/>
                            <w:vertAlign w:val="baseline"/>
                          </w:rPr>
                          <w:t>maps</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7"/>
                            <w:sz w:val="14"/>
                            <w:vertAlign w:val="baseline"/>
                          </w:rPr>
                          <w:t> </w:t>
                        </w:r>
                        <w:r>
                          <w:rPr>
                            <w:rFonts w:ascii="Arial MT"/>
                            <w:color w:val="706F70"/>
                            <w:sz w:val="14"/>
                            <w:vertAlign w:val="baseline"/>
                          </w:rPr>
                          <w:t>the</w:t>
                        </w:r>
                        <w:r>
                          <w:rPr>
                            <w:rFonts w:ascii="Arial MT"/>
                            <w:color w:val="706F70"/>
                            <w:spacing w:val="-7"/>
                            <w:sz w:val="14"/>
                            <w:vertAlign w:val="baseline"/>
                          </w:rPr>
                          <w:t> </w:t>
                        </w:r>
                        <w:r>
                          <w:rPr>
                            <w:rFonts w:ascii="Arial MT"/>
                            <w:color w:val="706F70"/>
                            <w:sz w:val="14"/>
                            <w:vertAlign w:val="baseline"/>
                          </w:rPr>
                          <w:t>2021</w:t>
                        </w:r>
                        <w:r>
                          <w:rPr>
                            <w:rFonts w:ascii="Arial MT"/>
                            <w:color w:val="706F70"/>
                            <w:spacing w:val="-7"/>
                            <w:sz w:val="14"/>
                            <w:vertAlign w:val="baseline"/>
                          </w:rPr>
                          <w:t> </w:t>
                        </w:r>
                        <w:r>
                          <w:rPr>
                            <w:rFonts w:ascii="Arial MT"/>
                            <w:color w:val="706F70"/>
                            <w:sz w:val="14"/>
                            <w:vertAlign w:val="baseline"/>
                          </w:rPr>
                          <w:t>growth</w:t>
                        </w:r>
                        <w:r>
                          <w:rPr>
                            <w:rFonts w:ascii="Arial MT"/>
                            <w:color w:val="706F70"/>
                            <w:spacing w:val="-6"/>
                            <w:sz w:val="14"/>
                            <w:vertAlign w:val="baseline"/>
                          </w:rPr>
                          <w:t> </w:t>
                        </w:r>
                        <w:r>
                          <w:rPr>
                            <w:rFonts w:ascii="Arial MT"/>
                            <w:color w:val="706F70"/>
                            <w:sz w:val="14"/>
                            <w:vertAlign w:val="baseline"/>
                          </w:rPr>
                          <w:t>season,</w:t>
                        </w:r>
                        <w:r>
                          <w:rPr>
                            <w:rFonts w:ascii="Arial MT"/>
                            <w:color w:val="706F70"/>
                            <w:spacing w:val="-7"/>
                            <w:sz w:val="14"/>
                            <w:vertAlign w:val="baseline"/>
                          </w:rPr>
                          <w:t> </w:t>
                        </w:r>
                        <w:r>
                          <w:rPr>
                            <w:rFonts w:ascii="Arial MT"/>
                            <w:color w:val="706F70"/>
                            <w:sz w:val="14"/>
                            <w:vertAlign w:val="baseline"/>
                          </w:rPr>
                          <w:t>generated</w:t>
                        </w:r>
                        <w:r>
                          <w:rPr>
                            <w:rFonts w:ascii="Arial MT"/>
                            <w:color w:val="706F70"/>
                            <w:spacing w:val="-7"/>
                            <w:sz w:val="14"/>
                            <w:vertAlign w:val="baseline"/>
                          </w:rPr>
                          <w:t> </w:t>
                        </w:r>
                        <w:r>
                          <w:rPr>
                            <w:rFonts w:ascii="Arial MT"/>
                            <w:color w:val="706F70"/>
                            <w:sz w:val="14"/>
                            <w:vertAlign w:val="baseline"/>
                          </w:rPr>
                          <w:t>using</w:t>
                        </w:r>
                        <w:r>
                          <w:rPr>
                            <w:rFonts w:ascii="Arial MT"/>
                            <w:color w:val="706F70"/>
                            <w:spacing w:val="-7"/>
                            <w:sz w:val="14"/>
                            <w:vertAlign w:val="baseline"/>
                          </w:rPr>
                          <w:t> </w:t>
                        </w:r>
                        <w:r>
                          <w:rPr>
                            <w:rFonts w:ascii="Arial MT"/>
                            <w:color w:val="706F70"/>
                            <w:sz w:val="14"/>
                            <w:vertAlign w:val="baseline"/>
                          </w:rPr>
                          <w:t>Landsat</w:t>
                        </w:r>
                        <w:r>
                          <w:rPr>
                            <w:rFonts w:ascii="Arial MT"/>
                            <w:color w:val="706F70"/>
                            <w:spacing w:val="-6"/>
                            <w:sz w:val="14"/>
                            <w:vertAlign w:val="baseline"/>
                          </w:rPr>
                          <w:t> </w:t>
                        </w:r>
                        <w:r>
                          <w:rPr>
                            <w:rFonts w:ascii="Arial MT"/>
                            <w:color w:val="706F70"/>
                            <w:sz w:val="14"/>
                            <w:vertAlign w:val="baseline"/>
                          </w:rPr>
                          <w:t>8</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19</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117),</w:t>
                        </w:r>
                        <w:r>
                          <w:rPr>
                            <w:rFonts w:ascii="Arial MT"/>
                            <w:color w:val="706F70"/>
                            <w:spacing w:val="-7"/>
                            <w:sz w:val="14"/>
                            <w:vertAlign w:val="baseline"/>
                          </w:rPr>
                          <w:t> </w:t>
                        </w:r>
                        <w:r>
                          <w:rPr>
                            <w:rFonts w:ascii="Arial MT"/>
                            <w:color w:val="706F70"/>
                            <w:sz w:val="14"/>
                            <w:vertAlign w:val="baseline"/>
                          </w:rPr>
                          <w:t>Sentinel-2A</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68</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DAP</w:t>
                        </w:r>
                        <w:r>
                          <w:rPr>
                            <w:rFonts w:ascii="Arial MT"/>
                            <w:color w:val="706F70"/>
                            <w:spacing w:val="-7"/>
                            <w:sz w:val="14"/>
                            <w:vertAlign w:val="baseline"/>
                          </w:rPr>
                          <w:t> </w:t>
                        </w:r>
                        <w:r>
                          <w:rPr>
                            <w:rFonts w:ascii="Arial MT"/>
                            <w:color w:val="706F70"/>
                            <w:sz w:val="14"/>
                            <w:vertAlign w:val="baseline"/>
                          </w:rPr>
                          <w:t>100),</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7"/>
                            <w:sz w:val="14"/>
                            <w:vertAlign w:val="baseline"/>
                          </w:rPr>
                          <w:t> </w:t>
                        </w:r>
                        <w:r>
                          <w:rPr>
                            <w:rFonts w:ascii="Arial MT"/>
                            <w:color w:val="706F70"/>
                            <w:sz w:val="14"/>
                            <w:vertAlign w:val="baseline"/>
                          </w:rPr>
                          <w:t>Planet</w:t>
                        </w:r>
                        <w:r>
                          <w:rPr>
                            <w:rFonts w:ascii="Arial MT"/>
                            <w:color w:val="706F70"/>
                            <w:spacing w:val="40"/>
                            <w:sz w:val="14"/>
                            <w:vertAlign w:val="baseline"/>
                          </w:rPr>
                          <w:t> </w:t>
                        </w:r>
                        <w:r>
                          <w:rPr>
                            <w:rFonts w:ascii="Arial MT"/>
                            <w:color w:val="706F70"/>
                            <w:sz w:val="14"/>
                            <w:vertAlign w:val="baseline"/>
                          </w:rPr>
                          <w:t>(DAP 8, DAP 50, DAP 85, and DAP 124) imagery for field 1.</w:t>
                        </w:r>
                      </w:p>
                    </w:txbxContent>
                  </v:textbox>
                  <v:stroke dashstyle="solid"/>
                  <w10:wrap type="none"/>
                </v:shape>
              </v:group>
            </w:pict>
          </mc:Fallback>
        </mc:AlternateContent>
      </w:r>
      <w:r>
        <w:rPr>
          <w:sz w:val="20"/>
        </w:rPr>
      </w:r>
    </w:p>
    <w:p>
      <w:pPr>
        <w:pStyle w:val="BodyText"/>
        <w:spacing w:before="101"/>
        <w:rPr>
          <w:sz w:val="20"/>
        </w:rPr>
      </w:pPr>
    </w:p>
    <w:p>
      <w:pPr>
        <w:pStyle w:val="BodyText"/>
        <w:spacing w:after="0"/>
        <w:rPr>
          <w:sz w:val="20"/>
        </w:rPr>
        <w:sectPr>
          <w:headerReference w:type="default" r:id="rId37"/>
          <w:footerReference w:type="default" r:id="rId38"/>
          <w:pgSz w:w="11910" w:h="16840"/>
          <w:pgMar w:header="636" w:footer="632" w:top="820" w:bottom="820" w:left="850" w:right="850"/>
        </w:sectPr>
      </w:pPr>
    </w:p>
    <w:p>
      <w:pPr>
        <w:pStyle w:val="BodyText"/>
        <w:spacing w:line="278" w:lineRule="auto" w:before="109"/>
        <w:ind w:left="142" w:right="38"/>
        <w:jc w:val="both"/>
      </w:pPr>
      <w:r>
        <w:rPr>
          <w:color w:val="272727"/>
        </w:rPr>
        <w:t>calculated</w:t>
      </w:r>
      <w:r>
        <w:rPr>
          <w:color w:val="272727"/>
          <w:spacing w:val="-9"/>
        </w:rPr>
        <w:t> </w:t>
      </w:r>
      <w:r>
        <w:rPr>
          <w:color w:val="272727"/>
        </w:rPr>
        <w:t>K</w:t>
      </w:r>
      <w:r>
        <w:rPr>
          <w:color w:val="272727"/>
          <w:vertAlign w:val="subscript"/>
        </w:rPr>
        <w:t>c</w:t>
      </w:r>
      <w:r>
        <w:rPr>
          <w:color w:val="272727"/>
          <w:spacing w:val="-10"/>
          <w:vertAlign w:val="baseline"/>
        </w:rPr>
        <w:t> </w:t>
      </w:r>
      <w:r>
        <w:rPr>
          <w:color w:val="272727"/>
          <w:vertAlign w:val="baseline"/>
        </w:rPr>
        <w:t>for</w:t>
      </w:r>
      <w:r>
        <w:rPr>
          <w:color w:val="272727"/>
          <w:spacing w:val="-10"/>
          <w:vertAlign w:val="baseline"/>
        </w:rPr>
        <w:t> </w:t>
      </w:r>
      <w:r>
        <w:rPr>
          <w:color w:val="272727"/>
          <w:vertAlign w:val="baseline"/>
        </w:rPr>
        <w:t>the</w:t>
      </w:r>
      <w:r>
        <w:rPr>
          <w:color w:val="272727"/>
          <w:spacing w:val="-9"/>
          <w:vertAlign w:val="baseline"/>
        </w:rPr>
        <w:t> </w:t>
      </w:r>
      <w:r>
        <w:rPr>
          <w:color w:val="272727"/>
          <w:vertAlign w:val="baseline"/>
        </w:rPr>
        <w:t>growing</w:t>
      </w:r>
      <w:r>
        <w:rPr>
          <w:color w:val="272727"/>
          <w:spacing w:val="-10"/>
          <w:vertAlign w:val="baseline"/>
        </w:rPr>
        <w:t> </w:t>
      </w:r>
      <w:r>
        <w:rPr>
          <w:color w:val="272727"/>
          <w:vertAlign w:val="baseline"/>
        </w:rPr>
        <w:t>season</w:t>
      </w:r>
      <w:r>
        <w:rPr>
          <w:color w:val="272727"/>
          <w:spacing w:val="-10"/>
          <w:vertAlign w:val="baseline"/>
        </w:rPr>
        <w:t> </w:t>
      </w:r>
      <w:r>
        <w:rPr>
          <w:color w:val="272727"/>
          <w:vertAlign w:val="baseline"/>
        </w:rPr>
        <w:t>2021</w:t>
      </w:r>
      <w:r>
        <w:rPr>
          <w:color w:val="272727"/>
          <w:spacing w:val="-10"/>
          <w:vertAlign w:val="baseline"/>
        </w:rPr>
        <w:t> </w:t>
      </w:r>
      <w:r>
        <w:rPr>
          <w:color w:val="272727"/>
          <w:vertAlign w:val="baseline"/>
        </w:rPr>
        <w:t>for</w:t>
      </w:r>
      <w:r>
        <w:rPr>
          <w:color w:val="272727"/>
          <w:spacing w:val="-9"/>
          <w:vertAlign w:val="baseline"/>
        </w:rPr>
        <w:t> </w:t>
      </w:r>
      <w:r>
        <w:rPr>
          <w:color w:val="272727"/>
          <w:vertAlign w:val="baseline"/>
        </w:rPr>
        <w:t>field</w:t>
      </w:r>
      <w:r>
        <w:rPr>
          <w:color w:val="272727"/>
          <w:spacing w:val="-9"/>
          <w:vertAlign w:val="baseline"/>
        </w:rPr>
        <w:t> </w:t>
      </w:r>
      <w:r>
        <w:rPr>
          <w:color w:val="272727"/>
          <w:vertAlign w:val="baseline"/>
        </w:rPr>
        <w:t>1</w:t>
      </w:r>
      <w:r>
        <w:rPr>
          <w:color w:val="272727"/>
          <w:spacing w:val="-10"/>
          <w:vertAlign w:val="baseline"/>
        </w:rPr>
        <w:t> </w:t>
      </w:r>
      <w:r>
        <w:rPr>
          <w:color w:val="272727"/>
          <w:vertAlign w:val="baseline"/>
        </w:rPr>
        <w:t>and</w:t>
      </w:r>
      <w:r>
        <w:rPr>
          <w:color w:val="272727"/>
          <w:spacing w:val="-10"/>
          <w:vertAlign w:val="baseline"/>
        </w:rPr>
        <w:t> </w:t>
      </w:r>
      <w:r>
        <w:rPr>
          <w:color w:val="272727"/>
          <w:vertAlign w:val="baseline"/>
        </w:rPr>
        <w:t>field</w:t>
      </w:r>
      <w:r>
        <w:rPr>
          <w:color w:val="272727"/>
          <w:spacing w:val="-9"/>
          <w:vertAlign w:val="baseline"/>
        </w:rPr>
        <w:t> </w:t>
      </w:r>
      <w:r>
        <w:rPr>
          <w:color w:val="272727"/>
          <w:vertAlign w:val="baseline"/>
        </w:rPr>
        <w:t>2</w:t>
      </w:r>
      <w:r>
        <w:rPr>
          <w:color w:val="272727"/>
          <w:spacing w:val="-10"/>
          <w:vertAlign w:val="baseline"/>
        </w:rPr>
        <w:t> </w:t>
      </w:r>
      <w:r>
        <w:rPr>
          <w:color w:val="272727"/>
          <w:vertAlign w:val="baseline"/>
        </w:rPr>
        <w:t>are reported</w:t>
      </w:r>
      <w:r>
        <w:rPr>
          <w:color w:val="272727"/>
          <w:spacing w:val="-3"/>
          <w:vertAlign w:val="baseline"/>
        </w:rPr>
        <w:t> </w:t>
      </w:r>
      <w:r>
        <w:rPr>
          <w:color w:val="272727"/>
          <w:vertAlign w:val="baseline"/>
        </w:rPr>
        <w:t>in</w:t>
      </w:r>
      <w:r>
        <w:rPr>
          <w:color w:val="272727"/>
          <w:spacing w:val="-4"/>
          <w:vertAlign w:val="baseline"/>
        </w:rPr>
        <w:t> </w:t>
      </w:r>
      <w:hyperlink w:history="true" w:anchor="_bookmark7">
        <w:r>
          <w:rPr>
            <w:color w:val="D93133"/>
            <w:vertAlign w:val="baseline"/>
          </w:rPr>
          <w:t>Tables</w:t>
        </w:r>
        <w:r>
          <w:rPr>
            <w:color w:val="D93133"/>
            <w:spacing w:val="-4"/>
            <w:vertAlign w:val="baseline"/>
          </w:rPr>
          <w:t> </w:t>
        </w:r>
        <w:r>
          <w:rPr>
            <w:color w:val="D93133"/>
            <w:vertAlign w:val="baseline"/>
          </w:rPr>
          <w:t>3</w:t>
        </w:r>
      </w:hyperlink>
      <w:r>
        <w:rPr>
          <w:color w:val="D93133"/>
          <w:spacing w:val="-4"/>
          <w:vertAlign w:val="baseline"/>
        </w:rPr>
        <w:t> </w:t>
      </w:r>
      <w:r>
        <w:rPr>
          <w:color w:val="272727"/>
          <w:vertAlign w:val="baseline"/>
        </w:rPr>
        <w:t>and</w:t>
      </w:r>
      <w:r>
        <w:rPr>
          <w:color w:val="272727"/>
          <w:spacing w:val="-3"/>
          <w:vertAlign w:val="baseline"/>
        </w:rPr>
        <w:t> </w:t>
      </w:r>
      <w:hyperlink w:history="true" w:anchor="_bookmark8">
        <w:r>
          <w:rPr>
            <w:color w:val="D93133"/>
            <w:vertAlign w:val="baseline"/>
          </w:rPr>
          <w:t>4</w:t>
        </w:r>
      </w:hyperlink>
      <w:r>
        <w:rPr>
          <w:color w:val="272727"/>
          <w:vertAlign w:val="baseline"/>
        </w:rPr>
        <w:t>,</w:t>
      </w:r>
      <w:r>
        <w:rPr>
          <w:color w:val="272727"/>
          <w:spacing w:val="-4"/>
          <w:vertAlign w:val="baseline"/>
        </w:rPr>
        <w:t> </w:t>
      </w:r>
      <w:r>
        <w:rPr>
          <w:color w:val="272727"/>
          <w:vertAlign w:val="baseline"/>
        </w:rPr>
        <w:t>respectively.</w:t>
      </w:r>
      <w:r>
        <w:rPr>
          <w:color w:val="272727"/>
          <w:spacing w:val="-4"/>
          <w:vertAlign w:val="baseline"/>
        </w:rPr>
        <w:t> </w:t>
      </w:r>
      <w:r>
        <w:rPr>
          <w:color w:val="272727"/>
          <w:vertAlign w:val="baseline"/>
        </w:rPr>
        <w:t>For</w:t>
      </w:r>
      <w:r>
        <w:rPr>
          <w:color w:val="272727"/>
          <w:spacing w:val="-3"/>
          <w:vertAlign w:val="baseline"/>
        </w:rPr>
        <w:t> </w:t>
      </w:r>
      <w:r>
        <w:rPr>
          <w:color w:val="272727"/>
          <w:vertAlign w:val="baseline"/>
        </w:rPr>
        <w:t>both</w:t>
      </w:r>
      <w:r>
        <w:rPr>
          <w:color w:val="272727"/>
          <w:spacing w:val="-4"/>
          <w:vertAlign w:val="baseline"/>
        </w:rPr>
        <w:t> </w:t>
      </w:r>
      <w:r>
        <w:rPr>
          <w:color w:val="272727"/>
          <w:vertAlign w:val="baseline"/>
        </w:rPr>
        <w:t>areas,</w:t>
      </w:r>
      <w:r>
        <w:rPr>
          <w:color w:val="272727"/>
          <w:spacing w:val="-3"/>
          <w:vertAlign w:val="baseline"/>
        </w:rPr>
        <w:t> </w:t>
      </w:r>
      <w:r>
        <w:rPr>
          <w:color w:val="272727"/>
          <w:vertAlign w:val="baseline"/>
        </w:rPr>
        <w:t>the</w:t>
      </w:r>
      <w:r>
        <w:rPr>
          <w:color w:val="272727"/>
          <w:spacing w:val="-4"/>
          <w:vertAlign w:val="baseline"/>
        </w:rPr>
        <w:t> </w:t>
      </w:r>
      <w:r>
        <w:rPr>
          <w:color w:val="272727"/>
          <w:vertAlign w:val="baseline"/>
        </w:rPr>
        <w:t>overall trend</w:t>
      </w:r>
      <w:r>
        <w:rPr>
          <w:color w:val="272727"/>
          <w:spacing w:val="-4"/>
          <w:vertAlign w:val="baseline"/>
        </w:rPr>
        <w:t> </w:t>
      </w:r>
      <w:r>
        <w:rPr>
          <w:color w:val="272727"/>
          <w:vertAlign w:val="baseline"/>
        </w:rPr>
        <w:t>of</w:t>
      </w:r>
      <w:r>
        <w:rPr>
          <w:color w:val="272727"/>
          <w:spacing w:val="-3"/>
          <w:vertAlign w:val="baseline"/>
        </w:rPr>
        <w:t> </w:t>
      </w:r>
      <w:r>
        <w:rPr>
          <w:color w:val="272727"/>
          <w:vertAlign w:val="baseline"/>
        </w:rPr>
        <w:t>K</w:t>
      </w:r>
      <w:r>
        <w:rPr>
          <w:color w:val="272727"/>
          <w:vertAlign w:val="subscript"/>
        </w:rPr>
        <w:t>c</w:t>
      </w:r>
      <w:r>
        <w:rPr>
          <w:color w:val="272727"/>
          <w:spacing w:val="-3"/>
          <w:vertAlign w:val="baseline"/>
        </w:rPr>
        <w:t> </w:t>
      </w:r>
      <w:r>
        <w:rPr>
          <w:color w:val="272727"/>
          <w:vertAlign w:val="baseline"/>
        </w:rPr>
        <w:t>evolution</w:t>
      </w:r>
      <w:r>
        <w:rPr>
          <w:color w:val="272727"/>
          <w:spacing w:val="-4"/>
          <w:vertAlign w:val="baseline"/>
        </w:rPr>
        <w:t> </w:t>
      </w:r>
      <w:r>
        <w:rPr>
          <w:color w:val="272727"/>
          <w:vertAlign w:val="baseline"/>
        </w:rPr>
        <w:t>was</w:t>
      </w:r>
      <w:r>
        <w:rPr>
          <w:color w:val="272727"/>
          <w:spacing w:val="-4"/>
          <w:vertAlign w:val="baseline"/>
        </w:rPr>
        <w:t> </w:t>
      </w:r>
      <w:r>
        <w:rPr>
          <w:color w:val="272727"/>
          <w:vertAlign w:val="baseline"/>
        </w:rPr>
        <w:t>similar</w:t>
      </w:r>
      <w:r>
        <w:rPr>
          <w:color w:val="272727"/>
          <w:spacing w:val="-5"/>
          <w:vertAlign w:val="baseline"/>
        </w:rPr>
        <w:t> </w:t>
      </w:r>
      <w:r>
        <w:rPr>
          <w:color w:val="272727"/>
          <w:vertAlign w:val="baseline"/>
        </w:rPr>
        <w:t>in</w:t>
      </w:r>
      <w:r>
        <w:rPr>
          <w:color w:val="272727"/>
          <w:spacing w:val="-4"/>
          <w:vertAlign w:val="baseline"/>
        </w:rPr>
        <w:t> </w:t>
      </w:r>
      <w:r>
        <w:rPr>
          <w:color w:val="272727"/>
          <w:vertAlign w:val="baseline"/>
        </w:rPr>
        <w:t>the</w:t>
      </w:r>
      <w:r>
        <w:rPr>
          <w:color w:val="272727"/>
          <w:spacing w:val="-3"/>
          <w:vertAlign w:val="baseline"/>
        </w:rPr>
        <w:t> </w:t>
      </w:r>
      <w:r>
        <w:rPr>
          <w:color w:val="272727"/>
          <w:vertAlign w:val="baseline"/>
        </w:rPr>
        <w:t>estimation</w:t>
      </w:r>
      <w:r>
        <w:rPr>
          <w:color w:val="272727"/>
          <w:spacing w:val="-3"/>
          <w:vertAlign w:val="baseline"/>
        </w:rPr>
        <w:t> </w:t>
      </w:r>
      <w:r>
        <w:rPr>
          <w:color w:val="272727"/>
          <w:vertAlign w:val="baseline"/>
        </w:rPr>
        <w:t>carried</w:t>
      </w:r>
      <w:r>
        <w:rPr>
          <w:color w:val="272727"/>
          <w:spacing w:val="-3"/>
          <w:vertAlign w:val="baseline"/>
        </w:rPr>
        <w:t> </w:t>
      </w:r>
      <w:r>
        <w:rPr>
          <w:color w:val="272727"/>
          <w:vertAlign w:val="baseline"/>
        </w:rPr>
        <w:t>out</w:t>
      </w:r>
      <w:r>
        <w:rPr>
          <w:color w:val="272727"/>
          <w:spacing w:val="-4"/>
          <w:vertAlign w:val="baseline"/>
        </w:rPr>
        <w:t> </w:t>
      </w:r>
      <w:r>
        <w:rPr>
          <w:color w:val="272727"/>
          <w:vertAlign w:val="baseline"/>
        </w:rPr>
        <w:t>with all</w:t>
      </w:r>
      <w:r>
        <w:rPr>
          <w:color w:val="272727"/>
          <w:spacing w:val="-7"/>
          <w:vertAlign w:val="baseline"/>
        </w:rPr>
        <w:t> </w:t>
      </w:r>
      <w:r>
        <w:rPr>
          <w:color w:val="272727"/>
          <w:vertAlign w:val="baseline"/>
        </w:rPr>
        <w:t>three</w:t>
      </w:r>
      <w:r>
        <w:rPr>
          <w:color w:val="272727"/>
          <w:spacing w:val="-7"/>
          <w:vertAlign w:val="baseline"/>
        </w:rPr>
        <w:t> </w:t>
      </w:r>
      <w:r>
        <w:rPr>
          <w:color w:val="272727"/>
          <w:vertAlign w:val="baseline"/>
        </w:rPr>
        <w:t>satellites.</w:t>
      </w:r>
      <w:r>
        <w:rPr>
          <w:color w:val="272727"/>
          <w:spacing w:val="-7"/>
          <w:vertAlign w:val="baseline"/>
        </w:rPr>
        <w:t> </w:t>
      </w:r>
      <w:r>
        <w:rPr>
          <w:color w:val="272727"/>
          <w:vertAlign w:val="baseline"/>
        </w:rPr>
        <w:t>At</w:t>
      </w:r>
      <w:r>
        <w:rPr>
          <w:color w:val="272727"/>
          <w:spacing w:val="-7"/>
          <w:vertAlign w:val="baseline"/>
        </w:rPr>
        <w:t> </w:t>
      </w:r>
      <w:r>
        <w:rPr>
          <w:color w:val="272727"/>
          <w:vertAlign w:val="baseline"/>
        </w:rPr>
        <w:t>the</w:t>
      </w:r>
      <w:r>
        <w:rPr>
          <w:color w:val="272727"/>
          <w:spacing w:val="-7"/>
          <w:vertAlign w:val="baseline"/>
        </w:rPr>
        <w:t> </w:t>
      </w:r>
      <w:r>
        <w:rPr>
          <w:color w:val="272727"/>
          <w:vertAlign w:val="baseline"/>
        </w:rPr>
        <w:t>initial</w:t>
      </w:r>
      <w:r>
        <w:rPr>
          <w:color w:val="272727"/>
          <w:spacing w:val="-7"/>
          <w:vertAlign w:val="baseline"/>
        </w:rPr>
        <w:t> </w:t>
      </w:r>
      <w:r>
        <w:rPr>
          <w:color w:val="272727"/>
          <w:vertAlign w:val="baseline"/>
        </w:rPr>
        <w:t>stage,</w:t>
      </w:r>
      <w:r>
        <w:rPr>
          <w:color w:val="272727"/>
          <w:spacing w:val="-7"/>
          <w:vertAlign w:val="baseline"/>
        </w:rPr>
        <w:t> </w:t>
      </w:r>
      <w:r>
        <w:rPr>
          <w:color w:val="272727"/>
          <w:vertAlign w:val="baseline"/>
        </w:rPr>
        <w:t>the</w:t>
      </w:r>
      <w:r>
        <w:rPr>
          <w:color w:val="272727"/>
          <w:spacing w:val="-7"/>
          <w:vertAlign w:val="baseline"/>
        </w:rPr>
        <w:t> </w:t>
      </w:r>
      <w:r>
        <w:rPr>
          <w:color w:val="272727"/>
          <w:vertAlign w:val="baseline"/>
        </w:rPr>
        <w:t>mean</w:t>
      </w:r>
      <w:r>
        <w:rPr>
          <w:color w:val="272727"/>
          <w:spacing w:val="-7"/>
          <w:vertAlign w:val="baseline"/>
        </w:rPr>
        <w:t> </w:t>
      </w:r>
      <w:r>
        <w:rPr>
          <w:color w:val="272727"/>
          <w:vertAlign w:val="baseline"/>
        </w:rPr>
        <w:t>K</w:t>
      </w:r>
      <w:r>
        <w:rPr>
          <w:color w:val="272727"/>
          <w:vertAlign w:val="subscript"/>
        </w:rPr>
        <w:t>c</w:t>
      </w:r>
      <w:r>
        <w:rPr>
          <w:color w:val="272727"/>
          <w:spacing w:val="-7"/>
          <w:vertAlign w:val="baseline"/>
        </w:rPr>
        <w:t> </w:t>
      </w:r>
      <w:r>
        <w:rPr>
          <w:color w:val="272727"/>
          <w:vertAlign w:val="baseline"/>
        </w:rPr>
        <w:t>values</w:t>
      </w:r>
      <w:r>
        <w:rPr>
          <w:color w:val="272727"/>
          <w:spacing w:val="-7"/>
          <w:vertAlign w:val="baseline"/>
        </w:rPr>
        <w:t> </w:t>
      </w:r>
      <w:r>
        <w:rPr>
          <w:color w:val="272727"/>
          <w:vertAlign w:val="baseline"/>
        </w:rPr>
        <w:t>were</w:t>
      </w:r>
      <w:r>
        <w:rPr>
          <w:color w:val="272727"/>
          <w:spacing w:val="-7"/>
          <w:vertAlign w:val="baseline"/>
        </w:rPr>
        <w:t> </w:t>
      </w:r>
      <w:r>
        <w:rPr>
          <w:color w:val="272727"/>
          <w:vertAlign w:val="baseline"/>
        </w:rPr>
        <w:t>low (May</w:t>
      </w:r>
      <w:r>
        <w:rPr>
          <w:color w:val="272727"/>
          <w:spacing w:val="-11"/>
          <w:vertAlign w:val="baseline"/>
        </w:rPr>
        <w:t> </w:t>
      </w:r>
      <w:r>
        <w:rPr>
          <w:color w:val="272727"/>
          <w:vertAlign w:val="baseline"/>
        </w:rPr>
        <w:t>and</w:t>
      </w:r>
      <w:r>
        <w:rPr>
          <w:color w:val="272727"/>
          <w:spacing w:val="-11"/>
          <w:vertAlign w:val="baseline"/>
        </w:rPr>
        <w:t> </w:t>
      </w:r>
      <w:r>
        <w:rPr>
          <w:color w:val="272727"/>
          <w:vertAlign w:val="baseline"/>
        </w:rPr>
        <w:t>June),</w:t>
      </w:r>
      <w:r>
        <w:rPr>
          <w:color w:val="272727"/>
          <w:spacing w:val="-10"/>
          <w:vertAlign w:val="baseline"/>
        </w:rPr>
        <w:t> </w:t>
      </w:r>
      <w:r>
        <w:rPr>
          <w:color w:val="272727"/>
          <w:vertAlign w:val="baseline"/>
        </w:rPr>
        <w:t>with</w:t>
      </w:r>
      <w:r>
        <w:rPr>
          <w:color w:val="272727"/>
          <w:spacing w:val="-11"/>
          <w:vertAlign w:val="baseline"/>
        </w:rPr>
        <w:t> </w:t>
      </w:r>
      <w:r>
        <w:rPr>
          <w:color w:val="272727"/>
          <w:vertAlign w:val="baseline"/>
        </w:rPr>
        <w:t>maximum</w:t>
      </w:r>
      <w:r>
        <w:rPr>
          <w:color w:val="272727"/>
          <w:spacing w:val="-11"/>
          <w:vertAlign w:val="baseline"/>
        </w:rPr>
        <w:t> </w:t>
      </w:r>
      <w:r>
        <w:rPr>
          <w:color w:val="272727"/>
          <w:vertAlign w:val="baseline"/>
        </w:rPr>
        <w:t>values</w:t>
      </w:r>
      <w:r>
        <w:rPr>
          <w:color w:val="272727"/>
          <w:spacing w:val="-11"/>
          <w:vertAlign w:val="baseline"/>
        </w:rPr>
        <w:t> </w:t>
      </w:r>
      <w:r>
        <w:rPr>
          <w:color w:val="272727"/>
          <w:vertAlign w:val="baseline"/>
        </w:rPr>
        <w:t>at</w:t>
      </w:r>
      <w:r>
        <w:rPr>
          <w:color w:val="272727"/>
          <w:spacing w:val="-11"/>
          <w:vertAlign w:val="baseline"/>
        </w:rPr>
        <w:t> </w:t>
      </w:r>
      <w:r>
        <w:rPr>
          <w:color w:val="272727"/>
          <w:vertAlign w:val="baseline"/>
        </w:rPr>
        <w:t>the</w:t>
      </w:r>
      <w:r>
        <w:rPr>
          <w:color w:val="272727"/>
          <w:spacing w:val="-11"/>
          <w:vertAlign w:val="baseline"/>
        </w:rPr>
        <w:t> </w:t>
      </w:r>
      <w:r>
        <w:rPr>
          <w:color w:val="272727"/>
          <w:vertAlign w:val="baseline"/>
        </w:rPr>
        <w:t>midseason</w:t>
      </w:r>
      <w:r>
        <w:rPr>
          <w:color w:val="272727"/>
          <w:spacing w:val="-11"/>
          <w:vertAlign w:val="baseline"/>
        </w:rPr>
        <w:t> </w:t>
      </w:r>
      <w:r>
        <w:rPr>
          <w:color w:val="272727"/>
          <w:vertAlign w:val="baseline"/>
        </w:rPr>
        <w:t>stage</w:t>
      </w:r>
      <w:r>
        <w:rPr>
          <w:color w:val="272727"/>
          <w:spacing w:val="-11"/>
          <w:vertAlign w:val="baseline"/>
        </w:rPr>
        <w:t> </w:t>
      </w:r>
      <w:r>
        <w:rPr>
          <w:color w:val="272727"/>
          <w:vertAlign w:val="baseline"/>
        </w:rPr>
        <w:t>(July and August), and the values declined afterward (September). The </w:t>
      </w:r>
      <w:r>
        <w:rPr>
          <w:color w:val="272727"/>
          <w:spacing w:val="-2"/>
          <w:vertAlign w:val="baseline"/>
        </w:rPr>
        <w:t>trends</w:t>
      </w:r>
      <w:r>
        <w:rPr>
          <w:color w:val="272727"/>
          <w:spacing w:val="-7"/>
          <w:vertAlign w:val="baseline"/>
        </w:rPr>
        <w:t> </w:t>
      </w:r>
      <w:r>
        <w:rPr>
          <w:color w:val="272727"/>
          <w:spacing w:val="-2"/>
          <w:vertAlign w:val="baseline"/>
        </w:rPr>
        <w:t>of</w:t>
      </w:r>
      <w:r>
        <w:rPr>
          <w:color w:val="272727"/>
          <w:spacing w:val="-8"/>
          <w:vertAlign w:val="baseline"/>
        </w:rPr>
        <w:t> </w:t>
      </w:r>
      <w:r>
        <w:rPr>
          <w:color w:val="272727"/>
          <w:spacing w:val="-2"/>
          <w:vertAlign w:val="baseline"/>
        </w:rPr>
        <w:t>calculated</w:t>
      </w:r>
      <w:r>
        <w:rPr>
          <w:color w:val="272727"/>
          <w:spacing w:val="-7"/>
          <w:vertAlign w:val="baseline"/>
        </w:rPr>
        <w:t> </w:t>
      </w:r>
      <w:r>
        <w:rPr>
          <w:color w:val="272727"/>
          <w:spacing w:val="-2"/>
          <w:vertAlign w:val="baseline"/>
        </w:rPr>
        <w:t>K</w:t>
      </w:r>
      <w:r>
        <w:rPr>
          <w:color w:val="272727"/>
          <w:spacing w:val="-2"/>
          <w:vertAlign w:val="subscript"/>
        </w:rPr>
        <w:t>c</w:t>
      </w:r>
      <w:r>
        <w:rPr>
          <w:color w:val="272727"/>
          <w:spacing w:val="-8"/>
          <w:vertAlign w:val="baseline"/>
        </w:rPr>
        <w:t> </w:t>
      </w:r>
      <w:r>
        <w:rPr>
          <w:color w:val="272727"/>
          <w:spacing w:val="-2"/>
          <w:vertAlign w:val="baseline"/>
        </w:rPr>
        <w:t>values</w:t>
      </w:r>
      <w:r>
        <w:rPr>
          <w:color w:val="272727"/>
          <w:spacing w:val="-7"/>
          <w:vertAlign w:val="baseline"/>
        </w:rPr>
        <w:t> </w:t>
      </w:r>
      <w:r>
        <w:rPr>
          <w:color w:val="272727"/>
          <w:spacing w:val="-2"/>
          <w:vertAlign w:val="baseline"/>
        </w:rPr>
        <w:t>in</w:t>
      </w:r>
      <w:r>
        <w:rPr>
          <w:color w:val="272727"/>
          <w:spacing w:val="-7"/>
          <w:vertAlign w:val="baseline"/>
        </w:rPr>
        <w:t> </w:t>
      </w:r>
      <w:r>
        <w:rPr>
          <w:color w:val="272727"/>
          <w:spacing w:val="-2"/>
          <w:vertAlign w:val="baseline"/>
        </w:rPr>
        <w:t>terms</w:t>
      </w:r>
      <w:r>
        <w:rPr>
          <w:color w:val="272727"/>
          <w:spacing w:val="-8"/>
          <w:vertAlign w:val="baseline"/>
        </w:rPr>
        <w:t> </w:t>
      </w:r>
      <w:r>
        <w:rPr>
          <w:color w:val="272727"/>
          <w:spacing w:val="-2"/>
          <w:vertAlign w:val="baseline"/>
        </w:rPr>
        <w:t>of</w:t>
      </w:r>
      <w:r>
        <w:rPr>
          <w:color w:val="272727"/>
          <w:spacing w:val="-8"/>
          <w:vertAlign w:val="baseline"/>
        </w:rPr>
        <w:t> </w:t>
      </w:r>
      <w:r>
        <w:rPr>
          <w:color w:val="272727"/>
          <w:spacing w:val="-2"/>
          <w:vertAlign w:val="baseline"/>
        </w:rPr>
        <w:t>date</w:t>
      </w:r>
      <w:r>
        <w:rPr>
          <w:color w:val="272727"/>
          <w:spacing w:val="-7"/>
          <w:vertAlign w:val="baseline"/>
        </w:rPr>
        <w:t> </w:t>
      </w:r>
      <w:r>
        <w:rPr>
          <w:color w:val="272727"/>
          <w:spacing w:val="-2"/>
          <w:vertAlign w:val="baseline"/>
        </w:rPr>
        <w:t>after</w:t>
      </w:r>
      <w:r>
        <w:rPr>
          <w:color w:val="272727"/>
          <w:spacing w:val="-8"/>
          <w:vertAlign w:val="baseline"/>
        </w:rPr>
        <w:t> </w:t>
      </w:r>
      <w:r>
        <w:rPr>
          <w:color w:val="272727"/>
          <w:spacing w:val="-2"/>
          <w:vertAlign w:val="baseline"/>
        </w:rPr>
        <w:t>plantation</w:t>
      </w:r>
      <w:r>
        <w:rPr>
          <w:color w:val="272727"/>
          <w:spacing w:val="-7"/>
          <w:vertAlign w:val="baseline"/>
        </w:rPr>
        <w:t> </w:t>
      </w:r>
      <w:r>
        <w:rPr>
          <w:color w:val="272727"/>
          <w:spacing w:val="-2"/>
          <w:vertAlign w:val="baseline"/>
        </w:rPr>
        <w:t>(DAP) </w:t>
      </w:r>
      <w:r>
        <w:rPr>
          <w:color w:val="272727"/>
          <w:vertAlign w:val="baseline"/>
        </w:rPr>
        <w:t>for</w:t>
      </w:r>
      <w:r>
        <w:rPr>
          <w:color w:val="272727"/>
          <w:spacing w:val="-12"/>
          <w:vertAlign w:val="baseline"/>
        </w:rPr>
        <w:t> </w:t>
      </w:r>
      <w:r>
        <w:rPr>
          <w:color w:val="272727"/>
          <w:vertAlign w:val="baseline"/>
        </w:rPr>
        <w:t>the</w:t>
      </w:r>
      <w:r>
        <w:rPr>
          <w:color w:val="272727"/>
          <w:spacing w:val="-11"/>
          <w:vertAlign w:val="baseline"/>
        </w:rPr>
        <w:t> </w:t>
      </w:r>
      <w:r>
        <w:rPr>
          <w:color w:val="272727"/>
          <w:vertAlign w:val="baseline"/>
        </w:rPr>
        <w:t>growing</w:t>
      </w:r>
      <w:r>
        <w:rPr>
          <w:color w:val="272727"/>
          <w:spacing w:val="-11"/>
          <w:vertAlign w:val="baseline"/>
        </w:rPr>
        <w:t> </w:t>
      </w:r>
      <w:r>
        <w:rPr>
          <w:color w:val="272727"/>
          <w:vertAlign w:val="baseline"/>
        </w:rPr>
        <w:t>season</w:t>
      </w:r>
      <w:r>
        <w:rPr>
          <w:color w:val="272727"/>
          <w:spacing w:val="-11"/>
          <w:vertAlign w:val="baseline"/>
        </w:rPr>
        <w:t> </w:t>
      </w:r>
      <w:r>
        <w:rPr>
          <w:color w:val="272727"/>
          <w:vertAlign w:val="baseline"/>
        </w:rPr>
        <w:t>2022</w:t>
      </w:r>
      <w:r>
        <w:rPr>
          <w:color w:val="272727"/>
          <w:spacing w:val="-12"/>
          <w:vertAlign w:val="baseline"/>
        </w:rPr>
        <w:t> </w:t>
      </w:r>
      <w:r>
        <w:rPr>
          <w:color w:val="272727"/>
          <w:vertAlign w:val="baseline"/>
        </w:rPr>
        <w:t>for</w:t>
      </w:r>
      <w:r>
        <w:rPr>
          <w:color w:val="272727"/>
          <w:spacing w:val="-11"/>
          <w:vertAlign w:val="baseline"/>
        </w:rPr>
        <w:t> </w:t>
      </w:r>
      <w:r>
        <w:rPr>
          <w:color w:val="272727"/>
          <w:vertAlign w:val="baseline"/>
        </w:rPr>
        <w:t>fields</w:t>
      </w:r>
      <w:r>
        <w:rPr>
          <w:color w:val="272727"/>
          <w:spacing w:val="-11"/>
          <w:vertAlign w:val="baseline"/>
        </w:rPr>
        <w:t> </w:t>
      </w:r>
      <w:r>
        <w:rPr>
          <w:color w:val="272727"/>
          <w:vertAlign w:val="baseline"/>
        </w:rPr>
        <w:t>3</w:t>
      </w:r>
      <w:r>
        <w:rPr>
          <w:color w:val="272727"/>
          <w:spacing w:val="-11"/>
          <w:vertAlign w:val="baseline"/>
        </w:rPr>
        <w:t> </w:t>
      </w:r>
      <w:r>
        <w:rPr>
          <w:color w:val="272727"/>
          <w:vertAlign w:val="baseline"/>
        </w:rPr>
        <w:t>and</w:t>
      </w:r>
      <w:r>
        <w:rPr>
          <w:color w:val="272727"/>
          <w:spacing w:val="-12"/>
          <w:vertAlign w:val="baseline"/>
        </w:rPr>
        <w:t> </w:t>
      </w:r>
      <w:r>
        <w:rPr>
          <w:color w:val="272727"/>
          <w:vertAlign w:val="baseline"/>
        </w:rPr>
        <w:t>4</w:t>
      </w:r>
      <w:r>
        <w:rPr>
          <w:color w:val="272727"/>
          <w:spacing w:val="-11"/>
          <w:vertAlign w:val="baseline"/>
        </w:rPr>
        <w:t> </w:t>
      </w:r>
      <w:r>
        <w:rPr>
          <w:color w:val="272727"/>
          <w:vertAlign w:val="baseline"/>
        </w:rPr>
        <w:t>are</w:t>
      </w:r>
      <w:r>
        <w:rPr>
          <w:color w:val="272727"/>
          <w:spacing w:val="-11"/>
          <w:vertAlign w:val="baseline"/>
        </w:rPr>
        <w:t> </w:t>
      </w:r>
      <w:r>
        <w:rPr>
          <w:color w:val="272727"/>
          <w:vertAlign w:val="baseline"/>
        </w:rPr>
        <w:t>reported</w:t>
      </w:r>
      <w:r>
        <w:rPr>
          <w:color w:val="272727"/>
          <w:spacing w:val="-11"/>
          <w:vertAlign w:val="baseline"/>
        </w:rPr>
        <w:t> </w:t>
      </w:r>
      <w:r>
        <w:rPr>
          <w:color w:val="272727"/>
          <w:vertAlign w:val="baseline"/>
        </w:rPr>
        <w:t>in</w:t>
      </w:r>
      <w:r>
        <w:rPr>
          <w:color w:val="272727"/>
          <w:spacing w:val="-12"/>
          <w:vertAlign w:val="baseline"/>
        </w:rPr>
        <w:t> </w:t>
      </w:r>
      <w:hyperlink w:history="true" w:anchor="_bookmark9">
        <w:r>
          <w:rPr>
            <w:color w:val="D93133"/>
            <w:vertAlign w:val="baseline"/>
          </w:rPr>
          <w:t>Tables</w:t>
        </w:r>
      </w:hyperlink>
      <w:r>
        <w:rPr>
          <w:color w:val="D93133"/>
          <w:vertAlign w:val="baseline"/>
        </w:rPr>
        <w:t> </w:t>
      </w:r>
      <w:hyperlink w:history="true" w:anchor="_bookmark9">
        <w:r>
          <w:rPr>
            <w:color w:val="D93133"/>
            <w:vertAlign w:val="baseline"/>
          </w:rPr>
          <w:t>5</w:t>
        </w:r>
      </w:hyperlink>
      <w:r>
        <w:rPr>
          <w:color w:val="D93133"/>
          <w:vertAlign w:val="baseline"/>
        </w:rPr>
        <w:t> </w:t>
      </w:r>
      <w:r>
        <w:rPr>
          <w:color w:val="272727"/>
          <w:vertAlign w:val="baseline"/>
        </w:rPr>
        <w:t>and </w:t>
      </w:r>
      <w:hyperlink w:history="true" w:anchor="_bookmark10">
        <w:r>
          <w:rPr>
            <w:color w:val="D93133"/>
            <w:vertAlign w:val="baseline"/>
          </w:rPr>
          <w:t>6</w:t>
        </w:r>
      </w:hyperlink>
      <w:r>
        <w:rPr>
          <w:color w:val="272727"/>
          <w:vertAlign w:val="baseline"/>
        </w:rPr>
        <w:t>, respectively. In June, the mean K</w:t>
      </w:r>
      <w:r>
        <w:rPr>
          <w:color w:val="272727"/>
          <w:vertAlign w:val="subscript"/>
        </w:rPr>
        <w:t>c</w:t>
      </w:r>
      <w:r>
        <w:rPr>
          <w:color w:val="272727"/>
          <w:vertAlign w:val="baseline"/>
        </w:rPr>
        <w:t> values were low at the initial stage of potato growth. Maximum mean K</w:t>
      </w:r>
      <w:r>
        <w:rPr>
          <w:color w:val="272727"/>
          <w:vertAlign w:val="subscript"/>
        </w:rPr>
        <w:t>c</w:t>
      </w:r>
      <w:r>
        <w:rPr>
          <w:color w:val="272727"/>
          <w:vertAlign w:val="baseline"/>
        </w:rPr>
        <w:t> values were observed at development and midseason (July and August), and</w:t>
      </w:r>
      <w:r>
        <w:rPr>
          <w:color w:val="272727"/>
          <w:spacing w:val="40"/>
          <w:vertAlign w:val="baseline"/>
        </w:rPr>
        <w:t> </w:t>
      </w:r>
      <w:r>
        <w:rPr>
          <w:color w:val="272727"/>
          <w:spacing w:val="-2"/>
          <w:vertAlign w:val="baseline"/>
        </w:rPr>
        <w:t>the</w:t>
      </w:r>
      <w:r>
        <w:rPr>
          <w:color w:val="272727"/>
          <w:spacing w:val="-6"/>
          <w:vertAlign w:val="baseline"/>
        </w:rPr>
        <w:t> </w:t>
      </w:r>
      <w:r>
        <w:rPr>
          <w:color w:val="272727"/>
          <w:spacing w:val="-2"/>
          <w:vertAlign w:val="baseline"/>
        </w:rPr>
        <w:t>values</w:t>
      </w:r>
      <w:r>
        <w:rPr>
          <w:color w:val="272727"/>
          <w:spacing w:val="-6"/>
          <w:vertAlign w:val="baseline"/>
        </w:rPr>
        <w:t> </w:t>
      </w:r>
      <w:r>
        <w:rPr>
          <w:color w:val="272727"/>
          <w:spacing w:val="-2"/>
          <w:vertAlign w:val="baseline"/>
        </w:rPr>
        <w:t>decreased</w:t>
      </w:r>
      <w:r>
        <w:rPr>
          <w:color w:val="272727"/>
          <w:spacing w:val="-6"/>
          <w:vertAlign w:val="baseline"/>
        </w:rPr>
        <w:t> </w:t>
      </w:r>
      <w:r>
        <w:rPr>
          <w:color w:val="272727"/>
          <w:spacing w:val="-2"/>
          <w:vertAlign w:val="baseline"/>
        </w:rPr>
        <w:t>afterward</w:t>
      </w:r>
      <w:r>
        <w:rPr>
          <w:color w:val="272727"/>
          <w:spacing w:val="-6"/>
          <w:vertAlign w:val="baseline"/>
        </w:rPr>
        <w:t> </w:t>
      </w:r>
      <w:r>
        <w:rPr>
          <w:color w:val="272727"/>
          <w:spacing w:val="-2"/>
          <w:vertAlign w:val="baseline"/>
        </w:rPr>
        <w:t>(September).</w:t>
      </w:r>
      <w:r>
        <w:rPr>
          <w:color w:val="272727"/>
          <w:spacing w:val="-5"/>
          <w:vertAlign w:val="baseline"/>
        </w:rPr>
        <w:t> </w:t>
      </w:r>
      <w:r>
        <w:rPr>
          <w:color w:val="272727"/>
          <w:spacing w:val="-2"/>
          <w:vertAlign w:val="baseline"/>
        </w:rPr>
        <w:t>These</w:t>
      </w:r>
      <w:r>
        <w:rPr>
          <w:color w:val="272727"/>
          <w:spacing w:val="-7"/>
          <w:vertAlign w:val="baseline"/>
        </w:rPr>
        <w:t> </w:t>
      </w:r>
      <w:r>
        <w:rPr>
          <w:color w:val="272727"/>
          <w:spacing w:val="-2"/>
          <w:vertAlign w:val="baseline"/>
        </w:rPr>
        <w:t>descriptive</w:t>
      </w:r>
      <w:r>
        <w:rPr>
          <w:color w:val="272727"/>
          <w:spacing w:val="-5"/>
          <w:vertAlign w:val="baseline"/>
        </w:rPr>
        <w:t> </w:t>
      </w:r>
      <w:r>
        <w:rPr>
          <w:color w:val="272727"/>
          <w:spacing w:val="-2"/>
          <w:vertAlign w:val="baseline"/>
        </w:rPr>
        <w:t>value tables</w:t>
      </w:r>
      <w:r>
        <w:rPr>
          <w:color w:val="272727"/>
          <w:spacing w:val="-10"/>
          <w:vertAlign w:val="baseline"/>
        </w:rPr>
        <w:t> </w:t>
      </w:r>
      <w:r>
        <w:rPr>
          <w:color w:val="272727"/>
          <w:spacing w:val="-2"/>
          <w:vertAlign w:val="baseline"/>
        </w:rPr>
        <w:t>represent</w:t>
      </w:r>
      <w:r>
        <w:rPr>
          <w:color w:val="272727"/>
          <w:spacing w:val="-9"/>
          <w:vertAlign w:val="baseline"/>
        </w:rPr>
        <w:t> </w:t>
      </w:r>
      <w:r>
        <w:rPr>
          <w:color w:val="272727"/>
          <w:spacing w:val="-2"/>
          <w:vertAlign w:val="baseline"/>
        </w:rPr>
        <w:t>the</w:t>
      </w:r>
      <w:r>
        <w:rPr>
          <w:color w:val="272727"/>
          <w:spacing w:val="-9"/>
          <w:vertAlign w:val="baseline"/>
        </w:rPr>
        <w:t> </w:t>
      </w:r>
      <w:r>
        <w:rPr>
          <w:color w:val="272727"/>
          <w:spacing w:val="-2"/>
          <w:vertAlign w:val="baseline"/>
        </w:rPr>
        <w:t>evolution</w:t>
      </w:r>
      <w:r>
        <w:rPr>
          <w:color w:val="272727"/>
          <w:spacing w:val="-9"/>
          <w:vertAlign w:val="baseline"/>
        </w:rPr>
        <w:t> </w:t>
      </w:r>
      <w:r>
        <w:rPr>
          <w:color w:val="272727"/>
          <w:spacing w:val="-2"/>
          <w:vertAlign w:val="baseline"/>
        </w:rPr>
        <w:t>of</w:t>
      </w:r>
      <w:r>
        <w:rPr>
          <w:color w:val="272727"/>
          <w:spacing w:val="-10"/>
          <w:vertAlign w:val="baseline"/>
        </w:rPr>
        <w:t> </w:t>
      </w:r>
      <w:r>
        <w:rPr>
          <w:color w:val="272727"/>
          <w:spacing w:val="-2"/>
          <w:vertAlign w:val="baseline"/>
        </w:rPr>
        <w:t>K</w:t>
      </w:r>
      <w:r>
        <w:rPr>
          <w:color w:val="272727"/>
          <w:spacing w:val="-2"/>
          <w:vertAlign w:val="subscript"/>
        </w:rPr>
        <w:t>c</w:t>
      </w:r>
      <w:r>
        <w:rPr>
          <w:color w:val="272727"/>
          <w:spacing w:val="-9"/>
          <w:vertAlign w:val="baseline"/>
        </w:rPr>
        <w:t> </w:t>
      </w:r>
      <w:r>
        <w:rPr>
          <w:color w:val="272727"/>
          <w:spacing w:val="-2"/>
          <w:vertAlign w:val="baseline"/>
        </w:rPr>
        <w:t>over</w:t>
      </w:r>
      <w:r>
        <w:rPr>
          <w:color w:val="272727"/>
          <w:spacing w:val="-9"/>
          <w:vertAlign w:val="baseline"/>
        </w:rPr>
        <w:t> </w:t>
      </w:r>
      <w:r>
        <w:rPr>
          <w:color w:val="272727"/>
          <w:spacing w:val="-2"/>
          <w:vertAlign w:val="baseline"/>
        </w:rPr>
        <w:t>2</w:t>
      </w:r>
      <w:r>
        <w:rPr>
          <w:color w:val="272727"/>
          <w:spacing w:val="-9"/>
          <w:vertAlign w:val="baseline"/>
        </w:rPr>
        <w:t> </w:t>
      </w:r>
      <w:r>
        <w:rPr>
          <w:color w:val="272727"/>
          <w:spacing w:val="-2"/>
          <w:vertAlign w:val="baseline"/>
        </w:rPr>
        <w:t>years.</w:t>
      </w:r>
      <w:r>
        <w:rPr>
          <w:color w:val="272727"/>
          <w:spacing w:val="-10"/>
          <w:vertAlign w:val="baseline"/>
        </w:rPr>
        <w:t> </w:t>
      </w:r>
      <w:r>
        <w:rPr>
          <w:color w:val="272727"/>
          <w:spacing w:val="-2"/>
          <w:vertAlign w:val="baseline"/>
        </w:rPr>
        <w:t>It</w:t>
      </w:r>
      <w:r>
        <w:rPr>
          <w:color w:val="272727"/>
          <w:spacing w:val="-9"/>
          <w:vertAlign w:val="baseline"/>
        </w:rPr>
        <w:t> </w:t>
      </w:r>
      <w:r>
        <w:rPr>
          <w:color w:val="272727"/>
          <w:spacing w:val="-2"/>
          <w:vertAlign w:val="baseline"/>
        </w:rPr>
        <w:t>is</w:t>
      </w:r>
      <w:r>
        <w:rPr>
          <w:color w:val="272727"/>
          <w:spacing w:val="-9"/>
          <w:vertAlign w:val="baseline"/>
        </w:rPr>
        <w:t> </w:t>
      </w:r>
      <w:r>
        <w:rPr>
          <w:color w:val="272727"/>
          <w:spacing w:val="-2"/>
          <w:vertAlign w:val="baseline"/>
        </w:rPr>
        <w:t>clear</w:t>
      </w:r>
      <w:r>
        <w:rPr>
          <w:color w:val="272727"/>
          <w:spacing w:val="-9"/>
          <w:vertAlign w:val="baseline"/>
        </w:rPr>
        <w:t> </w:t>
      </w:r>
      <w:r>
        <w:rPr>
          <w:color w:val="272727"/>
          <w:spacing w:val="-2"/>
          <w:vertAlign w:val="baseline"/>
        </w:rPr>
        <w:t>from</w:t>
      </w:r>
      <w:r>
        <w:rPr>
          <w:color w:val="272727"/>
          <w:spacing w:val="-10"/>
          <w:vertAlign w:val="baseline"/>
        </w:rPr>
        <w:t> </w:t>
      </w:r>
      <w:r>
        <w:rPr>
          <w:color w:val="272727"/>
          <w:spacing w:val="-2"/>
          <w:vertAlign w:val="baseline"/>
        </w:rPr>
        <w:t>these tables</w:t>
      </w:r>
      <w:r>
        <w:rPr>
          <w:color w:val="272727"/>
          <w:spacing w:val="-10"/>
          <w:vertAlign w:val="baseline"/>
        </w:rPr>
        <w:t> </w:t>
      </w:r>
      <w:r>
        <w:rPr>
          <w:color w:val="272727"/>
          <w:spacing w:val="-2"/>
          <w:vertAlign w:val="baseline"/>
        </w:rPr>
        <w:t>that</w:t>
      </w:r>
      <w:r>
        <w:rPr>
          <w:color w:val="272727"/>
          <w:spacing w:val="-9"/>
          <w:vertAlign w:val="baseline"/>
        </w:rPr>
        <w:t> </w:t>
      </w:r>
      <w:r>
        <w:rPr>
          <w:color w:val="272727"/>
          <w:spacing w:val="-2"/>
          <w:vertAlign w:val="baseline"/>
        </w:rPr>
        <w:t>K</w:t>
      </w:r>
      <w:r>
        <w:rPr>
          <w:color w:val="272727"/>
          <w:spacing w:val="-2"/>
          <w:vertAlign w:val="subscript"/>
        </w:rPr>
        <w:t>c</w:t>
      </w:r>
      <w:r>
        <w:rPr>
          <w:color w:val="272727"/>
          <w:spacing w:val="-9"/>
          <w:vertAlign w:val="baseline"/>
        </w:rPr>
        <w:t> </w:t>
      </w:r>
      <w:r>
        <w:rPr>
          <w:color w:val="272727"/>
          <w:spacing w:val="-2"/>
          <w:vertAlign w:val="baseline"/>
        </w:rPr>
        <w:t>values</w:t>
      </w:r>
      <w:r>
        <w:rPr>
          <w:color w:val="272727"/>
          <w:spacing w:val="-9"/>
          <w:vertAlign w:val="baseline"/>
        </w:rPr>
        <w:t> </w:t>
      </w:r>
      <w:r>
        <w:rPr>
          <w:color w:val="272727"/>
          <w:spacing w:val="-2"/>
          <w:vertAlign w:val="baseline"/>
        </w:rPr>
        <w:t>are</w:t>
      </w:r>
      <w:r>
        <w:rPr>
          <w:color w:val="272727"/>
          <w:spacing w:val="-10"/>
          <w:vertAlign w:val="baseline"/>
        </w:rPr>
        <w:t> </w:t>
      </w:r>
      <w:r>
        <w:rPr>
          <w:color w:val="272727"/>
          <w:spacing w:val="-2"/>
          <w:vertAlign w:val="baseline"/>
        </w:rPr>
        <w:t>different</w:t>
      </w:r>
      <w:r>
        <w:rPr>
          <w:color w:val="272727"/>
          <w:spacing w:val="-9"/>
          <w:vertAlign w:val="baseline"/>
        </w:rPr>
        <w:t> </w:t>
      </w:r>
      <w:r>
        <w:rPr>
          <w:color w:val="272727"/>
          <w:spacing w:val="-2"/>
          <w:vertAlign w:val="baseline"/>
        </w:rPr>
        <w:t>for</w:t>
      </w:r>
      <w:r>
        <w:rPr>
          <w:color w:val="272727"/>
          <w:spacing w:val="-9"/>
          <w:vertAlign w:val="baseline"/>
        </w:rPr>
        <w:t> </w:t>
      </w:r>
      <w:r>
        <w:rPr>
          <w:color w:val="272727"/>
          <w:spacing w:val="-2"/>
          <w:vertAlign w:val="baseline"/>
        </w:rPr>
        <w:t>different</w:t>
      </w:r>
      <w:r>
        <w:rPr>
          <w:color w:val="272727"/>
          <w:spacing w:val="-9"/>
          <w:vertAlign w:val="baseline"/>
        </w:rPr>
        <w:t> </w:t>
      </w:r>
      <w:r>
        <w:rPr>
          <w:color w:val="272727"/>
          <w:spacing w:val="-2"/>
          <w:vertAlign w:val="baseline"/>
        </w:rPr>
        <w:t>satellites.</w:t>
      </w:r>
      <w:r>
        <w:rPr>
          <w:color w:val="272727"/>
          <w:spacing w:val="-10"/>
          <w:vertAlign w:val="baseline"/>
        </w:rPr>
        <w:t> </w:t>
      </w:r>
      <w:r>
        <w:rPr>
          <w:color w:val="272727"/>
          <w:spacing w:val="-2"/>
          <w:vertAlign w:val="baseline"/>
        </w:rPr>
        <w:t>For</w:t>
      </w:r>
      <w:r>
        <w:rPr>
          <w:color w:val="272727"/>
          <w:spacing w:val="-9"/>
          <w:vertAlign w:val="baseline"/>
        </w:rPr>
        <w:t> </w:t>
      </w:r>
      <w:r>
        <w:rPr>
          <w:color w:val="272727"/>
          <w:spacing w:val="-2"/>
          <w:vertAlign w:val="baseline"/>
        </w:rPr>
        <w:t>example, </w:t>
      </w:r>
      <w:r>
        <w:rPr>
          <w:color w:val="272727"/>
          <w:vertAlign w:val="baseline"/>
        </w:rPr>
        <w:t>in</w:t>
      </w:r>
      <w:r>
        <w:rPr>
          <w:color w:val="272727"/>
          <w:spacing w:val="-8"/>
          <w:vertAlign w:val="baseline"/>
        </w:rPr>
        <w:t> </w:t>
      </w:r>
      <w:hyperlink w:history="true" w:anchor="_bookmark7">
        <w:r>
          <w:rPr>
            <w:color w:val="D93133"/>
            <w:vertAlign w:val="baseline"/>
          </w:rPr>
          <w:t>Table</w:t>
        </w:r>
        <w:r>
          <w:rPr>
            <w:color w:val="D93133"/>
            <w:spacing w:val="-8"/>
            <w:vertAlign w:val="baseline"/>
          </w:rPr>
          <w:t> </w:t>
        </w:r>
        <w:r>
          <w:rPr>
            <w:color w:val="D93133"/>
            <w:vertAlign w:val="baseline"/>
          </w:rPr>
          <w:t>3</w:t>
        </w:r>
      </w:hyperlink>
      <w:r>
        <w:rPr>
          <w:color w:val="272727"/>
          <w:vertAlign w:val="baseline"/>
        </w:rPr>
        <w:t>,</w:t>
      </w:r>
      <w:r>
        <w:rPr>
          <w:color w:val="272727"/>
          <w:spacing w:val="-8"/>
          <w:vertAlign w:val="baseline"/>
        </w:rPr>
        <w:t> </w:t>
      </w:r>
      <w:r>
        <w:rPr>
          <w:color w:val="272727"/>
          <w:vertAlign w:val="baseline"/>
        </w:rPr>
        <w:t>the</w:t>
      </w:r>
      <w:r>
        <w:rPr>
          <w:color w:val="272727"/>
          <w:spacing w:val="-8"/>
          <w:vertAlign w:val="baseline"/>
        </w:rPr>
        <w:t> </w:t>
      </w:r>
      <w:r>
        <w:rPr>
          <w:color w:val="272727"/>
          <w:vertAlign w:val="baseline"/>
        </w:rPr>
        <w:t>value</w:t>
      </w:r>
      <w:r>
        <w:rPr>
          <w:color w:val="272727"/>
          <w:spacing w:val="-7"/>
          <w:vertAlign w:val="baseline"/>
        </w:rPr>
        <w:t> </w:t>
      </w:r>
      <w:r>
        <w:rPr>
          <w:color w:val="272727"/>
          <w:vertAlign w:val="baseline"/>
        </w:rPr>
        <w:t>at</w:t>
      </w:r>
      <w:r>
        <w:rPr>
          <w:color w:val="272727"/>
          <w:spacing w:val="-7"/>
          <w:vertAlign w:val="baseline"/>
        </w:rPr>
        <w:t> </w:t>
      </w:r>
      <w:r>
        <w:rPr>
          <w:color w:val="272727"/>
          <w:vertAlign w:val="baseline"/>
        </w:rPr>
        <w:t>DAP</w:t>
      </w:r>
      <w:r>
        <w:rPr>
          <w:color w:val="272727"/>
          <w:spacing w:val="-8"/>
          <w:vertAlign w:val="baseline"/>
        </w:rPr>
        <w:t> </w:t>
      </w:r>
      <w:r>
        <w:rPr>
          <w:color w:val="272727"/>
          <w:vertAlign w:val="baseline"/>
        </w:rPr>
        <w:t>8</w:t>
      </w:r>
      <w:r>
        <w:rPr>
          <w:color w:val="272727"/>
          <w:spacing w:val="-7"/>
          <w:vertAlign w:val="baseline"/>
        </w:rPr>
        <w:t> </w:t>
      </w:r>
      <w:r>
        <w:rPr>
          <w:color w:val="272727"/>
          <w:vertAlign w:val="baseline"/>
        </w:rPr>
        <w:t>for</w:t>
      </w:r>
      <w:r>
        <w:rPr>
          <w:color w:val="272727"/>
          <w:spacing w:val="-8"/>
          <w:vertAlign w:val="baseline"/>
        </w:rPr>
        <w:t> </w:t>
      </w:r>
      <w:r>
        <w:rPr>
          <w:color w:val="272727"/>
          <w:vertAlign w:val="baseline"/>
        </w:rPr>
        <w:t>Sentinel-2A</w:t>
      </w:r>
      <w:r>
        <w:rPr>
          <w:color w:val="272727"/>
          <w:spacing w:val="-8"/>
          <w:vertAlign w:val="baseline"/>
        </w:rPr>
        <w:t> </w:t>
      </w:r>
      <w:r>
        <w:rPr>
          <w:color w:val="272727"/>
          <w:vertAlign w:val="baseline"/>
        </w:rPr>
        <w:t>is</w:t>
      </w:r>
      <w:r>
        <w:rPr>
          <w:color w:val="272727"/>
          <w:spacing w:val="-7"/>
          <w:vertAlign w:val="baseline"/>
        </w:rPr>
        <w:t> </w:t>
      </w:r>
      <w:r>
        <w:rPr>
          <w:color w:val="272727"/>
          <w:vertAlign w:val="baseline"/>
        </w:rPr>
        <w:t>lower</w:t>
      </w:r>
      <w:r>
        <w:rPr>
          <w:color w:val="272727"/>
          <w:spacing w:val="-7"/>
          <w:vertAlign w:val="baseline"/>
        </w:rPr>
        <w:t> </w:t>
      </w:r>
      <w:r>
        <w:rPr>
          <w:color w:val="272727"/>
          <w:vertAlign w:val="baseline"/>
        </w:rPr>
        <w:t>than</w:t>
      </w:r>
      <w:r>
        <w:rPr>
          <w:color w:val="272727"/>
          <w:spacing w:val="-8"/>
          <w:vertAlign w:val="baseline"/>
        </w:rPr>
        <w:t> </w:t>
      </w:r>
      <w:r>
        <w:rPr>
          <w:color w:val="272727"/>
          <w:vertAlign w:val="baseline"/>
        </w:rPr>
        <w:t>that</w:t>
      </w:r>
      <w:r>
        <w:rPr>
          <w:color w:val="272727"/>
          <w:spacing w:val="-8"/>
          <w:vertAlign w:val="baseline"/>
        </w:rPr>
        <w:t> </w:t>
      </w:r>
      <w:r>
        <w:rPr>
          <w:color w:val="272727"/>
          <w:spacing w:val="-5"/>
          <w:vertAlign w:val="baseline"/>
        </w:rPr>
        <w:t>for</w:t>
      </w:r>
    </w:p>
    <w:p>
      <w:pPr>
        <w:pStyle w:val="BodyText"/>
        <w:spacing w:line="278" w:lineRule="auto" w:before="109"/>
        <w:ind w:left="142" w:right="141"/>
        <w:jc w:val="both"/>
      </w:pPr>
      <w:r>
        <w:rPr/>
        <w:br w:type="column"/>
      </w:r>
      <w:r>
        <w:rPr>
          <w:color w:val="272727"/>
        </w:rPr>
        <w:t>Planet.</w:t>
      </w:r>
      <w:r>
        <w:rPr>
          <w:color w:val="272727"/>
          <w:spacing w:val="-10"/>
        </w:rPr>
        <w:t> </w:t>
      </w:r>
      <w:r>
        <w:rPr>
          <w:color w:val="272727"/>
        </w:rPr>
        <w:t>Similarly,</w:t>
      </w:r>
      <w:r>
        <w:rPr>
          <w:color w:val="272727"/>
          <w:spacing w:val="-9"/>
        </w:rPr>
        <w:t> </w:t>
      </w:r>
      <w:r>
        <w:rPr>
          <w:color w:val="272727"/>
        </w:rPr>
        <w:t>in</w:t>
      </w:r>
      <w:r>
        <w:rPr>
          <w:color w:val="272727"/>
          <w:spacing w:val="-9"/>
        </w:rPr>
        <w:t> </w:t>
      </w:r>
      <w:hyperlink w:history="true" w:anchor="_bookmark10">
        <w:r>
          <w:rPr>
            <w:color w:val="D93133"/>
          </w:rPr>
          <w:t>Table</w:t>
        </w:r>
        <w:r>
          <w:rPr>
            <w:color w:val="D93133"/>
            <w:spacing w:val="-9"/>
          </w:rPr>
          <w:t> </w:t>
        </w:r>
        <w:r>
          <w:rPr>
            <w:color w:val="D93133"/>
          </w:rPr>
          <w:t>6</w:t>
        </w:r>
      </w:hyperlink>
      <w:r>
        <w:rPr>
          <w:color w:val="272727"/>
        </w:rPr>
        <w:t>,</w:t>
      </w:r>
      <w:r>
        <w:rPr>
          <w:color w:val="272727"/>
          <w:spacing w:val="-9"/>
        </w:rPr>
        <w:t> </w:t>
      </w:r>
      <w:r>
        <w:rPr>
          <w:color w:val="272727"/>
        </w:rPr>
        <w:t>at</w:t>
      </w:r>
      <w:r>
        <w:rPr>
          <w:color w:val="272727"/>
          <w:spacing w:val="-10"/>
        </w:rPr>
        <w:t> </w:t>
      </w:r>
      <w:r>
        <w:rPr>
          <w:color w:val="272727"/>
        </w:rPr>
        <w:t>DAP</w:t>
      </w:r>
      <w:r>
        <w:rPr>
          <w:color w:val="272727"/>
          <w:spacing w:val="-11"/>
        </w:rPr>
        <w:t> </w:t>
      </w:r>
      <w:r>
        <w:rPr>
          <w:color w:val="272727"/>
        </w:rPr>
        <w:t>125,</w:t>
      </w:r>
      <w:r>
        <w:rPr>
          <w:color w:val="272727"/>
          <w:spacing w:val="-9"/>
        </w:rPr>
        <w:t> </w:t>
      </w:r>
      <w:r>
        <w:rPr>
          <w:color w:val="272727"/>
        </w:rPr>
        <w:t>the</w:t>
      </w:r>
      <w:r>
        <w:rPr>
          <w:color w:val="272727"/>
          <w:spacing w:val="-9"/>
        </w:rPr>
        <w:t> </w:t>
      </w:r>
      <w:r>
        <w:rPr>
          <w:color w:val="272727"/>
        </w:rPr>
        <w:t>K</w:t>
      </w:r>
      <w:r>
        <w:rPr>
          <w:color w:val="272727"/>
          <w:vertAlign w:val="subscript"/>
        </w:rPr>
        <w:t>c</w:t>
      </w:r>
      <w:r>
        <w:rPr>
          <w:color w:val="272727"/>
          <w:spacing w:val="-10"/>
          <w:vertAlign w:val="baseline"/>
        </w:rPr>
        <w:t> </w:t>
      </w:r>
      <w:r>
        <w:rPr>
          <w:color w:val="272727"/>
          <w:vertAlign w:val="baseline"/>
        </w:rPr>
        <w:t>value</w:t>
      </w:r>
      <w:r>
        <w:rPr>
          <w:color w:val="272727"/>
          <w:spacing w:val="-9"/>
          <w:vertAlign w:val="baseline"/>
        </w:rPr>
        <w:t> </w:t>
      </w:r>
      <w:r>
        <w:rPr>
          <w:color w:val="272727"/>
          <w:vertAlign w:val="baseline"/>
        </w:rPr>
        <w:t>for</w:t>
      </w:r>
      <w:r>
        <w:rPr>
          <w:color w:val="272727"/>
          <w:spacing w:val="-11"/>
          <w:vertAlign w:val="baseline"/>
        </w:rPr>
        <w:t> </w:t>
      </w:r>
      <w:r>
        <w:rPr>
          <w:color w:val="272727"/>
          <w:vertAlign w:val="baseline"/>
        </w:rPr>
        <w:t>Sentinel- 2A is greater than that for Planet.</w:t>
      </w:r>
    </w:p>
    <w:p>
      <w:pPr>
        <w:pStyle w:val="BodyText"/>
        <w:spacing w:line="278" w:lineRule="auto"/>
        <w:ind w:left="142" w:right="140" w:firstLine="278"/>
        <w:jc w:val="both"/>
      </w:pPr>
      <w:r>
        <w:rPr>
          <w:color w:val="272727"/>
        </w:rPr>
        <w:t>Unfortunately, some images with over 10% cloud cover </w:t>
      </w:r>
      <w:r>
        <w:rPr>
          <w:color w:val="272727"/>
        </w:rPr>
        <w:t>were skipped since the variation in the temporal resolutions of the three satellites prevented them from being captured. Comparing data from the three satellites for dates of a similar overpass remains challenging. However, data from three satellites provided ample coverage for the whole season. For the two growing seasons, the time-series maps for one field from each year are presented in the paper,</w:t>
      </w:r>
      <w:r>
        <w:rPr>
          <w:color w:val="272727"/>
          <w:spacing w:val="-12"/>
        </w:rPr>
        <w:t> </w:t>
      </w:r>
      <w:r>
        <w:rPr>
          <w:color w:val="272727"/>
        </w:rPr>
        <w:t>as</w:t>
      </w:r>
      <w:r>
        <w:rPr>
          <w:color w:val="272727"/>
          <w:spacing w:val="-11"/>
        </w:rPr>
        <w:t> </w:t>
      </w:r>
      <w:r>
        <w:rPr>
          <w:color w:val="272727"/>
        </w:rPr>
        <w:t>there</w:t>
      </w:r>
      <w:r>
        <w:rPr>
          <w:color w:val="272727"/>
          <w:spacing w:val="-11"/>
        </w:rPr>
        <w:t> </w:t>
      </w:r>
      <w:r>
        <w:rPr>
          <w:color w:val="272727"/>
        </w:rPr>
        <w:t>was</w:t>
      </w:r>
      <w:r>
        <w:rPr>
          <w:color w:val="272727"/>
          <w:spacing w:val="-11"/>
        </w:rPr>
        <w:t> </w:t>
      </w:r>
      <w:r>
        <w:rPr>
          <w:color w:val="272727"/>
        </w:rPr>
        <w:t>no</w:t>
      </w:r>
      <w:r>
        <w:rPr>
          <w:color w:val="272727"/>
          <w:spacing w:val="-12"/>
        </w:rPr>
        <w:t> </w:t>
      </w:r>
      <w:r>
        <w:rPr>
          <w:color w:val="272727"/>
        </w:rPr>
        <w:t>significant</w:t>
      </w:r>
      <w:r>
        <w:rPr>
          <w:color w:val="272727"/>
          <w:spacing w:val="-11"/>
        </w:rPr>
        <w:t> </w:t>
      </w:r>
      <w:r>
        <w:rPr>
          <w:color w:val="272727"/>
        </w:rPr>
        <w:t>difference</w:t>
      </w:r>
      <w:r>
        <w:rPr>
          <w:color w:val="272727"/>
          <w:spacing w:val="-11"/>
        </w:rPr>
        <w:t> </w:t>
      </w:r>
      <w:r>
        <w:rPr>
          <w:color w:val="272727"/>
        </w:rPr>
        <w:t>in</w:t>
      </w:r>
      <w:r>
        <w:rPr>
          <w:color w:val="272727"/>
          <w:spacing w:val="-11"/>
        </w:rPr>
        <w:t> </w:t>
      </w:r>
      <w:r>
        <w:rPr>
          <w:color w:val="272727"/>
        </w:rPr>
        <w:t>the</w:t>
      </w:r>
      <w:r>
        <w:rPr>
          <w:color w:val="272727"/>
          <w:spacing w:val="-12"/>
        </w:rPr>
        <w:t> </w:t>
      </w:r>
      <w:r>
        <w:rPr>
          <w:color w:val="272727"/>
        </w:rPr>
        <w:t>fields</w:t>
      </w:r>
      <w:r>
        <w:rPr>
          <w:color w:val="272727"/>
          <w:spacing w:val="-11"/>
        </w:rPr>
        <w:t> </w:t>
      </w:r>
      <w:r>
        <w:rPr>
          <w:color w:val="272727"/>
        </w:rPr>
        <w:t>throughout one</w:t>
      </w:r>
      <w:r>
        <w:rPr>
          <w:color w:val="272727"/>
          <w:spacing w:val="-10"/>
        </w:rPr>
        <w:t> </w:t>
      </w:r>
      <w:r>
        <w:rPr>
          <w:color w:val="272727"/>
        </w:rPr>
        <w:t>season.</w:t>
      </w:r>
      <w:r>
        <w:rPr>
          <w:color w:val="272727"/>
          <w:spacing w:val="-9"/>
        </w:rPr>
        <w:t> </w:t>
      </w:r>
      <w:hyperlink w:history="true" w:anchor="_bookmark12">
        <w:r>
          <w:rPr>
            <w:color w:val="D93133"/>
          </w:rPr>
          <w:t>Figures</w:t>
        </w:r>
        <w:r>
          <w:rPr>
            <w:color w:val="D93133"/>
            <w:spacing w:val="-9"/>
          </w:rPr>
          <w:t> </w:t>
        </w:r>
        <w:r>
          <w:rPr>
            <w:color w:val="D93133"/>
          </w:rPr>
          <w:t>5</w:t>
        </w:r>
      </w:hyperlink>
      <w:r>
        <w:rPr>
          <w:color w:val="D93133"/>
          <w:spacing w:val="-10"/>
        </w:rPr>
        <w:t> </w:t>
      </w:r>
      <w:r>
        <w:rPr>
          <w:color w:val="272727"/>
        </w:rPr>
        <w:t>and</w:t>
      </w:r>
      <w:r>
        <w:rPr>
          <w:color w:val="272727"/>
          <w:spacing w:val="-9"/>
        </w:rPr>
        <w:t> </w:t>
      </w:r>
      <w:hyperlink w:history="true" w:anchor="_bookmark13">
        <w:r>
          <w:rPr>
            <w:color w:val="D93133"/>
          </w:rPr>
          <w:t>6</w:t>
        </w:r>
      </w:hyperlink>
      <w:r>
        <w:rPr>
          <w:color w:val="D93133"/>
          <w:spacing w:val="-10"/>
        </w:rPr>
        <w:t> </w:t>
      </w:r>
      <w:r>
        <w:rPr>
          <w:color w:val="272727"/>
        </w:rPr>
        <w:t>show</w:t>
      </w:r>
      <w:r>
        <w:rPr>
          <w:color w:val="272727"/>
          <w:spacing w:val="-10"/>
        </w:rPr>
        <w:t> </w:t>
      </w:r>
      <w:r>
        <w:rPr>
          <w:color w:val="272727"/>
        </w:rPr>
        <w:t>spatial</w:t>
      </w:r>
      <w:r>
        <w:rPr>
          <w:color w:val="272727"/>
          <w:spacing w:val="-10"/>
        </w:rPr>
        <w:t> </w:t>
      </w:r>
      <w:r>
        <w:rPr>
          <w:color w:val="272727"/>
        </w:rPr>
        <w:t>and</w:t>
      </w:r>
      <w:r>
        <w:rPr>
          <w:color w:val="272727"/>
          <w:spacing w:val="-9"/>
        </w:rPr>
        <w:t> </w:t>
      </w:r>
      <w:r>
        <w:rPr>
          <w:color w:val="272727"/>
        </w:rPr>
        <w:t>temporal</w:t>
      </w:r>
      <w:r>
        <w:rPr>
          <w:color w:val="272727"/>
          <w:spacing w:val="-10"/>
        </w:rPr>
        <w:t> </w:t>
      </w:r>
      <w:r>
        <w:rPr>
          <w:color w:val="272727"/>
        </w:rPr>
        <w:t>variability</w:t>
      </w:r>
      <w:r>
        <w:rPr>
          <w:color w:val="272727"/>
          <w:spacing w:val="-10"/>
        </w:rPr>
        <w:t> </w:t>
      </w:r>
      <w:r>
        <w:rPr>
          <w:color w:val="272727"/>
        </w:rPr>
        <w:t>in K</w:t>
      </w:r>
      <w:r>
        <w:rPr>
          <w:color w:val="272727"/>
          <w:vertAlign w:val="subscript"/>
        </w:rPr>
        <w:t>c</w:t>
      </w:r>
      <w:r>
        <w:rPr>
          <w:color w:val="272727"/>
          <w:spacing w:val="-8"/>
          <w:vertAlign w:val="baseline"/>
        </w:rPr>
        <w:t> </w:t>
      </w:r>
      <w:r>
        <w:rPr>
          <w:color w:val="272727"/>
          <w:vertAlign w:val="baseline"/>
        </w:rPr>
        <w:t>for</w:t>
      </w:r>
      <w:r>
        <w:rPr>
          <w:color w:val="272727"/>
          <w:spacing w:val="-8"/>
          <w:vertAlign w:val="baseline"/>
        </w:rPr>
        <w:t> </w:t>
      </w:r>
      <w:r>
        <w:rPr>
          <w:color w:val="272727"/>
          <w:vertAlign w:val="baseline"/>
        </w:rPr>
        <w:t>field</w:t>
      </w:r>
      <w:r>
        <w:rPr>
          <w:color w:val="272727"/>
          <w:spacing w:val="-8"/>
          <w:vertAlign w:val="baseline"/>
        </w:rPr>
        <w:t> </w:t>
      </w:r>
      <w:r>
        <w:rPr>
          <w:color w:val="272727"/>
          <w:vertAlign w:val="baseline"/>
        </w:rPr>
        <w:t>1</w:t>
      </w:r>
      <w:r>
        <w:rPr>
          <w:color w:val="272727"/>
          <w:spacing w:val="-9"/>
          <w:vertAlign w:val="baseline"/>
        </w:rPr>
        <w:t> </w:t>
      </w:r>
      <w:r>
        <w:rPr>
          <w:color w:val="272727"/>
          <w:vertAlign w:val="baseline"/>
        </w:rPr>
        <w:t>(2021)</w:t>
      </w:r>
      <w:r>
        <w:rPr>
          <w:color w:val="272727"/>
          <w:spacing w:val="-8"/>
          <w:vertAlign w:val="baseline"/>
        </w:rPr>
        <w:t> </w:t>
      </w:r>
      <w:r>
        <w:rPr>
          <w:color w:val="272727"/>
          <w:vertAlign w:val="baseline"/>
        </w:rPr>
        <w:t>and</w:t>
      </w:r>
      <w:r>
        <w:rPr>
          <w:color w:val="272727"/>
          <w:spacing w:val="-8"/>
          <w:vertAlign w:val="baseline"/>
        </w:rPr>
        <w:t> </w:t>
      </w:r>
      <w:r>
        <w:rPr>
          <w:color w:val="272727"/>
          <w:vertAlign w:val="baseline"/>
        </w:rPr>
        <w:t>field</w:t>
      </w:r>
      <w:r>
        <w:rPr>
          <w:color w:val="272727"/>
          <w:spacing w:val="-8"/>
          <w:vertAlign w:val="baseline"/>
        </w:rPr>
        <w:t> </w:t>
      </w:r>
      <w:r>
        <w:rPr>
          <w:color w:val="272727"/>
          <w:vertAlign w:val="baseline"/>
        </w:rPr>
        <w:t>3</w:t>
      </w:r>
      <w:r>
        <w:rPr>
          <w:color w:val="272727"/>
          <w:spacing w:val="-8"/>
          <w:vertAlign w:val="baseline"/>
        </w:rPr>
        <w:t> </w:t>
      </w:r>
      <w:r>
        <w:rPr>
          <w:color w:val="272727"/>
          <w:vertAlign w:val="baseline"/>
        </w:rPr>
        <w:t>(2022),</w:t>
      </w:r>
      <w:r>
        <w:rPr>
          <w:color w:val="272727"/>
          <w:spacing w:val="-8"/>
          <w:vertAlign w:val="baseline"/>
        </w:rPr>
        <w:t> </w:t>
      </w:r>
      <w:r>
        <w:rPr>
          <w:color w:val="272727"/>
          <w:vertAlign w:val="baseline"/>
        </w:rPr>
        <w:t>respectively.</w:t>
      </w:r>
      <w:r>
        <w:rPr>
          <w:color w:val="272727"/>
          <w:spacing w:val="-8"/>
          <w:vertAlign w:val="baseline"/>
        </w:rPr>
        <w:t> </w:t>
      </w:r>
      <w:r>
        <w:rPr>
          <w:color w:val="272727"/>
          <w:vertAlign w:val="baseline"/>
        </w:rPr>
        <w:t>In</w:t>
      </w:r>
      <w:r>
        <w:rPr>
          <w:color w:val="272727"/>
          <w:spacing w:val="-8"/>
          <w:vertAlign w:val="baseline"/>
        </w:rPr>
        <w:t> </w:t>
      </w:r>
      <w:hyperlink w:history="true" w:anchor="_bookmark13">
        <w:r>
          <w:rPr>
            <w:color w:val="D93133"/>
            <w:vertAlign w:val="baseline"/>
          </w:rPr>
          <w:t>Figure</w:t>
        </w:r>
        <w:r>
          <w:rPr>
            <w:color w:val="D93133"/>
            <w:spacing w:val="-8"/>
            <w:vertAlign w:val="baseline"/>
          </w:rPr>
          <w:t> </w:t>
        </w:r>
        <w:r>
          <w:rPr>
            <w:color w:val="D93133"/>
            <w:vertAlign w:val="baseline"/>
          </w:rPr>
          <w:t>6</w:t>
        </w:r>
      </w:hyperlink>
      <w:r>
        <w:rPr>
          <w:color w:val="272727"/>
          <w:vertAlign w:val="baseline"/>
        </w:rPr>
        <w:t>,</w:t>
      </w:r>
      <w:r>
        <w:rPr>
          <w:color w:val="272727"/>
          <w:spacing w:val="-9"/>
          <w:vertAlign w:val="baseline"/>
        </w:rPr>
        <w:t> </w:t>
      </w:r>
      <w:r>
        <w:rPr>
          <w:color w:val="272727"/>
          <w:vertAlign w:val="baseline"/>
        </w:rPr>
        <w:t>at </w:t>
      </w:r>
      <w:r>
        <w:rPr>
          <w:color w:val="272727"/>
          <w:spacing w:val="-2"/>
          <w:vertAlign w:val="baseline"/>
        </w:rPr>
        <w:t>the</w:t>
      </w:r>
      <w:r>
        <w:rPr>
          <w:color w:val="272727"/>
          <w:spacing w:val="-10"/>
          <w:vertAlign w:val="baseline"/>
        </w:rPr>
        <w:t> </w:t>
      </w:r>
      <w:r>
        <w:rPr>
          <w:color w:val="272727"/>
          <w:spacing w:val="-2"/>
          <w:vertAlign w:val="baseline"/>
        </w:rPr>
        <w:t>initial</w:t>
      </w:r>
      <w:r>
        <w:rPr>
          <w:color w:val="272727"/>
          <w:spacing w:val="-9"/>
          <w:vertAlign w:val="baseline"/>
        </w:rPr>
        <w:t> </w:t>
      </w:r>
      <w:r>
        <w:rPr>
          <w:color w:val="272727"/>
          <w:spacing w:val="-2"/>
          <w:vertAlign w:val="baseline"/>
        </w:rPr>
        <w:t>growth</w:t>
      </w:r>
      <w:r>
        <w:rPr>
          <w:color w:val="272727"/>
          <w:spacing w:val="-9"/>
          <w:vertAlign w:val="baseline"/>
        </w:rPr>
        <w:t> </w:t>
      </w:r>
      <w:r>
        <w:rPr>
          <w:color w:val="272727"/>
          <w:spacing w:val="-2"/>
          <w:vertAlign w:val="baseline"/>
        </w:rPr>
        <w:t>stage</w:t>
      </w:r>
      <w:r>
        <w:rPr>
          <w:color w:val="272727"/>
          <w:spacing w:val="-9"/>
          <w:vertAlign w:val="baseline"/>
        </w:rPr>
        <w:t> </w:t>
      </w:r>
      <w:r>
        <w:rPr>
          <w:color w:val="272727"/>
          <w:spacing w:val="-2"/>
          <w:vertAlign w:val="baseline"/>
        </w:rPr>
        <w:t>(DAP</w:t>
      </w:r>
      <w:r>
        <w:rPr>
          <w:color w:val="272727"/>
          <w:spacing w:val="-10"/>
          <w:vertAlign w:val="baseline"/>
        </w:rPr>
        <w:t> </w:t>
      </w:r>
      <w:r>
        <w:rPr>
          <w:color w:val="272727"/>
          <w:spacing w:val="-2"/>
          <w:vertAlign w:val="baseline"/>
        </w:rPr>
        <w:t>8,</w:t>
      </w:r>
      <w:r>
        <w:rPr>
          <w:color w:val="272727"/>
          <w:spacing w:val="-9"/>
          <w:vertAlign w:val="baseline"/>
        </w:rPr>
        <w:t> </w:t>
      </w:r>
      <w:r>
        <w:rPr>
          <w:color w:val="272727"/>
          <w:spacing w:val="-2"/>
          <w:vertAlign w:val="baseline"/>
        </w:rPr>
        <w:t>DAP</w:t>
      </w:r>
      <w:r>
        <w:rPr>
          <w:color w:val="272727"/>
          <w:spacing w:val="-9"/>
          <w:vertAlign w:val="baseline"/>
        </w:rPr>
        <w:t> </w:t>
      </w:r>
      <w:r>
        <w:rPr>
          <w:color w:val="272727"/>
          <w:spacing w:val="-2"/>
          <w:vertAlign w:val="baseline"/>
        </w:rPr>
        <w:t>10,</w:t>
      </w:r>
      <w:r>
        <w:rPr>
          <w:color w:val="272727"/>
          <w:spacing w:val="-9"/>
          <w:vertAlign w:val="baseline"/>
        </w:rPr>
        <w:t> </w:t>
      </w:r>
      <w:r>
        <w:rPr>
          <w:color w:val="272727"/>
          <w:spacing w:val="-2"/>
          <w:vertAlign w:val="baseline"/>
        </w:rPr>
        <w:t>and</w:t>
      </w:r>
      <w:r>
        <w:rPr>
          <w:color w:val="272727"/>
          <w:spacing w:val="-10"/>
          <w:vertAlign w:val="baseline"/>
        </w:rPr>
        <w:t> </w:t>
      </w:r>
      <w:r>
        <w:rPr>
          <w:color w:val="272727"/>
          <w:spacing w:val="-2"/>
          <w:vertAlign w:val="baseline"/>
        </w:rPr>
        <w:t>DAP</w:t>
      </w:r>
      <w:r>
        <w:rPr>
          <w:color w:val="272727"/>
          <w:spacing w:val="-9"/>
          <w:vertAlign w:val="baseline"/>
        </w:rPr>
        <w:t> </w:t>
      </w:r>
      <w:r>
        <w:rPr>
          <w:color w:val="272727"/>
          <w:spacing w:val="-2"/>
          <w:vertAlign w:val="baseline"/>
        </w:rPr>
        <w:t>35),</w:t>
      </w:r>
      <w:r>
        <w:rPr>
          <w:color w:val="272727"/>
          <w:spacing w:val="-9"/>
          <w:vertAlign w:val="baseline"/>
        </w:rPr>
        <w:t> </w:t>
      </w:r>
      <w:r>
        <w:rPr>
          <w:color w:val="272727"/>
          <w:spacing w:val="-2"/>
          <w:vertAlign w:val="baseline"/>
        </w:rPr>
        <w:t>the</w:t>
      </w:r>
      <w:r>
        <w:rPr>
          <w:color w:val="272727"/>
          <w:spacing w:val="-9"/>
          <w:vertAlign w:val="baseline"/>
        </w:rPr>
        <w:t> </w:t>
      </w:r>
      <w:r>
        <w:rPr>
          <w:color w:val="272727"/>
          <w:spacing w:val="-2"/>
          <w:vertAlign w:val="baseline"/>
        </w:rPr>
        <w:t>K</w:t>
      </w:r>
      <w:r>
        <w:rPr>
          <w:color w:val="272727"/>
          <w:spacing w:val="-2"/>
          <w:vertAlign w:val="subscript"/>
        </w:rPr>
        <w:t>c</w:t>
      </w:r>
      <w:r>
        <w:rPr>
          <w:color w:val="272727"/>
          <w:spacing w:val="-9"/>
          <w:vertAlign w:val="baseline"/>
        </w:rPr>
        <w:t> </w:t>
      </w:r>
      <w:r>
        <w:rPr>
          <w:color w:val="272727"/>
          <w:spacing w:val="-2"/>
          <w:vertAlign w:val="baseline"/>
        </w:rPr>
        <w:t>values </w:t>
      </w:r>
      <w:r>
        <w:rPr>
          <w:color w:val="272727"/>
          <w:vertAlign w:val="baseline"/>
        </w:rPr>
        <w:t>were</w:t>
      </w:r>
      <w:r>
        <w:rPr>
          <w:color w:val="272727"/>
          <w:spacing w:val="-12"/>
          <w:vertAlign w:val="baseline"/>
        </w:rPr>
        <w:t> </w:t>
      </w:r>
      <w:r>
        <w:rPr>
          <w:color w:val="272727"/>
          <w:vertAlign w:val="baseline"/>
        </w:rPr>
        <w:t>minimum,</w:t>
      </w:r>
      <w:r>
        <w:rPr>
          <w:color w:val="272727"/>
          <w:spacing w:val="-11"/>
          <w:vertAlign w:val="baseline"/>
        </w:rPr>
        <w:t> </w:t>
      </w:r>
      <w:r>
        <w:rPr>
          <w:color w:val="272727"/>
          <w:vertAlign w:val="baseline"/>
        </w:rPr>
        <w:t>which</w:t>
      </w:r>
      <w:r>
        <w:rPr>
          <w:color w:val="272727"/>
          <w:spacing w:val="-11"/>
          <w:vertAlign w:val="baseline"/>
        </w:rPr>
        <w:t> </w:t>
      </w:r>
      <w:r>
        <w:rPr>
          <w:color w:val="272727"/>
          <w:vertAlign w:val="baseline"/>
        </w:rPr>
        <w:t>gradually</w:t>
      </w:r>
      <w:r>
        <w:rPr>
          <w:color w:val="272727"/>
          <w:spacing w:val="-11"/>
          <w:vertAlign w:val="baseline"/>
        </w:rPr>
        <w:t> </w:t>
      </w:r>
      <w:r>
        <w:rPr>
          <w:color w:val="272727"/>
          <w:vertAlign w:val="baseline"/>
        </w:rPr>
        <w:t>increased</w:t>
      </w:r>
      <w:r>
        <w:rPr>
          <w:color w:val="272727"/>
          <w:spacing w:val="-12"/>
          <w:vertAlign w:val="baseline"/>
        </w:rPr>
        <w:t> </w:t>
      </w:r>
      <w:r>
        <w:rPr>
          <w:color w:val="272727"/>
          <w:vertAlign w:val="baseline"/>
        </w:rPr>
        <w:t>at</w:t>
      </w:r>
      <w:r>
        <w:rPr>
          <w:color w:val="272727"/>
          <w:spacing w:val="-11"/>
          <w:vertAlign w:val="baseline"/>
        </w:rPr>
        <w:t> </w:t>
      </w:r>
      <w:r>
        <w:rPr>
          <w:color w:val="272727"/>
          <w:vertAlign w:val="baseline"/>
        </w:rPr>
        <w:t>the</w:t>
      </w:r>
      <w:r>
        <w:rPr>
          <w:color w:val="272727"/>
          <w:spacing w:val="-11"/>
          <w:vertAlign w:val="baseline"/>
        </w:rPr>
        <w:t> </w:t>
      </w:r>
      <w:r>
        <w:rPr>
          <w:color w:val="272727"/>
          <w:vertAlign w:val="baseline"/>
        </w:rPr>
        <w:t>development</w:t>
      </w:r>
      <w:r>
        <w:rPr>
          <w:color w:val="272727"/>
          <w:spacing w:val="-11"/>
          <w:vertAlign w:val="baseline"/>
        </w:rPr>
        <w:t> </w:t>
      </w:r>
      <w:r>
        <w:rPr>
          <w:color w:val="272727"/>
          <w:vertAlign w:val="baseline"/>
        </w:rPr>
        <w:t>stage (DAP</w:t>
      </w:r>
      <w:r>
        <w:rPr>
          <w:color w:val="272727"/>
          <w:spacing w:val="-11"/>
          <w:vertAlign w:val="baseline"/>
        </w:rPr>
        <w:t> </w:t>
      </w:r>
      <w:r>
        <w:rPr>
          <w:color w:val="272727"/>
          <w:vertAlign w:val="baseline"/>
        </w:rPr>
        <w:t>40</w:t>
      </w:r>
      <w:r>
        <w:rPr>
          <w:color w:val="272727"/>
          <w:spacing w:val="-9"/>
          <w:vertAlign w:val="baseline"/>
        </w:rPr>
        <w:t> </w:t>
      </w:r>
      <w:r>
        <w:rPr>
          <w:color w:val="272727"/>
          <w:vertAlign w:val="baseline"/>
        </w:rPr>
        <w:t>and</w:t>
      </w:r>
      <w:r>
        <w:rPr>
          <w:color w:val="272727"/>
          <w:spacing w:val="-10"/>
          <w:vertAlign w:val="baseline"/>
        </w:rPr>
        <w:t> </w:t>
      </w:r>
      <w:r>
        <w:rPr>
          <w:color w:val="272727"/>
          <w:vertAlign w:val="baseline"/>
        </w:rPr>
        <w:t>DAP</w:t>
      </w:r>
      <w:r>
        <w:rPr>
          <w:color w:val="272727"/>
          <w:spacing w:val="-9"/>
          <w:vertAlign w:val="baseline"/>
        </w:rPr>
        <w:t> </w:t>
      </w:r>
      <w:r>
        <w:rPr>
          <w:color w:val="272727"/>
          <w:vertAlign w:val="baseline"/>
        </w:rPr>
        <w:t>62).</w:t>
      </w:r>
      <w:r>
        <w:rPr>
          <w:color w:val="272727"/>
          <w:spacing w:val="-11"/>
          <w:vertAlign w:val="baseline"/>
        </w:rPr>
        <w:t> </w:t>
      </w:r>
      <w:r>
        <w:rPr>
          <w:color w:val="272727"/>
          <w:vertAlign w:val="baseline"/>
        </w:rPr>
        <w:t>Afterward,</w:t>
      </w:r>
      <w:r>
        <w:rPr>
          <w:color w:val="272727"/>
          <w:spacing w:val="-9"/>
          <w:vertAlign w:val="baseline"/>
        </w:rPr>
        <w:t> </w:t>
      </w:r>
      <w:r>
        <w:rPr>
          <w:color w:val="272727"/>
          <w:vertAlign w:val="baseline"/>
        </w:rPr>
        <w:t>in</w:t>
      </w:r>
      <w:r>
        <w:rPr>
          <w:color w:val="272727"/>
          <w:spacing w:val="-10"/>
          <w:vertAlign w:val="baseline"/>
        </w:rPr>
        <w:t> </w:t>
      </w:r>
      <w:r>
        <w:rPr>
          <w:color w:val="272727"/>
          <w:vertAlign w:val="baseline"/>
        </w:rPr>
        <w:t>midseason</w:t>
      </w:r>
      <w:r>
        <w:rPr>
          <w:color w:val="272727"/>
          <w:spacing w:val="-9"/>
          <w:vertAlign w:val="baseline"/>
        </w:rPr>
        <w:t> </w:t>
      </w:r>
      <w:r>
        <w:rPr>
          <w:color w:val="272727"/>
          <w:vertAlign w:val="baseline"/>
        </w:rPr>
        <w:t>(DAP</w:t>
      </w:r>
      <w:r>
        <w:rPr>
          <w:color w:val="272727"/>
          <w:spacing w:val="-11"/>
          <w:vertAlign w:val="baseline"/>
        </w:rPr>
        <w:t> </w:t>
      </w:r>
      <w:r>
        <w:rPr>
          <w:color w:val="272727"/>
          <w:vertAlign w:val="baseline"/>
        </w:rPr>
        <w:t>70,</w:t>
      </w:r>
      <w:r>
        <w:rPr>
          <w:color w:val="272727"/>
          <w:spacing w:val="-9"/>
          <w:vertAlign w:val="baseline"/>
        </w:rPr>
        <w:t> </w:t>
      </w:r>
      <w:r>
        <w:rPr>
          <w:color w:val="272727"/>
          <w:vertAlign w:val="baseline"/>
        </w:rPr>
        <w:t>DAP</w:t>
      </w:r>
      <w:r>
        <w:rPr>
          <w:color w:val="272727"/>
          <w:spacing w:val="-10"/>
          <w:vertAlign w:val="baseline"/>
        </w:rPr>
        <w:t> </w:t>
      </w:r>
      <w:r>
        <w:rPr>
          <w:color w:val="272727"/>
          <w:spacing w:val="-5"/>
          <w:vertAlign w:val="baseline"/>
        </w:rPr>
        <w:t>72,</w:t>
      </w:r>
    </w:p>
    <w:p>
      <w:pPr>
        <w:pStyle w:val="BodyText"/>
        <w:spacing w:after="0" w:line="278" w:lineRule="auto"/>
        <w:jc w:val="both"/>
        <w:sectPr>
          <w:type w:val="continuous"/>
          <w:pgSz w:w="11910" w:h="16840"/>
          <w:pgMar w:header="636" w:footer="632" w:top="580" w:bottom="820" w:left="850" w:right="850"/>
          <w:cols w:num="2" w:equalWidth="0">
            <w:col w:w="5002" w:space="101"/>
            <w:col w:w="5107"/>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6061075"/>
                <wp:effectExtent l="9525" t="0" r="0" b="6350"/>
                <wp:docPr id="73" name="Group 73"/>
                <wp:cNvGraphicFramePr>
                  <a:graphicFrameLocks/>
                </wp:cNvGraphicFramePr>
                <a:graphic>
                  <a:graphicData uri="http://schemas.microsoft.com/office/word/2010/wordprocessingGroup">
                    <wpg:wgp>
                      <wpg:cNvPr id="73" name="Group 73"/>
                      <wpg:cNvGrpSpPr/>
                      <wpg:grpSpPr>
                        <a:xfrm>
                          <a:off x="0" y="0"/>
                          <a:ext cx="6300470" cy="6061075"/>
                          <a:chExt cx="6300470" cy="6061075"/>
                        </a:xfrm>
                      </wpg:grpSpPr>
                      <pic:pic>
                        <pic:nvPicPr>
                          <pic:cNvPr id="74" name="Image 74"/>
                          <pic:cNvPicPr/>
                        </pic:nvPicPr>
                        <pic:blipFill>
                          <a:blip r:embed="rId42" cstate="print"/>
                          <a:stretch>
                            <a:fillRect/>
                          </a:stretch>
                        </pic:blipFill>
                        <pic:spPr>
                          <a:xfrm>
                            <a:off x="132486" y="161062"/>
                            <a:ext cx="6035034" cy="5315970"/>
                          </a:xfrm>
                          <a:prstGeom prst="rect">
                            <a:avLst/>
                          </a:prstGeom>
                        </pic:spPr>
                      </pic:pic>
                      <wps:wsp>
                        <wps:cNvPr id="75" name="Textbox 75"/>
                        <wps:cNvSpPr txBox="1"/>
                        <wps:spPr>
                          <a:xfrm>
                            <a:off x="1441" y="1441"/>
                            <a:ext cx="6297295" cy="6058535"/>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3"/>
                                <w:rPr>
                                  <w:sz w:val="14"/>
                                </w:rPr>
                              </w:pPr>
                            </w:p>
                            <w:p>
                              <w:pPr>
                                <w:spacing w:before="0"/>
                                <w:ind w:left="234" w:right="0" w:firstLine="0"/>
                                <w:jc w:val="left"/>
                                <w:rPr>
                                  <w:rFonts w:ascii="Arial MT"/>
                                  <w:sz w:val="14"/>
                                </w:rPr>
                              </w:pPr>
                              <w:bookmarkStart w:name="3.3 Kc calculated versus Kc tabulated" w:id="40"/>
                              <w:bookmarkEnd w:id="40"/>
                              <w:r>
                                <w:rPr/>
                              </w:r>
                              <w:bookmarkStart w:name="3.4 Crop evapotranspiration maps at a fi" w:id="41"/>
                              <w:bookmarkEnd w:id="41"/>
                              <w:r>
                                <w:rPr/>
                              </w:r>
                              <w:bookmarkStart w:name="_bookmark13" w:id="42"/>
                              <w:bookmarkEnd w:id="42"/>
                              <w:r>
                                <w:rPr/>
                              </w:r>
                              <w:r>
                                <w:rPr>
                                  <w:rFonts w:ascii="Arial MT"/>
                                  <w:color w:val="706F70"/>
                                  <w:spacing w:val="-5"/>
                                  <w:sz w:val="14"/>
                                </w:rPr>
                                <w:t>FIGURE</w:t>
                              </w:r>
                              <w:r>
                                <w:rPr>
                                  <w:rFonts w:ascii="Arial MT"/>
                                  <w:color w:val="706F70"/>
                                  <w:sz w:val="14"/>
                                </w:rPr>
                                <w:t> </w:t>
                              </w:r>
                              <w:r>
                                <w:rPr>
                                  <w:rFonts w:ascii="Arial MT"/>
                                  <w:color w:val="706F70"/>
                                  <w:spacing w:val="-10"/>
                                  <w:sz w:val="14"/>
                                </w:rPr>
                                <w:t>6</w:t>
                              </w:r>
                            </w:p>
                            <w:p>
                              <w:pPr>
                                <w:spacing w:line="266" w:lineRule="auto" w:before="18"/>
                                <w:ind w:left="234" w:right="537" w:firstLine="0"/>
                                <w:jc w:val="left"/>
                                <w:rPr>
                                  <w:rFonts w:ascii="Arial MT"/>
                                  <w:sz w:val="14"/>
                                </w:rPr>
                              </w:pPr>
                              <w:r>
                                <w:rPr>
                                  <w:rFonts w:ascii="Arial MT"/>
                                  <w:color w:val="706F70"/>
                                  <w:spacing w:val="-2"/>
                                  <w:sz w:val="14"/>
                                </w:rPr>
                                <w:t>K</w:t>
                              </w:r>
                              <w:r>
                                <w:rPr>
                                  <w:rFonts w:ascii="Arial MT"/>
                                  <w:color w:val="706F70"/>
                                  <w:spacing w:val="-2"/>
                                  <w:sz w:val="14"/>
                                  <w:vertAlign w:val="subscript"/>
                                </w:rPr>
                                <w:t>c</w:t>
                              </w:r>
                              <w:r>
                                <w:rPr>
                                  <w:rFonts w:ascii="Arial MT"/>
                                  <w:color w:val="706F70"/>
                                  <w:spacing w:val="-5"/>
                                  <w:sz w:val="14"/>
                                  <w:vertAlign w:val="baseline"/>
                                </w:rPr>
                                <w:t> </w:t>
                              </w:r>
                              <w:r>
                                <w:rPr>
                                  <w:rFonts w:ascii="Arial MT"/>
                                  <w:color w:val="706F70"/>
                                  <w:spacing w:val="-2"/>
                                  <w:sz w:val="14"/>
                                  <w:vertAlign w:val="baseline"/>
                                </w:rPr>
                                <w:t>time-series</w:t>
                              </w:r>
                              <w:r>
                                <w:rPr>
                                  <w:rFonts w:ascii="Arial MT"/>
                                  <w:color w:val="706F70"/>
                                  <w:spacing w:val="-4"/>
                                  <w:sz w:val="14"/>
                                  <w:vertAlign w:val="baseline"/>
                                </w:rPr>
                                <w:t> </w:t>
                              </w:r>
                              <w:r>
                                <w:rPr>
                                  <w:rFonts w:ascii="Arial MT"/>
                                  <w:color w:val="706F70"/>
                                  <w:spacing w:val="-2"/>
                                  <w:sz w:val="14"/>
                                  <w:vertAlign w:val="baseline"/>
                                </w:rPr>
                                <w:t>maps</w:t>
                              </w:r>
                              <w:r>
                                <w:rPr>
                                  <w:rFonts w:ascii="Arial MT"/>
                                  <w:color w:val="706F70"/>
                                  <w:spacing w:val="-5"/>
                                  <w:sz w:val="14"/>
                                  <w:vertAlign w:val="baseline"/>
                                </w:rPr>
                                <w:t> </w:t>
                              </w:r>
                              <w:r>
                                <w:rPr>
                                  <w:rFonts w:ascii="Arial MT"/>
                                  <w:color w:val="706F70"/>
                                  <w:spacing w:val="-2"/>
                                  <w:sz w:val="14"/>
                                  <w:vertAlign w:val="baseline"/>
                                </w:rPr>
                                <w:t>for</w:t>
                              </w:r>
                              <w:r>
                                <w:rPr>
                                  <w:rFonts w:ascii="Arial MT"/>
                                  <w:color w:val="706F70"/>
                                  <w:spacing w:val="-4"/>
                                  <w:sz w:val="14"/>
                                  <w:vertAlign w:val="baseline"/>
                                </w:rPr>
                                <w:t> </w:t>
                              </w:r>
                              <w:r>
                                <w:rPr>
                                  <w:rFonts w:ascii="Arial MT"/>
                                  <w:color w:val="706F70"/>
                                  <w:spacing w:val="-2"/>
                                  <w:sz w:val="14"/>
                                  <w:vertAlign w:val="baseline"/>
                                </w:rPr>
                                <w:t>the</w:t>
                              </w:r>
                              <w:r>
                                <w:rPr>
                                  <w:rFonts w:ascii="Arial MT"/>
                                  <w:color w:val="706F70"/>
                                  <w:spacing w:val="-5"/>
                                  <w:sz w:val="14"/>
                                  <w:vertAlign w:val="baseline"/>
                                </w:rPr>
                                <w:t> </w:t>
                              </w:r>
                              <w:r>
                                <w:rPr>
                                  <w:rFonts w:ascii="Arial MT"/>
                                  <w:color w:val="706F70"/>
                                  <w:spacing w:val="-2"/>
                                  <w:sz w:val="14"/>
                                  <w:vertAlign w:val="baseline"/>
                                </w:rPr>
                                <w:t>potato</w:t>
                              </w:r>
                              <w:r>
                                <w:rPr>
                                  <w:rFonts w:ascii="Arial MT"/>
                                  <w:color w:val="706F70"/>
                                  <w:spacing w:val="-4"/>
                                  <w:sz w:val="14"/>
                                  <w:vertAlign w:val="baseline"/>
                                </w:rPr>
                                <w:t> </w:t>
                              </w:r>
                              <w:r>
                                <w:rPr>
                                  <w:rFonts w:ascii="Arial MT"/>
                                  <w:color w:val="706F70"/>
                                  <w:spacing w:val="-2"/>
                                  <w:sz w:val="14"/>
                                  <w:vertAlign w:val="baseline"/>
                                </w:rPr>
                                <w:t>crop</w:t>
                              </w:r>
                              <w:r>
                                <w:rPr>
                                  <w:rFonts w:ascii="Arial MT"/>
                                  <w:color w:val="706F70"/>
                                  <w:spacing w:val="-4"/>
                                  <w:sz w:val="14"/>
                                  <w:vertAlign w:val="baseline"/>
                                </w:rPr>
                                <w:t> </w:t>
                              </w:r>
                              <w:r>
                                <w:rPr>
                                  <w:rFonts w:ascii="Arial MT"/>
                                  <w:color w:val="706F70"/>
                                  <w:spacing w:val="-2"/>
                                  <w:sz w:val="14"/>
                                  <w:vertAlign w:val="baseline"/>
                                </w:rPr>
                                <w:t>generated</w:t>
                              </w:r>
                              <w:r>
                                <w:rPr>
                                  <w:rFonts w:ascii="Arial MT"/>
                                  <w:color w:val="706F70"/>
                                  <w:spacing w:val="-4"/>
                                  <w:sz w:val="14"/>
                                  <w:vertAlign w:val="baseline"/>
                                </w:rPr>
                                <w:t> </w:t>
                              </w:r>
                              <w:r>
                                <w:rPr>
                                  <w:rFonts w:ascii="Arial MT"/>
                                  <w:color w:val="706F70"/>
                                  <w:spacing w:val="-2"/>
                                  <w:sz w:val="14"/>
                                  <w:vertAlign w:val="baseline"/>
                                </w:rPr>
                                <w:t>using</w:t>
                              </w:r>
                              <w:r>
                                <w:rPr>
                                  <w:rFonts w:ascii="Arial MT"/>
                                  <w:color w:val="706F70"/>
                                  <w:spacing w:val="-4"/>
                                  <w:sz w:val="14"/>
                                  <w:vertAlign w:val="baseline"/>
                                </w:rPr>
                                <w:t> </w:t>
                              </w:r>
                              <w:r>
                                <w:rPr>
                                  <w:rFonts w:ascii="Arial MT"/>
                                  <w:color w:val="706F70"/>
                                  <w:spacing w:val="-2"/>
                                  <w:sz w:val="14"/>
                                  <w:vertAlign w:val="baseline"/>
                                </w:rPr>
                                <w:t>Landsat</w:t>
                              </w:r>
                              <w:r>
                                <w:rPr>
                                  <w:rFonts w:ascii="Arial MT"/>
                                  <w:color w:val="706F70"/>
                                  <w:spacing w:val="-4"/>
                                  <w:sz w:val="14"/>
                                  <w:vertAlign w:val="baseline"/>
                                </w:rPr>
                                <w:t> </w:t>
                              </w:r>
                              <w:r>
                                <w:rPr>
                                  <w:rFonts w:ascii="Arial MT"/>
                                  <w:color w:val="706F70"/>
                                  <w:spacing w:val="-2"/>
                                  <w:sz w:val="14"/>
                                  <w:vertAlign w:val="baseline"/>
                                </w:rPr>
                                <w:t>8</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10</w:t>
                              </w:r>
                              <w:r>
                                <w:rPr>
                                  <w:rFonts w:ascii="Arial MT"/>
                                  <w:color w:val="706F70"/>
                                  <w:spacing w:val="-5"/>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101),</w:t>
                              </w:r>
                              <w:r>
                                <w:rPr>
                                  <w:rFonts w:ascii="Arial MT"/>
                                  <w:color w:val="706F70"/>
                                  <w:spacing w:val="-5"/>
                                  <w:sz w:val="14"/>
                                  <w:vertAlign w:val="baseline"/>
                                </w:rPr>
                                <w:t> </w:t>
                              </w:r>
                              <w:r>
                                <w:rPr>
                                  <w:rFonts w:ascii="Arial MT"/>
                                  <w:color w:val="706F70"/>
                                  <w:spacing w:val="-2"/>
                                  <w:sz w:val="14"/>
                                  <w:vertAlign w:val="baseline"/>
                                </w:rPr>
                                <w:t>Sentinel-2A</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62</w:t>
                              </w:r>
                              <w:r>
                                <w:rPr>
                                  <w:rFonts w:ascii="Arial MT"/>
                                  <w:color w:val="706F70"/>
                                  <w:spacing w:val="-4"/>
                                  <w:sz w:val="14"/>
                                  <w:vertAlign w:val="baseline"/>
                                </w:rPr>
                                <w:t> </w:t>
                              </w:r>
                              <w:r>
                                <w:rPr>
                                  <w:rFonts w:ascii="Arial MT"/>
                                  <w:color w:val="706F70"/>
                                  <w:spacing w:val="-2"/>
                                  <w:sz w:val="14"/>
                                  <w:vertAlign w:val="baseline"/>
                                </w:rPr>
                                <w:t>and</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72</w:t>
                              </w:r>
                              <w:r>
                                <w:rPr>
                                  <w:rFonts w:ascii="Arial MT"/>
                                  <w:color w:val="706F70"/>
                                  <w:spacing w:val="-5"/>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120),</w:t>
                              </w:r>
                              <w:r>
                                <w:rPr>
                                  <w:rFonts w:ascii="Arial MT"/>
                                  <w:color w:val="706F70"/>
                                  <w:spacing w:val="-4"/>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Planet</w:t>
                              </w:r>
                              <w:r>
                                <w:rPr>
                                  <w:rFonts w:ascii="Arial MT"/>
                                  <w:color w:val="706F70"/>
                                  <w:spacing w:val="40"/>
                                  <w:sz w:val="14"/>
                                  <w:vertAlign w:val="baseline"/>
                                </w:rPr>
                                <w:t> </w:t>
                              </w:r>
                              <w:r>
                                <w:rPr>
                                  <w:rFonts w:ascii="Arial MT"/>
                                  <w:color w:val="706F70"/>
                                  <w:sz w:val="14"/>
                                  <w:vertAlign w:val="baseline"/>
                                </w:rPr>
                                <w:t>(DAP 8, DAP 35, DAP 40, DAP 70, DAP 87, DAP 98, and DAP 125) imagery for field 3 during the 2022 growth season.</w:t>
                              </w:r>
                            </w:p>
                          </w:txbxContent>
                        </wps:txbx>
                        <wps:bodyPr wrap="square" lIns="0" tIns="0" rIns="0" bIns="0" rtlCol="0">
                          <a:noAutofit/>
                        </wps:bodyPr>
                      </wps:wsp>
                    </wpg:wgp>
                  </a:graphicData>
                </a:graphic>
              </wp:inline>
            </w:drawing>
          </mc:Choice>
          <mc:Fallback>
            <w:pict>
              <v:group style="width:496.1pt;height:477.25pt;mso-position-horizontal-relative:char;mso-position-vertical-relative:line" id="docshapegroup69" coordorigin="0,0" coordsize="9922,9545">
                <v:shape style="position:absolute;left:208;top:253;width:9504;height:8372" type="#_x0000_t75" id="docshape70" stroked="false">
                  <v:imagedata r:id="rId42" o:title=""/>
                </v:shape>
                <v:shape style="position:absolute;left:2;top:2;width:9917;height:9541" type="#_x0000_t202" id="docshape71"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13"/>
                          <w:rPr>
                            <w:sz w:val="14"/>
                          </w:rPr>
                        </w:pPr>
                      </w:p>
                      <w:p>
                        <w:pPr>
                          <w:spacing w:before="0"/>
                          <w:ind w:left="234" w:right="0" w:firstLine="0"/>
                          <w:jc w:val="left"/>
                          <w:rPr>
                            <w:rFonts w:ascii="Arial MT"/>
                            <w:sz w:val="14"/>
                          </w:rPr>
                        </w:pPr>
                        <w:bookmarkStart w:name="3.3 Kc calculated versus Kc tabulated" w:id="43"/>
                        <w:bookmarkEnd w:id="43"/>
                        <w:r>
                          <w:rPr/>
                        </w:r>
                        <w:bookmarkStart w:name="3.4 Crop evapotranspiration maps at a fi" w:id="44"/>
                        <w:bookmarkEnd w:id="44"/>
                        <w:r>
                          <w:rPr/>
                        </w:r>
                        <w:bookmarkStart w:name="_bookmark13" w:id="45"/>
                        <w:bookmarkEnd w:id="45"/>
                        <w:r>
                          <w:rPr/>
                        </w:r>
                        <w:r>
                          <w:rPr>
                            <w:rFonts w:ascii="Arial MT"/>
                            <w:color w:val="706F70"/>
                            <w:spacing w:val="-5"/>
                            <w:sz w:val="14"/>
                          </w:rPr>
                          <w:t>FIGURE</w:t>
                        </w:r>
                        <w:r>
                          <w:rPr>
                            <w:rFonts w:ascii="Arial MT"/>
                            <w:color w:val="706F70"/>
                            <w:sz w:val="14"/>
                          </w:rPr>
                          <w:t> </w:t>
                        </w:r>
                        <w:r>
                          <w:rPr>
                            <w:rFonts w:ascii="Arial MT"/>
                            <w:color w:val="706F70"/>
                            <w:spacing w:val="-10"/>
                            <w:sz w:val="14"/>
                          </w:rPr>
                          <w:t>6</w:t>
                        </w:r>
                      </w:p>
                      <w:p>
                        <w:pPr>
                          <w:spacing w:line="266" w:lineRule="auto" w:before="18"/>
                          <w:ind w:left="234" w:right="537" w:firstLine="0"/>
                          <w:jc w:val="left"/>
                          <w:rPr>
                            <w:rFonts w:ascii="Arial MT"/>
                            <w:sz w:val="14"/>
                          </w:rPr>
                        </w:pPr>
                        <w:r>
                          <w:rPr>
                            <w:rFonts w:ascii="Arial MT"/>
                            <w:color w:val="706F70"/>
                            <w:spacing w:val="-2"/>
                            <w:sz w:val="14"/>
                          </w:rPr>
                          <w:t>K</w:t>
                        </w:r>
                        <w:r>
                          <w:rPr>
                            <w:rFonts w:ascii="Arial MT"/>
                            <w:color w:val="706F70"/>
                            <w:spacing w:val="-2"/>
                            <w:sz w:val="14"/>
                            <w:vertAlign w:val="subscript"/>
                          </w:rPr>
                          <w:t>c</w:t>
                        </w:r>
                        <w:r>
                          <w:rPr>
                            <w:rFonts w:ascii="Arial MT"/>
                            <w:color w:val="706F70"/>
                            <w:spacing w:val="-5"/>
                            <w:sz w:val="14"/>
                            <w:vertAlign w:val="baseline"/>
                          </w:rPr>
                          <w:t> </w:t>
                        </w:r>
                        <w:r>
                          <w:rPr>
                            <w:rFonts w:ascii="Arial MT"/>
                            <w:color w:val="706F70"/>
                            <w:spacing w:val="-2"/>
                            <w:sz w:val="14"/>
                            <w:vertAlign w:val="baseline"/>
                          </w:rPr>
                          <w:t>time-series</w:t>
                        </w:r>
                        <w:r>
                          <w:rPr>
                            <w:rFonts w:ascii="Arial MT"/>
                            <w:color w:val="706F70"/>
                            <w:spacing w:val="-4"/>
                            <w:sz w:val="14"/>
                            <w:vertAlign w:val="baseline"/>
                          </w:rPr>
                          <w:t> </w:t>
                        </w:r>
                        <w:r>
                          <w:rPr>
                            <w:rFonts w:ascii="Arial MT"/>
                            <w:color w:val="706F70"/>
                            <w:spacing w:val="-2"/>
                            <w:sz w:val="14"/>
                            <w:vertAlign w:val="baseline"/>
                          </w:rPr>
                          <w:t>maps</w:t>
                        </w:r>
                        <w:r>
                          <w:rPr>
                            <w:rFonts w:ascii="Arial MT"/>
                            <w:color w:val="706F70"/>
                            <w:spacing w:val="-5"/>
                            <w:sz w:val="14"/>
                            <w:vertAlign w:val="baseline"/>
                          </w:rPr>
                          <w:t> </w:t>
                        </w:r>
                        <w:r>
                          <w:rPr>
                            <w:rFonts w:ascii="Arial MT"/>
                            <w:color w:val="706F70"/>
                            <w:spacing w:val="-2"/>
                            <w:sz w:val="14"/>
                            <w:vertAlign w:val="baseline"/>
                          </w:rPr>
                          <w:t>for</w:t>
                        </w:r>
                        <w:r>
                          <w:rPr>
                            <w:rFonts w:ascii="Arial MT"/>
                            <w:color w:val="706F70"/>
                            <w:spacing w:val="-4"/>
                            <w:sz w:val="14"/>
                            <w:vertAlign w:val="baseline"/>
                          </w:rPr>
                          <w:t> </w:t>
                        </w:r>
                        <w:r>
                          <w:rPr>
                            <w:rFonts w:ascii="Arial MT"/>
                            <w:color w:val="706F70"/>
                            <w:spacing w:val="-2"/>
                            <w:sz w:val="14"/>
                            <w:vertAlign w:val="baseline"/>
                          </w:rPr>
                          <w:t>the</w:t>
                        </w:r>
                        <w:r>
                          <w:rPr>
                            <w:rFonts w:ascii="Arial MT"/>
                            <w:color w:val="706F70"/>
                            <w:spacing w:val="-5"/>
                            <w:sz w:val="14"/>
                            <w:vertAlign w:val="baseline"/>
                          </w:rPr>
                          <w:t> </w:t>
                        </w:r>
                        <w:r>
                          <w:rPr>
                            <w:rFonts w:ascii="Arial MT"/>
                            <w:color w:val="706F70"/>
                            <w:spacing w:val="-2"/>
                            <w:sz w:val="14"/>
                            <w:vertAlign w:val="baseline"/>
                          </w:rPr>
                          <w:t>potato</w:t>
                        </w:r>
                        <w:r>
                          <w:rPr>
                            <w:rFonts w:ascii="Arial MT"/>
                            <w:color w:val="706F70"/>
                            <w:spacing w:val="-4"/>
                            <w:sz w:val="14"/>
                            <w:vertAlign w:val="baseline"/>
                          </w:rPr>
                          <w:t> </w:t>
                        </w:r>
                        <w:r>
                          <w:rPr>
                            <w:rFonts w:ascii="Arial MT"/>
                            <w:color w:val="706F70"/>
                            <w:spacing w:val="-2"/>
                            <w:sz w:val="14"/>
                            <w:vertAlign w:val="baseline"/>
                          </w:rPr>
                          <w:t>crop</w:t>
                        </w:r>
                        <w:r>
                          <w:rPr>
                            <w:rFonts w:ascii="Arial MT"/>
                            <w:color w:val="706F70"/>
                            <w:spacing w:val="-4"/>
                            <w:sz w:val="14"/>
                            <w:vertAlign w:val="baseline"/>
                          </w:rPr>
                          <w:t> </w:t>
                        </w:r>
                        <w:r>
                          <w:rPr>
                            <w:rFonts w:ascii="Arial MT"/>
                            <w:color w:val="706F70"/>
                            <w:spacing w:val="-2"/>
                            <w:sz w:val="14"/>
                            <w:vertAlign w:val="baseline"/>
                          </w:rPr>
                          <w:t>generated</w:t>
                        </w:r>
                        <w:r>
                          <w:rPr>
                            <w:rFonts w:ascii="Arial MT"/>
                            <w:color w:val="706F70"/>
                            <w:spacing w:val="-4"/>
                            <w:sz w:val="14"/>
                            <w:vertAlign w:val="baseline"/>
                          </w:rPr>
                          <w:t> </w:t>
                        </w:r>
                        <w:r>
                          <w:rPr>
                            <w:rFonts w:ascii="Arial MT"/>
                            <w:color w:val="706F70"/>
                            <w:spacing w:val="-2"/>
                            <w:sz w:val="14"/>
                            <w:vertAlign w:val="baseline"/>
                          </w:rPr>
                          <w:t>using</w:t>
                        </w:r>
                        <w:r>
                          <w:rPr>
                            <w:rFonts w:ascii="Arial MT"/>
                            <w:color w:val="706F70"/>
                            <w:spacing w:val="-4"/>
                            <w:sz w:val="14"/>
                            <w:vertAlign w:val="baseline"/>
                          </w:rPr>
                          <w:t> </w:t>
                        </w:r>
                        <w:r>
                          <w:rPr>
                            <w:rFonts w:ascii="Arial MT"/>
                            <w:color w:val="706F70"/>
                            <w:spacing w:val="-2"/>
                            <w:sz w:val="14"/>
                            <w:vertAlign w:val="baseline"/>
                          </w:rPr>
                          <w:t>Landsat</w:t>
                        </w:r>
                        <w:r>
                          <w:rPr>
                            <w:rFonts w:ascii="Arial MT"/>
                            <w:color w:val="706F70"/>
                            <w:spacing w:val="-4"/>
                            <w:sz w:val="14"/>
                            <w:vertAlign w:val="baseline"/>
                          </w:rPr>
                          <w:t> </w:t>
                        </w:r>
                        <w:r>
                          <w:rPr>
                            <w:rFonts w:ascii="Arial MT"/>
                            <w:color w:val="706F70"/>
                            <w:spacing w:val="-2"/>
                            <w:sz w:val="14"/>
                            <w:vertAlign w:val="baseline"/>
                          </w:rPr>
                          <w:t>8</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10</w:t>
                        </w:r>
                        <w:r>
                          <w:rPr>
                            <w:rFonts w:ascii="Arial MT"/>
                            <w:color w:val="706F70"/>
                            <w:spacing w:val="-5"/>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101),</w:t>
                        </w:r>
                        <w:r>
                          <w:rPr>
                            <w:rFonts w:ascii="Arial MT"/>
                            <w:color w:val="706F70"/>
                            <w:spacing w:val="-5"/>
                            <w:sz w:val="14"/>
                            <w:vertAlign w:val="baseline"/>
                          </w:rPr>
                          <w:t> </w:t>
                        </w:r>
                        <w:r>
                          <w:rPr>
                            <w:rFonts w:ascii="Arial MT"/>
                            <w:color w:val="706F70"/>
                            <w:spacing w:val="-2"/>
                            <w:sz w:val="14"/>
                            <w:vertAlign w:val="baseline"/>
                          </w:rPr>
                          <w:t>Sentinel-2A</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62</w:t>
                        </w:r>
                        <w:r>
                          <w:rPr>
                            <w:rFonts w:ascii="Arial MT"/>
                            <w:color w:val="706F70"/>
                            <w:spacing w:val="-4"/>
                            <w:sz w:val="14"/>
                            <w:vertAlign w:val="baseline"/>
                          </w:rPr>
                          <w:t> </w:t>
                        </w:r>
                        <w:r>
                          <w:rPr>
                            <w:rFonts w:ascii="Arial MT"/>
                            <w:color w:val="706F70"/>
                            <w:spacing w:val="-2"/>
                            <w:sz w:val="14"/>
                            <w:vertAlign w:val="baseline"/>
                          </w:rPr>
                          <w:t>and</w:t>
                        </w:r>
                        <w:r>
                          <w:rPr>
                            <w:rFonts w:ascii="Arial MT"/>
                            <w:color w:val="706F70"/>
                            <w:spacing w:val="-5"/>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72</w:t>
                        </w:r>
                        <w:r>
                          <w:rPr>
                            <w:rFonts w:ascii="Arial MT"/>
                            <w:color w:val="706F70"/>
                            <w:spacing w:val="-5"/>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DAP</w:t>
                        </w:r>
                        <w:r>
                          <w:rPr>
                            <w:rFonts w:ascii="Arial MT"/>
                            <w:color w:val="706F70"/>
                            <w:spacing w:val="-4"/>
                            <w:sz w:val="14"/>
                            <w:vertAlign w:val="baseline"/>
                          </w:rPr>
                          <w:t> </w:t>
                        </w:r>
                        <w:r>
                          <w:rPr>
                            <w:rFonts w:ascii="Arial MT"/>
                            <w:color w:val="706F70"/>
                            <w:spacing w:val="-2"/>
                            <w:sz w:val="14"/>
                            <w:vertAlign w:val="baseline"/>
                          </w:rPr>
                          <w:t>120),</w:t>
                        </w:r>
                        <w:r>
                          <w:rPr>
                            <w:rFonts w:ascii="Arial MT"/>
                            <w:color w:val="706F70"/>
                            <w:spacing w:val="-4"/>
                            <w:sz w:val="14"/>
                            <w:vertAlign w:val="baseline"/>
                          </w:rPr>
                          <w:t> </w:t>
                        </w:r>
                        <w:r>
                          <w:rPr>
                            <w:rFonts w:ascii="Arial MT"/>
                            <w:color w:val="706F70"/>
                            <w:spacing w:val="-2"/>
                            <w:sz w:val="14"/>
                            <w:vertAlign w:val="baseline"/>
                          </w:rPr>
                          <w:t>and</w:t>
                        </w:r>
                        <w:r>
                          <w:rPr>
                            <w:rFonts w:ascii="Arial MT"/>
                            <w:color w:val="706F70"/>
                            <w:spacing w:val="-4"/>
                            <w:sz w:val="14"/>
                            <w:vertAlign w:val="baseline"/>
                          </w:rPr>
                          <w:t> </w:t>
                        </w:r>
                        <w:r>
                          <w:rPr>
                            <w:rFonts w:ascii="Arial MT"/>
                            <w:color w:val="706F70"/>
                            <w:spacing w:val="-2"/>
                            <w:sz w:val="14"/>
                            <w:vertAlign w:val="baseline"/>
                          </w:rPr>
                          <w:t>Planet</w:t>
                        </w:r>
                        <w:r>
                          <w:rPr>
                            <w:rFonts w:ascii="Arial MT"/>
                            <w:color w:val="706F70"/>
                            <w:spacing w:val="40"/>
                            <w:sz w:val="14"/>
                            <w:vertAlign w:val="baseline"/>
                          </w:rPr>
                          <w:t> </w:t>
                        </w:r>
                        <w:r>
                          <w:rPr>
                            <w:rFonts w:ascii="Arial MT"/>
                            <w:color w:val="706F70"/>
                            <w:sz w:val="14"/>
                            <w:vertAlign w:val="baseline"/>
                          </w:rPr>
                          <w:t>(DAP 8, DAP 35, DAP 40, DAP 70, DAP 87, DAP 98, and DAP 125) imagery for field 3 during the 2022 growth season.</w:t>
                        </w:r>
                      </w:p>
                    </w:txbxContent>
                  </v:textbox>
                  <v:stroke dashstyle="solid"/>
                  <w10:wrap type="none"/>
                </v:shape>
              </v:group>
            </w:pict>
          </mc:Fallback>
        </mc:AlternateContent>
      </w:r>
      <w:r>
        <w:rPr>
          <w:sz w:val="20"/>
        </w:rPr>
      </w:r>
    </w:p>
    <w:p>
      <w:pPr>
        <w:pStyle w:val="BodyText"/>
        <w:spacing w:before="87"/>
        <w:rPr>
          <w:sz w:val="20"/>
        </w:rPr>
      </w:pPr>
    </w:p>
    <w:p>
      <w:pPr>
        <w:pStyle w:val="BodyText"/>
        <w:spacing w:after="0"/>
        <w:rPr>
          <w:sz w:val="20"/>
        </w:rPr>
        <w:sectPr>
          <w:headerReference w:type="default" r:id="rId40"/>
          <w:footerReference w:type="default" r:id="rId41"/>
          <w:pgSz w:w="11910" w:h="16840"/>
          <w:pgMar w:header="636" w:footer="632" w:top="820" w:bottom="820" w:left="850" w:right="850"/>
          <w:pgNumType w:start="10"/>
        </w:sectPr>
      </w:pPr>
    </w:p>
    <w:p>
      <w:pPr>
        <w:pStyle w:val="BodyText"/>
        <w:spacing w:line="276" w:lineRule="auto" w:before="109"/>
        <w:ind w:left="142" w:right="38"/>
        <w:jc w:val="both"/>
      </w:pPr>
      <w:r>
        <w:rPr>
          <w:color w:val="272727"/>
        </w:rPr>
        <w:t>and</w:t>
      </w:r>
      <w:r>
        <w:rPr>
          <w:color w:val="272727"/>
          <w:spacing w:val="-2"/>
        </w:rPr>
        <w:t> </w:t>
      </w:r>
      <w:r>
        <w:rPr>
          <w:color w:val="272727"/>
        </w:rPr>
        <w:t>DAP</w:t>
      </w:r>
      <w:r>
        <w:rPr>
          <w:color w:val="272727"/>
          <w:spacing w:val="-1"/>
        </w:rPr>
        <w:t> </w:t>
      </w:r>
      <w:r>
        <w:rPr>
          <w:color w:val="272727"/>
        </w:rPr>
        <w:t>77),</w:t>
      </w:r>
      <w:r>
        <w:rPr>
          <w:color w:val="272727"/>
          <w:spacing w:val="-1"/>
        </w:rPr>
        <w:t> </w:t>
      </w:r>
      <w:r>
        <w:rPr>
          <w:color w:val="272727"/>
        </w:rPr>
        <w:t>the</w:t>
      </w:r>
      <w:r>
        <w:rPr>
          <w:color w:val="272727"/>
          <w:spacing w:val="-1"/>
        </w:rPr>
        <w:t> </w:t>
      </w:r>
      <w:r>
        <w:rPr>
          <w:color w:val="272727"/>
        </w:rPr>
        <w:t>K</w:t>
      </w:r>
      <w:r>
        <w:rPr>
          <w:color w:val="272727"/>
          <w:vertAlign w:val="subscript"/>
        </w:rPr>
        <w:t>c</w:t>
      </w:r>
      <w:r>
        <w:rPr>
          <w:color w:val="272727"/>
          <w:spacing w:val="-2"/>
          <w:vertAlign w:val="baseline"/>
        </w:rPr>
        <w:t> </w:t>
      </w:r>
      <w:r>
        <w:rPr>
          <w:color w:val="272727"/>
          <w:vertAlign w:val="baseline"/>
        </w:rPr>
        <w:t>values reached</w:t>
      </w:r>
      <w:r>
        <w:rPr>
          <w:color w:val="272727"/>
          <w:spacing w:val="-1"/>
          <w:vertAlign w:val="baseline"/>
        </w:rPr>
        <w:t> </w:t>
      </w:r>
      <w:r>
        <w:rPr>
          <w:color w:val="272727"/>
          <w:vertAlign w:val="baseline"/>
        </w:rPr>
        <w:t>maximum</w:t>
      </w:r>
      <w:r>
        <w:rPr>
          <w:color w:val="272727"/>
          <w:spacing w:val="-1"/>
          <w:vertAlign w:val="baseline"/>
        </w:rPr>
        <w:t> </w:t>
      </w:r>
      <w:r>
        <w:rPr>
          <w:color w:val="272727"/>
          <w:vertAlign w:val="baseline"/>
        </w:rPr>
        <w:t>(light</w:t>
      </w:r>
      <w:r>
        <w:rPr>
          <w:color w:val="272727"/>
          <w:spacing w:val="-2"/>
          <w:vertAlign w:val="baseline"/>
        </w:rPr>
        <w:t> </w:t>
      </w:r>
      <w:r>
        <w:rPr>
          <w:color w:val="272727"/>
          <w:vertAlign w:val="baseline"/>
        </w:rPr>
        <w:t>to</w:t>
      </w:r>
      <w:r>
        <w:rPr>
          <w:color w:val="272727"/>
          <w:spacing w:val="-1"/>
          <w:vertAlign w:val="baseline"/>
        </w:rPr>
        <w:t> </w:t>
      </w:r>
      <w:r>
        <w:rPr>
          <w:color w:val="272727"/>
          <w:vertAlign w:val="baseline"/>
        </w:rPr>
        <w:t>dark</w:t>
      </w:r>
      <w:r>
        <w:rPr>
          <w:color w:val="272727"/>
          <w:spacing w:val="-1"/>
          <w:vertAlign w:val="baseline"/>
        </w:rPr>
        <w:t> </w:t>
      </w:r>
      <w:r>
        <w:rPr>
          <w:color w:val="272727"/>
          <w:vertAlign w:val="baseline"/>
        </w:rPr>
        <w:t>apple green). After all, at a late stage, K</w:t>
      </w:r>
      <w:r>
        <w:rPr>
          <w:color w:val="272727"/>
          <w:vertAlign w:val="subscript"/>
        </w:rPr>
        <w:t>c</w:t>
      </w:r>
      <w:r>
        <w:rPr>
          <w:color w:val="272727"/>
          <w:vertAlign w:val="baseline"/>
        </w:rPr>
        <w:t> values started to decline again </w:t>
      </w:r>
      <w:r>
        <w:rPr>
          <w:color w:val="272727"/>
          <w:spacing w:val="-2"/>
          <w:vertAlign w:val="baseline"/>
        </w:rPr>
        <w:t>(DAP</w:t>
      </w:r>
      <w:r>
        <w:rPr>
          <w:color w:val="272727"/>
          <w:spacing w:val="-6"/>
          <w:vertAlign w:val="baseline"/>
        </w:rPr>
        <w:t> </w:t>
      </w:r>
      <w:r>
        <w:rPr>
          <w:color w:val="272727"/>
          <w:spacing w:val="-2"/>
          <w:vertAlign w:val="baseline"/>
        </w:rPr>
        <w:t>98</w:t>
      </w:r>
      <w:r>
        <w:rPr>
          <w:color w:val="272727"/>
          <w:spacing w:val="-7"/>
          <w:vertAlign w:val="baseline"/>
        </w:rPr>
        <w:t> </w:t>
      </w:r>
      <w:r>
        <w:rPr>
          <w:color w:val="272727"/>
          <w:spacing w:val="-2"/>
          <w:vertAlign w:val="baseline"/>
        </w:rPr>
        <w:t>and</w:t>
      </w:r>
      <w:r>
        <w:rPr>
          <w:color w:val="272727"/>
          <w:spacing w:val="-6"/>
          <w:vertAlign w:val="baseline"/>
        </w:rPr>
        <w:t> </w:t>
      </w:r>
      <w:r>
        <w:rPr>
          <w:color w:val="272727"/>
          <w:spacing w:val="-2"/>
          <w:vertAlign w:val="baseline"/>
        </w:rPr>
        <w:t>101),</w:t>
      </w:r>
      <w:r>
        <w:rPr>
          <w:color w:val="272727"/>
          <w:spacing w:val="-6"/>
          <w:vertAlign w:val="baseline"/>
        </w:rPr>
        <w:t> </w:t>
      </w:r>
      <w:r>
        <w:rPr>
          <w:color w:val="272727"/>
          <w:spacing w:val="-2"/>
          <w:vertAlign w:val="baseline"/>
        </w:rPr>
        <w:t>with</w:t>
      </w:r>
      <w:r>
        <w:rPr>
          <w:color w:val="272727"/>
          <w:spacing w:val="-6"/>
          <w:vertAlign w:val="baseline"/>
        </w:rPr>
        <w:t> </w:t>
      </w:r>
      <w:r>
        <w:rPr>
          <w:color w:val="272727"/>
          <w:spacing w:val="-2"/>
          <w:vertAlign w:val="baseline"/>
        </w:rPr>
        <w:t>minimum</w:t>
      </w:r>
      <w:r>
        <w:rPr>
          <w:color w:val="272727"/>
          <w:spacing w:val="-5"/>
          <w:vertAlign w:val="baseline"/>
        </w:rPr>
        <w:t> </w:t>
      </w:r>
      <w:r>
        <w:rPr>
          <w:color w:val="272727"/>
          <w:spacing w:val="-2"/>
          <w:vertAlign w:val="baseline"/>
        </w:rPr>
        <w:t>values</w:t>
      </w:r>
      <w:r>
        <w:rPr>
          <w:color w:val="272727"/>
          <w:spacing w:val="-6"/>
          <w:vertAlign w:val="baseline"/>
        </w:rPr>
        <w:t> </w:t>
      </w:r>
      <w:r>
        <w:rPr>
          <w:color w:val="272727"/>
          <w:spacing w:val="-2"/>
          <w:vertAlign w:val="baseline"/>
        </w:rPr>
        <w:t>at</w:t>
      </w:r>
      <w:r>
        <w:rPr>
          <w:color w:val="272727"/>
          <w:spacing w:val="-6"/>
          <w:vertAlign w:val="baseline"/>
        </w:rPr>
        <w:t> </w:t>
      </w:r>
      <w:r>
        <w:rPr>
          <w:color w:val="272727"/>
          <w:spacing w:val="-2"/>
          <w:vertAlign w:val="baseline"/>
        </w:rPr>
        <w:t>DAP</w:t>
      </w:r>
      <w:r>
        <w:rPr>
          <w:color w:val="272727"/>
          <w:spacing w:val="-7"/>
          <w:vertAlign w:val="baseline"/>
        </w:rPr>
        <w:t> </w:t>
      </w:r>
      <w:r>
        <w:rPr>
          <w:color w:val="272727"/>
          <w:spacing w:val="-2"/>
          <w:vertAlign w:val="baseline"/>
        </w:rPr>
        <w:t>120</w:t>
      </w:r>
      <w:r>
        <w:rPr>
          <w:color w:val="272727"/>
          <w:spacing w:val="-6"/>
          <w:vertAlign w:val="baseline"/>
        </w:rPr>
        <w:t> </w:t>
      </w:r>
      <w:r>
        <w:rPr>
          <w:color w:val="272727"/>
          <w:spacing w:val="-2"/>
          <w:vertAlign w:val="baseline"/>
        </w:rPr>
        <w:t>and</w:t>
      </w:r>
      <w:r>
        <w:rPr>
          <w:color w:val="272727"/>
          <w:spacing w:val="-6"/>
          <w:vertAlign w:val="baseline"/>
        </w:rPr>
        <w:t> </w:t>
      </w:r>
      <w:r>
        <w:rPr>
          <w:color w:val="272727"/>
          <w:spacing w:val="-2"/>
          <w:vertAlign w:val="baseline"/>
        </w:rPr>
        <w:t>DAP</w:t>
      </w:r>
      <w:r>
        <w:rPr>
          <w:color w:val="272727"/>
          <w:spacing w:val="-6"/>
          <w:vertAlign w:val="baseline"/>
        </w:rPr>
        <w:t> </w:t>
      </w:r>
      <w:r>
        <w:rPr>
          <w:color w:val="272727"/>
          <w:spacing w:val="-2"/>
          <w:vertAlign w:val="baseline"/>
        </w:rPr>
        <w:t>125. </w:t>
      </w:r>
      <w:r>
        <w:rPr>
          <w:color w:val="272727"/>
          <w:vertAlign w:val="baseline"/>
        </w:rPr>
        <w:t>The maps generated from Planet imagery are smoother and more information-rich than those generated from Sentinel-2A and Landsat</w:t>
      </w:r>
      <w:r>
        <w:rPr>
          <w:color w:val="272727"/>
          <w:spacing w:val="32"/>
          <w:vertAlign w:val="baseline"/>
        </w:rPr>
        <w:t> </w:t>
      </w:r>
      <w:r>
        <w:rPr>
          <w:color w:val="272727"/>
          <w:vertAlign w:val="baseline"/>
        </w:rPr>
        <w:t>8.</w:t>
      </w:r>
      <w:r>
        <w:rPr>
          <w:color w:val="272727"/>
          <w:spacing w:val="32"/>
          <w:vertAlign w:val="baseline"/>
        </w:rPr>
        <w:t> </w:t>
      </w:r>
      <w:r>
        <w:rPr>
          <w:color w:val="272727"/>
          <w:vertAlign w:val="baseline"/>
        </w:rPr>
        <w:t>This</w:t>
      </w:r>
      <w:r>
        <w:rPr>
          <w:color w:val="272727"/>
          <w:spacing w:val="33"/>
          <w:vertAlign w:val="baseline"/>
        </w:rPr>
        <w:t> </w:t>
      </w:r>
      <w:r>
        <w:rPr>
          <w:color w:val="272727"/>
          <w:vertAlign w:val="baseline"/>
        </w:rPr>
        <w:t>is</w:t>
      </w:r>
      <w:r>
        <w:rPr>
          <w:color w:val="272727"/>
          <w:spacing w:val="32"/>
          <w:vertAlign w:val="baseline"/>
        </w:rPr>
        <w:t> </w:t>
      </w:r>
      <w:r>
        <w:rPr>
          <w:color w:val="272727"/>
          <w:vertAlign w:val="baseline"/>
        </w:rPr>
        <w:t>undoubtedly</w:t>
      </w:r>
      <w:r>
        <w:rPr>
          <w:color w:val="272727"/>
          <w:spacing w:val="32"/>
          <w:vertAlign w:val="baseline"/>
        </w:rPr>
        <w:t> </w:t>
      </w:r>
      <w:r>
        <w:rPr>
          <w:color w:val="272727"/>
          <w:vertAlign w:val="baseline"/>
        </w:rPr>
        <w:t>due</w:t>
      </w:r>
      <w:r>
        <w:rPr>
          <w:color w:val="272727"/>
          <w:spacing w:val="32"/>
          <w:vertAlign w:val="baseline"/>
        </w:rPr>
        <w:t> </w:t>
      </w:r>
      <w:r>
        <w:rPr>
          <w:color w:val="272727"/>
          <w:vertAlign w:val="baseline"/>
        </w:rPr>
        <w:t>to</w:t>
      </w:r>
      <w:r>
        <w:rPr>
          <w:color w:val="272727"/>
          <w:spacing w:val="33"/>
          <w:vertAlign w:val="baseline"/>
        </w:rPr>
        <w:t> </w:t>
      </w:r>
      <w:r>
        <w:rPr>
          <w:color w:val="272727"/>
          <w:vertAlign w:val="baseline"/>
        </w:rPr>
        <w:t>the</w:t>
      </w:r>
      <w:r>
        <w:rPr>
          <w:color w:val="272727"/>
          <w:spacing w:val="32"/>
          <w:vertAlign w:val="baseline"/>
        </w:rPr>
        <w:t> </w:t>
      </w:r>
      <w:r>
        <w:rPr>
          <w:color w:val="272727"/>
          <w:vertAlign w:val="baseline"/>
        </w:rPr>
        <w:t>difference</w:t>
      </w:r>
      <w:r>
        <w:rPr>
          <w:color w:val="272727"/>
          <w:spacing w:val="33"/>
          <w:vertAlign w:val="baseline"/>
        </w:rPr>
        <w:t> </w:t>
      </w:r>
      <w:r>
        <w:rPr>
          <w:color w:val="272727"/>
          <w:vertAlign w:val="baseline"/>
        </w:rPr>
        <w:t>in</w:t>
      </w:r>
      <w:r>
        <w:rPr>
          <w:color w:val="272727"/>
          <w:spacing w:val="32"/>
          <w:vertAlign w:val="baseline"/>
        </w:rPr>
        <w:t> </w:t>
      </w:r>
      <w:r>
        <w:rPr>
          <w:color w:val="272727"/>
          <w:vertAlign w:val="baseline"/>
        </w:rPr>
        <w:t>spatial and temporal resolutions.</w:t>
      </w:r>
    </w:p>
    <w:p>
      <w:pPr>
        <w:pStyle w:val="BodyText"/>
      </w:pPr>
    </w:p>
    <w:p>
      <w:pPr>
        <w:pStyle w:val="BodyText"/>
        <w:spacing w:before="13"/>
      </w:pPr>
    </w:p>
    <w:p>
      <w:pPr>
        <w:pStyle w:val="Heading2"/>
        <w:numPr>
          <w:ilvl w:val="1"/>
          <w:numId w:val="1"/>
        </w:numPr>
        <w:tabs>
          <w:tab w:pos="549" w:val="left" w:leader="none"/>
        </w:tabs>
        <w:spacing w:line="240" w:lineRule="auto" w:before="1" w:after="0"/>
        <w:ind w:left="549" w:right="0" w:hanging="407"/>
        <w:jc w:val="left"/>
      </w:pPr>
      <w:r>
        <w:rPr>
          <w:color w:val="272727"/>
          <w:w w:val="105"/>
        </w:rPr>
        <w:t>K</w:t>
      </w:r>
      <w:r>
        <w:rPr>
          <w:color w:val="272727"/>
          <w:w w:val="105"/>
          <w:vertAlign w:val="subscript"/>
        </w:rPr>
        <w:t>c</w:t>
      </w:r>
      <w:r>
        <w:rPr>
          <w:color w:val="272727"/>
          <w:spacing w:val="-11"/>
          <w:w w:val="105"/>
          <w:vertAlign w:val="baseline"/>
        </w:rPr>
        <w:t> </w:t>
      </w:r>
      <w:r>
        <w:rPr>
          <w:color w:val="272727"/>
          <w:w w:val="105"/>
          <w:vertAlign w:val="baseline"/>
        </w:rPr>
        <w:t>calculated</w:t>
      </w:r>
      <w:r>
        <w:rPr>
          <w:color w:val="272727"/>
          <w:spacing w:val="-10"/>
          <w:w w:val="105"/>
          <w:vertAlign w:val="baseline"/>
        </w:rPr>
        <w:t> </w:t>
      </w:r>
      <w:r>
        <w:rPr>
          <w:color w:val="272727"/>
          <w:w w:val="105"/>
          <w:vertAlign w:val="baseline"/>
        </w:rPr>
        <w:t>versus</w:t>
      </w:r>
      <w:r>
        <w:rPr>
          <w:color w:val="272727"/>
          <w:spacing w:val="-9"/>
          <w:w w:val="105"/>
          <w:vertAlign w:val="baseline"/>
        </w:rPr>
        <w:t> </w:t>
      </w:r>
      <w:r>
        <w:rPr>
          <w:color w:val="272727"/>
          <w:w w:val="105"/>
          <w:vertAlign w:val="baseline"/>
        </w:rPr>
        <w:t>K</w:t>
      </w:r>
      <w:r>
        <w:rPr>
          <w:color w:val="272727"/>
          <w:w w:val="105"/>
          <w:vertAlign w:val="subscript"/>
        </w:rPr>
        <w:t>c</w:t>
      </w:r>
      <w:r>
        <w:rPr>
          <w:color w:val="272727"/>
          <w:spacing w:val="-11"/>
          <w:w w:val="105"/>
          <w:vertAlign w:val="baseline"/>
        </w:rPr>
        <w:t> </w:t>
      </w:r>
      <w:r>
        <w:rPr>
          <w:color w:val="272727"/>
          <w:spacing w:val="-2"/>
          <w:w w:val="105"/>
          <w:vertAlign w:val="baseline"/>
        </w:rPr>
        <w:t>tabulated</w:t>
      </w:r>
    </w:p>
    <w:p>
      <w:pPr>
        <w:pStyle w:val="BodyText"/>
        <w:spacing w:line="276" w:lineRule="auto" w:before="259"/>
        <w:ind w:left="142" w:right="38" w:firstLine="278"/>
        <w:jc w:val="both"/>
      </w:pPr>
      <w:hyperlink w:history="true" w:anchor="_bookmark14">
        <w:r>
          <w:rPr>
            <w:color w:val="D93133"/>
          </w:rPr>
          <w:t>Figure 7</w:t>
        </w:r>
      </w:hyperlink>
      <w:r>
        <w:rPr>
          <w:color w:val="D93133"/>
        </w:rPr>
        <w:t> </w:t>
      </w:r>
      <w:r>
        <w:rPr>
          <w:color w:val="272727"/>
        </w:rPr>
        <w:t>displays the linear relationship between K</w:t>
      </w:r>
      <w:r>
        <w:rPr>
          <w:color w:val="272727"/>
          <w:vertAlign w:val="subscript"/>
        </w:rPr>
        <w:t>c</w:t>
      </w:r>
      <w:r>
        <w:rPr>
          <w:color w:val="272727"/>
          <w:vertAlign w:val="baseline"/>
        </w:rPr>
        <w:t> from </w:t>
      </w:r>
      <w:r>
        <w:rPr>
          <w:color w:val="272727"/>
          <w:vertAlign w:val="baseline"/>
        </w:rPr>
        <w:t>the table</w:t>
      </w:r>
      <w:r>
        <w:rPr>
          <w:color w:val="272727"/>
          <w:spacing w:val="-5"/>
          <w:vertAlign w:val="baseline"/>
        </w:rPr>
        <w:t> </w:t>
      </w:r>
      <w:r>
        <w:rPr>
          <w:color w:val="272727"/>
          <w:vertAlign w:val="baseline"/>
        </w:rPr>
        <w:t>and</w:t>
      </w:r>
      <w:r>
        <w:rPr>
          <w:color w:val="272727"/>
          <w:spacing w:val="-5"/>
          <w:vertAlign w:val="baseline"/>
        </w:rPr>
        <w:t> </w:t>
      </w:r>
      <w:r>
        <w:rPr>
          <w:color w:val="272727"/>
          <w:vertAlign w:val="baseline"/>
        </w:rPr>
        <w:t>K</w:t>
      </w:r>
      <w:r>
        <w:rPr>
          <w:color w:val="272727"/>
          <w:vertAlign w:val="subscript"/>
        </w:rPr>
        <w:t>c</w:t>
      </w:r>
      <w:r>
        <w:rPr>
          <w:color w:val="272727"/>
          <w:spacing w:val="-5"/>
          <w:vertAlign w:val="baseline"/>
        </w:rPr>
        <w:t> </w:t>
      </w:r>
      <w:r>
        <w:rPr>
          <w:color w:val="272727"/>
          <w:vertAlign w:val="baseline"/>
        </w:rPr>
        <w:t>estimated</w:t>
      </w:r>
      <w:r>
        <w:rPr>
          <w:color w:val="272727"/>
          <w:spacing w:val="-5"/>
          <w:vertAlign w:val="baseline"/>
        </w:rPr>
        <w:t> </w:t>
      </w:r>
      <w:r>
        <w:rPr>
          <w:color w:val="272727"/>
          <w:vertAlign w:val="baseline"/>
        </w:rPr>
        <w:t>from</w:t>
      </w:r>
      <w:r>
        <w:rPr>
          <w:color w:val="272727"/>
          <w:spacing w:val="-4"/>
          <w:vertAlign w:val="baseline"/>
        </w:rPr>
        <w:t> </w:t>
      </w:r>
      <w:r>
        <w:rPr>
          <w:color w:val="272727"/>
          <w:vertAlign w:val="baseline"/>
        </w:rPr>
        <w:t>K</w:t>
      </w:r>
      <w:r>
        <w:rPr>
          <w:color w:val="272727"/>
          <w:vertAlign w:val="subscript"/>
        </w:rPr>
        <w:t>c</w:t>
      </w:r>
      <w:r>
        <w:rPr>
          <w:color w:val="272727"/>
          <w:spacing w:val="-5"/>
          <w:vertAlign w:val="baseline"/>
        </w:rPr>
        <w:t> </w:t>
      </w:r>
      <w:r>
        <w:rPr>
          <w:color w:val="272727"/>
          <w:vertAlign w:val="baseline"/>
        </w:rPr>
        <w:t>maps.</w:t>
      </w:r>
      <w:r>
        <w:rPr>
          <w:color w:val="272727"/>
          <w:spacing w:val="-4"/>
          <w:vertAlign w:val="baseline"/>
        </w:rPr>
        <w:t> </w:t>
      </w:r>
      <w:r>
        <w:rPr>
          <w:color w:val="272727"/>
          <w:vertAlign w:val="baseline"/>
        </w:rPr>
        <w:t>The</w:t>
      </w:r>
      <w:r>
        <w:rPr>
          <w:color w:val="272727"/>
          <w:spacing w:val="-5"/>
          <w:vertAlign w:val="baseline"/>
        </w:rPr>
        <w:t> </w:t>
      </w:r>
      <w:r>
        <w:rPr>
          <w:color w:val="272727"/>
          <w:vertAlign w:val="baseline"/>
        </w:rPr>
        <w:t>selected</w:t>
      </w:r>
      <w:r>
        <w:rPr>
          <w:color w:val="272727"/>
          <w:spacing w:val="-3"/>
          <w:vertAlign w:val="baseline"/>
        </w:rPr>
        <w:t> </w:t>
      </w:r>
      <w:r>
        <w:rPr>
          <w:color w:val="272727"/>
          <w:vertAlign w:val="baseline"/>
        </w:rPr>
        <w:t>fields</w:t>
      </w:r>
      <w:r>
        <w:rPr>
          <w:color w:val="272727"/>
          <w:spacing w:val="-6"/>
          <w:vertAlign w:val="baseline"/>
        </w:rPr>
        <w:t> </w:t>
      </w:r>
      <w:r>
        <w:rPr>
          <w:color w:val="272727"/>
          <w:vertAlign w:val="baseline"/>
        </w:rPr>
        <w:t>showed</w:t>
      </w:r>
      <w:r>
        <w:rPr>
          <w:color w:val="272727"/>
          <w:spacing w:val="-4"/>
          <w:vertAlign w:val="baseline"/>
        </w:rPr>
        <w:t> </w:t>
      </w:r>
      <w:r>
        <w:rPr>
          <w:color w:val="272727"/>
          <w:vertAlign w:val="baseline"/>
        </w:rPr>
        <w:t>a significant</w:t>
      </w:r>
      <w:r>
        <w:rPr>
          <w:color w:val="272727"/>
          <w:spacing w:val="-5"/>
          <w:vertAlign w:val="baseline"/>
        </w:rPr>
        <w:t> </w:t>
      </w:r>
      <w:r>
        <w:rPr>
          <w:color w:val="272727"/>
          <w:vertAlign w:val="baseline"/>
        </w:rPr>
        <w:t>correlation</w:t>
      </w:r>
      <w:r>
        <w:rPr>
          <w:color w:val="272727"/>
          <w:spacing w:val="-5"/>
          <w:vertAlign w:val="baseline"/>
        </w:rPr>
        <w:t> </w:t>
      </w:r>
      <w:r>
        <w:rPr>
          <w:color w:val="272727"/>
          <w:vertAlign w:val="baseline"/>
        </w:rPr>
        <w:t>for</w:t>
      </w:r>
      <w:r>
        <w:rPr>
          <w:color w:val="272727"/>
          <w:spacing w:val="-6"/>
          <w:vertAlign w:val="baseline"/>
        </w:rPr>
        <w:t> </w:t>
      </w:r>
      <w:r>
        <w:rPr>
          <w:color w:val="272727"/>
          <w:vertAlign w:val="baseline"/>
        </w:rPr>
        <w:t>the</w:t>
      </w:r>
      <w:r>
        <w:rPr>
          <w:color w:val="272727"/>
          <w:spacing w:val="-6"/>
          <w:vertAlign w:val="baseline"/>
        </w:rPr>
        <w:t> </w:t>
      </w:r>
      <w:r>
        <w:rPr>
          <w:color w:val="272727"/>
          <w:vertAlign w:val="baseline"/>
        </w:rPr>
        <w:t>growing</w:t>
      </w:r>
      <w:r>
        <w:rPr>
          <w:color w:val="272727"/>
          <w:spacing w:val="-6"/>
          <w:vertAlign w:val="baseline"/>
        </w:rPr>
        <w:t> </w:t>
      </w:r>
      <w:r>
        <w:rPr>
          <w:color w:val="272727"/>
          <w:vertAlign w:val="baseline"/>
        </w:rPr>
        <w:t>season</w:t>
      </w:r>
      <w:r>
        <w:rPr>
          <w:color w:val="272727"/>
          <w:spacing w:val="-6"/>
          <w:vertAlign w:val="baseline"/>
        </w:rPr>
        <w:t> </w:t>
      </w:r>
      <w:r>
        <w:rPr>
          <w:color w:val="272727"/>
          <w:vertAlign w:val="baseline"/>
        </w:rPr>
        <w:t>of</w:t>
      </w:r>
      <w:r>
        <w:rPr>
          <w:color w:val="272727"/>
          <w:spacing w:val="-6"/>
          <w:vertAlign w:val="baseline"/>
        </w:rPr>
        <w:t> </w:t>
      </w:r>
      <w:r>
        <w:rPr>
          <w:color w:val="272727"/>
          <w:vertAlign w:val="baseline"/>
        </w:rPr>
        <w:t>2021,</w:t>
      </w:r>
      <w:r>
        <w:rPr>
          <w:color w:val="272727"/>
          <w:spacing w:val="-6"/>
          <w:vertAlign w:val="baseline"/>
        </w:rPr>
        <w:t> </w:t>
      </w:r>
      <w:r>
        <w:rPr>
          <w:color w:val="272727"/>
          <w:vertAlign w:val="baseline"/>
        </w:rPr>
        <w:t>with</w:t>
      </w:r>
      <w:r>
        <w:rPr>
          <w:color w:val="272727"/>
          <w:spacing w:val="-5"/>
          <w:vertAlign w:val="baseline"/>
        </w:rPr>
        <w:t> </w:t>
      </w:r>
      <w:r>
        <w:rPr>
          <w:color w:val="272727"/>
          <w:vertAlign w:val="baseline"/>
        </w:rPr>
        <w:t>R</w:t>
      </w:r>
      <w:r>
        <w:rPr>
          <w:color w:val="272727"/>
          <w:vertAlign w:val="superscript"/>
        </w:rPr>
        <w:t>2</w:t>
      </w:r>
      <w:r>
        <w:rPr>
          <w:color w:val="272727"/>
          <w:spacing w:val="-6"/>
          <w:vertAlign w:val="baseline"/>
        </w:rPr>
        <w:t> </w:t>
      </w:r>
      <w:r>
        <w:rPr>
          <w:color w:val="272727"/>
          <w:vertAlign w:val="baseline"/>
        </w:rPr>
        <w:t>=</w:t>
      </w:r>
      <w:r>
        <w:rPr>
          <w:color w:val="272727"/>
          <w:spacing w:val="-6"/>
          <w:vertAlign w:val="baseline"/>
        </w:rPr>
        <w:t> </w:t>
      </w:r>
      <w:r>
        <w:rPr>
          <w:color w:val="272727"/>
          <w:vertAlign w:val="baseline"/>
        </w:rPr>
        <w:t>1, </w:t>
      </w:r>
      <w:r>
        <w:rPr>
          <w:i/>
          <w:color w:val="272727"/>
          <w:spacing w:val="-2"/>
          <w:vertAlign w:val="baseline"/>
        </w:rPr>
        <w:t>p</w:t>
      </w:r>
      <w:r>
        <w:rPr>
          <w:i/>
          <w:color w:val="272727"/>
          <w:spacing w:val="-10"/>
          <w:vertAlign w:val="baseline"/>
        </w:rPr>
        <w:t> </w:t>
      </w:r>
      <w:r>
        <w:rPr>
          <w:rFonts w:ascii="Arial MT"/>
          <w:color w:val="272727"/>
          <w:spacing w:val="-2"/>
          <w:vertAlign w:val="baseline"/>
        </w:rPr>
        <w:t>&lt;</w:t>
      </w:r>
      <w:r>
        <w:rPr>
          <w:rFonts w:ascii="Arial MT"/>
          <w:color w:val="272727"/>
          <w:spacing w:val="-10"/>
          <w:vertAlign w:val="baseline"/>
        </w:rPr>
        <w:t> </w:t>
      </w:r>
      <w:r>
        <w:rPr>
          <w:color w:val="272727"/>
          <w:spacing w:val="-2"/>
          <w:vertAlign w:val="baseline"/>
        </w:rPr>
        <w:t>0.05</w:t>
      </w:r>
      <w:r>
        <w:rPr>
          <w:color w:val="272727"/>
          <w:spacing w:val="-9"/>
          <w:vertAlign w:val="baseline"/>
        </w:rPr>
        <w:t> </w:t>
      </w:r>
      <w:r>
        <w:rPr>
          <w:color w:val="272727"/>
          <w:spacing w:val="-2"/>
          <w:vertAlign w:val="baseline"/>
        </w:rPr>
        <w:t>(Landsat</w:t>
      </w:r>
      <w:r>
        <w:rPr>
          <w:color w:val="272727"/>
          <w:spacing w:val="-10"/>
          <w:vertAlign w:val="baseline"/>
        </w:rPr>
        <w:t> </w:t>
      </w:r>
      <w:r>
        <w:rPr>
          <w:color w:val="272727"/>
          <w:spacing w:val="-2"/>
          <w:vertAlign w:val="baseline"/>
        </w:rPr>
        <w:t>8),</w:t>
      </w:r>
      <w:r>
        <w:rPr>
          <w:color w:val="272727"/>
          <w:spacing w:val="-8"/>
          <w:vertAlign w:val="baseline"/>
        </w:rPr>
        <w:t> </w:t>
      </w:r>
      <w:r>
        <w:rPr>
          <w:color w:val="272727"/>
          <w:spacing w:val="-2"/>
          <w:vertAlign w:val="baseline"/>
        </w:rPr>
        <w:t>R</w:t>
      </w:r>
      <w:r>
        <w:rPr>
          <w:color w:val="272727"/>
          <w:spacing w:val="-2"/>
          <w:vertAlign w:val="superscript"/>
        </w:rPr>
        <w:t>2</w:t>
      </w:r>
      <w:r>
        <w:rPr>
          <w:color w:val="272727"/>
          <w:spacing w:val="-8"/>
          <w:vertAlign w:val="baseline"/>
        </w:rPr>
        <w:t> </w:t>
      </w:r>
      <w:r>
        <w:rPr>
          <w:color w:val="272727"/>
          <w:spacing w:val="-2"/>
          <w:vertAlign w:val="baseline"/>
        </w:rPr>
        <w:t>=</w:t>
      </w:r>
      <w:r>
        <w:rPr>
          <w:color w:val="272727"/>
          <w:spacing w:val="-8"/>
          <w:vertAlign w:val="baseline"/>
        </w:rPr>
        <w:t> </w:t>
      </w:r>
      <w:r>
        <w:rPr>
          <w:color w:val="272727"/>
          <w:spacing w:val="-2"/>
          <w:vertAlign w:val="baseline"/>
        </w:rPr>
        <w:t>0.97,</w:t>
      </w:r>
      <w:r>
        <w:rPr>
          <w:color w:val="272727"/>
          <w:spacing w:val="-8"/>
          <w:vertAlign w:val="baseline"/>
        </w:rPr>
        <w:t> </w:t>
      </w:r>
      <w:r>
        <w:rPr>
          <w:i/>
          <w:color w:val="272727"/>
          <w:spacing w:val="-2"/>
          <w:vertAlign w:val="baseline"/>
        </w:rPr>
        <w:t>p</w:t>
      </w:r>
      <w:r>
        <w:rPr>
          <w:i/>
          <w:color w:val="272727"/>
          <w:spacing w:val="-9"/>
          <w:vertAlign w:val="baseline"/>
        </w:rPr>
        <w:t> </w:t>
      </w:r>
      <w:r>
        <w:rPr>
          <w:rFonts w:ascii="Arial MT"/>
          <w:color w:val="272727"/>
          <w:spacing w:val="-2"/>
          <w:vertAlign w:val="baseline"/>
        </w:rPr>
        <w:t>&lt;</w:t>
      </w:r>
      <w:r>
        <w:rPr>
          <w:rFonts w:ascii="Arial MT"/>
          <w:color w:val="272727"/>
          <w:spacing w:val="-11"/>
          <w:vertAlign w:val="baseline"/>
        </w:rPr>
        <w:t> </w:t>
      </w:r>
      <w:r>
        <w:rPr>
          <w:color w:val="272727"/>
          <w:spacing w:val="-2"/>
          <w:vertAlign w:val="baseline"/>
        </w:rPr>
        <w:t>0.05</w:t>
      </w:r>
      <w:r>
        <w:rPr>
          <w:color w:val="272727"/>
          <w:spacing w:val="-8"/>
          <w:vertAlign w:val="baseline"/>
        </w:rPr>
        <w:t> </w:t>
      </w:r>
      <w:r>
        <w:rPr>
          <w:color w:val="272727"/>
          <w:spacing w:val="-2"/>
          <w:vertAlign w:val="baseline"/>
        </w:rPr>
        <w:t>(Sentinel-2A),</w:t>
      </w:r>
      <w:r>
        <w:rPr>
          <w:color w:val="272727"/>
          <w:spacing w:val="-8"/>
          <w:vertAlign w:val="baseline"/>
        </w:rPr>
        <w:t> </w:t>
      </w:r>
      <w:r>
        <w:rPr>
          <w:color w:val="272727"/>
          <w:spacing w:val="-2"/>
          <w:vertAlign w:val="baseline"/>
        </w:rPr>
        <w:t>and</w:t>
      </w:r>
      <w:r>
        <w:rPr>
          <w:color w:val="272727"/>
          <w:spacing w:val="-7"/>
          <w:vertAlign w:val="baseline"/>
        </w:rPr>
        <w:t> </w:t>
      </w:r>
      <w:r>
        <w:rPr>
          <w:color w:val="272727"/>
          <w:spacing w:val="-2"/>
          <w:vertAlign w:val="baseline"/>
        </w:rPr>
        <w:t>R</w:t>
      </w:r>
      <w:r>
        <w:rPr>
          <w:color w:val="272727"/>
          <w:spacing w:val="-2"/>
          <w:vertAlign w:val="superscript"/>
        </w:rPr>
        <w:t>2</w:t>
      </w:r>
      <w:r>
        <w:rPr>
          <w:color w:val="272727"/>
          <w:spacing w:val="-8"/>
          <w:vertAlign w:val="baseline"/>
        </w:rPr>
        <w:t> </w:t>
      </w:r>
      <w:r>
        <w:rPr>
          <w:color w:val="272727"/>
          <w:spacing w:val="-2"/>
          <w:vertAlign w:val="baseline"/>
        </w:rPr>
        <w:t>=</w:t>
      </w:r>
      <w:r>
        <w:rPr>
          <w:color w:val="272727"/>
          <w:spacing w:val="-9"/>
          <w:vertAlign w:val="baseline"/>
        </w:rPr>
        <w:t> </w:t>
      </w:r>
      <w:r>
        <w:rPr>
          <w:color w:val="272727"/>
          <w:spacing w:val="-2"/>
          <w:vertAlign w:val="baseline"/>
        </w:rPr>
        <w:t>0.9, </w:t>
      </w:r>
      <w:r>
        <w:rPr>
          <w:i/>
          <w:color w:val="272727"/>
          <w:vertAlign w:val="baseline"/>
        </w:rPr>
        <w:t>p</w:t>
      </w:r>
      <w:r>
        <w:rPr>
          <w:i/>
          <w:color w:val="272727"/>
          <w:spacing w:val="14"/>
          <w:vertAlign w:val="baseline"/>
        </w:rPr>
        <w:t> </w:t>
      </w:r>
      <w:r>
        <w:rPr>
          <w:rFonts w:ascii="Arial MT"/>
          <w:color w:val="272727"/>
          <w:vertAlign w:val="baseline"/>
        </w:rPr>
        <w:t>&lt;</w:t>
      </w:r>
      <w:r>
        <w:rPr>
          <w:rFonts w:ascii="Arial MT"/>
          <w:color w:val="272727"/>
          <w:spacing w:val="10"/>
          <w:vertAlign w:val="baseline"/>
        </w:rPr>
        <w:t> </w:t>
      </w:r>
      <w:r>
        <w:rPr>
          <w:color w:val="272727"/>
          <w:vertAlign w:val="baseline"/>
        </w:rPr>
        <w:t>0.05</w:t>
      </w:r>
      <w:r>
        <w:rPr>
          <w:color w:val="272727"/>
          <w:spacing w:val="16"/>
          <w:vertAlign w:val="baseline"/>
        </w:rPr>
        <w:t> </w:t>
      </w:r>
      <w:r>
        <w:rPr>
          <w:color w:val="272727"/>
          <w:vertAlign w:val="baseline"/>
        </w:rPr>
        <w:t>(Planet).</w:t>
      </w:r>
      <w:r>
        <w:rPr>
          <w:color w:val="272727"/>
          <w:spacing w:val="15"/>
          <w:vertAlign w:val="baseline"/>
        </w:rPr>
        <w:t> </w:t>
      </w:r>
      <w:r>
        <w:rPr>
          <w:color w:val="272727"/>
          <w:vertAlign w:val="baseline"/>
        </w:rPr>
        <w:t>For</w:t>
      </w:r>
      <w:r>
        <w:rPr>
          <w:color w:val="272727"/>
          <w:spacing w:val="16"/>
          <w:vertAlign w:val="baseline"/>
        </w:rPr>
        <w:t> </w:t>
      </w:r>
      <w:r>
        <w:rPr>
          <w:color w:val="272727"/>
          <w:vertAlign w:val="baseline"/>
        </w:rPr>
        <w:t>the</w:t>
      </w:r>
      <w:r>
        <w:rPr>
          <w:color w:val="272727"/>
          <w:spacing w:val="15"/>
          <w:vertAlign w:val="baseline"/>
        </w:rPr>
        <w:t> </w:t>
      </w:r>
      <w:r>
        <w:rPr>
          <w:color w:val="272727"/>
          <w:vertAlign w:val="baseline"/>
        </w:rPr>
        <w:t>growth</w:t>
      </w:r>
      <w:r>
        <w:rPr>
          <w:color w:val="272727"/>
          <w:spacing w:val="15"/>
          <w:vertAlign w:val="baseline"/>
        </w:rPr>
        <w:t> </w:t>
      </w:r>
      <w:r>
        <w:rPr>
          <w:color w:val="272727"/>
          <w:vertAlign w:val="baseline"/>
        </w:rPr>
        <w:t>season</w:t>
      </w:r>
      <w:r>
        <w:rPr>
          <w:color w:val="272727"/>
          <w:spacing w:val="16"/>
          <w:vertAlign w:val="baseline"/>
        </w:rPr>
        <w:t> </w:t>
      </w:r>
      <w:r>
        <w:rPr>
          <w:color w:val="272727"/>
          <w:vertAlign w:val="baseline"/>
        </w:rPr>
        <w:t>of</w:t>
      </w:r>
      <w:r>
        <w:rPr>
          <w:color w:val="272727"/>
          <w:spacing w:val="14"/>
          <w:vertAlign w:val="baseline"/>
        </w:rPr>
        <w:t> </w:t>
      </w:r>
      <w:r>
        <w:rPr>
          <w:color w:val="272727"/>
          <w:vertAlign w:val="baseline"/>
        </w:rPr>
        <w:t>2022,</w:t>
      </w:r>
      <w:r>
        <w:rPr>
          <w:color w:val="272727"/>
          <w:spacing w:val="16"/>
          <w:vertAlign w:val="baseline"/>
        </w:rPr>
        <w:t> </w:t>
      </w:r>
      <w:r>
        <w:rPr>
          <w:color w:val="272727"/>
          <w:vertAlign w:val="baseline"/>
        </w:rPr>
        <w:t>Landsat</w:t>
      </w:r>
      <w:r>
        <w:rPr>
          <w:color w:val="272727"/>
          <w:spacing w:val="14"/>
          <w:vertAlign w:val="baseline"/>
        </w:rPr>
        <w:t> </w:t>
      </w:r>
      <w:r>
        <w:rPr>
          <w:color w:val="272727"/>
          <w:vertAlign w:val="baseline"/>
        </w:rPr>
        <w:t>8</w:t>
      </w:r>
      <w:r>
        <w:rPr>
          <w:color w:val="272727"/>
          <w:spacing w:val="16"/>
          <w:vertAlign w:val="baseline"/>
        </w:rPr>
        <w:t> </w:t>
      </w:r>
      <w:r>
        <w:rPr>
          <w:color w:val="272727"/>
          <w:spacing w:val="-5"/>
          <w:vertAlign w:val="baseline"/>
        </w:rPr>
        <w:t>and</w:t>
      </w:r>
    </w:p>
    <w:p>
      <w:pPr>
        <w:pStyle w:val="BodyText"/>
        <w:spacing w:line="276" w:lineRule="auto" w:before="109"/>
        <w:ind w:left="142" w:right="139"/>
        <w:jc w:val="both"/>
      </w:pPr>
      <w:r>
        <w:rPr/>
        <w:br w:type="column"/>
      </w:r>
      <w:r>
        <w:rPr>
          <w:color w:val="272727"/>
        </w:rPr>
        <w:t>Sentinel-2A showed a notable but statistically </w:t>
      </w:r>
      <w:r>
        <w:rPr>
          <w:color w:val="272727"/>
        </w:rPr>
        <w:t>insignificant association, with R</w:t>
      </w:r>
      <w:r>
        <w:rPr>
          <w:color w:val="272727"/>
          <w:vertAlign w:val="superscript"/>
        </w:rPr>
        <w:t>2</w:t>
      </w:r>
      <w:r>
        <w:rPr>
          <w:color w:val="272727"/>
          <w:vertAlign w:val="baseline"/>
        </w:rPr>
        <w:t> = 0.79, </w:t>
      </w:r>
      <w:r>
        <w:rPr>
          <w:i/>
          <w:color w:val="272727"/>
          <w:vertAlign w:val="baseline"/>
        </w:rPr>
        <w:t>p </w:t>
      </w:r>
      <w:r>
        <w:rPr>
          <w:rFonts w:ascii="Arial MT"/>
          <w:color w:val="272727"/>
          <w:vertAlign w:val="baseline"/>
        </w:rPr>
        <w:t>&gt; </w:t>
      </w:r>
      <w:r>
        <w:rPr>
          <w:color w:val="272727"/>
          <w:vertAlign w:val="baseline"/>
        </w:rPr>
        <w:t>0.05 and R</w:t>
      </w:r>
      <w:r>
        <w:rPr>
          <w:color w:val="272727"/>
          <w:vertAlign w:val="superscript"/>
        </w:rPr>
        <w:t>2</w:t>
      </w:r>
      <w:r>
        <w:rPr>
          <w:color w:val="272727"/>
          <w:vertAlign w:val="baseline"/>
        </w:rPr>
        <w:t> = 0.64, </w:t>
      </w:r>
      <w:r>
        <w:rPr>
          <w:i/>
          <w:color w:val="272727"/>
          <w:vertAlign w:val="baseline"/>
        </w:rPr>
        <w:t>p </w:t>
      </w:r>
      <w:r>
        <w:rPr>
          <w:rFonts w:ascii="Arial MT"/>
          <w:color w:val="272727"/>
          <w:vertAlign w:val="baseline"/>
        </w:rPr>
        <w:t>&gt; </w:t>
      </w:r>
      <w:r>
        <w:rPr>
          <w:color w:val="272727"/>
          <w:vertAlign w:val="baseline"/>
        </w:rPr>
        <w:t>0.05, </w:t>
      </w:r>
      <w:r>
        <w:rPr>
          <w:color w:val="272727"/>
          <w:spacing w:val="-2"/>
          <w:vertAlign w:val="baseline"/>
        </w:rPr>
        <w:t>respectively.</w:t>
      </w:r>
      <w:r>
        <w:rPr>
          <w:color w:val="272727"/>
          <w:spacing w:val="-10"/>
          <w:vertAlign w:val="baseline"/>
        </w:rPr>
        <w:t> </w:t>
      </w:r>
      <w:r>
        <w:rPr>
          <w:color w:val="272727"/>
          <w:spacing w:val="-2"/>
          <w:vertAlign w:val="baseline"/>
        </w:rPr>
        <w:t>This</w:t>
      </w:r>
      <w:r>
        <w:rPr>
          <w:color w:val="272727"/>
          <w:spacing w:val="-9"/>
          <w:vertAlign w:val="baseline"/>
        </w:rPr>
        <w:t> </w:t>
      </w:r>
      <w:r>
        <w:rPr>
          <w:color w:val="272727"/>
          <w:spacing w:val="-2"/>
          <w:vertAlign w:val="baseline"/>
        </w:rPr>
        <w:t>could</w:t>
      </w:r>
      <w:r>
        <w:rPr>
          <w:color w:val="272727"/>
          <w:spacing w:val="-9"/>
          <w:vertAlign w:val="baseline"/>
        </w:rPr>
        <w:t> </w:t>
      </w:r>
      <w:r>
        <w:rPr>
          <w:color w:val="272727"/>
          <w:spacing w:val="-2"/>
          <w:vertAlign w:val="baseline"/>
        </w:rPr>
        <w:t>be</w:t>
      </w:r>
      <w:r>
        <w:rPr>
          <w:color w:val="272727"/>
          <w:spacing w:val="-9"/>
          <w:vertAlign w:val="baseline"/>
        </w:rPr>
        <w:t> </w:t>
      </w:r>
      <w:r>
        <w:rPr>
          <w:color w:val="272727"/>
          <w:spacing w:val="-2"/>
          <w:vertAlign w:val="baseline"/>
        </w:rPr>
        <w:t>caused</w:t>
      </w:r>
      <w:r>
        <w:rPr>
          <w:color w:val="272727"/>
          <w:spacing w:val="-10"/>
          <w:vertAlign w:val="baseline"/>
        </w:rPr>
        <w:t> </w:t>
      </w:r>
      <w:r>
        <w:rPr>
          <w:color w:val="272727"/>
          <w:spacing w:val="-2"/>
          <w:vertAlign w:val="baseline"/>
        </w:rPr>
        <w:t>by</w:t>
      </w:r>
      <w:r>
        <w:rPr>
          <w:color w:val="272727"/>
          <w:spacing w:val="-9"/>
          <w:vertAlign w:val="baseline"/>
        </w:rPr>
        <w:t> </w:t>
      </w:r>
      <w:r>
        <w:rPr>
          <w:color w:val="272727"/>
          <w:spacing w:val="-2"/>
          <w:vertAlign w:val="baseline"/>
        </w:rPr>
        <w:t>insufficient</w:t>
      </w:r>
      <w:r>
        <w:rPr>
          <w:color w:val="272727"/>
          <w:spacing w:val="-9"/>
          <w:vertAlign w:val="baseline"/>
        </w:rPr>
        <w:t> </w:t>
      </w:r>
      <w:r>
        <w:rPr>
          <w:color w:val="272727"/>
          <w:spacing w:val="-2"/>
          <w:vertAlign w:val="baseline"/>
        </w:rPr>
        <w:t>soil</w:t>
      </w:r>
      <w:r>
        <w:rPr>
          <w:color w:val="272727"/>
          <w:spacing w:val="-9"/>
          <w:vertAlign w:val="baseline"/>
        </w:rPr>
        <w:t> </w:t>
      </w:r>
      <w:r>
        <w:rPr>
          <w:color w:val="272727"/>
          <w:spacing w:val="-2"/>
          <w:vertAlign w:val="baseline"/>
        </w:rPr>
        <w:t>moisture,</w:t>
      </w:r>
      <w:r>
        <w:rPr>
          <w:color w:val="272727"/>
          <w:spacing w:val="-10"/>
          <w:vertAlign w:val="baseline"/>
        </w:rPr>
        <w:t> </w:t>
      </w:r>
      <w:r>
        <w:rPr>
          <w:color w:val="272727"/>
          <w:spacing w:val="-2"/>
          <w:vertAlign w:val="baseline"/>
        </w:rPr>
        <w:t>other </w:t>
      </w:r>
      <w:r>
        <w:rPr>
          <w:color w:val="272727"/>
          <w:vertAlign w:val="baseline"/>
        </w:rPr>
        <w:t>crop characteristics, and climatic factors. For the 2022 season, the findings from Planet imagery showed a positive connection, with R</w:t>
      </w:r>
      <w:r>
        <w:rPr>
          <w:color w:val="272727"/>
          <w:vertAlign w:val="superscript"/>
        </w:rPr>
        <w:t>2</w:t>
      </w:r>
      <w:r>
        <w:rPr>
          <w:color w:val="272727"/>
          <w:vertAlign w:val="baseline"/>
        </w:rPr>
        <w:t> = 0.72, </w:t>
      </w:r>
      <w:r>
        <w:rPr>
          <w:i/>
          <w:color w:val="272727"/>
          <w:vertAlign w:val="baseline"/>
        </w:rPr>
        <w:t>p </w:t>
      </w:r>
      <w:r>
        <w:rPr>
          <w:rFonts w:ascii="Arial MT"/>
          <w:color w:val="272727"/>
          <w:vertAlign w:val="baseline"/>
        </w:rPr>
        <w:t>&lt; </w:t>
      </w:r>
      <w:r>
        <w:rPr>
          <w:color w:val="272727"/>
          <w:vertAlign w:val="baseline"/>
        </w:rPr>
        <w:t>0.05.</w:t>
      </w:r>
    </w:p>
    <w:p>
      <w:pPr>
        <w:pStyle w:val="BodyText"/>
      </w:pPr>
    </w:p>
    <w:p>
      <w:pPr>
        <w:pStyle w:val="BodyText"/>
        <w:spacing w:before="43"/>
      </w:pPr>
    </w:p>
    <w:p>
      <w:pPr>
        <w:pStyle w:val="Heading2"/>
        <w:numPr>
          <w:ilvl w:val="1"/>
          <w:numId w:val="1"/>
        </w:numPr>
        <w:tabs>
          <w:tab w:pos="559" w:val="left" w:leader="none"/>
        </w:tabs>
        <w:spacing w:line="206" w:lineRule="auto" w:before="0" w:after="0"/>
        <w:ind w:left="142" w:right="140" w:firstLine="0"/>
        <w:jc w:val="left"/>
      </w:pPr>
      <w:r>
        <w:rPr>
          <w:color w:val="272727"/>
          <w:w w:val="105"/>
        </w:rPr>
        <w:t>Crop</w:t>
      </w:r>
      <w:r>
        <w:rPr>
          <w:color w:val="272727"/>
          <w:spacing w:val="-6"/>
          <w:w w:val="105"/>
        </w:rPr>
        <w:t> </w:t>
      </w:r>
      <w:r>
        <w:rPr>
          <w:color w:val="272727"/>
          <w:w w:val="105"/>
        </w:rPr>
        <w:t>evapotranspiration</w:t>
      </w:r>
      <w:r>
        <w:rPr>
          <w:color w:val="272727"/>
          <w:spacing w:val="-7"/>
          <w:w w:val="105"/>
        </w:rPr>
        <w:t> </w:t>
      </w:r>
      <w:r>
        <w:rPr>
          <w:color w:val="272727"/>
          <w:w w:val="105"/>
        </w:rPr>
        <w:t>maps</w:t>
      </w:r>
      <w:r>
        <w:rPr>
          <w:color w:val="272727"/>
          <w:spacing w:val="-7"/>
          <w:w w:val="105"/>
        </w:rPr>
        <w:t> </w:t>
      </w:r>
      <w:r>
        <w:rPr>
          <w:color w:val="272727"/>
          <w:w w:val="105"/>
        </w:rPr>
        <w:t>at</w:t>
      </w:r>
      <w:r>
        <w:rPr>
          <w:color w:val="272727"/>
          <w:spacing w:val="-6"/>
          <w:w w:val="105"/>
        </w:rPr>
        <w:t> </w:t>
      </w:r>
      <w:r>
        <w:rPr>
          <w:color w:val="272727"/>
          <w:w w:val="105"/>
        </w:rPr>
        <w:t>a</w:t>
      </w:r>
      <w:r>
        <w:rPr>
          <w:color w:val="272727"/>
          <w:spacing w:val="-7"/>
          <w:w w:val="105"/>
        </w:rPr>
        <w:t> </w:t>
      </w:r>
      <w:r>
        <w:rPr>
          <w:color w:val="272727"/>
          <w:w w:val="105"/>
        </w:rPr>
        <w:t>field </w:t>
      </w:r>
      <w:r>
        <w:rPr>
          <w:color w:val="272727"/>
          <w:spacing w:val="-2"/>
          <w:w w:val="105"/>
        </w:rPr>
        <w:t>scale</w:t>
      </w:r>
    </w:p>
    <w:p>
      <w:pPr>
        <w:pStyle w:val="BodyText"/>
        <w:spacing w:line="278" w:lineRule="auto" w:before="267"/>
        <w:ind w:left="142" w:right="140" w:firstLine="278"/>
        <w:jc w:val="both"/>
      </w:pPr>
      <w:r>
        <w:rPr>
          <w:color w:val="272727"/>
        </w:rPr>
        <w:t>The field-scale ET</w:t>
      </w:r>
      <w:r>
        <w:rPr>
          <w:color w:val="272727"/>
          <w:vertAlign w:val="subscript"/>
        </w:rPr>
        <w:t>c</w:t>
      </w:r>
      <w:r>
        <w:rPr>
          <w:color w:val="272727"/>
          <w:vertAlign w:val="baseline"/>
        </w:rPr>
        <w:t> maps explain crop water </w:t>
      </w:r>
      <w:r>
        <w:rPr>
          <w:color w:val="272727"/>
          <w:vertAlign w:val="baseline"/>
        </w:rPr>
        <w:t>requirement</w:t>
      </w:r>
      <w:r>
        <w:rPr>
          <w:rFonts w:ascii="Arial MT" w:hAnsi="Arial MT"/>
          <w:color w:val="272727"/>
          <w:vertAlign w:val="baseline"/>
        </w:rPr>
        <w:t>’</w:t>
      </w:r>
      <w:r>
        <w:rPr>
          <w:color w:val="272727"/>
          <w:vertAlign w:val="baseline"/>
        </w:rPr>
        <w:t>s spatial and temporal variability at different growth stages.</w:t>
      </w:r>
      <w:r>
        <w:rPr>
          <w:color w:val="272727"/>
          <w:spacing w:val="80"/>
          <w:vertAlign w:val="baseline"/>
        </w:rPr>
        <w:t> </w:t>
      </w:r>
      <w:r>
        <w:rPr>
          <w:color w:val="272727"/>
          <w:vertAlign w:val="baseline"/>
        </w:rPr>
        <w:t>Farmers and water managers may identify regions of high or low water consumption within a field by developing ET</w:t>
      </w:r>
      <w:r>
        <w:rPr>
          <w:color w:val="272727"/>
          <w:vertAlign w:val="subscript"/>
        </w:rPr>
        <w:t>c</w:t>
      </w:r>
      <w:r>
        <w:rPr>
          <w:color w:val="272727"/>
          <w:vertAlign w:val="baseline"/>
        </w:rPr>
        <w:t> maps, which can</w:t>
      </w:r>
      <w:r>
        <w:rPr>
          <w:color w:val="272727"/>
          <w:spacing w:val="20"/>
          <w:vertAlign w:val="baseline"/>
        </w:rPr>
        <w:t> </w:t>
      </w:r>
      <w:r>
        <w:rPr>
          <w:color w:val="272727"/>
          <w:vertAlign w:val="baseline"/>
        </w:rPr>
        <w:t>help</w:t>
      </w:r>
      <w:r>
        <w:rPr>
          <w:color w:val="272727"/>
          <w:spacing w:val="19"/>
          <w:vertAlign w:val="baseline"/>
        </w:rPr>
        <w:t> </w:t>
      </w:r>
      <w:r>
        <w:rPr>
          <w:color w:val="272727"/>
          <w:vertAlign w:val="baseline"/>
        </w:rPr>
        <w:t>them</w:t>
      </w:r>
      <w:r>
        <w:rPr>
          <w:color w:val="272727"/>
          <w:spacing w:val="21"/>
          <w:vertAlign w:val="baseline"/>
        </w:rPr>
        <w:t> </w:t>
      </w:r>
      <w:r>
        <w:rPr>
          <w:color w:val="272727"/>
          <w:vertAlign w:val="baseline"/>
        </w:rPr>
        <w:t>better</w:t>
      </w:r>
      <w:r>
        <w:rPr>
          <w:color w:val="272727"/>
          <w:spacing w:val="20"/>
          <w:vertAlign w:val="baseline"/>
        </w:rPr>
        <w:t> </w:t>
      </w:r>
      <w:r>
        <w:rPr>
          <w:color w:val="272727"/>
          <w:vertAlign w:val="baseline"/>
        </w:rPr>
        <w:t>manage</w:t>
      </w:r>
      <w:r>
        <w:rPr>
          <w:color w:val="272727"/>
          <w:spacing w:val="20"/>
          <w:vertAlign w:val="baseline"/>
        </w:rPr>
        <w:t> </w:t>
      </w:r>
      <w:r>
        <w:rPr>
          <w:color w:val="272727"/>
          <w:vertAlign w:val="baseline"/>
        </w:rPr>
        <w:t>irrigation</w:t>
      </w:r>
      <w:r>
        <w:rPr>
          <w:color w:val="272727"/>
          <w:spacing w:val="21"/>
          <w:vertAlign w:val="baseline"/>
        </w:rPr>
        <w:t> </w:t>
      </w:r>
      <w:r>
        <w:rPr>
          <w:color w:val="272727"/>
          <w:vertAlign w:val="baseline"/>
        </w:rPr>
        <w:t>and</w:t>
      </w:r>
      <w:r>
        <w:rPr>
          <w:color w:val="272727"/>
          <w:spacing w:val="20"/>
          <w:vertAlign w:val="baseline"/>
        </w:rPr>
        <w:t> </w:t>
      </w:r>
      <w:r>
        <w:rPr>
          <w:color w:val="272727"/>
          <w:vertAlign w:val="baseline"/>
        </w:rPr>
        <w:t>water</w:t>
      </w:r>
      <w:r>
        <w:rPr>
          <w:color w:val="272727"/>
          <w:spacing w:val="20"/>
          <w:vertAlign w:val="baseline"/>
        </w:rPr>
        <w:t> </w:t>
      </w:r>
      <w:r>
        <w:rPr>
          <w:color w:val="272727"/>
          <w:vertAlign w:val="baseline"/>
        </w:rPr>
        <w:t>resources.</w:t>
      </w:r>
      <w:r>
        <w:rPr>
          <w:color w:val="272727"/>
          <w:spacing w:val="20"/>
          <w:vertAlign w:val="baseline"/>
        </w:rPr>
        <w:t> </w:t>
      </w:r>
      <w:r>
        <w:rPr>
          <w:color w:val="272727"/>
          <w:spacing w:val="-5"/>
          <w:vertAlign w:val="baseline"/>
        </w:rPr>
        <w:t>ET</w:t>
      </w:r>
      <w:r>
        <w:rPr>
          <w:color w:val="272727"/>
          <w:spacing w:val="-5"/>
          <w:vertAlign w:val="subscript"/>
        </w:rPr>
        <w:t>c</w:t>
      </w:r>
    </w:p>
    <w:p>
      <w:pPr>
        <w:pStyle w:val="BodyText"/>
        <w:spacing w:after="0" w:line="278" w:lineRule="auto"/>
        <w:jc w:val="both"/>
        <w:sectPr>
          <w:type w:val="continuous"/>
          <w:pgSz w:w="11910" w:h="16840"/>
          <w:pgMar w:header="636" w:footer="632" w:top="580" w:bottom="820" w:left="850" w:right="850"/>
          <w:cols w:num="2" w:equalWidth="0">
            <w:col w:w="5002" w:space="101"/>
            <w:col w:w="5107"/>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4999990"/>
                <wp:effectExtent l="9525" t="0" r="0" b="635"/>
                <wp:docPr id="76" name="Group 76"/>
                <wp:cNvGraphicFramePr>
                  <a:graphicFrameLocks/>
                </wp:cNvGraphicFramePr>
                <a:graphic>
                  <a:graphicData uri="http://schemas.microsoft.com/office/word/2010/wordprocessingGroup">
                    <wpg:wgp>
                      <wpg:cNvPr id="76" name="Group 76"/>
                      <wpg:cNvGrpSpPr/>
                      <wpg:grpSpPr>
                        <a:xfrm>
                          <a:off x="0" y="0"/>
                          <a:ext cx="6300470" cy="4999990"/>
                          <a:chExt cx="6300470" cy="4999990"/>
                        </a:xfrm>
                      </wpg:grpSpPr>
                      <pic:pic>
                        <pic:nvPicPr>
                          <pic:cNvPr id="77" name="Image 77"/>
                          <pic:cNvPicPr/>
                        </pic:nvPicPr>
                        <pic:blipFill>
                          <a:blip r:embed="rId43" cstate="print"/>
                          <a:stretch>
                            <a:fillRect/>
                          </a:stretch>
                        </pic:blipFill>
                        <pic:spPr>
                          <a:xfrm>
                            <a:off x="141843" y="151919"/>
                            <a:ext cx="6016318" cy="4377599"/>
                          </a:xfrm>
                          <a:prstGeom prst="rect">
                            <a:avLst/>
                          </a:prstGeom>
                        </pic:spPr>
                      </pic:pic>
                      <wps:wsp>
                        <wps:cNvPr id="78" name="Textbox 78"/>
                        <wps:cNvSpPr txBox="1"/>
                        <wps:spPr>
                          <a:xfrm>
                            <a:off x="1441" y="1441"/>
                            <a:ext cx="6297295" cy="4996815"/>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70"/>
                                <w:rPr>
                                  <w:sz w:val="14"/>
                                </w:rPr>
                              </w:pPr>
                            </w:p>
                            <w:p>
                              <w:pPr>
                                <w:spacing w:before="0"/>
                                <w:ind w:left="234" w:right="0" w:firstLine="0"/>
                                <w:jc w:val="left"/>
                                <w:rPr>
                                  <w:rFonts w:ascii="Arial MT"/>
                                  <w:sz w:val="14"/>
                                </w:rPr>
                              </w:pPr>
                              <w:bookmarkStart w:name="4 Discussion" w:id="46"/>
                              <w:bookmarkEnd w:id="46"/>
                              <w:r>
                                <w:rPr/>
                              </w:r>
                              <w:bookmarkStart w:name="_bookmark14" w:id="47"/>
                              <w:bookmarkEnd w:id="47"/>
                              <w:r>
                                <w:rPr/>
                              </w:r>
                              <w:r>
                                <w:rPr>
                                  <w:rFonts w:ascii="Arial MT"/>
                                  <w:color w:val="706F70"/>
                                  <w:spacing w:val="-5"/>
                                  <w:sz w:val="14"/>
                                </w:rPr>
                                <w:t>FIGURE</w:t>
                              </w:r>
                              <w:r>
                                <w:rPr>
                                  <w:rFonts w:ascii="Arial MT"/>
                                  <w:color w:val="706F70"/>
                                  <w:sz w:val="14"/>
                                </w:rPr>
                                <w:t> </w:t>
                              </w:r>
                              <w:r>
                                <w:rPr>
                                  <w:rFonts w:ascii="Arial MT"/>
                                  <w:color w:val="706F70"/>
                                  <w:spacing w:val="-10"/>
                                  <w:sz w:val="14"/>
                                </w:rPr>
                                <w:t>7</w:t>
                              </w:r>
                            </w:p>
                            <w:p>
                              <w:pPr>
                                <w:spacing w:before="18"/>
                                <w:ind w:left="234" w:right="0" w:firstLine="0"/>
                                <w:jc w:val="left"/>
                                <w:rPr>
                                  <w:rFonts w:ascii="Arial MT"/>
                                  <w:sz w:val="14"/>
                                </w:rPr>
                              </w:pPr>
                              <w:r>
                                <w:rPr>
                                  <w:rFonts w:ascii="Arial MT"/>
                                  <w:color w:val="706F70"/>
                                  <w:sz w:val="14"/>
                                </w:rPr>
                                <w:t>Relationship</w:t>
                              </w:r>
                              <w:r>
                                <w:rPr>
                                  <w:rFonts w:ascii="Arial MT"/>
                                  <w:color w:val="706F70"/>
                                  <w:spacing w:val="11"/>
                                  <w:sz w:val="14"/>
                                </w:rPr>
                                <w:t> </w:t>
                              </w:r>
                              <w:r>
                                <w:rPr>
                                  <w:rFonts w:ascii="Arial MT"/>
                                  <w:color w:val="706F70"/>
                                  <w:sz w:val="14"/>
                                </w:rPr>
                                <w:t>between</w:t>
                              </w:r>
                              <w:r>
                                <w:rPr>
                                  <w:rFonts w:ascii="Arial MT"/>
                                  <w:color w:val="706F70"/>
                                  <w:spacing w:val="8"/>
                                  <w:sz w:val="14"/>
                                </w:rPr>
                                <w:t> </w:t>
                              </w:r>
                              <w:r>
                                <w:rPr>
                                  <w:rFonts w:ascii="Arial MT"/>
                                  <w:color w:val="706F70"/>
                                  <w:sz w:val="14"/>
                                </w:rPr>
                                <w:t>K</w:t>
                              </w:r>
                              <w:r>
                                <w:rPr>
                                  <w:rFonts w:ascii="Arial MT"/>
                                  <w:color w:val="706F70"/>
                                  <w:sz w:val="14"/>
                                  <w:vertAlign w:val="subscript"/>
                                </w:rPr>
                                <w:t>c</w:t>
                              </w:r>
                              <w:r>
                                <w:rPr>
                                  <w:rFonts w:ascii="Arial MT"/>
                                  <w:color w:val="706F70"/>
                                  <w:spacing w:val="8"/>
                                  <w:sz w:val="14"/>
                                  <w:vertAlign w:val="baseline"/>
                                </w:rPr>
                                <w:t> </w:t>
                              </w:r>
                              <w:r>
                                <w:rPr>
                                  <w:rFonts w:ascii="Arial MT"/>
                                  <w:color w:val="706F70"/>
                                  <w:sz w:val="14"/>
                                  <w:vertAlign w:val="baseline"/>
                                </w:rPr>
                                <w:t>tabulated</w:t>
                              </w:r>
                              <w:r>
                                <w:rPr>
                                  <w:rFonts w:ascii="Arial MT"/>
                                  <w:color w:val="706F70"/>
                                  <w:spacing w:val="10"/>
                                  <w:sz w:val="14"/>
                                  <w:vertAlign w:val="baseline"/>
                                </w:rPr>
                                <w:t> </w:t>
                              </w:r>
                              <w:r>
                                <w:rPr>
                                  <w:rFonts w:ascii="Arial MT"/>
                                  <w:color w:val="706F70"/>
                                  <w:sz w:val="14"/>
                                  <w:vertAlign w:val="baseline"/>
                                </w:rPr>
                                <w:t>and</w:t>
                              </w:r>
                              <w:r>
                                <w:rPr>
                                  <w:rFonts w:ascii="Arial MT"/>
                                  <w:color w:val="706F70"/>
                                  <w:spacing w:val="10"/>
                                  <w:sz w:val="14"/>
                                  <w:vertAlign w:val="baseline"/>
                                </w:rPr>
                                <w:t> </w:t>
                              </w:r>
                              <w:r>
                                <w:rPr>
                                  <w:rFonts w:ascii="Arial MT"/>
                                  <w:color w:val="706F70"/>
                                  <w:sz w:val="14"/>
                                  <w:vertAlign w:val="baseline"/>
                                </w:rPr>
                                <w:t>K</w:t>
                              </w:r>
                              <w:r>
                                <w:rPr>
                                  <w:rFonts w:ascii="Arial MT"/>
                                  <w:color w:val="706F70"/>
                                  <w:sz w:val="14"/>
                                  <w:vertAlign w:val="subscript"/>
                                </w:rPr>
                                <w:t>c</w:t>
                              </w:r>
                              <w:r>
                                <w:rPr>
                                  <w:rFonts w:ascii="Arial MT"/>
                                  <w:color w:val="706F70"/>
                                  <w:spacing w:val="10"/>
                                  <w:sz w:val="14"/>
                                  <w:vertAlign w:val="baseline"/>
                                </w:rPr>
                                <w:t> </w:t>
                              </w:r>
                              <w:r>
                                <w:rPr>
                                  <w:rFonts w:ascii="Arial MT"/>
                                  <w:color w:val="706F70"/>
                                  <w:sz w:val="14"/>
                                  <w:vertAlign w:val="baseline"/>
                                </w:rPr>
                                <w:t>estimated</w:t>
                              </w:r>
                              <w:r>
                                <w:rPr>
                                  <w:rFonts w:ascii="Arial MT"/>
                                  <w:color w:val="706F70"/>
                                  <w:spacing w:val="11"/>
                                  <w:sz w:val="14"/>
                                  <w:vertAlign w:val="baseline"/>
                                </w:rPr>
                                <w:t> </w:t>
                              </w:r>
                              <w:r>
                                <w:rPr>
                                  <w:rFonts w:ascii="Arial MT"/>
                                  <w:color w:val="706F70"/>
                                  <w:sz w:val="14"/>
                                  <w:vertAlign w:val="baseline"/>
                                </w:rPr>
                                <w:t>for</w:t>
                              </w:r>
                              <w:r>
                                <w:rPr>
                                  <w:rFonts w:ascii="Arial MT"/>
                                  <w:color w:val="706F70"/>
                                  <w:spacing w:val="10"/>
                                  <w:sz w:val="14"/>
                                  <w:vertAlign w:val="baseline"/>
                                </w:rPr>
                                <w:t> </w:t>
                              </w:r>
                              <w:r>
                                <w:rPr>
                                  <w:rFonts w:ascii="Arial MT"/>
                                  <w:color w:val="706F70"/>
                                  <w:sz w:val="14"/>
                                  <w:vertAlign w:val="baseline"/>
                                </w:rPr>
                                <w:t>the</w:t>
                              </w:r>
                              <w:r>
                                <w:rPr>
                                  <w:rFonts w:ascii="Arial MT"/>
                                  <w:color w:val="706F70"/>
                                  <w:spacing w:val="11"/>
                                  <w:sz w:val="14"/>
                                  <w:vertAlign w:val="baseline"/>
                                </w:rPr>
                                <w:t> </w:t>
                              </w:r>
                              <w:r>
                                <w:rPr>
                                  <w:rFonts w:ascii="Arial MT"/>
                                  <w:color w:val="706F70"/>
                                  <w:sz w:val="14"/>
                                  <w:vertAlign w:val="baseline"/>
                                </w:rPr>
                                <w:t>two</w:t>
                              </w:r>
                              <w:r>
                                <w:rPr>
                                  <w:rFonts w:ascii="Arial MT"/>
                                  <w:color w:val="706F70"/>
                                  <w:spacing w:val="9"/>
                                  <w:sz w:val="14"/>
                                  <w:vertAlign w:val="baseline"/>
                                </w:rPr>
                                <w:t> </w:t>
                              </w:r>
                              <w:r>
                                <w:rPr>
                                  <w:rFonts w:ascii="Arial MT"/>
                                  <w:color w:val="706F70"/>
                                  <w:sz w:val="14"/>
                                  <w:vertAlign w:val="baseline"/>
                                </w:rPr>
                                <w:t>seasons.</w:t>
                              </w:r>
                              <w:r>
                                <w:rPr>
                                  <w:rFonts w:ascii="Arial MT"/>
                                  <w:color w:val="706F70"/>
                                  <w:spacing w:val="11"/>
                                  <w:sz w:val="14"/>
                                  <w:vertAlign w:val="baseline"/>
                                </w:rPr>
                                <w:t> </w:t>
                              </w:r>
                              <w:r>
                                <w:rPr>
                                  <w:rFonts w:ascii="Arial MT"/>
                                  <w:color w:val="706F70"/>
                                  <w:sz w:val="14"/>
                                  <w:vertAlign w:val="baseline"/>
                                </w:rPr>
                                <w:t>2021</w:t>
                              </w:r>
                              <w:r>
                                <w:rPr>
                                  <w:rFonts w:ascii="Arial MT"/>
                                  <w:color w:val="706F70"/>
                                  <w:spacing w:val="11"/>
                                  <w:sz w:val="14"/>
                                  <w:vertAlign w:val="baseline"/>
                                </w:rPr>
                                <w:t> </w:t>
                              </w:r>
                              <w:r>
                                <w:rPr>
                                  <w:rFonts w:ascii="Arial MT"/>
                                  <w:color w:val="706F70"/>
                                  <w:sz w:val="14"/>
                                  <w:vertAlign w:val="baseline"/>
                                </w:rPr>
                                <w:t>(A)</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11"/>
                                  <w:sz w:val="14"/>
                                  <w:vertAlign w:val="baseline"/>
                                </w:rPr>
                                <w:t> </w:t>
                              </w:r>
                              <w:r>
                                <w:rPr>
                                  <w:rFonts w:ascii="Arial MT"/>
                                  <w:color w:val="706F70"/>
                                  <w:sz w:val="14"/>
                                  <w:vertAlign w:val="baseline"/>
                                </w:rPr>
                                <w:t>2022</w:t>
                              </w:r>
                              <w:r>
                                <w:rPr>
                                  <w:rFonts w:ascii="Arial MT"/>
                                  <w:color w:val="706F70"/>
                                  <w:spacing w:val="10"/>
                                  <w:sz w:val="14"/>
                                  <w:vertAlign w:val="baseline"/>
                                </w:rPr>
                                <w:t> </w:t>
                              </w:r>
                              <w:r>
                                <w:rPr>
                                  <w:rFonts w:ascii="Arial MT"/>
                                  <w:color w:val="706F70"/>
                                  <w:spacing w:val="-4"/>
                                  <w:sz w:val="14"/>
                                  <w:vertAlign w:val="baseline"/>
                                </w:rPr>
                                <w:t>(B).</w:t>
                              </w:r>
                            </w:p>
                          </w:txbxContent>
                        </wps:txbx>
                        <wps:bodyPr wrap="square" lIns="0" tIns="0" rIns="0" bIns="0" rtlCol="0">
                          <a:noAutofit/>
                        </wps:bodyPr>
                      </wps:wsp>
                    </wpg:wgp>
                  </a:graphicData>
                </a:graphic>
              </wp:inline>
            </w:drawing>
          </mc:Choice>
          <mc:Fallback>
            <w:pict>
              <v:group style="width:496.1pt;height:393.7pt;mso-position-horizontal-relative:char;mso-position-vertical-relative:line" id="docshapegroup72" coordorigin="0,0" coordsize="9922,7874">
                <v:shape style="position:absolute;left:223;top:239;width:9475;height:6894" type="#_x0000_t75" id="docshape73" stroked="false">
                  <v:imagedata r:id="rId43" o:title=""/>
                </v:shape>
                <v:shape style="position:absolute;left:2;top:2;width:9917;height:7869" type="#_x0000_t202" id="docshape74"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70"/>
                          <w:rPr>
                            <w:sz w:val="14"/>
                          </w:rPr>
                        </w:pPr>
                      </w:p>
                      <w:p>
                        <w:pPr>
                          <w:spacing w:before="0"/>
                          <w:ind w:left="234" w:right="0" w:firstLine="0"/>
                          <w:jc w:val="left"/>
                          <w:rPr>
                            <w:rFonts w:ascii="Arial MT"/>
                            <w:sz w:val="14"/>
                          </w:rPr>
                        </w:pPr>
                        <w:bookmarkStart w:name="4 Discussion" w:id="48"/>
                        <w:bookmarkEnd w:id="48"/>
                        <w:r>
                          <w:rPr/>
                        </w:r>
                        <w:bookmarkStart w:name="_bookmark14" w:id="49"/>
                        <w:bookmarkEnd w:id="49"/>
                        <w:r>
                          <w:rPr/>
                        </w:r>
                        <w:r>
                          <w:rPr>
                            <w:rFonts w:ascii="Arial MT"/>
                            <w:color w:val="706F70"/>
                            <w:spacing w:val="-5"/>
                            <w:sz w:val="14"/>
                          </w:rPr>
                          <w:t>FIGURE</w:t>
                        </w:r>
                        <w:r>
                          <w:rPr>
                            <w:rFonts w:ascii="Arial MT"/>
                            <w:color w:val="706F70"/>
                            <w:sz w:val="14"/>
                          </w:rPr>
                          <w:t> </w:t>
                        </w:r>
                        <w:r>
                          <w:rPr>
                            <w:rFonts w:ascii="Arial MT"/>
                            <w:color w:val="706F70"/>
                            <w:spacing w:val="-10"/>
                            <w:sz w:val="14"/>
                          </w:rPr>
                          <w:t>7</w:t>
                        </w:r>
                      </w:p>
                      <w:p>
                        <w:pPr>
                          <w:spacing w:before="18"/>
                          <w:ind w:left="234" w:right="0" w:firstLine="0"/>
                          <w:jc w:val="left"/>
                          <w:rPr>
                            <w:rFonts w:ascii="Arial MT"/>
                            <w:sz w:val="14"/>
                          </w:rPr>
                        </w:pPr>
                        <w:r>
                          <w:rPr>
                            <w:rFonts w:ascii="Arial MT"/>
                            <w:color w:val="706F70"/>
                            <w:sz w:val="14"/>
                          </w:rPr>
                          <w:t>Relationship</w:t>
                        </w:r>
                        <w:r>
                          <w:rPr>
                            <w:rFonts w:ascii="Arial MT"/>
                            <w:color w:val="706F70"/>
                            <w:spacing w:val="11"/>
                            <w:sz w:val="14"/>
                          </w:rPr>
                          <w:t> </w:t>
                        </w:r>
                        <w:r>
                          <w:rPr>
                            <w:rFonts w:ascii="Arial MT"/>
                            <w:color w:val="706F70"/>
                            <w:sz w:val="14"/>
                          </w:rPr>
                          <w:t>between</w:t>
                        </w:r>
                        <w:r>
                          <w:rPr>
                            <w:rFonts w:ascii="Arial MT"/>
                            <w:color w:val="706F70"/>
                            <w:spacing w:val="8"/>
                            <w:sz w:val="14"/>
                          </w:rPr>
                          <w:t> </w:t>
                        </w:r>
                        <w:r>
                          <w:rPr>
                            <w:rFonts w:ascii="Arial MT"/>
                            <w:color w:val="706F70"/>
                            <w:sz w:val="14"/>
                          </w:rPr>
                          <w:t>K</w:t>
                        </w:r>
                        <w:r>
                          <w:rPr>
                            <w:rFonts w:ascii="Arial MT"/>
                            <w:color w:val="706F70"/>
                            <w:sz w:val="14"/>
                            <w:vertAlign w:val="subscript"/>
                          </w:rPr>
                          <w:t>c</w:t>
                        </w:r>
                        <w:r>
                          <w:rPr>
                            <w:rFonts w:ascii="Arial MT"/>
                            <w:color w:val="706F70"/>
                            <w:spacing w:val="8"/>
                            <w:sz w:val="14"/>
                            <w:vertAlign w:val="baseline"/>
                          </w:rPr>
                          <w:t> </w:t>
                        </w:r>
                        <w:r>
                          <w:rPr>
                            <w:rFonts w:ascii="Arial MT"/>
                            <w:color w:val="706F70"/>
                            <w:sz w:val="14"/>
                            <w:vertAlign w:val="baseline"/>
                          </w:rPr>
                          <w:t>tabulated</w:t>
                        </w:r>
                        <w:r>
                          <w:rPr>
                            <w:rFonts w:ascii="Arial MT"/>
                            <w:color w:val="706F70"/>
                            <w:spacing w:val="10"/>
                            <w:sz w:val="14"/>
                            <w:vertAlign w:val="baseline"/>
                          </w:rPr>
                          <w:t> </w:t>
                        </w:r>
                        <w:r>
                          <w:rPr>
                            <w:rFonts w:ascii="Arial MT"/>
                            <w:color w:val="706F70"/>
                            <w:sz w:val="14"/>
                            <w:vertAlign w:val="baseline"/>
                          </w:rPr>
                          <w:t>and</w:t>
                        </w:r>
                        <w:r>
                          <w:rPr>
                            <w:rFonts w:ascii="Arial MT"/>
                            <w:color w:val="706F70"/>
                            <w:spacing w:val="10"/>
                            <w:sz w:val="14"/>
                            <w:vertAlign w:val="baseline"/>
                          </w:rPr>
                          <w:t> </w:t>
                        </w:r>
                        <w:r>
                          <w:rPr>
                            <w:rFonts w:ascii="Arial MT"/>
                            <w:color w:val="706F70"/>
                            <w:sz w:val="14"/>
                            <w:vertAlign w:val="baseline"/>
                          </w:rPr>
                          <w:t>K</w:t>
                        </w:r>
                        <w:r>
                          <w:rPr>
                            <w:rFonts w:ascii="Arial MT"/>
                            <w:color w:val="706F70"/>
                            <w:sz w:val="14"/>
                            <w:vertAlign w:val="subscript"/>
                          </w:rPr>
                          <w:t>c</w:t>
                        </w:r>
                        <w:r>
                          <w:rPr>
                            <w:rFonts w:ascii="Arial MT"/>
                            <w:color w:val="706F70"/>
                            <w:spacing w:val="10"/>
                            <w:sz w:val="14"/>
                            <w:vertAlign w:val="baseline"/>
                          </w:rPr>
                          <w:t> </w:t>
                        </w:r>
                        <w:r>
                          <w:rPr>
                            <w:rFonts w:ascii="Arial MT"/>
                            <w:color w:val="706F70"/>
                            <w:sz w:val="14"/>
                            <w:vertAlign w:val="baseline"/>
                          </w:rPr>
                          <w:t>estimated</w:t>
                        </w:r>
                        <w:r>
                          <w:rPr>
                            <w:rFonts w:ascii="Arial MT"/>
                            <w:color w:val="706F70"/>
                            <w:spacing w:val="11"/>
                            <w:sz w:val="14"/>
                            <w:vertAlign w:val="baseline"/>
                          </w:rPr>
                          <w:t> </w:t>
                        </w:r>
                        <w:r>
                          <w:rPr>
                            <w:rFonts w:ascii="Arial MT"/>
                            <w:color w:val="706F70"/>
                            <w:sz w:val="14"/>
                            <w:vertAlign w:val="baseline"/>
                          </w:rPr>
                          <w:t>for</w:t>
                        </w:r>
                        <w:r>
                          <w:rPr>
                            <w:rFonts w:ascii="Arial MT"/>
                            <w:color w:val="706F70"/>
                            <w:spacing w:val="10"/>
                            <w:sz w:val="14"/>
                            <w:vertAlign w:val="baseline"/>
                          </w:rPr>
                          <w:t> </w:t>
                        </w:r>
                        <w:r>
                          <w:rPr>
                            <w:rFonts w:ascii="Arial MT"/>
                            <w:color w:val="706F70"/>
                            <w:sz w:val="14"/>
                            <w:vertAlign w:val="baseline"/>
                          </w:rPr>
                          <w:t>the</w:t>
                        </w:r>
                        <w:r>
                          <w:rPr>
                            <w:rFonts w:ascii="Arial MT"/>
                            <w:color w:val="706F70"/>
                            <w:spacing w:val="11"/>
                            <w:sz w:val="14"/>
                            <w:vertAlign w:val="baseline"/>
                          </w:rPr>
                          <w:t> </w:t>
                        </w:r>
                        <w:r>
                          <w:rPr>
                            <w:rFonts w:ascii="Arial MT"/>
                            <w:color w:val="706F70"/>
                            <w:sz w:val="14"/>
                            <w:vertAlign w:val="baseline"/>
                          </w:rPr>
                          <w:t>two</w:t>
                        </w:r>
                        <w:r>
                          <w:rPr>
                            <w:rFonts w:ascii="Arial MT"/>
                            <w:color w:val="706F70"/>
                            <w:spacing w:val="9"/>
                            <w:sz w:val="14"/>
                            <w:vertAlign w:val="baseline"/>
                          </w:rPr>
                          <w:t> </w:t>
                        </w:r>
                        <w:r>
                          <w:rPr>
                            <w:rFonts w:ascii="Arial MT"/>
                            <w:color w:val="706F70"/>
                            <w:sz w:val="14"/>
                            <w:vertAlign w:val="baseline"/>
                          </w:rPr>
                          <w:t>seasons.</w:t>
                        </w:r>
                        <w:r>
                          <w:rPr>
                            <w:rFonts w:ascii="Arial MT"/>
                            <w:color w:val="706F70"/>
                            <w:spacing w:val="11"/>
                            <w:sz w:val="14"/>
                            <w:vertAlign w:val="baseline"/>
                          </w:rPr>
                          <w:t> </w:t>
                        </w:r>
                        <w:r>
                          <w:rPr>
                            <w:rFonts w:ascii="Arial MT"/>
                            <w:color w:val="706F70"/>
                            <w:sz w:val="14"/>
                            <w:vertAlign w:val="baseline"/>
                          </w:rPr>
                          <w:t>2021</w:t>
                        </w:r>
                        <w:r>
                          <w:rPr>
                            <w:rFonts w:ascii="Arial MT"/>
                            <w:color w:val="706F70"/>
                            <w:spacing w:val="11"/>
                            <w:sz w:val="14"/>
                            <w:vertAlign w:val="baseline"/>
                          </w:rPr>
                          <w:t> </w:t>
                        </w:r>
                        <w:r>
                          <w:rPr>
                            <w:rFonts w:ascii="Arial MT"/>
                            <w:color w:val="706F70"/>
                            <w:sz w:val="14"/>
                            <w:vertAlign w:val="baseline"/>
                          </w:rPr>
                          <w:t>(A)</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11"/>
                            <w:sz w:val="14"/>
                            <w:vertAlign w:val="baseline"/>
                          </w:rPr>
                          <w:t> </w:t>
                        </w:r>
                        <w:r>
                          <w:rPr>
                            <w:rFonts w:ascii="Arial MT"/>
                            <w:color w:val="706F70"/>
                            <w:sz w:val="14"/>
                            <w:vertAlign w:val="baseline"/>
                          </w:rPr>
                          <w:t>2022</w:t>
                        </w:r>
                        <w:r>
                          <w:rPr>
                            <w:rFonts w:ascii="Arial MT"/>
                            <w:color w:val="706F70"/>
                            <w:spacing w:val="10"/>
                            <w:sz w:val="14"/>
                            <w:vertAlign w:val="baseline"/>
                          </w:rPr>
                          <w:t> </w:t>
                        </w:r>
                        <w:r>
                          <w:rPr>
                            <w:rFonts w:ascii="Arial MT"/>
                            <w:color w:val="706F70"/>
                            <w:spacing w:val="-4"/>
                            <w:sz w:val="14"/>
                            <w:vertAlign w:val="baseline"/>
                          </w:rPr>
                          <w:t>(B).</w:t>
                        </w:r>
                      </w:p>
                    </w:txbxContent>
                  </v:textbox>
                  <v:stroke dashstyle="solid"/>
                  <w10:wrap type="none"/>
                </v:shape>
              </v:group>
            </w:pict>
          </mc:Fallback>
        </mc:AlternateContent>
      </w:r>
      <w:r>
        <w:rPr>
          <w:sz w:val="20"/>
        </w:rPr>
      </w:r>
    </w:p>
    <w:p>
      <w:pPr>
        <w:pStyle w:val="BodyText"/>
        <w:spacing w:before="108"/>
        <w:rPr>
          <w:sz w:val="20"/>
        </w:rPr>
      </w:pPr>
    </w:p>
    <w:p>
      <w:pPr>
        <w:pStyle w:val="BodyText"/>
        <w:spacing w:after="0"/>
        <w:rPr>
          <w:sz w:val="20"/>
        </w:rPr>
        <w:sectPr>
          <w:pgSz w:w="11910" w:h="16840"/>
          <w:pgMar w:header="636" w:footer="632" w:top="820" w:bottom="820" w:left="850" w:right="850"/>
        </w:sectPr>
      </w:pPr>
    </w:p>
    <w:p>
      <w:pPr>
        <w:pStyle w:val="BodyText"/>
        <w:spacing w:line="278" w:lineRule="auto" w:before="85"/>
        <w:ind w:left="142" w:right="38"/>
        <w:jc w:val="both"/>
      </w:pPr>
      <w:r>
        <w:rPr>
          <w:color w:val="272727"/>
        </w:rPr>
        <w:t>maps in a time series (</w:t>
      </w:r>
      <w:hyperlink w:history="true" w:anchor="_bookmark15">
        <w:r>
          <w:rPr>
            <w:color w:val="D93133"/>
          </w:rPr>
          <w:t>Figure 8</w:t>
        </w:r>
      </w:hyperlink>
      <w:r>
        <w:rPr>
          <w:color w:val="272727"/>
        </w:rPr>
        <w:t>) explain </w:t>
      </w:r>
      <w:r>
        <w:rPr>
          <w:color w:val="272727"/>
        </w:rPr>
        <w:t>evapotranspiration variability</w:t>
      </w:r>
      <w:r>
        <w:rPr>
          <w:color w:val="272727"/>
          <w:spacing w:val="40"/>
        </w:rPr>
        <w:t> </w:t>
      </w:r>
      <w:r>
        <w:rPr>
          <w:color w:val="272727"/>
        </w:rPr>
        <w:t>at</w:t>
      </w:r>
      <w:r>
        <w:rPr>
          <w:color w:val="272727"/>
          <w:spacing w:val="40"/>
        </w:rPr>
        <w:t> </w:t>
      </w:r>
      <w:r>
        <w:rPr>
          <w:color w:val="272727"/>
        </w:rPr>
        <w:t>different</w:t>
      </w:r>
      <w:r>
        <w:rPr>
          <w:color w:val="272727"/>
          <w:spacing w:val="40"/>
        </w:rPr>
        <w:t> </w:t>
      </w:r>
      <w:r>
        <w:rPr>
          <w:color w:val="272727"/>
        </w:rPr>
        <w:t>growth</w:t>
      </w:r>
      <w:r>
        <w:rPr>
          <w:color w:val="272727"/>
          <w:spacing w:val="40"/>
        </w:rPr>
        <w:t> </w:t>
      </w:r>
      <w:r>
        <w:rPr>
          <w:color w:val="272727"/>
        </w:rPr>
        <w:t>stages</w:t>
      </w:r>
      <w:r>
        <w:rPr>
          <w:color w:val="272727"/>
          <w:spacing w:val="40"/>
        </w:rPr>
        <w:t> </w:t>
      </w:r>
      <w:r>
        <w:rPr>
          <w:color w:val="272727"/>
        </w:rPr>
        <w:t>for</w:t>
      </w:r>
      <w:r>
        <w:rPr>
          <w:color w:val="272727"/>
          <w:spacing w:val="40"/>
        </w:rPr>
        <w:t> </w:t>
      </w:r>
      <w:r>
        <w:rPr>
          <w:color w:val="272727"/>
        </w:rPr>
        <w:t>field</w:t>
      </w:r>
      <w:r>
        <w:rPr>
          <w:color w:val="272727"/>
          <w:spacing w:val="40"/>
        </w:rPr>
        <w:t> </w:t>
      </w:r>
      <w:r>
        <w:rPr>
          <w:color w:val="272727"/>
        </w:rPr>
        <w:t>1</w:t>
      </w:r>
      <w:r>
        <w:rPr>
          <w:color w:val="272727"/>
          <w:spacing w:val="40"/>
        </w:rPr>
        <w:t> </w:t>
      </w:r>
      <w:r>
        <w:rPr>
          <w:color w:val="272727"/>
        </w:rPr>
        <w:t>during</w:t>
      </w:r>
      <w:r>
        <w:rPr>
          <w:color w:val="272727"/>
          <w:spacing w:val="40"/>
        </w:rPr>
        <w:t> </w:t>
      </w:r>
      <w:r>
        <w:rPr>
          <w:color w:val="272727"/>
        </w:rPr>
        <w:t>the 2021 season. DAP 8 and DAP 19 represent the initial stage (light to</w:t>
      </w:r>
      <w:r>
        <w:rPr>
          <w:color w:val="272727"/>
          <w:spacing w:val="-1"/>
        </w:rPr>
        <w:t> </w:t>
      </w:r>
      <w:r>
        <w:rPr>
          <w:color w:val="272727"/>
        </w:rPr>
        <w:t>dark blue).</w:t>
      </w:r>
      <w:r>
        <w:rPr>
          <w:color w:val="272727"/>
          <w:spacing w:val="-1"/>
        </w:rPr>
        <w:t> </w:t>
      </w:r>
      <w:r>
        <w:rPr>
          <w:color w:val="272727"/>
        </w:rPr>
        <w:t>At</w:t>
      </w:r>
      <w:r>
        <w:rPr>
          <w:color w:val="272727"/>
          <w:spacing w:val="-1"/>
        </w:rPr>
        <w:t> </w:t>
      </w:r>
      <w:r>
        <w:rPr>
          <w:color w:val="272727"/>
        </w:rPr>
        <w:t>DAP</w:t>
      </w:r>
      <w:r>
        <w:rPr>
          <w:color w:val="272727"/>
          <w:spacing w:val="-1"/>
        </w:rPr>
        <w:t> </w:t>
      </w:r>
      <w:r>
        <w:rPr>
          <w:color w:val="272727"/>
        </w:rPr>
        <w:t>50, ET</w:t>
      </w:r>
      <w:r>
        <w:rPr>
          <w:color w:val="272727"/>
          <w:vertAlign w:val="subscript"/>
        </w:rPr>
        <w:t>c</w:t>
      </w:r>
      <w:r>
        <w:rPr>
          <w:color w:val="272727"/>
          <w:spacing w:val="-1"/>
          <w:vertAlign w:val="baseline"/>
        </w:rPr>
        <w:t> </w:t>
      </w:r>
      <w:r>
        <w:rPr>
          <w:color w:val="272727"/>
          <w:vertAlign w:val="baseline"/>
        </w:rPr>
        <w:t>(mm/day) values</w:t>
      </w:r>
      <w:r>
        <w:rPr>
          <w:color w:val="272727"/>
          <w:spacing w:val="-1"/>
          <w:vertAlign w:val="baseline"/>
        </w:rPr>
        <w:t> </w:t>
      </w:r>
      <w:r>
        <w:rPr>
          <w:color w:val="272727"/>
          <w:vertAlign w:val="baseline"/>
        </w:rPr>
        <w:t>increased, and</w:t>
      </w:r>
      <w:r>
        <w:rPr>
          <w:color w:val="272727"/>
          <w:spacing w:val="-1"/>
          <w:vertAlign w:val="baseline"/>
        </w:rPr>
        <w:t> </w:t>
      </w:r>
      <w:r>
        <w:rPr>
          <w:color w:val="272727"/>
          <w:vertAlign w:val="baseline"/>
        </w:rPr>
        <w:t>the development</w:t>
      </w:r>
      <w:r>
        <w:rPr>
          <w:color w:val="272727"/>
          <w:spacing w:val="-4"/>
          <w:vertAlign w:val="baseline"/>
        </w:rPr>
        <w:t> </w:t>
      </w:r>
      <w:r>
        <w:rPr>
          <w:color w:val="272727"/>
          <w:vertAlign w:val="baseline"/>
        </w:rPr>
        <w:t>stage</w:t>
      </w:r>
      <w:r>
        <w:rPr>
          <w:color w:val="272727"/>
          <w:spacing w:val="-4"/>
          <w:vertAlign w:val="baseline"/>
        </w:rPr>
        <w:t> </w:t>
      </w:r>
      <w:r>
        <w:rPr>
          <w:color w:val="272727"/>
          <w:vertAlign w:val="baseline"/>
        </w:rPr>
        <w:t>(green</w:t>
      </w:r>
      <w:r>
        <w:rPr>
          <w:color w:val="272727"/>
          <w:spacing w:val="-3"/>
          <w:vertAlign w:val="baseline"/>
        </w:rPr>
        <w:t> </w:t>
      </w:r>
      <w:r>
        <w:rPr>
          <w:color w:val="272727"/>
          <w:vertAlign w:val="baseline"/>
        </w:rPr>
        <w:t>and</w:t>
      </w:r>
      <w:r>
        <w:rPr>
          <w:color w:val="272727"/>
          <w:spacing w:val="-4"/>
          <w:vertAlign w:val="baseline"/>
        </w:rPr>
        <w:t> </w:t>
      </w:r>
      <w:r>
        <w:rPr>
          <w:color w:val="272727"/>
          <w:vertAlign w:val="baseline"/>
        </w:rPr>
        <w:t>yellow</w:t>
      </w:r>
      <w:r>
        <w:rPr>
          <w:color w:val="272727"/>
          <w:spacing w:val="-5"/>
          <w:vertAlign w:val="baseline"/>
        </w:rPr>
        <w:t> </w:t>
      </w:r>
      <w:r>
        <w:rPr>
          <w:color w:val="272727"/>
          <w:vertAlign w:val="baseline"/>
        </w:rPr>
        <w:t>color)</w:t>
      </w:r>
      <w:r>
        <w:rPr>
          <w:color w:val="272727"/>
          <w:spacing w:val="-4"/>
          <w:vertAlign w:val="baseline"/>
        </w:rPr>
        <w:t> </w:t>
      </w:r>
      <w:r>
        <w:rPr>
          <w:color w:val="272727"/>
          <w:vertAlign w:val="baseline"/>
        </w:rPr>
        <w:t>started.</w:t>
      </w:r>
      <w:r>
        <w:rPr>
          <w:color w:val="272727"/>
          <w:spacing w:val="-3"/>
          <w:vertAlign w:val="baseline"/>
        </w:rPr>
        <w:t> </w:t>
      </w:r>
      <w:r>
        <w:rPr>
          <w:color w:val="272727"/>
          <w:vertAlign w:val="baseline"/>
        </w:rPr>
        <w:t>At</w:t>
      </w:r>
      <w:r>
        <w:rPr>
          <w:color w:val="272727"/>
          <w:spacing w:val="-5"/>
          <w:vertAlign w:val="baseline"/>
        </w:rPr>
        <w:t> </w:t>
      </w:r>
      <w:r>
        <w:rPr>
          <w:color w:val="272727"/>
          <w:vertAlign w:val="baseline"/>
        </w:rPr>
        <w:t>midseason, the values reached maximum (DAP 68, DAP 85, and DAP 100) (orange color). The values declined again at a late stage (DAP</w:t>
      </w:r>
      <w:r>
        <w:rPr>
          <w:color w:val="272727"/>
          <w:spacing w:val="80"/>
          <w:vertAlign w:val="baseline"/>
        </w:rPr>
        <w:t> </w:t>
      </w:r>
      <w:r>
        <w:rPr>
          <w:color w:val="272727"/>
          <w:vertAlign w:val="baseline"/>
        </w:rPr>
        <w:t>117 and DAP 124). For the 2022 season, </w:t>
      </w:r>
      <w:hyperlink w:history="true" w:anchor="_bookmark16">
        <w:r>
          <w:rPr>
            <w:color w:val="D93133"/>
            <w:vertAlign w:val="baseline"/>
          </w:rPr>
          <w:t>Figure 9</w:t>
        </w:r>
      </w:hyperlink>
      <w:r>
        <w:rPr>
          <w:color w:val="D93133"/>
          <w:vertAlign w:val="baseline"/>
        </w:rPr>
        <w:t> </w:t>
      </w:r>
      <w:r>
        <w:rPr>
          <w:color w:val="272727"/>
          <w:vertAlign w:val="baseline"/>
        </w:rPr>
        <w:t>shows the variation in evapotranspiration values for field 3. ET</w:t>
      </w:r>
      <w:r>
        <w:rPr>
          <w:color w:val="272727"/>
          <w:vertAlign w:val="subscript"/>
        </w:rPr>
        <w:t>c</w:t>
      </w:r>
      <w:r>
        <w:rPr>
          <w:color w:val="272727"/>
          <w:vertAlign w:val="baseline"/>
        </w:rPr>
        <w:t> (mm/day) </w:t>
      </w:r>
      <w:r>
        <w:rPr>
          <w:color w:val="272727"/>
          <w:spacing w:val="-2"/>
          <w:vertAlign w:val="baseline"/>
        </w:rPr>
        <w:t>values</w:t>
      </w:r>
      <w:r>
        <w:rPr>
          <w:color w:val="272727"/>
          <w:spacing w:val="-8"/>
          <w:vertAlign w:val="baseline"/>
        </w:rPr>
        <w:t> </w:t>
      </w:r>
      <w:r>
        <w:rPr>
          <w:color w:val="272727"/>
          <w:spacing w:val="-2"/>
          <w:vertAlign w:val="baseline"/>
        </w:rPr>
        <w:t>were</w:t>
      </w:r>
      <w:r>
        <w:rPr>
          <w:color w:val="272727"/>
          <w:spacing w:val="-8"/>
          <w:vertAlign w:val="baseline"/>
        </w:rPr>
        <w:t> </w:t>
      </w:r>
      <w:r>
        <w:rPr>
          <w:color w:val="272727"/>
          <w:spacing w:val="-2"/>
          <w:vertAlign w:val="baseline"/>
        </w:rPr>
        <w:t>lower</w:t>
      </w:r>
      <w:r>
        <w:rPr>
          <w:color w:val="272727"/>
          <w:spacing w:val="-9"/>
          <w:vertAlign w:val="baseline"/>
        </w:rPr>
        <w:t> </w:t>
      </w:r>
      <w:r>
        <w:rPr>
          <w:color w:val="272727"/>
          <w:spacing w:val="-2"/>
          <w:vertAlign w:val="baseline"/>
        </w:rPr>
        <w:t>at</w:t>
      </w:r>
      <w:r>
        <w:rPr>
          <w:color w:val="272727"/>
          <w:spacing w:val="-9"/>
          <w:vertAlign w:val="baseline"/>
        </w:rPr>
        <w:t> </w:t>
      </w:r>
      <w:r>
        <w:rPr>
          <w:color w:val="272727"/>
          <w:spacing w:val="-2"/>
          <w:vertAlign w:val="baseline"/>
        </w:rPr>
        <w:t>the</w:t>
      </w:r>
      <w:r>
        <w:rPr>
          <w:color w:val="272727"/>
          <w:spacing w:val="-8"/>
          <w:vertAlign w:val="baseline"/>
        </w:rPr>
        <w:t> </w:t>
      </w:r>
      <w:r>
        <w:rPr>
          <w:color w:val="272727"/>
          <w:spacing w:val="-2"/>
          <w:vertAlign w:val="baseline"/>
        </w:rPr>
        <w:t>initial</w:t>
      </w:r>
      <w:r>
        <w:rPr>
          <w:color w:val="272727"/>
          <w:spacing w:val="-8"/>
          <w:vertAlign w:val="baseline"/>
        </w:rPr>
        <w:t> </w:t>
      </w:r>
      <w:r>
        <w:rPr>
          <w:color w:val="272727"/>
          <w:spacing w:val="-2"/>
          <w:vertAlign w:val="baseline"/>
        </w:rPr>
        <w:t>stage</w:t>
      </w:r>
      <w:r>
        <w:rPr>
          <w:color w:val="272727"/>
          <w:spacing w:val="-8"/>
          <w:vertAlign w:val="baseline"/>
        </w:rPr>
        <w:t> </w:t>
      </w:r>
      <w:r>
        <w:rPr>
          <w:color w:val="272727"/>
          <w:spacing w:val="-2"/>
          <w:vertAlign w:val="baseline"/>
        </w:rPr>
        <w:t>(DAP</w:t>
      </w:r>
      <w:r>
        <w:rPr>
          <w:color w:val="272727"/>
          <w:spacing w:val="-9"/>
          <w:vertAlign w:val="baseline"/>
        </w:rPr>
        <w:t> </w:t>
      </w:r>
      <w:r>
        <w:rPr>
          <w:color w:val="272727"/>
          <w:spacing w:val="-2"/>
          <w:vertAlign w:val="baseline"/>
        </w:rPr>
        <w:t>8,</w:t>
      </w:r>
      <w:r>
        <w:rPr>
          <w:color w:val="272727"/>
          <w:spacing w:val="-8"/>
          <w:vertAlign w:val="baseline"/>
        </w:rPr>
        <w:t> </w:t>
      </w:r>
      <w:r>
        <w:rPr>
          <w:color w:val="272727"/>
          <w:spacing w:val="-2"/>
          <w:vertAlign w:val="baseline"/>
        </w:rPr>
        <w:t>DAP</w:t>
      </w:r>
      <w:r>
        <w:rPr>
          <w:color w:val="272727"/>
          <w:spacing w:val="-9"/>
          <w:vertAlign w:val="baseline"/>
        </w:rPr>
        <w:t> </w:t>
      </w:r>
      <w:r>
        <w:rPr>
          <w:color w:val="272727"/>
          <w:spacing w:val="-2"/>
          <w:vertAlign w:val="baseline"/>
        </w:rPr>
        <w:t>10,</w:t>
      </w:r>
      <w:r>
        <w:rPr>
          <w:color w:val="272727"/>
          <w:spacing w:val="-9"/>
          <w:vertAlign w:val="baseline"/>
        </w:rPr>
        <w:t> </w:t>
      </w:r>
      <w:r>
        <w:rPr>
          <w:color w:val="272727"/>
          <w:spacing w:val="-2"/>
          <w:vertAlign w:val="baseline"/>
        </w:rPr>
        <w:t>and</w:t>
      </w:r>
      <w:r>
        <w:rPr>
          <w:color w:val="272727"/>
          <w:spacing w:val="-9"/>
          <w:vertAlign w:val="baseline"/>
        </w:rPr>
        <w:t> </w:t>
      </w:r>
      <w:r>
        <w:rPr>
          <w:color w:val="272727"/>
          <w:spacing w:val="-2"/>
          <w:vertAlign w:val="baseline"/>
        </w:rPr>
        <w:t>DAP</w:t>
      </w:r>
      <w:r>
        <w:rPr>
          <w:color w:val="272727"/>
          <w:spacing w:val="-7"/>
          <w:vertAlign w:val="baseline"/>
        </w:rPr>
        <w:t> </w:t>
      </w:r>
      <w:r>
        <w:rPr>
          <w:color w:val="272727"/>
          <w:spacing w:val="-2"/>
          <w:vertAlign w:val="baseline"/>
        </w:rPr>
        <w:t>35), </w:t>
      </w:r>
      <w:r>
        <w:rPr>
          <w:color w:val="272727"/>
          <w:vertAlign w:val="baseline"/>
        </w:rPr>
        <w:t>blue to green, indicating that the crop transpires less water. The </w:t>
      </w:r>
      <w:r>
        <w:rPr>
          <w:color w:val="272727"/>
          <w:spacing w:val="-2"/>
          <w:vertAlign w:val="baseline"/>
        </w:rPr>
        <w:t>value</w:t>
      </w:r>
      <w:r>
        <w:rPr>
          <w:color w:val="272727"/>
          <w:spacing w:val="-6"/>
          <w:vertAlign w:val="baseline"/>
        </w:rPr>
        <w:t> </w:t>
      </w:r>
      <w:r>
        <w:rPr>
          <w:color w:val="272727"/>
          <w:spacing w:val="-2"/>
          <w:vertAlign w:val="baseline"/>
        </w:rPr>
        <w:t>started</w:t>
      </w:r>
      <w:r>
        <w:rPr>
          <w:color w:val="272727"/>
          <w:spacing w:val="-7"/>
          <w:vertAlign w:val="baseline"/>
        </w:rPr>
        <w:t> </w:t>
      </w:r>
      <w:r>
        <w:rPr>
          <w:color w:val="272727"/>
          <w:spacing w:val="-2"/>
          <w:vertAlign w:val="baseline"/>
        </w:rPr>
        <w:t>to</w:t>
      </w:r>
      <w:r>
        <w:rPr>
          <w:color w:val="272727"/>
          <w:spacing w:val="-6"/>
          <w:vertAlign w:val="baseline"/>
        </w:rPr>
        <w:t> </w:t>
      </w:r>
      <w:r>
        <w:rPr>
          <w:color w:val="272727"/>
          <w:spacing w:val="-2"/>
          <w:vertAlign w:val="baseline"/>
        </w:rPr>
        <w:t>increase</w:t>
      </w:r>
      <w:r>
        <w:rPr>
          <w:color w:val="272727"/>
          <w:spacing w:val="-7"/>
          <w:vertAlign w:val="baseline"/>
        </w:rPr>
        <w:t> </w:t>
      </w:r>
      <w:r>
        <w:rPr>
          <w:color w:val="272727"/>
          <w:spacing w:val="-2"/>
          <w:vertAlign w:val="baseline"/>
        </w:rPr>
        <w:t>at</w:t>
      </w:r>
      <w:r>
        <w:rPr>
          <w:color w:val="272727"/>
          <w:spacing w:val="-7"/>
          <w:vertAlign w:val="baseline"/>
        </w:rPr>
        <w:t> </w:t>
      </w:r>
      <w:r>
        <w:rPr>
          <w:color w:val="272727"/>
          <w:spacing w:val="-2"/>
          <w:vertAlign w:val="baseline"/>
        </w:rPr>
        <w:t>the</w:t>
      </w:r>
      <w:r>
        <w:rPr>
          <w:color w:val="272727"/>
          <w:spacing w:val="-7"/>
          <w:vertAlign w:val="baseline"/>
        </w:rPr>
        <w:t> </w:t>
      </w:r>
      <w:r>
        <w:rPr>
          <w:color w:val="272727"/>
          <w:spacing w:val="-2"/>
          <w:vertAlign w:val="baseline"/>
        </w:rPr>
        <w:t>development</w:t>
      </w:r>
      <w:r>
        <w:rPr>
          <w:color w:val="272727"/>
          <w:spacing w:val="-6"/>
          <w:vertAlign w:val="baseline"/>
        </w:rPr>
        <w:t> </w:t>
      </w:r>
      <w:r>
        <w:rPr>
          <w:color w:val="272727"/>
          <w:spacing w:val="-2"/>
          <w:vertAlign w:val="baseline"/>
        </w:rPr>
        <w:t>stage</w:t>
      </w:r>
      <w:r>
        <w:rPr>
          <w:color w:val="272727"/>
          <w:spacing w:val="-7"/>
          <w:vertAlign w:val="baseline"/>
        </w:rPr>
        <w:t> </w:t>
      </w:r>
      <w:r>
        <w:rPr>
          <w:color w:val="272727"/>
          <w:spacing w:val="-2"/>
          <w:vertAlign w:val="baseline"/>
        </w:rPr>
        <w:t>(DAP</w:t>
      </w:r>
      <w:r>
        <w:rPr>
          <w:color w:val="272727"/>
          <w:spacing w:val="-6"/>
          <w:vertAlign w:val="baseline"/>
        </w:rPr>
        <w:t> </w:t>
      </w:r>
      <w:r>
        <w:rPr>
          <w:color w:val="272727"/>
          <w:spacing w:val="-2"/>
          <w:vertAlign w:val="baseline"/>
        </w:rPr>
        <w:t>40</w:t>
      </w:r>
      <w:r>
        <w:rPr>
          <w:color w:val="272727"/>
          <w:spacing w:val="-7"/>
          <w:vertAlign w:val="baseline"/>
        </w:rPr>
        <w:t> </w:t>
      </w:r>
      <w:r>
        <w:rPr>
          <w:color w:val="272727"/>
          <w:spacing w:val="-2"/>
          <w:vertAlign w:val="baseline"/>
        </w:rPr>
        <w:t>and</w:t>
      </w:r>
      <w:r>
        <w:rPr>
          <w:color w:val="272727"/>
          <w:spacing w:val="-7"/>
          <w:vertAlign w:val="baseline"/>
        </w:rPr>
        <w:t> </w:t>
      </w:r>
      <w:r>
        <w:rPr>
          <w:color w:val="272727"/>
          <w:spacing w:val="-2"/>
          <w:vertAlign w:val="baseline"/>
        </w:rPr>
        <w:t>DAP </w:t>
      </w:r>
      <w:r>
        <w:rPr>
          <w:color w:val="272727"/>
          <w:vertAlign w:val="baseline"/>
        </w:rPr>
        <w:t>62)</w:t>
      </w:r>
      <w:r>
        <w:rPr>
          <w:color w:val="272727"/>
          <w:spacing w:val="-3"/>
          <w:vertAlign w:val="baseline"/>
        </w:rPr>
        <w:t> </w:t>
      </w:r>
      <w:r>
        <w:rPr>
          <w:color w:val="272727"/>
          <w:vertAlign w:val="baseline"/>
        </w:rPr>
        <w:t>and</w:t>
      </w:r>
      <w:r>
        <w:rPr>
          <w:color w:val="272727"/>
          <w:spacing w:val="-4"/>
          <w:vertAlign w:val="baseline"/>
        </w:rPr>
        <w:t> </w:t>
      </w:r>
      <w:r>
        <w:rPr>
          <w:color w:val="272727"/>
          <w:vertAlign w:val="baseline"/>
        </w:rPr>
        <w:t>reached</w:t>
      </w:r>
      <w:r>
        <w:rPr>
          <w:color w:val="272727"/>
          <w:spacing w:val="-3"/>
          <w:vertAlign w:val="baseline"/>
        </w:rPr>
        <w:t> </w:t>
      </w:r>
      <w:r>
        <w:rPr>
          <w:color w:val="272727"/>
          <w:vertAlign w:val="baseline"/>
        </w:rPr>
        <w:t>its</w:t>
      </w:r>
      <w:r>
        <w:rPr>
          <w:color w:val="272727"/>
          <w:spacing w:val="-4"/>
          <w:vertAlign w:val="baseline"/>
        </w:rPr>
        <w:t> </w:t>
      </w:r>
      <w:r>
        <w:rPr>
          <w:color w:val="272727"/>
          <w:vertAlign w:val="baseline"/>
        </w:rPr>
        <w:t>peak</w:t>
      </w:r>
      <w:r>
        <w:rPr>
          <w:color w:val="272727"/>
          <w:spacing w:val="-3"/>
          <w:vertAlign w:val="baseline"/>
        </w:rPr>
        <w:t> </w:t>
      </w:r>
      <w:r>
        <w:rPr>
          <w:color w:val="272727"/>
          <w:vertAlign w:val="baseline"/>
        </w:rPr>
        <w:t>at</w:t>
      </w:r>
      <w:r>
        <w:rPr>
          <w:color w:val="272727"/>
          <w:spacing w:val="-3"/>
          <w:vertAlign w:val="baseline"/>
        </w:rPr>
        <w:t> </w:t>
      </w:r>
      <w:r>
        <w:rPr>
          <w:color w:val="272727"/>
          <w:vertAlign w:val="baseline"/>
        </w:rPr>
        <w:t>the</w:t>
      </w:r>
      <w:r>
        <w:rPr>
          <w:color w:val="272727"/>
          <w:spacing w:val="-3"/>
          <w:vertAlign w:val="baseline"/>
        </w:rPr>
        <w:t> </w:t>
      </w:r>
      <w:r>
        <w:rPr>
          <w:color w:val="272727"/>
          <w:vertAlign w:val="baseline"/>
        </w:rPr>
        <w:t>midseason</w:t>
      </w:r>
      <w:r>
        <w:rPr>
          <w:color w:val="272727"/>
          <w:spacing w:val="-3"/>
          <w:vertAlign w:val="baseline"/>
        </w:rPr>
        <w:t> </w:t>
      </w:r>
      <w:r>
        <w:rPr>
          <w:color w:val="272727"/>
          <w:vertAlign w:val="baseline"/>
        </w:rPr>
        <w:t>stage</w:t>
      </w:r>
      <w:r>
        <w:rPr>
          <w:color w:val="272727"/>
          <w:spacing w:val="-3"/>
          <w:vertAlign w:val="baseline"/>
        </w:rPr>
        <w:t> </w:t>
      </w:r>
      <w:r>
        <w:rPr>
          <w:color w:val="272727"/>
          <w:vertAlign w:val="baseline"/>
        </w:rPr>
        <w:t>(DAP</w:t>
      </w:r>
      <w:r>
        <w:rPr>
          <w:color w:val="272727"/>
          <w:spacing w:val="-4"/>
          <w:vertAlign w:val="baseline"/>
        </w:rPr>
        <w:t> </w:t>
      </w:r>
      <w:r>
        <w:rPr>
          <w:color w:val="272727"/>
          <w:vertAlign w:val="baseline"/>
        </w:rPr>
        <w:t>70,</w:t>
      </w:r>
      <w:r>
        <w:rPr>
          <w:color w:val="272727"/>
          <w:spacing w:val="-4"/>
          <w:vertAlign w:val="baseline"/>
        </w:rPr>
        <w:t> </w:t>
      </w:r>
      <w:r>
        <w:rPr>
          <w:color w:val="272727"/>
          <w:vertAlign w:val="baseline"/>
        </w:rPr>
        <w:t>DAP</w:t>
      </w:r>
      <w:r>
        <w:rPr>
          <w:color w:val="272727"/>
          <w:spacing w:val="-3"/>
          <w:vertAlign w:val="baseline"/>
        </w:rPr>
        <w:t> </w:t>
      </w:r>
      <w:r>
        <w:rPr>
          <w:color w:val="272727"/>
          <w:vertAlign w:val="baseline"/>
        </w:rPr>
        <w:t>72, and DAP 87), shown in brown color. In the late season (DAP 98, </w:t>
      </w:r>
      <w:r>
        <w:rPr>
          <w:color w:val="272727"/>
          <w:spacing w:val="-2"/>
          <w:vertAlign w:val="baseline"/>
        </w:rPr>
        <w:t>DAP</w:t>
      </w:r>
      <w:r>
        <w:rPr>
          <w:color w:val="272727"/>
          <w:spacing w:val="-9"/>
          <w:vertAlign w:val="baseline"/>
        </w:rPr>
        <w:t> </w:t>
      </w:r>
      <w:r>
        <w:rPr>
          <w:color w:val="272727"/>
          <w:spacing w:val="-2"/>
          <w:vertAlign w:val="baseline"/>
        </w:rPr>
        <w:t>101,</w:t>
      </w:r>
      <w:r>
        <w:rPr>
          <w:color w:val="272727"/>
          <w:spacing w:val="-10"/>
          <w:vertAlign w:val="baseline"/>
        </w:rPr>
        <w:t> </w:t>
      </w:r>
      <w:r>
        <w:rPr>
          <w:color w:val="272727"/>
          <w:spacing w:val="-2"/>
          <w:vertAlign w:val="baseline"/>
        </w:rPr>
        <w:t>DAP</w:t>
      </w:r>
      <w:r>
        <w:rPr>
          <w:color w:val="272727"/>
          <w:spacing w:val="-8"/>
          <w:vertAlign w:val="baseline"/>
        </w:rPr>
        <w:t> </w:t>
      </w:r>
      <w:r>
        <w:rPr>
          <w:color w:val="272727"/>
          <w:spacing w:val="-2"/>
          <w:vertAlign w:val="baseline"/>
        </w:rPr>
        <w:t>120,</w:t>
      </w:r>
      <w:r>
        <w:rPr>
          <w:color w:val="272727"/>
          <w:spacing w:val="-10"/>
          <w:vertAlign w:val="baseline"/>
        </w:rPr>
        <w:t> </w:t>
      </w:r>
      <w:r>
        <w:rPr>
          <w:color w:val="272727"/>
          <w:spacing w:val="-2"/>
          <w:vertAlign w:val="baseline"/>
        </w:rPr>
        <w:t>and</w:t>
      </w:r>
      <w:r>
        <w:rPr>
          <w:color w:val="272727"/>
          <w:spacing w:val="-8"/>
          <w:vertAlign w:val="baseline"/>
        </w:rPr>
        <w:t> </w:t>
      </w:r>
      <w:r>
        <w:rPr>
          <w:color w:val="272727"/>
          <w:spacing w:val="-2"/>
          <w:vertAlign w:val="baseline"/>
        </w:rPr>
        <w:t>DAP</w:t>
      </w:r>
      <w:r>
        <w:rPr>
          <w:color w:val="272727"/>
          <w:spacing w:val="-9"/>
          <w:vertAlign w:val="baseline"/>
        </w:rPr>
        <w:t> </w:t>
      </w:r>
      <w:r>
        <w:rPr>
          <w:color w:val="272727"/>
          <w:spacing w:val="-2"/>
          <w:vertAlign w:val="baseline"/>
        </w:rPr>
        <w:t>125),</w:t>
      </w:r>
      <w:r>
        <w:rPr>
          <w:color w:val="272727"/>
          <w:spacing w:val="-10"/>
          <w:vertAlign w:val="baseline"/>
        </w:rPr>
        <w:t> </w:t>
      </w:r>
      <w:r>
        <w:rPr>
          <w:color w:val="272727"/>
          <w:spacing w:val="-2"/>
          <w:vertAlign w:val="baseline"/>
        </w:rPr>
        <w:t>the</w:t>
      </w:r>
      <w:r>
        <w:rPr>
          <w:color w:val="272727"/>
          <w:spacing w:val="-7"/>
          <w:vertAlign w:val="baseline"/>
        </w:rPr>
        <w:t> </w:t>
      </w:r>
      <w:r>
        <w:rPr>
          <w:color w:val="272727"/>
          <w:spacing w:val="-2"/>
          <w:vertAlign w:val="baseline"/>
        </w:rPr>
        <w:t>values</w:t>
      </w:r>
      <w:r>
        <w:rPr>
          <w:color w:val="272727"/>
          <w:spacing w:val="-10"/>
          <w:vertAlign w:val="baseline"/>
        </w:rPr>
        <w:t> </w:t>
      </w:r>
      <w:r>
        <w:rPr>
          <w:color w:val="272727"/>
          <w:spacing w:val="-2"/>
          <w:vertAlign w:val="baseline"/>
        </w:rPr>
        <w:t>declined</w:t>
      </w:r>
      <w:r>
        <w:rPr>
          <w:color w:val="272727"/>
          <w:spacing w:val="-7"/>
          <w:vertAlign w:val="baseline"/>
        </w:rPr>
        <w:t> </w:t>
      </w:r>
      <w:r>
        <w:rPr>
          <w:color w:val="272727"/>
          <w:spacing w:val="-2"/>
          <w:vertAlign w:val="baseline"/>
        </w:rPr>
        <w:t>again</w:t>
      </w:r>
      <w:r>
        <w:rPr>
          <w:color w:val="272727"/>
          <w:spacing w:val="-9"/>
          <w:vertAlign w:val="baseline"/>
        </w:rPr>
        <w:t> </w:t>
      </w:r>
      <w:r>
        <w:rPr>
          <w:color w:val="272727"/>
          <w:spacing w:val="-2"/>
          <w:vertAlign w:val="baseline"/>
        </w:rPr>
        <w:t>(green </w:t>
      </w:r>
      <w:r>
        <w:rPr>
          <w:color w:val="272727"/>
          <w:vertAlign w:val="baseline"/>
        </w:rPr>
        <w:t>to blue color).</w:t>
      </w:r>
    </w:p>
    <w:p>
      <w:pPr>
        <w:pStyle w:val="BodyText"/>
        <w:spacing w:line="191" w:lineRule="exact"/>
        <w:ind w:left="421"/>
        <w:jc w:val="both"/>
      </w:pPr>
      <w:r>
        <w:rPr>
          <w:color w:val="272727"/>
        </w:rPr>
        <w:t>Consequently,</w:t>
      </w:r>
      <w:r>
        <w:rPr>
          <w:color w:val="272727"/>
          <w:spacing w:val="9"/>
        </w:rPr>
        <w:t> </w:t>
      </w:r>
      <w:r>
        <w:rPr>
          <w:color w:val="272727"/>
        </w:rPr>
        <w:t>at</w:t>
      </w:r>
      <w:r>
        <w:rPr>
          <w:color w:val="272727"/>
          <w:spacing w:val="9"/>
        </w:rPr>
        <w:t> </w:t>
      </w:r>
      <w:r>
        <w:rPr>
          <w:color w:val="272727"/>
        </w:rPr>
        <w:t>the</w:t>
      </w:r>
      <w:r>
        <w:rPr>
          <w:color w:val="272727"/>
          <w:spacing w:val="9"/>
        </w:rPr>
        <w:t> </w:t>
      </w:r>
      <w:r>
        <w:rPr>
          <w:color w:val="272727"/>
        </w:rPr>
        <w:t>initial</w:t>
      </w:r>
      <w:r>
        <w:rPr>
          <w:color w:val="272727"/>
          <w:spacing w:val="10"/>
        </w:rPr>
        <w:t> </w:t>
      </w:r>
      <w:r>
        <w:rPr>
          <w:color w:val="272727"/>
        </w:rPr>
        <w:t>stage,</w:t>
      </w:r>
      <w:r>
        <w:rPr>
          <w:color w:val="272727"/>
          <w:spacing w:val="10"/>
        </w:rPr>
        <w:t> </w:t>
      </w:r>
      <w:r>
        <w:rPr>
          <w:color w:val="272727"/>
        </w:rPr>
        <w:t>water</w:t>
      </w:r>
      <w:r>
        <w:rPr>
          <w:color w:val="272727"/>
          <w:spacing w:val="10"/>
        </w:rPr>
        <w:t> </w:t>
      </w:r>
      <w:r>
        <w:rPr>
          <w:color w:val="272727"/>
        </w:rPr>
        <w:t>requirement</w:t>
      </w:r>
      <w:r>
        <w:rPr>
          <w:color w:val="272727"/>
          <w:spacing w:val="10"/>
        </w:rPr>
        <w:t> </w:t>
      </w:r>
      <w:r>
        <w:rPr>
          <w:color w:val="272727"/>
        </w:rPr>
        <w:t>is</w:t>
      </w:r>
      <w:r>
        <w:rPr>
          <w:color w:val="272727"/>
          <w:spacing w:val="8"/>
        </w:rPr>
        <w:t> </w:t>
      </w:r>
      <w:r>
        <w:rPr>
          <w:color w:val="272727"/>
        </w:rPr>
        <w:t>low</w:t>
      </w:r>
      <w:r>
        <w:rPr>
          <w:color w:val="272727"/>
          <w:spacing w:val="9"/>
        </w:rPr>
        <w:t> </w:t>
      </w:r>
      <w:r>
        <w:rPr>
          <w:color w:val="272727"/>
          <w:spacing w:val="-5"/>
        </w:rPr>
        <w:t>as</w:t>
      </w:r>
    </w:p>
    <w:p>
      <w:pPr>
        <w:pStyle w:val="BodyText"/>
        <w:spacing w:line="278" w:lineRule="auto" w:before="32"/>
        <w:ind w:left="142" w:right="38"/>
        <w:jc w:val="both"/>
      </w:pPr>
      <w:r>
        <w:rPr>
          <w:color w:val="272727"/>
        </w:rPr>
        <w:t>ET</w:t>
      </w:r>
      <w:r>
        <w:rPr>
          <w:color w:val="272727"/>
          <w:vertAlign w:val="subscript"/>
        </w:rPr>
        <w:t>c</w:t>
      </w:r>
      <w:r>
        <w:rPr>
          <w:color w:val="272727"/>
          <w:vertAlign w:val="baseline"/>
        </w:rPr>
        <w:t> values are minimum, and at midseason, water requirement </w:t>
      </w:r>
      <w:r>
        <w:rPr>
          <w:color w:val="272727"/>
          <w:vertAlign w:val="baseline"/>
        </w:rPr>
        <w:t>is high to compensate for water loss because ET</w:t>
      </w:r>
      <w:r>
        <w:rPr>
          <w:color w:val="272727"/>
          <w:vertAlign w:val="subscript"/>
        </w:rPr>
        <w:t>c</w:t>
      </w:r>
      <w:r>
        <w:rPr>
          <w:color w:val="272727"/>
          <w:vertAlign w:val="baseline"/>
        </w:rPr>
        <w:t> is high. The comparison of average evapotranspiration values determined</w:t>
      </w:r>
      <w:r>
        <w:rPr>
          <w:color w:val="272727"/>
          <w:spacing w:val="80"/>
          <w:vertAlign w:val="baseline"/>
        </w:rPr>
        <w:t> </w:t>
      </w:r>
      <w:r>
        <w:rPr>
          <w:color w:val="272727"/>
          <w:vertAlign w:val="baseline"/>
        </w:rPr>
        <w:t>using different satellites for two growing seasons is shown in</w:t>
      </w:r>
      <w:r>
        <w:rPr>
          <w:color w:val="272727"/>
          <w:spacing w:val="40"/>
          <w:vertAlign w:val="baseline"/>
        </w:rPr>
        <w:t> </w:t>
      </w:r>
      <w:hyperlink w:history="true" w:anchor="_bookmark17">
        <w:r>
          <w:rPr>
            <w:color w:val="D93133"/>
            <w:vertAlign w:val="baseline"/>
          </w:rPr>
          <w:t>Table 7</w:t>
        </w:r>
      </w:hyperlink>
      <w:r>
        <w:rPr>
          <w:color w:val="272727"/>
          <w:vertAlign w:val="baseline"/>
        </w:rPr>
        <w:t>. ET</w:t>
      </w:r>
      <w:r>
        <w:rPr>
          <w:color w:val="272727"/>
          <w:vertAlign w:val="subscript"/>
        </w:rPr>
        <w:t>c</w:t>
      </w:r>
      <w:r>
        <w:rPr>
          <w:color w:val="272727"/>
          <w:vertAlign w:val="baseline"/>
        </w:rPr>
        <w:t> values were slightly lower in the 2022 season compared</w:t>
      </w:r>
      <w:r>
        <w:rPr>
          <w:color w:val="272727"/>
          <w:spacing w:val="22"/>
          <w:vertAlign w:val="baseline"/>
        </w:rPr>
        <w:t> </w:t>
      </w:r>
      <w:r>
        <w:rPr>
          <w:color w:val="272727"/>
          <w:vertAlign w:val="baseline"/>
        </w:rPr>
        <w:t>to</w:t>
      </w:r>
      <w:r>
        <w:rPr>
          <w:color w:val="272727"/>
          <w:spacing w:val="21"/>
          <w:vertAlign w:val="baseline"/>
        </w:rPr>
        <w:t> </w:t>
      </w:r>
      <w:r>
        <w:rPr>
          <w:color w:val="272727"/>
          <w:vertAlign w:val="baseline"/>
        </w:rPr>
        <w:t>2021.</w:t>
      </w:r>
      <w:r>
        <w:rPr>
          <w:color w:val="272727"/>
          <w:spacing w:val="22"/>
          <w:vertAlign w:val="baseline"/>
        </w:rPr>
        <w:t> </w:t>
      </w:r>
      <w:r>
        <w:rPr>
          <w:color w:val="272727"/>
          <w:vertAlign w:val="baseline"/>
        </w:rPr>
        <w:t>The</w:t>
      </w:r>
      <w:r>
        <w:rPr>
          <w:color w:val="272727"/>
          <w:spacing w:val="22"/>
          <w:vertAlign w:val="baseline"/>
        </w:rPr>
        <w:t> </w:t>
      </w:r>
      <w:r>
        <w:rPr>
          <w:color w:val="272727"/>
          <w:vertAlign w:val="baseline"/>
        </w:rPr>
        <w:t>values</w:t>
      </w:r>
      <w:r>
        <w:rPr>
          <w:color w:val="272727"/>
          <w:spacing w:val="20"/>
          <w:vertAlign w:val="baseline"/>
        </w:rPr>
        <w:t> </w:t>
      </w:r>
      <w:r>
        <w:rPr>
          <w:color w:val="272727"/>
          <w:vertAlign w:val="baseline"/>
        </w:rPr>
        <w:t>at</w:t>
      </w:r>
      <w:r>
        <w:rPr>
          <w:color w:val="272727"/>
          <w:spacing w:val="22"/>
          <w:vertAlign w:val="baseline"/>
        </w:rPr>
        <w:t> </w:t>
      </w:r>
      <w:r>
        <w:rPr>
          <w:color w:val="272727"/>
          <w:vertAlign w:val="baseline"/>
        </w:rPr>
        <w:t>the</w:t>
      </w:r>
      <w:r>
        <w:rPr>
          <w:color w:val="272727"/>
          <w:spacing w:val="21"/>
          <w:vertAlign w:val="baseline"/>
        </w:rPr>
        <w:t> </w:t>
      </w:r>
      <w:r>
        <w:rPr>
          <w:color w:val="272727"/>
          <w:vertAlign w:val="baseline"/>
        </w:rPr>
        <w:t>development</w:t>
      </w:r>
      <w:r>
        <w:rPr>
          <w:color w:val="272727"/>
          <w:spacing w:val="24"/>
          <w:vertAlign w:val="baseline"/>
        </w:rPr>
        <w:t> </w:t>
      </w:r>
      <w:r>
        <w:rPr>
          <w:color w:val="272727"/>
          <w:vertAlign w:val="baseline"/>
        </w:rPr>
        <w:t>stage</w:t>
      </w:r>
      <w:r>
        <w:rPr>
          <w:color w:val="272727"/>
          <w:spacing w:val="20"/>
          <w:vertAlign w:val="baseline"/>
        </w:rPr>
        <w:t> </w:t>
      </w:r>
      <w:r>
        <w:rPr>
          <w:color w:val="272727"/>
          <w:vertAlign w:val="baseline"/>
        </w:rPr>
        <w:t>in</w:t>
      </w:r>
      <w:r>
        <w:rPr>
          <w:color w:val="272727"/>
          <w:spacing w:val="23"/>
          <w:vertAlign w:val="baseline"/>
        </w:rPr>
        <w:t> </w:t>
      </w:r>
      <w:r>
        <w:rPr>
          <w:color w:val="272727"/>
          <w:spacing w:val="-4"/>
          <w:vertAlign w:val="baseline"/>
        </w:rPr>
        <w:t>2021</w:t>
      </w:r>
    </w:p>
    <w:p>
      <w:pPr>
        <w:pStyle w:val="BodyText"/>
        <w:spacing w:line="278" w:lineRule="auto" w:before="85"/>
        <w:ind w:left="142" w:right="140"/>
        <w:jc w:val="both"/>
      </w:pPr>
      <w:r>
        <w:rPr/>
        <w:br w:type="column"/>
      </w:r>
      <w:r>
        <w:rPr>
          <w:color w:val="272727"/>
        </w:rPr>
        <w:t>(Landsat 8 and Sentinel-2A) and the midseason stage in </w:t>
      </w:r>
      <w:r>
        <w:rPr>
          <w:color w:val="272727"/>
        </w:rPr>
        <w:t>2022 (Landsat 8) are missing because no imagery was available on</w:t>
      </w:r>
      <w:r>
        <w:rPr>
          <w:color w:val="272727"/>
          <w:spacing w:val="40"/>
        </w:rPr>
        <w:t> </w:t>
      </w:r>
      <w:r>
        <w:rPr>
          <w:color w:val="272727"/>
        </w:rPr>
        <w:t>those stages as per the criteria.</w:t>
      </w:r>
    </w:p>
    <w:p>
      <w:pPr>
        <w:pStyle w:val="BodyText"/>
        <w:spacing w:before="184"/>
      </w:pPr>
    </w:p>
    <w:p>
      <w:pPr>
        <w:pStyle w:val="Heading1"/>
        <w:numPr>
          <w:ilvl w:val="0"/>
          <w:numId w:val="1"/>
        </w:numPr>
        <w:tabs>
          <w:tab w:pos="393" w:val="left" w:leader="none"/>
        </w:tabs>
        <w:spacing w:line="240" w:lineRule="auto" w:before="0" w:after="0"/>
        <w:ind w:left="393" w:right="0" w:hanging="251"/>
        <w:jc w:val="both"/>
      </w:pPr>
      <w:r>
        <w:rPr>
          <w:color w:val="D93133"/>
          <w:spacing w:val="-2"/>
        </w:rPr>
        <w:t>Discussion</w:t>
      </w:r>
    </w:p>
    <w:p>
      <w:pPr>
        <w:pStyle w:val="BodyText"/>
        <w:spacing w:line="276" w:lineRule="auto" w:before="253"/>
        <w:ind w:left="142" w:right="140" w:firstLine="278"/>
        <w:jc w:val="both"/>
      </w:pPr>
      <w:r>
        <w:rPr>
          <w:color w:val="272727"/>
        </w:rPr>
        <w:t>This</w:t>
      </w:r>
      <w:r>
        <w:rPr>
          <w:color w:val="272727"/>
          <w:spacing w:val="-3"/>
        </w:rPr>
        <w:t> </w:t>
      </w:r>
      <w:r>
        <w:rPr>
          <w:color w:val="272727"/>
        </w:rPr>
        <w:t>study</w:t>
      </w:r>
      <w:r>
        <w:rPr>
          <w:color w:val="272727"/>
          <w:spacing w:val="-2"/>
        </w:rPr>
        <w:t> </w:t>
      </w:r>
      <w:r>
        <w:rPr>
          <w:color w:val="272727"/>
        </w:rPr>
        <w:t>employed</w:t>
      </w:r>
      <w:r>
        <w:rPr>
          <w:color w:val="272727"/>
          <w:spacing w:val="-3"/>
        </w:rPr>
        <w:t> </w:t>
      </w:r>
      <w:r>
        <w:rPr>
          <w:color w:val="272727"/>
        </w:rPr>
        <w:t>and</w:t>
      </w:r>
      <w:r>
        <w:rPr>
          <w:color w:val="272727"/>
          <w:spacing w:val="-3"/>
        </w:rPr>
        <w:t> </w:t>
      </w:r>
      <w:r>
        <w:rPr>
          <w:color w:val="272727"/>
        </w:rPr>
        <w:t>evaluated</w:t>
      </w:r>
      <w:r>
        <w:rPr>
          <w:color w:val="272727"/>
          <w:spacing w:val="-2"/>
        </w:rPr>
        <w:t> </w:t>
      </w:r>
      <w:r>
        <w:rPr>
          <w:color w:val="272727"/>
        </w:rPr>
        <w:t>the</w:t>
      </w:r>
      <w:r>
        <w:rPr>
          <w:color w:val="272727"/>
          <w:spacing w:val="-4"/>
        </w:rPr>
        <w:t> </w:t>
      </w:r>
      <w:r>
        <w:rPr>
          <w:color w:val="272727"/>
        </w:rPr>
        <w:t>vegetation</w:t>
      </w:r>
      <w:r>
        <w:rPr>
          <w:color w:val="272727"/>
          <w:spacing w:val="-2"/>
        </w:rPr>
        <w:t> </w:t>
      </w:r>
      <w:r>
        <w:rPr>
          <w:color w:val="272727"/>
        </w:rPr>
        <w:t>index-</w:t>
      </w:r>
      <w:r>
        <w:rPr>
          <w:color w:val="272727"/>
        </w:rPr>
        <w:t>based method to</w:t>
      </w:r>
      <w:r>
        <w:rPr>
          <w:color w:val="272727"/>
          <w:spacing w:val="-2"/>
        </w:rPr>
        <w:t> </w:t>
      </w:r>
      <w:r>
        <w:rPr>
          <w:color w:val="272727"/>
        </w:rPr>
        <w:t>estimate ET</w:t>
      </w:r>
      <w:r>
        <w:rPr>
          <w:color w:val="272727"/>
          <w:vertAlign w:val="subscript"/>
        </w:rPr>
        <w:t>c</w:t>
      </w:r>
      <w:r>
        <w:rPr>
          <w:color w:val="272727"/>
          <w:vertAlign w:val="baseline"/>
        </w:rPr>
        <w:t> for the</w:t>
      </w:r>
      <w:r>
        <w:rPr>
          <w:color w:val="272727"/>
          <w:spacing w:val="-1"/>
          <w:vertAlign w:val="baseline"/>
        </w:rPr>
        <w:t> </w:t>
      </w:r>
      <w:r>
        <w:rPr>
          <w:color w:val="272727"/>
          <w:vertAlign w:val="baseline"/>
        </w:rPr>
        <w:t>potato</w:t>
      </w:r>
      <w:r>
        <w:rPr>
          <w:color w:val="272727"/>
          <w:spacing w:val="-1"/>
          <w:vertAlign w:val="baseline"/>
        </w:rPr>
        <w:t> </w:t>
      </w:r>
      <w:r>
        <w:rPr>
          <w:color w:val="272727"/>
          <w:vertAlign w:val="baseline"/>
        </w:rPr>
        <w:t>crop in PEI for two</w:t>
      </w:r>
      <w:r>
        <w:rPr>
          <w:color w:val="272727"/>
          <w:spacing w:val="-2"/>
          <w:vertAlign w:val="baseline"/>
        </w:rPr>
        <w:t> </w:t>
      </w:r>
      <w:r>
        <w:rPr>
          <w:color w:val="272727"/>
          <w:vertAlign w:val="baseline"/>
        </w:rPr>
        <w:t>growing seasons. The use of satellite-based models to calculate crop evapotranspiration offers the possibility of simplifying and improving water management and irrigation scheduling. Notably, there</w:t>
      </w:r>
      <w:r>
        <w:rPr>
          <w:color w:val="272727"/>
          <w:spacing w:val="-12"/>
          <w:vertAlign w:val="baseline"/>
        </w:rPr>
        <w:t> </w:t>
      </w:r>
      <w:r>
        <w:rPr>
          <w:color w:val="272727"/>
          <w:vertAlign w:val="baseline"/>
        </w:rPr>
        <w:t>is</w:t>
      </w:r>
      <w:r>
        <w:rPr>
          <w:color w:val="272727"/>
          <w:spacing w:val="-11"/>
          <w:vertAlign w:val="baseline"/>
        </w:rPr>
        <w:t> </w:t>
      </w:r>
      <w:r>
        <w:rPr>
          <w:color w:val="272727"/>
          <w:vertAlign w:val="baseline"/>
        </w:rPr>
        <w:t>limited</w:t>
      </w:r>
      <w:r>
        <w:rPr>
          <w:color w:val="272727"/>
          <w:spacing w:val="-11"/>
          <w:vertAlign w:val="baseline"/>
        </w:rPr>
        <w:t> </w:t>
      </w:r>
      <w:r>
        <w:rPr>
          <w:color w:val="272727"/>
          <w:vertAlign w:val="baseline"/>
        </w:rPr>
        <w:t>work</w:t>
      </w:r>
      <w:r>
        <w:rPr>
          <w:color w:val="272727"/>
          <w:spacing w:val="-11"/>
          <w:vertAlign w:val="baseline"/>
        </w:rPr>
        <w:t> </w:t>
      </w:r>
      <w:r>
        <w:rPr>
          <w:color w:val="272727"/>
          <w:vertAlign w:val="baseline"/>
        </w:rPr>
        <w:t>addressing</w:t>
      </w:r>
      <w:r>
        <w:rPr>
          <w:color w:val="272727"/>
          <w:spacing w:val="-11"/>
          <w:vertAlign w:val="baseline"/>
        </w:rPr>
        <w:t> </w:t>
      </w:r>
      <w:r>
        <w:rPr>
          <w:color w:val="272727"/>
          <w:vertAlign w:val="baseline"/>
        </w:rPr>
        <w:t>the</w:t>
      </w:r>
      <w:r>
        <w:rPr>
          <w:color w:val="272727"/>
          <w:spacing w:val="-12"/>
          <w:vertAlign w:val="baseline"/>
        </w:rPr>
        <w:t> </w:t>
      </w:r>
      <w:r>
        <w:rPr>
          <w:color w:val="272727"/>
          <w:vertAlign w:val="baseline"/>
        </w:rPr>
        <w:t>implementation</w:t>
      </w:r>
      <w:r>
        <w:rPr>
          <w:color w:val="272727"/>
          <w:spacing w:val="-10"/>
          <w:vertAlign w:val="baseline"/>
        </w:rPr>
        <w:t> </w:t>
      </w:r>
      <w:r>
        <w:rPr>
          <w:color w:val="272727"/>
          <w:vertAlign w:val="baseline"/>
        </w:rPr>
        <w:t>of</w:t>
      </w:r>
      <w:r>
        <w:rPr>
          <w:color w:val="272727"/>
          <w:spacing w:val="-11"/>
          <w:vertAlign w:val="baseline"/>
        </w:rPr>
        <w:t> </w:t>
      </w:r>
      <w:r>
        <w:rPr>
          <w:color w:val="272727"/>
          <w:vertAlign w:val="baseline"/>
        </w:rPr>
        <w:t>such</w:t>
      </w:r>
      <w:r>
        <w:rPr>
          <w:color w:val="272727"/>
          <w:spacing w:val="-11"/>
          <w:vertAlign w:val="baseline"/>
        </w:rPr>
        <w:t> </w:t>
      </w:r>
      <w:r>
        <w:rPr>
          <w:color w:val="272727"/>
          <w:vertAlign w:val="baseline"/>
        </w:rPr>
        <w:t>models using three different sensors in the context of PEI. Most of the previous analyses were based on traditional methods like the Hargreaves and Penman</w:t>
      </w:r>
      <w:r>
        <w:rPr>
          <w:rFonts w:ascii="Arial MT" w:hAnsi="Arial MT"/>
          <w:color w:val="272727"/>
          <w:vertAlign w:val="baseline"/>
        </w:rPr>
        <w:t>–</w:t>
      </w:r>
      <w:r>
        <w:rPr>
          <w:color w:val="272727"/>
          <w:vertAlign w:val="baseline"/>
        </w:rPr>
        <w:t>Monteith methods. However, some studies have pointed out digital agriculture and the use of new </w:t>
      </w:r>
      <w:r>
        <w:rPr>
          <w:color w:val="272727"/>
          <w:spacing w:val="-2"/>
          <w:vertAlign w:val="baseline"/>
        </w:rPr>
        <w:t>technology</w:t>
      </w:r>
      <w:r>
        <w:rPr>
          <w:color w:val="272727"/>
          <w:spacing w:val="-8"/>
          <w:vertAlign w:val="baseline"/>
        </w:rPr>
        <w:t> </w:t>
      </w:r>
      <w:r>
        <w:rPr>
          <w:color w:val="272727"/>
          <w:spacing w:val="-2"/>
          <w:vertAlign w:val="baseline"/>
        </w:rPr>
        <w:t>(</w:t>
      </w:r>
      <w:hyperlink w:history="true" w:anchor="_bookmark20">
        <w:r>
          <w:rPr>
            <w:color w:val="D93133"/>
            <w:spacing w:val="-2"/>
            <w:vertAlign w:val="baseline"/>
          </w:rPr>
          <w:t>Afzaal</w:t>
        </w:r>
        <w:r>
          <w:rPr>
            <w:color w:val="D93133"/>
            <w:spacing w:val="-8"/>
            <w:vertAlign w:val="baseline"/>
          </w:rPr>
          <w:t> </w:t>
        </w:r>
        <w:r>
          <w:rPr>
            <w:color w:val="D93133"/>
            <w:spacing w:val="-2"/>
            <w:vertAlign w:val="baseline"/>
          </w:rPr>
          <w:t>et</w:t>
        </w:r>
        <w:r>
          <w:rPr>
            <w:color w:val="D93133"/>
            <w:spacing w:val="-8"/>
            <w:vertAlign w:val="baseline"/>
          </w:rPr>
          <w:t> </w:t>
        </w:r>
        <w:r>
          <w:rPr>
            <w:color w:val="D93133"/>
            <w:spacing w:val="-2"/>
            <w:vertAlign w:val="baseline"/>
          </w:rPr>
          <w:t>al.,</w:t>
        </w:r>
        <w:r>
          <w:rPr>
            <w:color w:val="D93133"/>
            <w:spacing w:val="-7"/>
            <w:vertAlign w:val="baseline"/>
          </w:rPr>
          <w:t> </w:t>
        </w:r>
        <w:r>
          <w:rPr>
            <w:color w:val="D93133"/>
            <w:spacing w:val="-2"/>
            <w:vertAlign w:val="baseline"/>
          </w:rPr>
          <w:t>2019</w:t>
        </w:r>
      </w:hyperlink>
      <w:r>
        <w:rPr>
          <w:color w:val="272727"/>
          <w:spacing w:val="-2"/>
          <w:vertAlign w:val="baseline"/>
        </w:rPr>
        <w:t>;</w:t>
      </w:r>
      <w:r>
        <w:rPr>
          <w:color w:val="272727"/>
          <w:spacing w:val="-8"/>
          <w:vertAlign w:val="baseline"/>
        </w:rPr>
        <w:t> </w:t>
      </w:r>
      <w:hyperlink w:history="true" w:anchor="_bookmark58">
        <w:r>
          <w:rPr>
            <w:color w:val="D93133"/>
            <w:spacing w:val="-2"/>
            <w:vertAlign w:val="baseline"/>
          </w:rPr>
          <w:t>Zebarth</w:t>
        </w:r>
        <w:r>
          <w:rPr>
            <w:color w:val="D93133"/>
            <w:spacing w:val="-7"/>
            <w:vertAlign w:val="baseline"/>
          </w:rPr>
          <w:t> </w:t>
        </w:r>
        <w:r>
          <w:rPr>
            <w:color w:val="D93133"/>
            <w:spacing w:val="-2"/>
            <w:vertAlign w:val="baseline"/>
          </w:rPr>
          <w:t>et</w:t>
        </w:r>
        <w:r>
          <w:rPr>
            <w:color w:val="D93133"/>
            <w:spacing w:val="-8"/>
            <w:vertAlign w:val="baseline"/>
          </w:rPr>
          <w:t> </w:t>
        </w:r>
        <w:r>
          <w:rPr>
            <w:color w:val="D93133"/>
            <w:spacing w:val="-2"/>
            <w:vertAlign w:val="baseline"/>
          </w:rPr>
          <w:t>al.,</w:t>
        </w:r>
        <w:r>
          <w:rPr>
            <w:color w:val="D93133"/>
            <w:spacing w:val="-8"/>
            <w:vertAlign w:val="baseline"/>
          </w:rPr>
          <w:t> </w:t>
        </w:r>
        <w:r>
          <w:rPr>
            <w:color w:val="D93133"/>
            <w:spacing w:val="-2"/>
            <w:vertAlign w:val="baseline"/>
          </w:rPr>
          <w:t>2021</w:t>
        </w:r>
      </w:hyperlink>
      <w:r>
        <w:rPr>
          <w:color w:val="272727"/>
          <w:spacing w:val="-2"/>
          <w:vertAlign w:val="baseline"/>
        </w:rPr>
        <w:t>),</w:t>
      </w:r>
      <w:r>
        <w:rPr>
          <w:color w:val="272727"/>
          <w:spacing w:val="-8"/>
          <w:vertAlign w:val="baseline"/>
        </w:rPr>
        <w:t> </w:t>
      </w:r>
      <w:r>
        <w:rPr>
          <w:color w:val="272727"/>
          <w:spacing w:val="-2"/>
          <w:vertAlign w:val="baseline"/>
        </w:rPr>
        <w:t>but</w:t>
      </w:r>
      <w:r>
        <w:rPr>
          <w:color w:val="272727"/>
          <w:spacing w:val="-8"/>
          <w:vertAlign w:val="baseline"/>
        </w:rPr>
        <w:t> </w:t>
      </w:r>
      <w:r>
        <w:rPr>
          <w:color w:val="272727"/>
          <w:spacing w:val="-2"/>
          <w:vertAlign w:val="baseline"/>
        </w:rPr>
        <w:t>there</w:t>
      </w:r>
      <w:r>
        <w:rPr>
          <w:color w:val="272727"/>
          <w:spacing w:val="-7"/>
          <w:vertAlign w:val="baseline"/>
        </w:rPr>
        <w:t> </w:t>
      </w:r>
      <w:r>
        <w:rPr>
          <w:color w:val="272727"/>
          <w:spacing w:val="-2"/>
          <w:vertAlign w:val="baseline"/>
        </w:rPr>
        <w:t>is</w:t>
      </w:r>
      <w:r>
        <w:rPr>
          <w:color w:val="272727"/>
          <w:spacing w:val="-8"/>
          <w:vertAlign w:val="baseline"/>
        </w:rPr>
        <w:t> </w:t>
      </w:r>
      <w:r>
        <w:rPr>
          <w:color w:val="272727"/>
          <w:spacing w:val="-2"/>
          <w:vertAlign w:val="baseline"/>
        </w:rPr>
        <w:t>still </w:t>
      </w:r>
      <w:r>
        <w:rPr>
          <w:color w:val="272727"/>
          <w:vertAlign w:val="baseline"/>
        </w:rPr>
        <w:t>a lot to explore. It is essential to incorporate remote sensing-based crop monitoring with high spatial</w:t>
      </w:r>
      <w:r>
        <w:rPr>
          <w:rFonts w:ascii="Arial MT" w:hAnsi="Arial MT"/>
          <w:color w:val="272727"/>
          <w:vertAlign w:val="baseline"/>
        </w:rPr>
        <w:t>–</w:t>
      </w:r>
      <w:r>
        <w:rPr>
          <w:color w:val="272727"/>
          <w:vertAlign w:val="baseline"/>
        </w:rPr>
        <w:t>temporal resolution for potato crops in Prince Edward Island.</w:t>
      </w:r>
    </w:p>
    <w:p>
      <w:pPr>
        <w:pStyle w:val="BodyText"/>
        <w:spacing w:line="278" w:lineRule="auto" w:before="13"/>
        <w:ind w:left="142" w:right="140" w:firstLine="278"/>
        <w:jc w:val="both"/>
      </w:pPr>
      <w:r>
        <w:rPr>
          <w:color w:val="272727"/>
        </w:rPr>
        <w:t>In comparison to Planet NDVI data, Sentinel-2A and </w:t>
      </w:r>
      <w:r>
        <w:rPr>
          <w:color w:val="272727"/>
        </w:rPr>
        <w:t>Landsat</w:t>
      </w:r>
      <w:r>
        <w:rPr>
          <w:color w:val="272727"/>
          <w:spacing w:val="40"/>
        </w:rPr>
        <w:t> </w:t>
      </w:r>
      <w:r>
        <w:rPr>
          <w:color w:val="272727"/>
        </w:rPr>
        <w:t>8</w:t>
      </w:r>
      <w:r>
        <w:rPr>
          <w:color w:val="272727"/>
          <w:spacing w:val="-4"/>
        </w:rPr>
        <w:t> </w:t>
      </w:r>
      <w:r>
        <w:rPr>
          <w:color w:val="272727"/>
        </w:rPr>
        <w:t>data</w:t>
      </w:r>
      <w:r>
        <w:rPr>
          <w:color w:val="272727"/>
          <w:spacing w:val="-4"/>
        </w:rPr>
        <w:t> </w:t>
      </w:r>
      <w:r>
        <w:rPr>
          <w:color w:val="272727"/>
        </w:rPr>
        <w:t>demonstrated</w:t>
      </w:r>
      <w:r>
        <w:rPr>
          <w:color w:val="272727"/>
          <w:spacing w:val="-1"/>
        </w:rPr>
        <w:t> </w:t>
      </w:r>
      <w:r>
        <w:rPr>
          <w:color w:val="272727"/>
        </w:rPr>
        <w:t>a</w:t>
      </w:r>
      <w:r>
        <w:rPr>
          <w:color w:val="272727"/>
          <w:spacing w:val="-5"/>
        </w:rPr>
        <w:t> </w:t>
      </w:r>
      <w:r>
        <w:rPr>
          <w:color w:val="272727"/>
        </w:rPr>
        <w:t>stronger</w:t>
      </w:r>
      <w:r>
        <w:rPr>
          <w:color w:val="272727"/>
          <w:spacing w:val="-2"/>
        </w:rPr>
        <w:t> </w:t>
      </w:r>
      <w:r>
        <w:rPr>
          <w:color w:val="272727"/>
        </w:rPr>
        <w:t>alignment</w:t>
      </w:r>
      <w:r>
        <w:rPr>
          <w:color w:val="272727"/>
          <w:spacing w:val="-4"/>
        </w:rPr>
        <w:t> </w:t>
      </w:r>
      <w:r>
        <w:rPr>
          <w:color w:val="272727"/>
        </w:rPr>
        <w:t>with</w:t>
      </w:r>
      <w:r>
        <w:rPr>
          <w:color w:val="272727"/>
          <w:spacing w:val="-4"/>
        </w:rPr>
        <w:t> </w:t>
      </w:r>
      <w:r>
        <w:rPr>
          <w:color w:val="272727"/>
        </w:rPr>
        <w:t>FAO-</w:t>
      </w:r>
      <w:r>
        <w:rPr>
          <w:color w:val="272727"/>
          <w:spacing w:val="-2"/>
        </w:rPr>
        <w:t>recommended</w:t>
      </w:r>
    </w:p>
    <w:p>
      <w:pPr>
        <w:pStyle w:val="BodyText"/>
        <w:spacing w:after="0" w:line="278" w:lineRule="auto"/>
        <w:jc w:val="both"/>
        <w:sectPr>
          <w:type w:val="continuous"/>
          <w:pgSz w:w="11910" w:h="16840"/>
          <w:pgMar w:header="636" w:footer="632" w:top="580" w:bottom="820" w:left="850" w:right="850"/>
          <w:cols w:num="2" w:equalWidth="0">
            <w:col w:w="5002" w:space="101"/>
            <w:col w:w="5107"/>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6203950"/>
                <wp:effectExtent l="9525" t="0" r="0" b="6350"/>
                <wp:docPr id="79" name="Group 79"/>
                <wp:cNvGraphicFramePr>
                  <a:graphicFrameLocks/>
                </wp:cNvGraphicFramePr>
                <a:graphic>
                  <a:graphicData uri="http://schemas.microsoft.com/office/word/2010/wordprocessingGroup">
                    <wpg:wgp>
                      <wpg:cNvPr id="79" name="Group 79"/>
                      <wpg:cNvGrpSpPr/>
                      <wpg:grpSpPr>
                        <a:xfrm>
                          <a:off x="0" y="0"/>
                          <a:ext cx="6300470" cy="6203950"/>
                          <a:chExt cx="6300470" cy="6203950"/>
                        </a:xfrm>
                      </wpg:grpSpPr>
                      <pic:pic>
                        <pic:nvPicPr>
                          <pic:cNvPr id="80" name="Image 80"/>
                          <pic:cNvPicPr/>
                        </pic:nvPicPr>
                        <pic:blipFill>
                          <a:blip r:embed="rId44" cstate="print"/>
                          <a:stretch>
                            <a:fillRect/>
                          </a:stretch>
                        </pic:blipFill>
                        <pic:spPr>
                          <a:xfrm>
                            <a:off x="132486" y="158019"/>
                            <a:ext cx="6035034" cy="5455483"/>
                          </a:xfrm>
                          <a:prstGeom prst="rect">
                            <a:avLst/>
                          </a:prstGeom>
                        </pic:spPr>
                      </pic:pic>
                      <wps:wsp>
                        <wps:cNvPr id="81" name="Textbox 81"/>
                        <wps:cNvSpPr txBox="1"/>
                        <wps:spPr>
                          <a:xfrm>
                            <a:off x="1441" y="1441"/>
                            <a:ext cx="6297295" cy="6200775"/>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6"/>
                                <w:rPr>
                                  <w:sz w:val="14"/>
                                </w:rPr>
                              </w:pPr>
                            </w:p>
                            <w:p>
                              <w:pPr>
                                <w:spacing w:before="0"/>
                                <w:ind w:left="234" w:right="0" w:firstLine="0"/>
                                <w:jc w:val="left"/>
                                <w:rPr>
                                  <w:rFonts w:ascii="Arial MT"/>
                                  <w:sz w:val="14"/>
                                </w:rPr>
                              </w:pPr>
                              <w:bookmarkStart w:name="_bookmark15" w:id="50"/>
                              <w:bookmarkEnd w:id="50"/>
                              <w:r>
                                <w:rPr/>
                              </w:r>
                              <w:r>
                                <w:rPr>
                                  <w:rFonts w:ascii="Arial MT"/>
                                  <w:color w:val="706F70"/>
                                  <w:spacing w:val="-5"/>
                                  <w:sz w:val="14"/>
                                </w:rPr>
                                <w:t>FIGURE</w:t>
                              </w:r>
                              <w:r>
                                <w:rPr>
                                  <w:rFonts w:ascii="Arial MT"/>
                                  <w:color w:val="706F70"/>
                                  <w:sz w:val="14"/>
                                </w:rPr>
                                <w:t> </w:t>
                              </w:r>
                              <w:r>
                                <w:rPr>
                                  <w:rFonts w:ascii="Arial MT"/>
                                  <w:color w:val="706F70"/>
                                  <w:spacing w:val="-10"/>
                                  <w:sz w:val="14"/>
                                </w:rPr>
                                <w:t>8</w:t>
                              </w:r>
                            </w:p>
                            <w:p>
                              <w:pPr>
                                <w:spacing w:line="266" w:lineRule="auto" w:before="18"/>
                                <w:ind w:left="234" w:right="537" w:firstLine="0"/>
                                <w:jc w:val="left"/>
                                <w:rPr>
                                  <w:rFonts w:ascii="Arial MT"/>
                                  <w:sz w:val="14"/>
                                </w:rPr>
                              </w:pPr>
                              <w:r>
                                <w:rPr>
                                  <w:rFonts w:ascii="Arial MT"/>
                                  <w:color w:val="706F70"/>
                                  <w:sz w:val="14"/>
                                </w:rPr>
                                <w:t>Potato</w:t>
                              </w:r>
                              <w:r>
                                <w:rPr>
                                  <w:rFonts w:ascii="Arial MT"/>
                                  <w:color w:val="706F70"/>
                                  <w:spacing w:val="-9"/>
                                  <w:sz w:val="14"/>
                                </w:rPr>
                                <w:t> </w:t>
                              </w:r>
                              <w:r>
                                <w:rPr>
                                  <w:rFonts w:ascii="Arial MT"/>
                                  <w:color w:val="706F70"/>
                                  <w:sz w:val="14"/>
                                </w:rPr>
                                <w:t>ET</w:t>
                              </w:r>
                              <w:r>
                                <w:rPr>
                                  <w:rFonts w:ascii="Arial MT"/>
                                  <w:color w:val="706F70"/>
                                  <w:sz w:val="14"/>
                                  <w:vertAlign w:val="subscript"/>
                                </w:rPr>
                                <w:t>c</w:t>
                              </w:r>
                              <w:r>
                                <w:rPr>
                                  <w:rFonts w:ascii="Arial MT"/>
                                  <w:color w:val="706F70"/>
                                  <w:spacing w:val="-9"/>
                                  <w:sz w:val="14"/>
                                  <w:vertAlign w:val="baseline"/>
                                </w:rPr>
                                <w:t> </w:t>
                              </w:r>
                              <w:r>
                                <w:rPr>
                                  <w:rFonts w:ascii="Arial MT"/>
                                  <w:color w:val="706F70"/>
                                  <w:sz w:val="14"/>
                                  <w:vertAlign w:val="baseline"/>
                                </w:rPr>
                                <w:t>(mm/day)</w:t>
                              </w:r>
                              <w:r>
                                <w:rPr>
                                  <w:rFonts w:ascii="Arial MT"/>
                                  <w:color w:val="706F70"/>
                                  <w:spacing w:val="-8"/>
                                  <w:sz w:val="14"/>
                                  <w:vertAlign w:val="baseline"/>
                                </w:rPr>
                                <w:t> </w:t>
                              </w:r>
                              <w:r>
                                <w:rPr>
                                  <w:rFonts w:ascii="Arial MT"/>
                                  <w:color w:val="706F70"/>
                                  <w:sz w:val="14"/>
                                  <w:vertAlign w:val="baseline"/>
                                </w:rPr>
                                <w:t>time-series</w:t>
                              </w:r>
                              <w:r>
                                <w:rPr>
                                  <w:rFonts w:ascii="Arial MT"/>
                                  <w:color w:val="706F70"/>
                                  <w:spacing w:val="-9"/>
                                  <w:sz w:val="14"/>
                                  <w:vertAlign w:val="baseline"/>
                                </w:rPr>
                                <w:t> </w:t>
                              </w:r>
                              <w:r>
                                <w:rPr>
                                  <w:rFonts w:ascii="Arial MT"/>
                                  <w:color w:val="706F70"/>
                                  <w:sz w:val="14"/>
                                  <w:vertAlign w:val="baseline"/>
                                </w:rPr>
                                <w:t>maps</w:t>
                              </w:r>
                              <w:r>
                                <w:rPr>
                                  <w:rFonts w:ascii="Arial MT"/>
                                  <w:color w:val="706F70"/>
                                  <w:spacing w:val="-9"/>
                                  <w:sz w:val="14"/>
                                  <w:vertAlign w:val="baseline"/>
                                </w:rPr>
                                <w:t> </w:t>
                              </w:r>
                              <w:r>
                                <w:rPr>
                                  <w:rFonts w:ascii="Arial MT"/>
                                  <w:color w:val="706F70"/>
                                  <w:sz w:val="14"/>
                                  <w:vertAlign w:val="baseline"/>
                                </w:rPr>
                                <w:t>for</w:t>
                              </w:r>
                              <w:r>
                                <w:rPr>
                                  <w:rFonts w:ascii="Arial MT"/>
                                  <w:color w:val="706F70"/>
                                  <w:spacing w:val="-10"/>
                                  <w:sz w:val="14"/>
                                  <w:vertAlign w:val="baseline"/>
                                </w:rPr>
                                <w:t> </w:t>
                              </w:r>
                              <w:r>
                                <w:rPr>
                                  <w:rFonts w:ascii="Arial MT"/>
                                  <w:color w:val="706F70"/>
                                  <w:sz w:val="14"/>
                                  <w:vertAlign w:val="baseline"/>
                                </w:rPr>
                                <w:t>the</w:t>
                              </w:r>
                              <w:r>
                                <w:rPr>
                                  <w:rFonts w:ascii="Arial MT"/>
                                  <w:color w:val="706F70"/>
                                  <w:spacing w:val="-9"/>
                                  <w:sz w:val="14"/>
                                  <w:vertAlign w:val="baseline"/>
                                </w:rPr>
                                <w:t> </w:t>
                              </w:r>
                              <w:r>
                                <w:rPr>
                                  <w:rFonts w:ascii="Arial MT"/>
                                  <w:color w:val="706F70"/>
                                  <w:sz w:val="14"/>
                                  <w:vertAlign w:val="baseline"/>
                                </w:rPr>
                                <w:t>2021</w:t>
                              </w:r>
                              <w:r>
                                <w:rPr>
                                  <w:rFonts w:ascii="Arial MT"/>
                                  <w:color w:val="706F70"/>
                                  <w:spacing w:val="-9"/>
                                  <w:sz w:val="14"/>
                                  <w:vertAlign w:val="baseline"/>
                                </w:rPr>
                                <w:t> </w:t>
                              </w:r>
                              <w:r>
                                <w:rPr>
                                  <w:rFonts w:ascii="Arial MT"/>
                                  <w:color w:val="706F70"/>
                                  <w:sz w:val="14"/>
                                  <w:vertAlign w:val="baseline"/>
                                </w:rPr>
                                <w:t>growth</w:t>
                              </w:r>
                              <w:r>
                                <w:rPr>
                                  <w:rFonts w:ascii="Arial MT"/>
                                  <w:color w:val="706F70"/>
                                  <w:spacing w:val="-9"/>
                                  <w:sz w:val="14"/>
                                  <w:vertAlign w:val="baseline"/>
                                </w:rPr>
                                <w:t> </w:t>
                              </w:r>
                              <w:r>
                                <w:rPr>
                                  <w:rFonts w:ascii="Arial MT"/>
                                  <w:color w:val="706F70"/>
                                  <w:sz w:val="14"/>
                                  <w:vertAlign w:val="baseline"/>
                                </w:rPr>
                                <w:t>season</w:t>
                              </w:r>
                              <w:r>
                                <w:rPr>
                                  <w:rFonts w:ascii="Arial MT"/>
                                  <w:color w:val="706F70"/>
                                  <w:spacing w:val="-9"/>
                                  <w:sz w:val="14"/>
                                  <w:vertAlign w:val="baseline"/>
                                </w:rPr>
                                <w:t> </w:t>
                              </w:r>
                              <w:r>
                                <w:rPr>
                                  <w:rFonts w:ascii="Arial MT"/>
                                  <w:color w:val="706F70"/>
                                  <w:sz w:val="14"/>
                                  <w:vertAlign w:val="baseline"/>
                                </w:rPr>
                                <w:t>generated</w:t>
                              </w:r>
                              <w:r>
                                <w:rPr>
                                  <w:rFonts w:ascii="Arial MT"/>
                                  <w:color w:val="706F70"/>
                                  <w:spacing w:val="-9"/>
                                  <w:sz w:val="14"/>
                                  <w:vertAlign w:val="baseline"/>
                                </w:rPr>
                                <w:t> </w:t>
                              </w:r>
                              <w:r>
                                <w:rPr>
                                  <w:rFonts w:ascii="Arial MT"/>
                                  <w:color w:val="706F70"/>
                                  <w:sz w:val="14"/>
                                  <w:vertAlign w:val="baseline"/>
                                </w:rPr>
                                <w:t>using</w:t>
                              </w:r>
                              <w:r>
                                <w:rPr>
                                  <w:rFonts w:ascii="Arial MT"/>
                                  <w:color w:val="706F70"/>
                                  <w:spacing w:val="-9"/>
                                  <w:sz w:val="14"/>
                                  <w:vertAlign w:val="baseline"/>
                                </w:rPr>
                                <w:t> </w:t>
                              </w:r>
                              <w:r>
                                <w:rPr>
                                  <w:rFonts w:ascii="Arial MT"/>
                                  <w:color w:val="706F70"/>
                                  <w:sz w:val="14"/>
                                  <w:vertAlign w:val="baseline"/>
                                </w:rPr>
                                <w:t>Landsat</w:t>
                              </w:r>
                              <w:r>
                                <w:rPr>
                                  <w:rFonts w:ascii="Arial MT"/>
                                  <w:color w:val="706F70"/>
                                  <w:spacing w:val="-10"/>
                                  <w:sz w:val="14"/>
                                  <w:vertAlign w:val="baseline"/>
                                </w:rPr>
                                <w:t> </w:t>
                              </w:r>
                              <w:r>
                                <w:rPr>
                                  <w:rFonts w:ascii="Arial MT"/>
                                  <w:color w:val="706F70"/>
                                  <w:sz w:val="14"/>
                                  <w:vertAlign w:val="baseline"/>
                                </w:rPr>
                                <w:t>8</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19</w:t>
                              </w:r>
                              <w:r>
                                <w:rPr>
                                  <w:rFonts w:ascii="Arial MT"/>
                                  <w:color w:val="706F70"/>
                                  <w:spacing w:val="-10"/>
                                  <w:sz w:val="14"/>
                                  <w:vertAlign w:val="baseline"/>
                                </w:rPr>
                                <w:t> </w:t>
                              </w:r>
                              <w:r>
                                <w:rPr>
                                  <w:rFonts w:ascii="Arial MT"/>
                                  <w:color w:val="706F70"/>
                                  <w:sz w:val="14"/>
                                  <w:vertAlign w:val="baseline"/>
                                </w:rPr>
                                <w:t>and</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10"/>
                                  <w:sz w:val="14"/>
                                  <w:vertAlign w:val="baseline"/>
                                </w:rPr>
                                <w:t> </w:t>
                              </w:r>
                              <w:r>
                                <w:rPr>
                                  <w:rFonts w:ascii="Arial MT"/>
                                  <w:color w:val="706F70"/>
                                  <w:sz w:val="14"/>
                                  <w:vertAlign w:val="baseline"/>
                                </w:rPr>
                                <w:t>117),</w:t>
                              </w:r>
                              <w:r>
                                <w:rPr>
                                  <w:rFonts w:ascii="Arial MT"/>
                                  <w:color w:val="706F70"/>
                                  <w:spacing w:val="-9"/>
                                  <w:sz w:val="14"/>
                                  <w:vertAlign w:val="baseline"/>
                                </w:rPr>
                                <w:t> </w:t>
                              </w:r>
                              <w:r>
                                <w:rPr>
                                  <w:rFonts w:ascii="Arial MT"/>
                                  <w:color w:val="706F70"/>
                                  <w:sz w:val="14"/>
                                  <w:vertAlign w:val="baseline"/>
                                </w:rPr>
                                <w:t>Sentinel-2A</w:t>
                              </w:r>
                              <w:r>
                                <w:rPr>
                                  <w:rFonts w:ascii="Arial MT"/>
                                  <w:color w:val="706F70"/>
                                  <w:spacing w:val="-8"/>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68</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10"/>
                                  <w:sz w:val="14"/>
                                  <w:vertAlign w:val="baseline"/>
                                </w:rPr>
                                <w:t> </w:t>
                              </w:r>
                              <w:r>
                                <w:rPr>
                                  <w:rFonts w:ascii="Arial MT"/>
                                  <w:color w:val="706F70"/>
                                  <w:sz w:val="14"/>
                                  <w:vertAlign w:val="baseline"/>
                                </w:rPr>
                                <w:t>DAP</w:t>
                              </w:r>
                              <w:r>
                                <w:rPr>
                                  <w:rFonts w:ascii="Arial MT"/>
                                  <w:color w:val="706F70"/>
                                  <w:spacing w:val="40"/>
                                  <w:sz w:val="14"/>
                                  <w:vertAlign w:val="baseline"/>
                                </w:rPr>
                                <w:t> </w:t>
                              </w:r>
                              <w:r>
                                <w:rPr>
                                  <w:rFonts w:ascii="Arial MT"/>
                                  <w:color w:val="706F70"/>
                                  <w:sz w:val="14"/>
                                  <w:vertAlign w:val="baseline"/>
                                </w:rPr>
                                <w:t>100), and Planet (DAP 8, DAP 50, DAP 85, and DAP 124) imagery for field 1.</w:t>
                              </w:r>
                            </w:p>
                          </w:txbxContent>
                        </wps:txbx>
                        <wps:bodyPr wrap="square" lIns="0" tIns="0" rIns="0" bIns="0" rtlCol="0">
                          <a:noAutofit/>
                        </wps:bodyPr>
                      </wps:wsp>
                    </wpg:wgp>
                  </a:graphicData>
                </a:graphic>
              </wp:inline>
            </w:drawing>
          </mc:Choice>
          <mc:Fallback>
            <w:pict>
              <v:group style="width:496.1pt;height:488.5pt;mso-position-horizontal-relative:char;mso-position-vertical-relative:line" id="docshapegroup75" coordorigin="0,0" coordsize="9922,9770">
                <v:shape style="position:absolute;left:208;top:248;width:9504;height:8592" type="#_x0000_t75" id="docshape76" stroked="false">
                  <v:imagedata r:id="rId44" o:title=""/>
                </v:shape>
                <v:shape style="position:absolute;left:2;top:2;width:9917;height:9765" type="#_x0000_t202" id="docshape77"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16"/>
                          <w:rPr>
                            <w:sz w:val="14"/>
                          </w:rPr>
                        </w:pPr>
                      </w:p>
                      <w:p>
                        <w:pPr>
                          <w:spacing w:before="0"/>
                          <w:ind w:left="234" w:right="0" w:firstLine="0"/>
                          <w:jc w:val="left"/>
                          <w:rPr>
                            <w:rFonts w:ascii="Arial MT"/>
                            <w:sz w:val="14"/>
                          </w:rPr>
                        </w:pPr>
                        <w:bookmarkStart w:name="_bookmark15" w:id="51"/>
                        <w:bookmarkEnd w:id="51"/>
                        <w:r>
                          <w:rPr/>
                        </w:r>
                        <w:r>
                          <w:rPr>
                            <w:rFonts w:ascii="Arial MT"/>
                            <w:color w:val="706F70"/>
                            <w:spacing w:val="-5"/>
                            <w:sz w:val="14"/>
                          </w:rPr>
                          <w:t>FIGURE</w:t>
                        </w:r>
                        <w:r>
                          <w:rPr>
                            <w:rFonts w:ascii="Arial MT"/>
                            <w:color w:val="706F70"/>
                            <w:sz w:val="14"/>
                          </w:rPr>
                          <w:t> </w:t>
                        </w:r>
                        <w:r>
                          <w:rPr>
                            <w:rFonts w:ascii="Arial MT"/>
                            <w:color w:val="706F70"/>
                            <w:spacing w:val="-10"/>
                            <w:sz w:val="14"/>
                          </w:rPr>
                          <w:t>8</w:t>
                        </w:r>
                      </w:p>
                      <w:p>
                        <w:pPr>
                          <w:spacing w:line="266" w:lineRule="auto" w:before="18"/>
                          <w:ind w:left="234" w:right="537" w:firstLine="0"/>
                          <w:jc w:val="left"/>
                          <w:rPr>
                            <w:rFonts w:ascii="Arial MT"/>
                            <w:sz w:val="14"/>
                          </w:rPr>
                        </w:pPr>
                        <w:r>
                          <w:rPr>
                            <w:rFonts w:ascii="Arial MT"/>
                            <w:color w:val="706F70"/>
                            <w:sz w:val="14"/>
                          </w:rPr>
                          <w:t>Potato</w:t>
                        </w:r>
                        <w:r>
                          <w:rPr>
                            <w:rFonts w:ascii="Arial MT"/>
                            <w:color w:val="706F70"/>
                            <w:spacing w:val="-9"/>
                            <w:sz w:val="14"/>
                          </w:rPr>
                          <w:t> </w:t>
                        </w:r>
                        <w:r>
                          <w:rPr>
                            <w:rFonts w:ascii="Arial MT"/>
                            <w:color w:val="706F70"/>
                            <w:sz w:val="14"/>
                          </w:rPr>
                          <w:t>ET</w:t>
                        </w:r>
                        <w:r>
                          <w:rPr>
                            <w:rFonts w:ascii="Arial MT"/>
                            <w:color w:val="706F70"/>
                            <w:sz w:val="14"/>
                            <w:vertAlign w:val="subscript"/>
                          </w:rPr>
                          <w:t>c</w:t>
                        </w:r>
                        <w:r>
                          <w:rPr>
                            <w:rFonts w:ascii="Arial MT"/>
                            <w:color w:val="706F70"/>
                            <w:spacing w:val="-9"/>
                            <w:sz w:val="14"/>
                            <w:vertAlign w:val="baseline"/>
                          </w:rPr>
                          <w:t> </w:t>
                        </w:r>
                        <w:r>
                          <w:rPr>
                            <w:rFonts w:ascii="Arial MT"/>
                            <w:color w:val="706F70"/>
                            <w:sz w:val="14"/>
                            <w:vertAlign w:val="baseline"/>
                          </w:rPr>
                          <w:t>(mm/day)</w:t>
                        </w:r>
                        <w:r>
                          <w:rPr>
                            <w:rFonts w:ascii="Arial MT"/>
                            <w:color w:val="706F70"/>
                            <w:spacing w:val="-8"/>
                            <w:sz w:val="14"/>
                            <w:vertAlign w:val="baseline"/>
                          </w:rPr>
                          <w:t> </w:t>
                        </w:r>
                        <w:r>
                          <w:rPr>
                            <w:rFonts w:ascii="Arial MT"/>
                            <w:color w:val="706F70"/>
                            <w:sz w:val="14"/>
                            <w:vertAlign w:val="baseline"/>
                          </w:rPr>
                          <w:t>time-series</w:t>
                        </w:r>
                        <w:r>
                          <w:rPr>
                            <w:rFonts w:ascii="Arial MT"/>
                            <w:color w:val="706F70"/>
                            <w:spacing w:val="-9"/>
                            <w:sz w:val="14"/>
                            <w:vertAlign w:val="baseline"/>
                          </w:rPr>
                          <w:t> </w:t>
                        </w:r>
                        <w:r>
                          <w:rPr>
                            <w:rFonts w:ascii="Arial MT"/>
                            <w:color w:val="706F70"/>
                            <w:sz w:val="14"/>
                            <w:vertAlign w:val="baseline"/>
                          </w:rPr>
                          <w:t>maps</w:t>
                        </w:r>
                        <w:r>
                          <w:rPr>
                            <w:rFonts w:ascii="Arial MT"/>
                            <w:color w:val="706F70"/>
                            <w:spacing w:val="-9"/>
                            <w:sz w:val="14"/>
                            <w:vertAlign w:val="baseline"/>
                          </w:rPr>
                          <w:t> </w:t>
                        </w:r>
                        <w:r>
                          <w:rPr>
                            <w:rFonts w:ascii="Arial MT"/>
                            <w:color w:val="706F70"/>
                            <w:sz w:val="14"/>
                            <w:vertAlign w:val="baseline"/>
                          </w:rPr>
                          <w:t>for</w:t>
                        </w:r>
                        <w:r>
                          <w:rPr>
                            <w:rFonts w:ascii="Arial MT"/>
                            <w:color w:val="706F70"/>
                            <w:spacing w:val="-10"/>
                            <w:sz w:val="14"/>
                            <w:vertAlign w:val="baseline"/>
                          </w:rPr>
                          <w:t> </w:t>
                        </w:r>
                        <w:r>
                          <w:rPr>
                            <w:rFonts w:ascii="Arial MT"/>
                            <w:color w:val="706F70"/>
                            <w:sz w:val="14"/>
                            <w:vertAlign w:val="baseline"/>
                          </w:rPr>
                          <w:t>the</w:t>
                        </w:r>
                        <w:r>
                          <w:rPr>
                            <w:rFonts w:ascii="Arial MT"/>
                            <w:color w:val="706F70"/>
                            <w:spacing w:val="-9"/>
                            <w:sz w:val="14"/>
                            <w:vertAlign w:val="baseline"/>
                          </w:rPr>
                          <w:t> </w:t>
                        </w:r>
                        <w:r>
                          <w:rPr>
                            <w:rFonts w:ascii="Arial MT"/>
                            <w:color w:val="706F70"/>
                            <w:sz w:val="14"/>
                            <w:vertAlign w:val="baseline"/>
                          </w:rPr>
                          <w:t>2021</w:t>
                        </w:r>
                        <w:r>
                          <w:rPr>
                            <w:rFonts w:ascii="Arial MT"/>
                            <w:color w:val="706F70"/>
                            <w:spacing w:val="-9"/>
                            <w:sz w:val="14"/>
                            <w:vertAlign w:val="baseline"/>
                          </w:rPr>
                          <w:t> </w:t>
                        </w:r>
                        <w:r>
                          <w:rPr>
                            <w:rFonts w:ascii="Arial MT"/>
                            <w:color w:val="706F70"/>
                            <w:sz w:val="14"/>
                            <w:vertAlign w:val="baseline"/>
                          </w:rPr>
                          <w:t>growth</w:t>
                        </w:r>
                        <w:r>
                          <w:rPr>
                            <w:rFonts w:ascii="Arial MT"/>
                            <w:color w:val="706F70"/>
                            <w:spacing w:val="-9"/>
                            <w:sz w:val="14"/>
                            <w:vertAlign w:val="baseline"/>
                          </w:rPr>
                          <w:t> </w:t>
                        </w:r>
                        <w:r>
                          <w:rPr>
                            <w:rFonts w:ascii="Arial MT"/>
                            <w:color w:val="706F70"/>
                            <w:sz w:val="14"/>
                            <w:vertAlign w:val="baseline"/>
                          </w:rPr>
                          <w:t>season</w:t>
                        </w:r>
                        <w:r>
                          <w:rPr>
                            <w:rFonts w:ascii="Arial MT"/>
                            <w:color w:val="706F70"/>
                            <w:spacing w:val="-9"/>
                            <w:sz w:val="14"/>
                            <w:vertAlign w:val="baseline"/>
                          </w:rPr>
                          <w:t> </w:t>
                        </w:r>
                        <w:r>
                          <w:rPr>
                            <w:rFonts w:ascii="Arial MT"/>
                            <w:color w:val="706F70"/>
                            <w:sz w:val="14"/>
                            <w:vertAlign w:val="baseline"/>
                          </w:rPr>
                          <w:t>generated</w:t>
                        </w:r>
                        <w:r>
                          <w:rPr>
                            <w:rFonts w:ascii="Arial MT"/>
                            <w:color w:val="706F70"/>
                            <w:spacing w:val="-9"/>
                            <w:sz w:val="14"/>
                            <w:vertAlign w:val="baseline"/>
                          </w:rPr>
                          <w:t> </w:t>
                        </w:r>
                        <w:r>
                          <w:rPr>
                            <w:rFonts w:ascii="Arial MT"/>
                            <w:color w:val="706F70"/>
                            <w:sz w:val="14"/>
                            <w:vertAlign w:val="baseline"/>
                          </w:rPr>
                          <w:t>using</w:t>
                        </w:r>
                        <w:r>
                          <w:rPr>
                            <w:rFonts w:ascii="Arial MT"/>
                            <w:color w:val="706F70"/>
                            <w:spacing w:val="-9"/>
                            <w:sz w:val="14"/>
                            <w:vertAlign w:val="baseline"/>
                          </w:rPr>
                          <w:t> </w:t>
                        </w:r>
                        <w:r>
                          <w:rPr>
                            <w:rFonts w:ascii="Arial MT"/>
                            <w:color w:val="706F70"/>
                            <w:sz w:val="14"/>
                            <w:vertAlign w:val="baseline"/>
                          </w:rPr>
                          <w:t>Landsat</w:t>
                        </w:r>
                        <w:r>
                          <w:rPr>
                            <w:rFonts w:ascii="Arial MT"/>
                            <w:color w:val="706F70"/>
                            <w:spacing w:val="-10"/>
                            <w:sz w:val="14"/>
                            <w:vertAlign w:val="baseline"/>
                          </w:rPr>
                          <w:t> </w:t>
                        </w:r>
                        <w:r>
                          <w:rPr>
                            <w:rFonts w:ascii="Arial MT"/>
                            <w:color w:val="706F70"/>
                            <w:sz w:val="14"/>
                            <w:vertAlign w:val="baseline"/>
                          </w:rPr>
                          <w:t>8</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19</w:t>
                        </w:r>
                        <w:r>
                          <w:rPr>
                            <w:rFonts w:ascii="Arial MT"/>
                            <w:color w:val="706F70"/>
                            <w:spacing w:val="-10"/>
                            <w:sz w:val="14"/>
                            <w:vertAlign w:val="baseline"/>
                          </w:rPr>
                          <w:t> </w:t>
                        </w:r>
                        <w:r>
                          <w:rPr>
                            <w:rFonts w:ascii="Arial MT"/>
                            <w:color w:val="706F70"/>
                            <w:sz w:val="14"/>
                            <w:vertAlign w:val="baseline"/>
                          </w:rPr>
                          <w:t>and</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10"/>
                            <w:sz w:val="14"/>
                            <w:vertAlign w:val="baseline"/>
                          </w:rPr>
                          <w:t> </w:t>
                        </w:r>
                        <w:r>
                          <w:rPr>
                            <w:rFonts w:ascii="Arial MT"/>
                            <w:color w:val="706F70"/>
                            <w:sz w:val="14"/>
                            <w:vertAlign w:val="baseline"/>
                          </w:rPr>
                          <w:t>117),</w:t>
                        </w:r>
                        <w:r>
                          <w:rPr>
                            <w:rFonts w:ascii="Arial MT"/>
                            <w:color w:val="706F70"/>
                            <w:spacing w:val="-9"/>
                            <w:sz w:val="14"/>
                            <w:vertAlign w:val="baseline"/>
                          </w:rPr>
                          <w:t> </w:t>
                        </w:r>
                        <w:r>
                          <w:rPr>
                            <w:rFonts w:ascii="Arial MT"/>
                            <w:color w:val="706F70"/>
                            <w:sz w:val="14"/>
                            <w:vertAlign w:val="baseline"/>
                          </w:rPr>
                          <w:t>Sentinel-2A</w:t>
                        </w:r>
                        <w:r>
                          <w:rPr>
                            <w:rFonts w:ascii="Arial MT"/>
                            <w:color w:val="706F70"/>
                            <w:spacing w:val="-8"/>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68</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10"/>
                            <w:sz w:val="14"/>
                            <w:vertAlign w:val="baseline"/>
                          </w:rPr>
                          <w:t> </w:t>
                        </w:r>
                        <w:r>
                          <w:rPr>
                            <w:rFonts w:ascii="Arial MT"/>
                            <w:color w:val="706F70"/>
                            <w:sz w:val="14"/>
                            <w:vertAlign w:val="baseline"/>
                          </w:rPr>
                          <w:t>DAP</w:t>
                        </w:r>
                        <w:r>
                          <w:rPr>
                            <w:rFonts w:ascii="Arial MT"/>
                            <w:color w:val="706F70"/>
                            <w:spacing w:val="40"/>
                            <w:sz w:val="14"/>
                            <w:vertAlign w:val="baseline"/>
                          </w:rPr>
                          <w:t> </w:t>
                        </w:r>
                        <w:r>
                          <w:rPr>
                            <w:rFonts w:ascii="Arial MT"/>
                            <w:color w:val="706F70"/>
                            <w:sz w:val="14"/>
                            <w:vertAlign w:val="baseline"/>
                          </w:rPr>
                          <w:t>100), and Planet (DAP 8, DAP 50, DAP 85, and DAP 124) imagery for field 1.</w:t>
                        </w:r>
                      </w:p>
                    </w:txbxContent>
                  </v:textbox>
                  <v:stroke dashstyle="solid"/>
                  <w10:wrap type="none"/>
                </v:shape>
              </v:group>
            </w:pict>
          </mc:Fallback>
        </mc:AlternateContent>
      </w:r>
      <w:r>
        <w:rPr>
          <w:sz w:val="20"/>
        </w:rPr>
      </w:r>
    </w:p>
    <w:p>
      <w:pPr>
        <w:pStyle w:val="BodyText"/>
        <w:spacing w:before="125"/>
        <w:rPr>
          <w:sz w:val="20"/>
        </w:rPr>
      </w:pPr>
    </w:p>
    <w:p>
      <w:pPr>
        <w:pStyle w:val="BodyText"/>
        <w:spacing w:after="0"/>
        <w:rPr>
          <w:sz w:val="20"/>
        </w:rPr>
        <w:sectPr>
          <w:pgSz w:w="11910" w:h="16840"/>
          <w:pgMar w:header="636" w:footer="632" w:top="820" w:bottom="820" w:left="850" w:right="850"/>
        </w:sectPr>
      </w:pPr>
    </w:p>
    <w:p>
      <w:pPr>
        <w:pStyle w:val="BodyText"/>
        <w:spacing w:line="278" w:lineRule="auto" w:before="85"/>
        <w:ind w:left="142" w:right="38"/>
        <w:jc w:val="both"/>
      </w:pPr>
      <w:r>
        <w:rPr>
          <w:color w:val="272727"/>
        </w:rPr>
        <w:t>K</w:t>
      </w:r>
      <w:r>
        <w:rPr>
          <w:color w:val="272727"/>
          <w:vertAlign w:val="subscript"/>
        </w:rPr>
        <w:t>c</w:t>
      </w:r>
      <w:r>
        <w:rPr>
          <w:color w:val="272727"/>
          <w:spacing w:val="-5"/>
          <w:vertAlign w:val="baseline"/>
        </w:rPr>
        <w:t> </w:t>
      </w:r>
      <w:r>
        <w:rPr>
          <w:color w:val="272727"/>
          <w:vertAlign w:val="baseline"/>
        </w:rPr>
        <w:t>for</w:t>
      </w:r>
      <w:r>
        <w:rPr>
          <w:color w:val="272727"/>
          <w:spacing w:val="-5"/>
          <w:vertAlign w:val="baseline"/>
        </w:rPr>
        <w:t> </w:t>
      </w:r>
      <w:r>
        <w:rPr>
          <w:color w:val="272727"/>
          <w:vertAlign w:val="baseline"/>
        </w:rPr>
        <w:t>the</w:t>
      </w:r>
      <w:r>
        <w:rPr>
          <w:color w:val="272727"/>
          <w:spacing w:val="-5"/>
          <w:vertAlign w:val="baseline"/>
        </w:rPr>
        <w:t> </w:t>
      </w:r>
      <w:r>
        <w:rPr>
          <w:color w:val="272727"/>
          <w:vertAlign w:val="baseline"/>
        </w:rPr>
        <w:t>2021</w:t>
      </w:r>
      <w:r>
        <w:rPr>
          <w:color w:val="272727"/>
          <w:spacing w:val="-5"/>
          <w:vertAlign w:val="baseline"/>
        </w:rPr>
        <w:t> </w:t>
      </w:r>
      <w:r>
        <w:rPr>
          <w:color w:val="272727"/>
          <w:vertAlign w:val="baseline"/>
        </w:rPr>
        <w:t>season;</w:t>
      </w:r>
      <w:r>
        <w:rPr>
          <w:color w:val="272727"/>
          <w:spacing w:val="-5"/>
          <w:vertAlign w:val="baseline"/>
        </w:rPr>
        <w:t> </w:t>
      </w:r>
      <w:r>
        <w:rPr>
          <w:color w:val="272727"/>
          <w:vertAlign w:val="baseline"/>
        </w:rPr>
        <w:t>these</w:t>
      </w:r>
      <w:r>
        <w:rPr>
          <w:color w:val="272727"/>
          <w:spacing w:val="-5"/>
          <w:vertAlign w:val="baseline"/>
        </w:rPr>
        <w:t> </w:t>
      </w:r>
      <w:r>
        <w:rPr>
          <w:color w:val="272727"/>
          <w:vertAlign w:val="baseline"/>
        </w:rPr>
        <w:t>results</w:t>
      </w:r>
      <w:r>
        <w:rPr>
          <w:color w:val="272727"/>
          <w:spacing w:val="-5"/>
          <w:vertAlign w:val="baseline"/>
        </w:rPr>
        <w:t> </w:t>
      </w:r>
      <w:r>
        <w:rPr>
          <w:color w:val="272727"/>
          <w:vertAlign w:val="baseline"/>
        </w:rPr>
        <w:t>are</w:t>
      </w:r>
      <w:r>
        <w:rPr>
          <w:color w:val="272727"/>
          <w:spacing w:val="-5"/>
          <w:vertAlign w:val="baseline"/>
        </w:rPr>
        <w:t> </w:t>
      </w:r>
      <w:r>
        <w:rPr>
          <w:color w:val="272727"/>
          <w:vertAlign w:val="baseline"/>
        </w:rPr>
        <w:t>in</w:t>
      </w:r>
      <w:r>
        <w:rPr>
          <w:color w:val="272727"/>
          <w:spacing w:val="-5"/>
          <w:vertAlign w:val="baseline"/>
        </w:rPr>
        <w:t> </w:t>
      </w:r>
      <w:r>
        <w:rPr>
          <w:color w:val="272727"/>
          <w:vertAlign w:val="baseline"/>
        </w:rPr>
        <w:t>agreement</w:t>
      </w:r>
      <w:r>
        <w:rPr>
          <w:color w:val="272727"/>
          <w:spacing w:val="-5"/>
          <w:vertAlign w:val="baseline"/>
        </w:rPr>
        <w:t> </w:t>
      </w:r>
      <w:r>
        <w:rPr>
          <w:color w:val="272727"/>
          <w:vertAlign w:val="baseline"/>
        </w:rPr>
        <w:t>with</w:t>
      </w:r>
      <w:r>
        <w:rPr>
          <w:color w:val="272727"/>
          <w:spacing w:val="-4"/>
          <w:vertAlign w:val="baseline"/>
        </w:rPr>
        <w:t> </w:t>
      </w:r>
      <w:hyperlink w:history="true" w:anchor="_bookmark58">
        <w:r>
          <w:rPr>
            <w:color w:val="D93133"/>
            <w:vertAlign w:val="baseline"/>
          </w:rPr>
          <w:t>Zebarth</w:t>
        </w:r>
      </w:hyperlink>
      <w:r>
        <w:rPr>
          <w:color w:val="D93133"/>
          <w:vertAlign w:val="baseline"/>
        </w:rPr>
        <w:t> </w:t>
      </w:r>
      <w:hyperlink w:history="true" w:anchor="_bookmark58">
        <w:r>
          <w:rPr>
            <w:color w:val="D93133"/>
            <w:spacing w:val="-2"/>
            <w:vertAlign w:val="baseline"/>
          </w:rPr>
          <w:t>et</w:t>
        </w:r>
        <w:r>
          <w:rPr>
            <w:color w:val="D93133"/>
            <w:spacing w:val="-4"/>
            <w:vertAlign w:val="baseline"/>
          </w:rPr>
          <w:t> </w:t>
        </w:r>
        <w:r>
          <w:rPr>
            <w:color w:val="D93133"/>
            <w:spacing w:val="-2"/>
            <w:vertAlign w:val="baseline"/>
          </w:rPr>
          <w:t>al.</w:t>
        </w:r>
        <w:r>
          <w:rPr>
            <w:color w:val="D93133"/>
            <w:spacing w:val="-5"/>
            <w:vertAlign w:val="baseline"/>
          </w:rPr>
          <w:t> </w:t>
        </w:r>
        <w:r>
          <w:rPr>
            <w:color w:val="D93133"/>
            <w:spacing w:val="-2"/>
            <w:vertAlign w:val="baseline"/>
          </w:rPr>
          <w:t>(2021)</w:t>
        </w:r>
      </w:hyperlink>
      <w:r>
        <w:rPr>
          <w:color w:val="D93133"/>
          <w:spacing w:val="-6"/>
          <w:vertAlign w:val="baseline"/>
        </w:rPr>
        <w:t> </w:t>
      </w:r>
      <w:r>
        <w:rPr>
          <w:color w:val="272727"/>
          <w:spacing w:val="-2"/>
          <w:vertAlign w:val="baseline"/>
        </w:rPr>
        <w:t>who</w:t>
      </w:r>
      <w:r>
        <w:rPr>
          <w:color w:val="272727"/>
          <w:spacing w:val="-5"/>
          <w:vertAlign w:val="baseline"/>
        </w:rPr>
        <w:t> </w:t>
      </w:r>
      <w:r>
        <w:rPr>
          <w:color w:val="272727"/>
          <w:spacing w:val="-2"/>
          <w:vertAlign w:val="baseline"/>
        </w:rPr>
        <w:t>created</w:t>
      </w:r>
      <w:r>
        <w:rPr>
          <w:color w:val="272727"/>
          <w:spacing w:val="-4"/>
          <w:vertAlign w:val="baseline"/>
        </w:rPr>
        <w:t> </w:t>
      </w:r>
      <w:r>
        <w:rPr>
          <w:color w:val="272727"/>
          <w:spacing w:val="-2"/>
          <w:vertAlign w:val="baseline"/>
        </w:rPr>
        <w:t>a</w:t>
      </w:r>
      <w:r>
        <w:rPr>
          <w:color w:val="272727"/>
          <w:spacing w:val="-5"/>
          <w:vertAlign w:val="baseline"/>
        </w:rPr>
        <w:t> </w:t>
      </w:r>
      <w:r>
        <w:rPr>
          <w:color w:val="272727"/>
          <w:spacing w:val="-2"/>
          <w:vertAlign w:val="baseline"/>
        </w:rPr>
        <w:t>linear</w:t>
      </w:r>
      <w:r>
        <w:rPr>
          <w:color w:val="272727"/>
          <w:spacing w:val="-5"/>
          <w:vertAlign w:val="baseline"/>
        </w:rPr>
        <w:t> </w:t>
      </w:r>
      <w:r>
        <w:rPr>
          <w:color w:val="272727"/>
          <w:spacing w:val="-2"/>
          <w:vertAlign w:val="baseline"/>
        </w:rPr>
        <w:t>relationship</w:t>
      </w:r>
      <w:r>
        <w:rPr>
          <w:color w:val="272727"/>
          <w:spacing w:val="-4"/>
          <w:vertAlign w:val="baseline"/>
        </w:rPr>
        <w:t> </w:t>
      </w:r>
      <w:r>
        <w:rPr>
          <w:color w:val="272727"/>
          <w:spacing w:val="-2"/>
          <w:vertAlign w:val="baseline"/>
        </w:rPr>
        <w:t>between</w:t>
      </w:r>
      <w:r>
        <w:rPr>
          <w:color w:val="272727"/>
          <w:spacing w:val="-5"/>
          <w:vertAlign w:val="baseline"/>
        </w:rPr>
        <w:t> </w:t>
      </w:r>
      <w:r>
        <w:rPr>
          <w:color w:val="272727"/>
          <w:spacing w:val="-2"/>
          <w:vertAlign w:val="baseline"/>
        </w:rPr>
        <w:t>NDVI</w:t>
      </w:r>
      <w:r>
        <w:rPr>
          <w:color w:val="272727"/>
          <w:spacing w:val="-5"/>
          <w:vertAlign w:val="baseline"/>
        </w:rPr>
        <w:t> </w:t>
      </w:r>
      <w:r>
        <w:rPr>
          <w:color w:val="272727"/>
          <w:spacing w:val="-2"/>
          <w:vertAlign w:val="baseline"/>
        </w:rPr>
        <w:t>and</w:t>
      </w:r>
      <w:r>
        <w:rPr>
          <w:color w:val="272727"/>
          <w:spacing w:val="-5"/>
          <w:vertAlign w:val="baseline"/>
        </w:rPr>
        <w:t> </w:t>
      </w:r>
      <w:r>
        <w:rPr>
          <w:color w:val="272727"/>
          <w:spacing w:val="-2"/>
          <w:vertAlign w:val="baseline"/>
        </w:rPr>
        <w:t>K</w:t>
      </w:r>
      <w:r>
        <w:rPr>
          <w:color w:val="272727"/>
          <w:spacing w:val="-2"/>
          <w:vertAlign w:val="subscript"/>
        </w:rPr>
        <w:t>c</w:t>
      </w:r>
      <w:r>
        <w:rPr>
          <w:color w:val="272727"/>
          <w:spacing w:val="-2"/>
          <w:vertAlign w:val="baseline"/>
        </w:rPr>
        <w:t> </w:t>
      </w:r>
      <w:r>
        <w:rPr>
          <w:color w:val="272727"/>
          <w:vertAlign w:val="baseline"/>
        </w:rPr>
        <w:t>using remote sensing imagery for Leamington, Ontario, Canada. Their study assessed Planet and Sentinel-2A and 2B images for estimating the crop coefficient (K</w:t>
      </w:r>
      <w:r>
        <w:rPr>
          <w:color w:val="272727"/>
          <w:vertAlign w:val="subscript"/>
        </w:rPr>
        <w:t>c</w:t>
      </w:r>
      <w:r>
        <w:rPr>
          <w:color w:val="272727"/>
          <w:vertAlign w:val="baseline"/>
        </w:rPr>
        <w:t>) and developed a connection between K</w:t>
      </w:r>
      <w:r>
        <w:rPr>
          <w:color w:val="272727"/>
          <w:vertAlign w:val="subscript"/>
        </w:rPr>
        <w:t>c</w:t>
      </w:r>
      <w:r>
        <w:rPr>
          <w:color w:val="272727"/>
          <w:vertAlign w:val="baseline"/>
        </w:rPr>
        <w:t> and NDVI to calculate crop evapotranspiration. The accuracy</w:t>
      </w:r>
      <w:r>
        <w:rPr>
          <w:color w:val="272727"/>
          <w:spacing w:val="-7"/>
          <w:vertAlign w:val="baseline"/>
        </w:rPr>
        <w:t> </w:t>
      </w:r>
      <w:r>
        <w:rPr>
          <w:color w:val="272727"/>
          <w:vertAlign w:val="baseline"/>
        </w:rPr>
        <w:t>of</w:t>
      </w:r>
      <w:r>
        <w:rPr>
          <w:color w:val="272727"/>
          <w:spacing w:val="-7"/>
          <w:vertAlign w:val="baseline"/>
        </w:rPr>
        <w:t> </w:t>
      </w:r>
      <w:r>
        <w:rPr>
          <w:color w:val="272727"/>
          <w:vertAlign w:val="baseline"/>
        </w:rPr>
        <w:t>remote</w:t>
      </w:r>
      <w:r>
        <w:rPr>
          <w:color w:val="272727"/>
          <w:spacing w:val="-7"/>
          <w:vertAlign w:val="baseline"/>
        </w:rPr>
        <w:t> </w:t>
      </w:r>
      <w:r>
        <w:rPr>
          <w:color w:val="272727"/>
          <w:vertAlign w:val="baseline"/>
        </w:rPr>
        <w:t>sensing-derived</w:t>
      </w:r>
      <w:r>
        <w:rPr>
          <w:color w:val="272727"/>
          <w:spacing w:val="-6"/>
          <w:vertAlign w:val="baseline"/>
        </w:rPr>
        <w:t> </w:t>
      </w:r>
      <w:r>
        <w:rPr>
          <w:color w:val="272727"/>
          <w:vertAlign w:val="baseline"/>
        </w:rPr>
        <w:t>evapotranspiration</w:t>
      </w:r>
      <w:r>
        <w:rPr>
          <w:color w:val="272727"/>
          <w:spacing w:val="-6"/>
          <w:vertAlign w:val="baseline"/>
        </w:rPr>
        <w:t> </w:t>
      </w:r>
      <w:r>
        <w:rPr>
          <w:color w:val="272727"/>
          <w:vertAlign w:val="baseline"/>
        </w:rPr>
        <w:t>estimations was confirmed by comparing them with evapotranspiration data obtained from the AquaCrop simulation model. The findings indicate that combining data from satellite imagery with metrological data can produce a more accurate estimate of crop water requirements. </w:t>
      </w:r>
      <w:hyperlink w:history="true" w:anchor="_bookmark53">
        <w:r>
          <w:rPr>
            <w:color w:val="D93133"/>
            <w:vertAlign w:val="baseline"/>
          </w:rPr>
          <w:t>Singha and Swain (2022)</w:t>
        </w:r>
      </w:hyperlink>
      <w:r>
        <w:rPr>
          <w:color w:val="D93133"/>
          <w:vertAlign w:val="baseline"/>
        </w:rPr>
        <w:t> </w:t>
      </w:r>
      <w:r>
        <w:rPr>
          <w:color w:val="272727"/>
          <w:vertAlign w:val="baseline"/>
        </w:rPr>
        <w:t>reported a similar relationship as they studied rice and potato crops in India. In this study, the coefficient representing the relationship between NDVI and</w:t>
      </w:r>
      <w:r>
        <w:rPr>
          <w:color w:val="272727"/>
          <w:spacing w:val="29"/>
          <w:vertAlign w:val="baseline"/>
        </w:rPr>
        <w:t> </w:t>
      </w:r>
      <w:r>
        <w:rPr>
          <w:color w:val="272727"/>
          <w:vertAlign w:val="baseline"/>
        </w:rPr>
        <w:t>K</w:t>
      </w:r>
      <w:r>
        <w:rPr>
          <w:color w:val="272727"/>
          <w:vertAlign w:val="subscript"/>
        </w:rPr>
        <w:t>c</w:t>
      </w:r>
      <w:r>
        <w:rPr>
          <w:color w:val="272727"/>
          <w:spacing w:val="29"/>
          <w:vertAlign w:val="baseline"/>
        </w:rPr>
        <w:t> </w:t>
      </w:r>
      <w:r>
        <w:rPr>
          <w:color w:val="272727"/>
          <w:vertAlign w:val="baseline"/>
        </w:rPr>
        <w:t>for</w:t>
      </w:r>
      <w:r>
        <w:rPr>
          <w:color w:val="272727"/>
          <w:spacing w:val="29"/>
          <w:vertAlign w:val="baseline"/>
        </w:rPr>
        <w:t> </w:t>
      </w:r>
      <w:r>
        <w:rPr>
          <w:color w:val="272727"/>
          <w:vertAlign w:val="baseline"/>
        </w:rPr>
        <w:t>the</w:t>
      </w:r>
      <w:r>
        <w:rPr>
          <w:color w:val="272727"/>
          <w:spacing w:val="30"/>
          <w:vertAlign w:val="baseline"/>
        </w:rPr>
        <w:t> </w:t>
      </w:r>
      <w:r>
        <w:rPr>
          <w:color w:val="272727"/>
          <w:vertAlign w:val="baseline"/>
        </w:rPr>
        <w:t>2022</w:t>
      </w:r>
      <w:r>
        <w:rPr>
          <w:color w:val="272727"/>
          <w:spacing w:val="30"/>
          <w:vertAlign w:val="baseline"/>
        </w:rPr>
        <w:t> </w:t>
      </w:r>
      <w:r>
        <w:rPr>
          <w:color w:val="272727"/>
          <w:vertAlign w:val="baseline"/>
        </w:rPr>
        <w:t>season</w:t>
      </w:r>
      <w:r>
        <w:rPr>
          <w:color w:val="272727"/>
          <w:spacing w:val="29"/>
          <w:vertAlign w:val="baseline"/>
        </w:rPr>
        <w:t> </w:t>
      </w:r>
      <w:r>
        <w:rPr>
          <w:color w:val="272727"/>
          <w:vertAlign w:val="baseline"/>
        </w:rPr>
        <w:t>decreased</w:t>
      </w:r>
      <w:r>
        <w:rPr>
          <w:color w:val="272727"/>
          <w:spacing w:val="31"/>
          <w:vertAlign w:val="baseline"/>
        </w:rPr>
        <w:t> </w:t>
      </w:r>
      <w:r>
        <w:rPr>
          <w:color w:val="272727"/>
          <w:vertAlign w:val="baseline"/>
        </w:rPr>
        <w:t>significantly,</w:t>
      </w:r>
      <w:r>
        <w:rPr>
          <w:color w:val="272727"/>
          <w:spacing w:val="29"/>
          <w:vertAlign w:val="baseline"/>
        </w:rPr>
        <w:t> </w:t>
      </w:r>
      <w:r>
        <w:rPr>
          <w:color w:val="272727"/>
          <w:vertAlign w:val="baseline"/>
        </w:rPr>
        <w:t>notably</w:t>
      </w:r>
      <w:r>
        <w:rPr>
          <w:color w:val="272727"/>
          <w:spacing w:val="30"/>
          <w:vertAlign w:val="baseline"/>
        </w:rPr>
        <w:t> </w:t>
      </w:r>
      <w:r>
        <w:rPr>
          <w:color w:val="272727"/>
          <w:spacing w:val="-5"/>
          <w:vertAlign w:val="baseline"/>
        </w:rPr>
        <w:t>for</w:t>
      </w:r>
    </w:p>
    <w:p>
      <w:pPr>
        <w:pStyle w:val="BodyText"/>
        <w:spacing w:line="278" w:lineRule="auto" w:before="85"/>
        <w:ind w:left="142" w:right="140"/>
        <w:jc w:val="both"/>
      </w:pPr>
      <w:r>
        <w:rPr/>
        <w:br w:type="column"/>
      </w:r>
      <w:r>
        <w:rPr>
          <w:color w:val="272727"/>
        </w:rPr>
        <w:t>Sentinel-2A and Planet satellite imagery. This decrease in </w:t>
      </w:r>
      <w:r>
        <w:rPr>
          <w:color w:val="272727"/>
        </w:rPr>
        <w:t>the coefficient might be linked to the influence of Hurricane Fiona, which</w:t>
      </w:r>
      <w:r>
        <w:rPr>
          <w:color w:val="272727"/>
          <w:spacing w:val="-9"/>
        </w:rPr>
        <w:t> </w:t>
      </w:r>
      <w:r>
        <w:rPr>
          <w:color w:val="272727"/>
        </w:rPr>
        <w:t>hit</w:t>
      </w:r>
      <w:r>
        <w:rPr>
          <w:color w:val="272727"/>
          <w:spacing w:val="-10"/>
        </w:rPr>
        <w:t> </w:t>
      </w:r>
      <w:r>
        <w:rPr>
          <w:color w:val="272727"/>
        </w:rPr>
        <w:t>Prince</w:t>
      </w:r>
      <w:r>
        <w:rPr>
          <w:color w:val="272727"/>
          <w:spacing w:val="-9"/>
        </w:rPr>
        <w:t> </w:t>
      </w:r>
      <w:r>
        <w:rPr>
          <w:color w:val="272727"/>
        </w:rPr>
        <w:t>Edward</w:t>
      </w:r>
      <w:r>
        <w:rPr>
          <w:color w:val="272727"/>
          <w:spacing w:val="-10"/>
        </w:rPr>
        <w:t> </w:t>
      </w:r>
      <w:r>
        <w:rPr>
          <w:color w:val="272727"/>
        </w:rPr>
        <w:t>Island</w:t>
      </w:r>
      <w:r>
        <w:rPr>
          <w:color w:val="272727"/>
          <w:spacing w:val="-10"/>
        </w:rPr>
        <w:t> </w:t>
      </w:r>
      <w:r>
        <w:rPr>
          <w:color w:val="272727"/>
        </w:rPr>
        <w:t>(PEI)</w:t>
      </w:r>
      <w:r>
        <w:rPr>
          <w:color w:val="272727"/>
          <w:spacing w:val="-9"/>
        </w:rPr>
        <w:t> </w:t>
      </w:r>
      <w:r>
        <w:rPr>
          <w:color w:val="272727"/>
        </w:rPr>
        <w:t>toward</w:t>
      </w:r>
      <w:r>
        <w:rPr>
          <w:color w:val="272727"/>
          <w:spacing w:val="-10"/>
        </w:rPr>
        <w:t> </w:t>
      </w:r>
      <w:r>
        <w:rPr>
          <w:color w:val="272727"/>
        </w:rPr>
        <w:t>the</w:t>
      </w:r>
      <w:r>
        <w:rPr>
          <w:color w:val="272727"/>
          <w:spacing w:val="-10"/>
        </w:rPr>
        <w:t> </w:t>
      </w:r>
      <w:r>
        <w:rPr>
          <w:color w:val="272727"/>
        </w:rPr>
        <w:t>end</w:t>
      </w:r>
      <w:r>
        <w:rPr>
          <w:color w:val="272727"/>
          <w:spacing w:val="-9"/>
        </w:rPr>
        <w:t> </w:t>
      </w:r>
      <w:r>
        <w:rPr>
          <w:color w:val="272727"/>
        </w:rPr>
        <w:t>of</w:t>
      </w:r>
      <w:r>
        <w:rPr>
          <w:color w:val="272727"/>
          <w:spacing w:val="-10"/>
        </w:rPr>
        <w:t> </w:t>
      </w:r>
      <w:r>
        <w:rPr>
          <w:color w:val="272727"/>
        </w:rPr>
        <w:t>September, right at the time of the potato-harvesting season. Indeed, it is imperative</w:t>
      </w:r>
      <w:r>
        <w:rPr>
          <w:color w:val="272727"/>
          <w:spacing w:val="40"/>
        </w:rPr>
        <w:t> </w:t>
      </w:r>
      <w:r>
        <w:rPr>
          <w:color w:val="272727"/>
        </w:rPr>
        <w:t>that</w:t>
      </w:r>
      <w:r>
        <w:rPr>
          <w:color w:val="272727"/>
          <w:spacing w:val="40"/>
        </w:rPr>
        <w:t> </w:t>
      </w:r>
      <w:r>
        <w:rPr>
          <w:color w:val="272727"/>
        </w:rPr>
        <w:t>the</w:t>
      </w:r>
      <w:r>
        <w:rPr>
          <w:color w:val="272727"/>
          <w:spacing w:val="40"/>
        </w:rPr>
        <w:t> </w:t>
      </w:r>
      <w:r>
        <w:rPr>
          <w:color w:val="272727"/>
        </w:rPr>
        <w:t>harvest</w:t>
      </w:r>
      <w:r>
        <w:rPr>
          <w:color w:val="272727"/>
          <w:spacing w:val="40"/>
        </w:rPr>
        <w:t> </w:t>
      </w:r>
      <w:r>
        <w:rPr>
          <w:color w:val="272727"/>
        </w:rPr>
        <w:t>must</w:t>
      </w:r>
      <w:r>
        <w:rPr>
          <w:color w:val="272727"/>
          <w:spacing w:val="40"/>
        </w:rPr>
        <w:t> </w:t>
      </w:r>
      <w:r>
        <w:rPr>
          <w:color w:val="272727"/>
        </w:rPr>
        <w:t>be</w:t>
      </w:r>
      <w:r>
        <w:rPr>
          <w:color w:val="272727"/>
          <w:spacing w:val="40"/>
        </w:rPr>
        <w:t> </w:t>
      </w:r>
      <w:r>
        <w:rPr>
          <w:color w:val="272727"/>
        </w:rPr>
        <w:t>taken</w:t>
      </w:r>
      <w:r>
        <w:rPr>
          <w:color w:val="272727"/>
          <w:spacing w:val="40"/>
        </w:rPr>
        <w:t> </w:t>
      </w:r>
      <w:r>
        <w:rPr>
          <w:color w:val="272727"/>
        </w:rPr>
        <w:t>out</w:t>
      </w:r>
      <w:r>
        <w:rPr>
          <w:color w:val="272727"/>
          <w:spacing w:val="40"/>
        </w:rPr>
        <w:t> </w:t>
      </w:r>
      <w:r>
        <w:rPr>
          <w:color w:val="272727"/>
        </w:rPr>
        <w:t>from</w:t>
      </w:r>
      <w:r>
        <w:rPr>
          <w:color w:val="272727"/>
          <w:spacing w:val="40"/>
        </w:rPr>
        <w:t> </w:t>
      </w:r>
      <w:r>
        <w:rPr>
          <w:color w:val="272727"/>
        </w:rPr>
        <w:t>the</w:t>
      </w:r>
      <w:r>
        <w:rPr>
          <w:color w:val="272727"/>
          <w:spacing w:val="40"/>
        </w:rPr>
        <w:t> </w:t>
      </w:r>
      <w:r>
        <w:rPr>
          <w:color w:val="272727"/>
        </w:rPr>
        <w:t>field before the occurrence of the first frost. However, the saturated conditions</w:t>
      </w:r>
      <w:r>
        <w:rPr>
          <w:color w:val="272727"/>
          <w:spacing w:val="40"/>
        </w:rPr>
        <w:t> </w:t>
      </w:r>
      <w:r>
        <w:rPr>
          <w:color w:val="272727"/>
        </w:rPr>
        <w:t>in</w:t>
      </w:r>
      <w:r>
        <w:rPr>
          <w:color w:val="272727"/>
          <w:spacing w:val="40"/>
        </w:rPr>
        <w:t> </w:t>
      </w:r>
      <w:r>
        <w:rPr>
          <w:color w:val="272727"/>
        </w:rPr>
        <w:t>the</w:t>
      </w:r>
      <w:r>
        <w:rPr>
          <w:color w:val="272727"/>
          <w:spacing w:val="40"/>
        </w:rPr>
        <w:t> </w:t>
      </w:r>
      <w:r>
        <w:rPr>
          <w:color w:val="272727"/>
        </w:rPr>
        <w:t>fields</w:t>
      </w:r>
      <w:r>
        <w:rPr>
          <w:color w:val="272727"/>
          <w:spacing w:val="40"/>
        </w:rPr>
        <w:t> </w:t>
      </w:r>
      <w:r>
        <w:rPr>
          <w:color w:val="272727"/>
        </w:rPr>
        <w:t>hampered</w:t>
      </w:r>
      <w:r>
        <w:rPr>
          <w:color w:val="272727"/>
          <w:spacing w:val="40"/>
        </w:rPr>
        <w:t> </w:t>
      </w:r>
      <w:r>
        <w:rPr>
          <w:color w:val="272727"/>
        </w:rPr>
        <w:t>the</w:t>
      </w:r>
      <w:r>
        <w:rPr>
          <w:color w:val="272727"/>
          <w:spacing w:val="40"/>
        </w:rPr>
        <w:t> </w:t>
      </w:r>
      <w:r>
        <w:rPr>
          <w:color w:val="272727"/>
        </w:rPr>
        <w:t>harvesting</w:t>
      </w:r>
      <w:r>
        <w:rPr>
          <w:color w:val="272727"/>
          <w:spacing w:val="40"/>
        </w:rPr>
        <w:t> </w:t>
      </w:r>
      <w:r>
        <w:rPr>
          <w:color w:val="272727"/>
        </w:rPr>
        <w:t>process, resulting in delayed potato extraction. Furthermore, as stated by authoritative</w:t>
      </w:r>
      <w:r>
        <w:rPr>
          <w:color w:val="272727"/>
          <w:spacing w:val="-8"/>
        </w:rPr>
        <w:t> </w:t>
      </w:r>
      <w:r>
        <w:rPr>
          <w:color w:val="272727"/>
        </w:rPr>
        <w:t>sources,</w:t>
      </w:r>
      <w:r>
        <w:rPr>
          <w:color w:val="272727"/>
          <w:spacing w:val="-10"/>
        </w:rPr>
        <w:t> </w:t>
      </w:r>
      <w:r>
        <w:rPr>
          <w:color w:val="272727"/>
        </w:rPr>
        <w:t>this</w:t>
      </w:r>
      <w:r>
        <w:rPr>
          <w:color w:val="272727"/>
          <w:spacing w:val="-9"/>
        </w:rPr>
        <w:t> </w:t>
      </w:r>
      <w:r>
        <w:rPr>
          <w:color w:val="272727"/>
        </w:rPr>
        <w:t>weather</w:t>
      </w:r>
      <w:r>
        <w:rPr>
          <w:color w:val="272727"/>
          <w:spacing w:val="-9"/>
        </w:rPr>
        <w:t> </w:t>
      </w:r>
      <w:r>
        <w:rPr>
          <w:color w:val="272727"/>
        </w:rPr>
        <w:t>phenomenon</w:t>
      </w:r>
      <w:r>
        <w:rPr>
          <w:color w:val="272727"/>
          <w:spacing w:val="-10"/>
        </w:rPr>
        <w:t> </w:t>
      </w:r>
      <w:r>
        <w:rPr>
          <w:color w:val="272727"/>
        </w:rPr>
        <w:t>resulted</w:t>
      </w:r>
      <w:r>
        <w:rPr>
          <w:color w:val="272727"/>
          <w:spacing w:val="-9"/>
        </w:rPr>
        <w:t> </w:t>
      </w:r>
      <w:r>
        <w:rPr>
          <w:color w:val="272727"/>
        </w:rPr>
        <w:t>in</w:t>
      </w:r>
      <w:r>
        <w:rPr>
          <w:color w:val="272727"/>
          <w:spacing w:val="-9"/>
        </w:rPr>
        <w:t> </w:t>
      </w:r>
      <w:r>
        <w:rPr>
          <w:color w:val="272727"/>
        </w:rPr>
        <w:t>an</w:t>
      </w:r>
      <w:r>
        <w:rPr>
          <w:color w:val="272727"/>
          <w:spacing w:val="-9"/>
        </w:rPr>
        <w:t> </w:t>
      </w:r>
      <w:r>
        <w:rPr>
          <w:color w:val="272727"/>
        </w:rPr>
        <w:t>issue of</w:t>
      </w:r>
      <w:r>
        <w:rPr>
          <w:color w:val="272727"/>
          <w:spacing w:val="-4"/>
        </w:rPr>
        <w:t> </w:t>
      </w:r>
      <w:r>
        <w:rPr>
          <w:color w:val="272727"/>
        </w:rPr>
        <w:t>excessive</w:t>
      </w:r>
      <w:r>
        <w:rPr>
          <w:color w:val="272727"/>
          <w:spacing w:val="-3"/>
        </w:rPr>
        <w:t> </w:t>
      </w:r>
      <w:r>
        <w:rPr>
          <w:color w:val="272727"/>
        </w:rPr>
        <w:t>moisture</w:t>
      </w:r>
      <w:r>
        <w:rPr>
          <w:color w:val="272727"/>
          <w:spacing w:val="-4"/>
        </w:rPr>
        <w:t> </w:t>
      </w:r>
      <w:r>
        <w:rPr>
          <w:color w:val="272727"/>
        </w:rPr>
        <w:t>(</w:t>
      </w:r>
      <w:hyperlink w:history="true" w:anchor="_bookmark19">
        <w:r>
          <w:rPr>
            <w:color w:val="D93133"/>
          </w:rPr>
          <w:t>Admin,</w:t>
        </w:r>
        <w:r>
          <w:rPr>
            <w:color w:val="D93133"/>
            <w:spacing w:val="-3"/>
          </w:rPr>
          <w:t> </w:t>
        </w:r>
        <w:r>
          <w:rPr>
            <w:color w:val="D93133"/>
          </w:rPr>
          <w:t>2022</w:t>
        </w:r>
      </w:hyperlink>
      <w:r>
        <w:rPr>
          <w:color w:val="272727"/>
        </w:rPr>
        <w:t>).</w:t>
      </w:r>
      <w:r>
        <w:rPr>
          <w:color w:val="272727"/>
          <w:spacing w:val="-4"/>
        </w:rPr>
        <w:t> </w:t>
      </w:r>
      <w:r>
        <w:rPr>
          <w:color w:val="272727"/>
        </w:rPr>
        <w:t>The</w:t>
      </w:r>
      <w:r>
        <w:rPr>
          <w:color w:val="272727"/>
          <w:spacing w:val="-4"/>
        </w:rPr>
        <w:t> </w:t>
      </w:r>
      <w:r>
        <w:rPr>
          <w:color w:val="272727"/>
        </w:rPr>
        <w:t>post-storm</w:t>
      </w:r>
      <w:r>
        <w:rPr>
          <w:color w:val="272727"/>
          <w:spacing w:val="-3"/>
        </w:rPr>
        <w:t> </w:t>
      </w:r>
      <w:r>
        <w:rPr>
          <w:color w:val="272727"/>
        </w:rPr>
        <w:t>images</w:t>
      </w:r>
      <w:r>
        <w:rPr>
          <w:color w:val="272727"/>
          <w:spacing w:val="-3"/>
        </w:rPr>
        <w:t> </w:t>
      </w:r>
      <w:r>
        <w:rPr>
          <w:color w:val="272727"/>
        </w:rPr>
        <w:t>from Sentinel-2A and Planet showed crop damage and poor NDVI. However, for Landsat 8, the study showed no statistically significant association between K</w:t>
      </w:r>
      <w:r>
        <w:rPr>
          <w:color w:val="272727"/>
          <w:vertAlign w:val="subscript"/>
        </w:rPr>
        <w:t>c</w:t>
      </w:r>
      <w:r>
        <w:rPr>
          <w:color w:val="272727"/>
          <w:vertAlign w:val="baseline"/>
        </w:rPr>
        <w:t> and NDVI (</w:t>
      </w:r>
      <w:r>
        <w:rPr>
          <w:i/>
          <w:color w:val="272727"/>
          <w:vertAlign w:val="baseline"/>
        </w:rPr>
        <w:t>p </w:t>
      </w:r>
      <w:r>
        <w:rPr>
          <w:rFonts w:ascii="Arial MT"/>
          <w:color w:val="272727"/>
          <w:vertAlign w:val="baseline"/>
        </w:rPr>
        <w:t>&gt; </w:t>
      </w:r>
      <w:r>
        <w:rPr>
          <w:color w:val="272727"/>
          <w:vertAlign w:val="baseline"/>
        </w:rPr>
        <w:t>0.05), possibly </w:t>
      </w:r>
      <w:r>
        <w:rPr>
          <w:color w:val="272727"/>
          <w:spacing w:val="-2"/>
          <w:vertAlign w:val="baseline"/>
        </w:rPr>
        <w:t>due</w:t>
      </w:r>
      <w:r>
        <w:rPr>
          <w:color w:val="272727"/>
          <w:spacing w:val="-6"/>
          <w:vertAlign w:val="baseline"/>
        </w:rPr>
        <w:t> </w:t>
      </w:r>
      <w:r>
        <w:rPr>
          <w:color w:val="272727"/>
          <w:spacing w:val="-2"/>
          <w:vertAlign w:val="baseline"/>
        </w:rPr>
        <w:t>to</w:t>
      </w:r>
      <w:r>
        <w:rPr>
          <w:color w:val="272727"/>
          <w:spacing w:val="-5"/>
          <w:vertAlign w:val="baseline"/>
        </w:rPr>
        <w:t> </w:t>
      </w:r>
      <w:r>
        <w:rPr>
          <w:color w:val="272727"/>
          <w:spacing w:val="-2"/>
          <w:vertAlign w:val="baseline"/>
        </w:rPr>
        <w:t>limited</w:t>
      </w:r>
      <w:r>
        <w:rPr>
          <w:color w:val="272727"/>
          <w:spacing w:val="-5"/>
          <w:vertAlign w:val="baseline"/>
        </w:rPr>
        <w:t> </w:t>
      </w:r>
      <w:r>
        <w:rPr>
          <w:color w:val="272727"/>
          <w:spacing w:val="-2"/>
          <w:vertAlign w:val="baseline"/>
        </w:rPr>
        <w:t>variation</w:t>
      </w:r>
      <w:r>
        <w:rPr>
          <w:color w:val="272727"/>
          <w:spacing w:val="-5"/>
          <w:vertAlign w:val="baseline"/>
        </w:rPr>
        <w:t> </w:t>
      </w:r>
      <w:r>
        <w:rPr>
          <w:color w:val="272727"/>
          <w:spacing w:val="-2"/>
          <w:vertAlign w:val="baseline"/>
        </w:rPr>
        <w:t>in</w:t>
      </w:r>
      <w:r>
        <w:rPr>
          <w:color w:val="272727"/>
          <w:spacing w:val="-6"/>
          <w:vertAlign w:val="baseline"/>
        </w:rPr>
        <w:t> </w:t>
      </w:r>
      <w:r>
        <w:rPr>
          <w:color w:val="272727"/>
          <w:spacing w:val="-2"/>
          <w:vertAlign w:val="baseline"/>
        </w:rPr>
        <w:t>K</w:t>
      </w:r>
      <w:r>
        <w:rPr>
          <w:color w:val="272727"/>
          <w:spacing w:val="-2"/>
          <w:vertAlign w:val="subscript"/>
        </w:rPr>
        <w:t>c</w:t>
      </w:r>
      <w:r>
        <w:rPr>
          <w:color w:val="272727"/>
          <w:spacing w:val="-6"/>
          <w:vertAlign w:val="baseline"/>
        </w:rPr>
        <w:t> </w:t>
      </w:r>
      <w:r>
        <w:rPr>
          <w:color w:val="272727"/>
          <w:spacing w:val="-2"/>
          <w:vertAlign w:val="baseline"/>
        </w:rPr>
        <w:t>or</w:t>
      </w:r>
      <w:r>
        <w:rPr>
          <w:color w:val="272727"/>
          <w:spacing w:val="-6"/>
          <w:vertAlign w:val="baseline"/>
        </w:rPr>
        <w:t> </w:t>
      </w:r>
      <w:r>
        <w:rPr>
          <w:color w:val="272727"/>
          <w:spacing w:val="-2"/>
          <w:vertAlign w:val="baseline"/>
        </w:rPr>
        <w:t>NDVI</w:t>
      </w:r>
      <w:r>
        <w:rPr>
          <w:color w:val="272727"/>
          <w:spacing w:val="-5"/>
          <w:vertAlign w:val="baseline"/>
        </w:rPr>
        <w:t> </w:t>
      </w:r>
      <w:r>
        <w:rPr>
          <w:color w:val="272727"/>
          <w:spacing w:val="-2"/>
          <w:vertAlign w:val="baseline"/>
        </w:rPr>
        <w:t>within</w:t>
      </w:r>
      <w:r>
        <w:rPr>
          <w:color w:val="272727"/>
          <w:spacing w:val="-6"/>
          <w:vertAlign w:val="baseline"/>
        </w:rPr>
        <w:t> </w:t>
      </w:r>
      <w:r>
        <w:rPr>
          <w:color w:val="272727"/>
          <w:spacing w:val="-2"/>
          <w:vertAlign w:val="baseline"/>
        </w:rPr>
        <w:t>the</w:t>
      </w:r>
      <w:r>
        <w:rPr>
          <w:color w:val="272727"/>
          <w:spacing w:val="-5"/>
          <w:vertAlign w:val="baseline"/>
        </w:rPr>
        <w:t> </w:t>
      </w:r>
      <w:r>
        <w:rPr>
          <w:color w:val="272727"/>
          <w:spacing w:val="-2"/>
          <w:vertAlign w:val="baseline"/>
        </w:rPr>
        <w:t>dataset.</w:t>
      </w:r>
      <w:r>
        <w:rPr>
          <w:color w:val="272727"/>
          <w:spacing w:val="-5"/>
          <w:vertAlign w:val="baseline"/>
        </w:rPr>
        <w:t> </w:t>
      </w:r>
      <w:r>
        <w:rPr>
          <w:color w:val="272727"/>
          <w:spacing w:val="-2"/>
          <w:vertAlign w:val="baseline"/>
        </w:rPr>
        <w:t>Overall,</w:t>
      </w:r>
      <w:r>
        <w:rPr>
          <w:color w:val="272727"/>
          <w:spacing w:val="-6"/>
          <w:vertAlign w:val="baseline"/>
        </w:rPr>
        <w:t> </w:t>
      </w:r>
      <w:r>
        <w:rPr>
          <w:color w:val="272727"/>
          <w:spacing w:val="-2"/>
          <w:vertAlign w:val="baseline"/>
        </w:rPr>
        <w:t>in the</w:t>
      </w:r>
      <w:r>
        <w:rPr>
          <w:color w:val="272727"/>
          <w:spacing w:val="-8"/>
          <w:vertAlign w:val="baseline"/>
        </w:rPr>
        <w:t> </w:t>
      </w:r>
      <w:r>
        <w:rPr>
          <w:color w:val="272727"/>
          <w:spacing w:val="-2"/>
          <w:vertAlign w:val="baseline"/>
        </w:rPr>
        <w:t>two</w:t>
      </w:r>
      <w:r>
        <w:rPr>
          <w:color w:val="272727"/>
          <w:spacing w:val="-6"/>
          <w:vertAlign w:val="baseline"/>
        </w:rPr>
        <w:t> </w:t>
      </w:r>
      <w:r>
        <w:rPr>
          <w:color w:val="272727"/>
          <w:spacing w:val="-2"/>
          <w:vertAlign w:val="baseline"/>
        </w:rPr>
        <w:t>growing</w:t>
      </w:r>
      <w:r>
        <w:rPr>
          <w:color w:val="272727"/>
          <w:spacing w:val="-6"/>
          <w:vertAlign w:val="baseline"/>
        </w:rPr>
        <w:t> </w:t>
      </w:r>
      <w:r>
        <w:rPr>
          <w:color w:val="272727"/>
          <w:spacing w:val="-2"/>
          <w:vertAlign w:val="baseline"/>
        </w:rPr>
        <w:t>seasons,</w:t>
      </w:r>
      <w:r>
        <w:rPr>
          <w:color w:val="272727"/>
          <w:spacing w:val="-7"/>
          <w:vertAlign w:val="baseline"/>
        </w:rPr>
        <w:t> </w:t>
      </w:r>
      <w:r>
        <w:rPr>
          <w:color w:val="272727"/>
          <w:spacing w:val="-2"/>
          <w:vertAlign w:val="baseline"/>
        </w:rPr>
        <w:t>the</w:t>
      </w:r>
      <w:r>
        <w:rPr>
          <w:color w:val="272727"/>
          <w:spacing w:val="-7"/>
          <w:vertAlign w:val="baseline"/>
        </w:rPr>
        <w:t> </w:t>
      </w:r>
      <w:r>
        <w:rPr>
          <w:color w:val="272727"/>
          <w:spacing w:val="-2"/>
          <w:vertAlign w:val="baseline"/>
        </w:rPr>
        <w:t>relationship</w:t>
      </w:r>
      <w:r>
        <w:rPr>
          <w:color w:val="272727"/>
          <w:spacing w:val="-6"/>
          <w:vertAlign w:val="baseline"/>
        </w:rPr>
        <w:t> </w:t>
      </w:r>
      <w:r>
        <w:rPr>
          <w:color w:val="272727"/>
          <w:spacing w:val="-2"/>
          <w:vertAlign w:val="baseline"/>
        </w:rPr>
        <w:t>between</w:t>
      </w:r>
      <w:r>
        <w:rPr>
          <w:color w:val="272727"/>
          <w:spacing w:val="-7"/>
          <w:vertAlign w:val="baseline"/>
        </w:rPr>
        <w:t> </w:t>
      </w:r>
      <w:r>
        <w:rPr>
          <w:color w:val="272727"/>
          <w:spacing w:val="-2"/>
          <w:vertAlign w:val="baseline"/>
        </w:rPr>
        <w:t>NDVI</w:t>
      </w:r>
      <w:r>
        <w:rPr>
          <w:color w:val="272727"/>
          <w:spacing w:val="-6"/>
          <w:vertAlign w:val="baseline"/>
        </w:rPr>
        <w:t> </w:t>
      </w:r>
      <w:r>
        <w:rPr>
          <w:color w:val="272727"/>
          <w:spacing w:val="-2"/>
          <w:vertAlign w:val="baseline"/>
        </w:rPr>
        <w:t>and</w:t>
      </w:r>
      <w:r>
        <w:rPr>
          <w:color w:val="272727"/>
          <w:spacing w:val="-6"/>
          <w:vertAlign w:val="baseline"/>
        </w:rPr>
        <w:t> </w:t>
      </w:r>
      <w:r>
        <w:rPr>
          <w:color w:val="272727"/>
          <w:spacing w:val="-2"/>
          <w:vertAlign w:val="baseline"/>
        </w:rPr>
        <w:t>K</w:t>
      </w:r>
      <w:r>
        <w:rPr>
          <w:color w:val="272727"/>
          <w:spacing w:val="-2"/>
          <w:vertAlign w:val="subscript"/>
        </w:rPr>
        <w:t>c</w:t>
      </w:r>
      <w:r>
        <w:rPr>
          <w:color w:val="272727"/>
          <w:spacing w:val="-8"/>
          <w:vertAlign w:val="baseline"/>
        </w:rPr>
        <w:t> </w:t>
      </w:r>
      <w:r>
        <w:rPr>
          <w:color w:val="272727"/>
          <w:spacing w:val="-5"/>
          <w:vertAlign w:val="baseline"/>
        </w:rPr>
        <w:t>was</w:t>
      </w:r>
    </w:p>
    <w:p>
      <w:pPr>
        <w:pStyle w:val="BodyText"/>
        <w:spacing w:after="0" w:line="278" w:lineRule="auto"/>
        <w:jc w:val="both"/>
        <w:sectPr>
          <w:type w:val="continuous"/>
          <w:pgSz w:w="11910" w:h="16840"/>
          <w:pgMar w:header="636" w:footer="632" w:top="580" w:bottom="820" w:left="850" w:right="850"/>
          <w:cols w:num="2" w:equalWidth="0">
            <w:col w:w="5002" w:space="100"/>
            <w:col w:w="5108"/>
          </w:cols>
        </w:sectPr>
      </w:pPr>
    </w:p>
    <w:p>
      <w:pPr>
        <w:pStyle w:val="BodyText"/>
        <w:rPr>
          <w:sz w:val="20"/>
        </w:rPr>
      </w:pPr>
    </w:p>
    <w:p>
      <w:pPr>
        <w:pStyle w:val="BodyText"/>
        <w:rPr>
          <w:sz w:val="20"/>
        </w:rPr>
      </w:pPr>
    </w:p>
    <w:p>
      <w:pPr>
        <w:pStyle w:val="BodyText"/>
        <w:spacing w:before="119"/>
        <w:rPr>
          <w:sz w:val="20"/>
        </w:rPr>
      </w:pPr>
    </w:p>
    <w:p>
      <w:pPr>
        <w:pStyle w:val="BodyText"/>
        <w:ind w:left="141"/>
        <w:rPr>
          <w:sz w:val="20"/>
        </w:rPr>
      </w:pPr>
      <w:r>
        <w:rPr>
          <w:sz w:val="20"/>
        </w:rPr>
        <mc:AlternateContent>
          <mc:Choice Requires="wps">
            <w:drawing>
              <wp:inline distT="0" distB="0" distL="0" distR="0">
                <wp:extent cx="6300470" cy="6104890"/>
                <wp:effectExtent l="9525" t="0" r="0" b="635"/>
                <wp:docPr id="82" name="Group 82"/>
                <wp:cNvGraphicFramePr>
                  <a:graphicFrameLocks/>
                </wp:cNvGraphicFramePr>
                <a:graphic>
                  <a:graphicData uri="http://schemas.microsoft.com/office/word/2010/wordprocessingGroup">
                    <wpg:wgp>
                      <wpg:cNvPr id="82" name="Group 82"/>
                      <wpg:cNvGrpSpPr/>
                      <wpg:grpSpPr>
                        <a:xfrm>
                          <a:off x="0" y="0"/>
                          <a:ext cx="6300470" cy="6104890"/>
                          <a:chExt cx="6300470" cy="6104890"/>
                        </a:xfrm>
                      </wpg:grpSpPr>
                      <pic:pic>
                        <pic:nvPicPr>
                          <pic:cNvPr id="83" name="Image 83"/>
                          <pic:cNvPicPr/>
                        </pic:nvPicPr>
                        <pic:blipFill>
                          <a:blip r:embed="rId45" cstate="print"/>
                          <a:stretch>
                            <a:fillRect/>
                          </a:stretch>
                        </pic:blipFill>
                        <pic:spPr>
                          <a:xfrm>
                            <a:off x="139687" y="176300"/>
                            <a:ext cx="6019914" cy="5338563"/>
                          </a:xfrm>
                          <a:prstGeom prst="rect">
                            <a:avLst/>
                          </a:prstGeom>
                        </pic:spPr>
                      </pic:pic>
                      <wps:wsp>
                        <wps:cNvPr id="84" name="Textbox 84"/>
                        <wps:cNvSpPr txBox="1"/>
                        <wps:spPr>
                          <a:xfrm>
                            <a:off x="1441" y="1441"/>
                            <a:ext cx="6297295" cy="6102350"/>
                          </a:xfrm>
                          <a:prstGeom prst="rect">
                            <a:avLst/>
                          </a:prstGeom>
                          <a:ln w="2882">
                            <a:solidFill>
                              <a:srgbClr val="A2A3A3"/>
                            </a:solidFill>
                            <a:prstDash val="solid"/>
                          </a:ln>
                        </wps:spPr>
                        <wps:txbx>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20"/>
                                <w:rPr>
                                  <w:sz w:val="14"/>
                                </w:rPr>
                              </w:pPr>
                            </w:p>
                            <w:p>
                              <w:pPr>
                                <w:spacing w:before="0"/>
                                <w:ind w:left="234" w:right="0" w:firstLine="0"/>
                                <w:jc w:val="left"/>
                                <w:rPr>
                                  <w:rFonts w:ascii="Arial MT"/>
                                  <w:sz w:val="14"/>
                                </w:rPr>
                              </w:pPr>
                              <w:bookmarkStart w:name="_bookmark16" w:id="52"/>
                              <w:bookmarkEnd w:id="52"/>
                              <w:r>
                                <w:rPr/>
                              </w:r>
                              <w:r>
                                <w:rPr>
                                  <w:rFonts w:ascii="Arial MT"/>
                                  <w:color w:val="706F70"/>
                                  <w:spacing w:val="-5"/>
                                  <w:sz w:val="14"/>
                                </w:rPr>
                                <w:t>FIGURE</w:t>
                              </w:r>
                              <w:r>
                                <w:rPr>
                                  <w:rFonts w:ascii="Arial MT"/>
                                  <w:color w:val="706F70"/>
                                  <w:sz w:val="14"/>
                                </w:rPr>
                                <w:t> </w:t>
                              </w:r>
                              <w:r>
                                <w:rPr>
                                  <w:rFonts w:ascii="Arial MT"/>
                                  <w:color w:val="706F70"/>
                                  <w:spacing w:val="-10"/>
                                  <w:sz w:val="14"/>
                                </w:rPr>
                                <w:t>9</w:t>
                              </w:r>
                            </w:p>
                            <w:p>
                              <w:pPr>
                                <w:spacing w:line="266" w:lineRule="auto" w:before="20"/>
                                <w:ind w:left="234" w:right="537" w:firstLine="0"/>
                                <w:jc w:val="left"/>
                                <w:rPr>
                                  <w:rFonts w:ascii="Arial MT"/>
                                  <w:sz w:val="14"/>
                                </w:rPr>
                              </w:pPr>
                              <w:r>
                                <w:rPr>
                                  <w:rFonts w:ascii="Arial MT"/>
                                  <w:color w:val="706F70"/>
                                  <w:sz w:val="14"/>
                                </w:rPr>
                                <w:t>Potato</w:t>
                              </w:r>
                              <w:r>
                                <w:rPr>
                                  <w:rFonts w:ascii="Arial MT"/>
                                  <w:color w:val="706F70"/>
                                  <w:spacing w:val="-8"/>
                                  <w:sz w:val="14"/>
                                </w:rPr>
                                <w:t> </w:t>
                              </w:r>
                              <w:r>
                                <w:rPr>
                                  <w:rFonts w:ascii="Arial MT"/>
                                  <w:color w:val="706F70"/>
                                  <w:sz w:val="14"/>
                                </w:rPr>
                                <w:t>ET</w:t>
                              </w:r>
                              <w:r>
                                <w:rPr>
                                  <w:rFonts w:ascii="Arial MT"/>
                                  <w:color w:val="706F70"/>
                                  <w:sz w:val="14"/>
                                  <w:vertAlign w:val="subscript"/>
                                </w:rPr>
                                <w:t>c</w:t>
                              </w:r>
                              <w:r>
                                <w:rPr>
                                  <w:rFonts w:ascii="Arial MT"/>
                                  <w:color w:val="706F70"/>
                                  <w:spacing w:val="-8"/>
                                  <w:sz w:val="14"/>
                                  <w:vertAlign w:val="baseline"/>
                                </w:rPr>
                                <w:t> </w:t>
                              </w:r>
                              <w:r>
                                <w:rPr>
                                  <w:rFonts w:ascii="Arial MT"/>
                                  <w:color w:val="706F70"/>
                                  <w:sz w:val="14"/>
                                  <w:vertAlign w:val="subscript"/>
                                </w:rPr>
                                <w:t>(</w:t>
                              </w:r>
                              <w:r>
                                <w:rPr>
                                  <w:rFonts w:ascii="Arial MT"/>
                                  <w:color w:val="706F70"/>
                                  <w:sz w:val="14"/>
                                  <w:vertAlign w:val="baseline"/>
                                </w:rPr>
                                <w:t>mm/day)</w:t>
                              </w:r>
                              <w:r>
                                <w:rPr>
                                  <w:rFonts w:ascii="Arial MT"/>
                                  <w:color w:val="706F70"/>
                                  <w:spacing w:val="-9"/>
                                  <w:sz w:val="14"/>
                                  <w:vertAlign w:val="baseline"/>
                                </w:rPr>
                                <w:t> </w:t>
                              </w:r>
                              <w:r>
                                <w:rPr>
                                  <w:rFonts w:ascii="Arial MT"/>
                                  <w:color w:val="706F70"/>
                                  <w:sz w:val="14"/>
                                  <w:vertAlign w:val="baseline"/>
                                </w:rPr>
                                <w:t>time-series</w:t>
                              </w:r>
                              <w:r>
                                <w:rPr>
                                  <w:rFonts w:ascii="Arial MT"/>
                                  <w:color w:val="706F70"/>
                                  <w:spacing w:val="-9"/>
                                  <w:sz w:val="14"/>
                                  <w:vertAlign w:val="baseline"/>
                                </w:rPr>
                                <w:t> </w:t>
                              </w:r>
                              <w:r>
                                <w:rPr>
                                  <w:rFonts w:ascii="Arial MT"/>
                                  <w:color w:val="706F70"/>
                                  <w:sz w:val="14"/>
                                  <w:vertAlign w:val="baseline"/>
                                </w:rPr>
                                <w:t>maps</w:t>
                              </w:r>
                              <w:r>
                                <w:rPr>
                                  <w:rFonts w:ascii="Arial MT"/>
                                  <w:color w:val="706F70"/>
                                  <w:spacing w:val="-8"/>
                                  <w:sz w:val="14"/>
                                  <w:vertAlign w:val="baseline"/>
                                </w:rPr>
                                <w:t> </w:t>
                              </w:r>
                              <w:r>
                                <w:rPr>
                                  <w:rFonts w:ascii="Arial MT"/>
                                  <w:color w:val="706F70"/>
                                  <w:sz w:val="14"/>
                                  <w:vertAlign w:val="baseline"/>
                                </w:rPr>
                                <w:t>for</w:t>
                              </w:r>
                              <w:r>
                                <w:rPr>
                                  <w:rFonts w:ascii="Arial MT"/>
                                  <w:color w:val="706F70"/>
                                  <w:spacing w:val="-9"/>
                                  <w:sz w:val="14"/>
                                  <w:vertAlign w:val="baseline"/>
                                </w:rPr>
                                <w:t> </w:t>
                              </w:r>
                              <w:r>
                                <w:rPr>
                                  <w:rFonts w:ascii="Arial MT"/>
                                  <w:color w:val="706F70"/>
                                  <w:sz w:val="14"/>
                                  <w:vertAlign w:val="baseline"/>
                                </w:rPr>
                                <w:t>the</w:t>
                              </w:r>
                              <w:r>
                                <w:rPr>
                                  <w:rFonts w:ascii="Arial MT"/>
                                  <w:color w:val="706F70"/>
                                  <w:spacing w:val="-9"/>
                                  <w:sz w:val="14"/>
                                  <w:vertAlign w:val="baseline"/>
                                </w:rPr>
                                <w:t> </w:t>
                              </w:r>
                              <w:r>
                                <w:rPr>
                                  <w:rFonts w:ascii="Arial MT"/>
                                  <w:color w:val="706F70"/>
                                  <w:sz w:val="14"/>
                                  <w:vertAlign w:val="baseline"/>
                                </w:rPr>
                                <w:t>2022</w:t>
                              </w:r>
                              <w:r>
                                <w:rPr>
                                  <w:rFonts w:ascii="Arial MT"/>
                                  <w:color w:val="706F70"/>
                                  <w:spacing w:val="-8"/>
                                  <w:sz w:val="14"/>
                                  <w:vertAlign w:val="baseline"/>
                                </w:rPr>
                                <w:t> </w:t>
                              </w:r>
                              <w:r>
                                <w:rPr>
                                  <w:rFonts w:ascii="Arial MT"/>
                                  <w:color w:val="706F70"/>
                                  <w:sz w:val="14"/>
                                  <w:vertAlign w:val="baseline"/>
                                </w:rPr>
                                <w:t>growth</w:t>
                              </w:r>
                              <w:r>
                                <w:rPr>
                                  <w:rFonts w:ascii="Arial MT"/>
                                  <w:color w:val="706F70"/>
                                  <w:spacing w:val="-8"/>
                                  <w:sz w:val="14"/>
                                  <w:vertAlign w:val="baseline"/>
                                </w:rPr>
                                <w:t> </w:t>
                              </w:r>
                              <w:r>
                                <w:rPr>
                                  <w:rFonts w:ascii="Arial MT"/>
                                  <w:color w:val="706F70"/>
                                  <w:sz w:val="14"/>
                                  <w:vertAlign w:val="baseline"/>
                                </w:rPr>
                                <w:t>season</w:t>
                              </w:r>
                              <w:r>
                                <w:rPr>
                                  <w:rFonts w:ascii="Arial MT"/>
                                  <w:color w:val="706F70"/>
                                  <w:spacing w:val="-9"/>
                                  <w:sz w:val="14"/>
                                  <w:vertAlign w:val="baseline"/>
                                </w:rPr>
                                <w:t> </w:t>
                              </w:r>
                              <w:r>
                                <w:rPr>
                                  <w:rFonts w:ascii="Arial MT"/>
                                  <w:color w:val="706F70"/>
                                  <w:sz w:val="14"/>
                                  <w:vertAlign w:val="baseline"/>
                                </w:rPr>
                                <w:t>generated</w:t>
                              </w:r>
                              <w:r>
                                <w:rPr>
                                  <w:rFonts w:ascii="Arial MT"/>
                                  <w:color w:val="706F70"/>
                                  <w:spacing w:val="-9"/>
                                  <w:sz w:val="14"/>
                                  <w:vertAlign w:val="baseline"/>
                                </w:rPr>
                                <w:t> </w:t>
                              </w:r>
                              <w:r>
                                <w:rPr>
                                  <w:rFonts w:ascii="Arial MT"/>
                                  <w:color w:val="706F70"/>
                                  <w:sz w:val="14"/>
                                  <w:vertAlign w:val="baseline"/>
                                </w:rPr>
                                <w:t>using</w:t>
                              </w:r>
                              <w:r>
                                <w:rPr>
                                  <w:rFonts w:ascii="Arial MT"/>
                                  <w:color w:val="706F70"/>
                                  <w:spacing w:val="-8"/>
                                  <w:sz w:val="14"/>
                                  <w:vertAlign w:val="baseline"/>
                                </w:rPr>
                                <w:t> </w:t>
                              </w:r>
                              <w:r>
                                <w:rPr>
                                  <w:rFonts w:ascii="Arial MT"/>
                                  <w:color w:val="706F70"/>
                                  <w:sz w:val="14"/>
                                  <w:vertAlign w:val="baseline"/>
                                </w:rPr>
                                <w:t>Landsat</w:t>
                              </w:r>
                              <w:r>
                                <w:rPr>
                                  <w:rFonts w:ascii="Arial MT"/>
                                  <w:color w:val="706F70"/>
                                  <w:spacing w:val="-8"/>
                                  <w:sz w:val="14"/>
                                  <w:vertAlign w:val="baseline"/>
                                </w:rPr>
                                <w:t> </w:t>
                              </w:r>
                              <w:r>
                                <w:rPr>
                                  <w:rFonts w:ascii="Arial MT"/>
                                  <w:color w:val="706F70"/>
                                  <w:sz w:val="14"/>
                                  <w:vertAlign w:val="baseline"/>
                                </w:rPr>
                                <w:t>8</w:t>
                              </w:r>
                              <w:r>
                                <w:rPr>
                                  <w:rFonts w:ascii="Arial MT"/>
                                  <w:color w:val="706F70"/>
                                  <w:spacing w:val="-10"/>
                                  <w:sz w:val="14"/>
                                  <w:vertAlign w:val="baseline"/>
                                </w:rPr>
                                <w:t> </w:t>
                              </w:r>
                              <w:r>
                                <w:rPr>
                                  <w:rFonts w:ascii="Arial MT"/>
                                  <w:color w:val="706F70"/>
                                  <w:sz w:val="14"/>
                                  <w:vertAlign w:val="baseline"/>
                                </w:rPr>
                                <w:t>(DAP</w:t>
                              </w:r>
                              <w:r>
                                <w:rPr>
                                  <w:rFonts w:ascii="Arial MT"/>
                                  <w:color w:val="706F70"/>
                                  <w:spacing w:val="-8"/>
                                  <w:sz w:val="14"/>
                                  <w:vertAlign w:val="baseline"/>
                                </w:rPr>
                                <w:t> </w:t>
                              </w:r>
                              <w:r>
                                <w:rPr>
                                  <w:rFonts w:ascii="Arial MT"/>
                                  <w:color w:val="706F70"/>
                                  <w:sz w:val="14"/>
                                  <w:vertAlign w:val="baseline"/>
                                </w:rPr>
                                <w:t>10</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101),</w:t>
                              </w:r>
                              <w:r>
                                <w:rPr>
                                  <w:rFonts w:ascii="Arial MT"/>
                                  <w:color w:val="706F70"/>
                                  <w:spacing w:val="-9"/>
                                  <w:sz w:val="14"/>
                                  <w:vertAlign w:val="baseline"/>
                                </w:rPr>
                                <w:t> </w:t>
                              </w:r>
                              <w:r>
                                <w:rPr>
                                  <w:rFonts w:ascii="Arial MT"/>
                                  <w:color w:val="706F70"/>
                                  <w:sz w:val="14"/>
                                  <w:vertAlign w:val="baseline"/>
                                </w:rPr>
                                <w:t>Sentinel-2A</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8"/>
                                  <w:sz w:val="14"/>
                                  <w:vertAlign w:val="baseline"/>
                                </w:rPr>
                                <w:t> </w:t>
                              </w:r>
                              <w:r>
                                <w:rPr>
                                  <w:rFonts w:ascii="Arial MT"/>
                                  <w:color w:val="706F70"/>
                                  <w:sz w:val="14"/>
                                  <w:vertAlign w:val="baseline"/>
                                </w:rPr>
                                <w:t>62,</w:t>
                              </w:r>
                              <w:r>
                                <w:rPr>
                                  <w:rFonts w:ascii="Arial MT"/>
                                  <w:color w:val="706F70"/>
                                  <w:spacing w:val="-8"/>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72,</w:t>
                              </w:r>
                              <w:r>
                                <w:rPr>
                                  <w:rFonts w:ascii="Arial MT"/>
                                  <w:color w:val="706F70"/>
                                  <w:spacing w:val="40"/>
                                  <w:sz w:val="14"/>
                                  <w:vertAlign w:val="baseline"/>
                                </w:rPr>
                                <w:t> </w:t>
                              </w:r>
                              <w:r>
                                <w:rPr>
                                  <w:rFonts w:ascii="Arial MT"/>
                                  <w:color w:val="706F70"/>
                                  <w:sz w:val="14"/>
                                  <w:vertAlign w:val="baseline"/>
                                </w:rPr>
                                <w:t>and DAP 120), and Planet (DAP 8, DAP 35, DAP 40, DAP 70, DAP 87, DAP 98, and DAP 125) imagery for field 3.</w:t>
                              </w:r>
                            </w:p>
                          </w:txbxContent>
                        </wps:txbx>
                        <wps:bodyPr wrap="square" lIns="0" tIns="0" rIns="0" bIns="0" rtlCol="0">
                          <a:noAutofit/>
                        </wps:bodyPr>
                      </wps:wsp>
                    </wpg:wgp>
                  </a:graphicData>
                </a:graphic>
              </wp:inline>
            </w:drawing>
          </mc:Choice>
          <mc:Fallback>
            <w:pict>
              <v:group style="width:496.1pt;height:480.7pt;mso-position-horizontal-relative:char;mso-position-vertical-relative:line" id="docshapegroup78" coordorigin="0,0" coordsize="9922,9614">
                <v:shape style="position:absolute;left:219;top:277;width:9481;height:8408" type="#_x0000_t75" id="docshape79" stroked="false">
                  <v:imagedata r:id="rId45" o:title=""/>
                </v:shape>
                <v:shape style="position:absolute;left:2;top:2;width:9917;height:9610" type="#_x0000_t202" id="docshape80" filled="false" stroked="true" strokeweight=".227pt" strokecolor="#a2a3a3">
                  <v:textbox inset="0,0,0,0">
                    <w:txbxContent>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0"/>
                          <w:rPr>
                            <w:sz w:val="14"/>
                          </w:rPr>
                        </w:pPr>
                      </w:p>
                      <w:p>
                        <w:pPr>
                          <w:spacing w:line="240" w:lineRule="auto" w:before="20"/>
                          <w:rPr>
                            <w:sz w:val="14"/>
                          </w:rPr>
                        </w:pPr>
                      </w:p>
                      <w:p>
                        <w:pPr>
                          <w:spacing w:before="0"/>
                          <w:ind w:left="234" w:right="0" w:firstLine="0"/>
                          <w:jc w:val="left"/>
                          <w:rPr>
                            <w:rFonts w:ascii="Arial MT"/>
                            <w:sz w:val="14"/>
                          </w:rPr>
                        </w:pPr>
                        <w:bookmarkStart w:name="_bookmark16" w:id="53"/>
                        <w:bookmarkEnd w:id="53"/>
                        <w:r>
                          <w:rPr/>
                        </w:r>
                        <w:r>
                          <w:rPr>
                            <w:rFonts w:ascii="Arial MT"/>
                            <w:color w:val="706F70"/>
                            <w:spacing w:val="-5"/>
                            <w:sz w:val="14"/>
                          </w:rPr>
                          <w:t>FIGURE</w:t>
                        </w:r>
                        <w:r>
                          <w:rPr>
                            <w:rFonts w:ascii="Arial MT"/>
                            <w:color w:val="706F70"/>
                            <w:sz w:val="14"/>
                          </w:rPr>
                          <w:t> </w:t>
                        </w:r>
                        <w:r>
                          <w:rPr>
                            <w:rFonts w:ascii="Arial MT"/>
                            <w:color w:val="706F70"/>
                            <w:spacing w:val="-10"/>
                            <w:sz w:val="14"/>
                          </w:rPr>
                          <w:t>9</w:t>
                        </w:r>
                      </w:p>
                      <w:p>
                        <w:pPr>
                          <w:spacing w:line="266" w:lineRule="auto" w:before="20"/>
                          <w:ind w:left="234" w:right="537" w:firstLine="0"/>
                          <w:jc w:val="left"/>
                          <w:rPr>
                            <w:rFonts w:ascii="Arial MT"/>
                            <w:sz w:val="14"/>
                          </w:rPr>
                        </w:pPr>
                        <w:r>
                          <w:rPr>
                            <w:rFonts w:ascii="Arial MT"/>
                            <w:color w:val="706F70"/>
                            <w:sz w:val="14"/>
                          </w:rPr>
                          <w:t>Potato</w:t>
                        </w:r>
                        <w:r>
                          <w:rPr>
                            <w:rFonts w:ascii="Arial MT"/>
                            <w:color w:val="706F70"/>
                            <w:spacing w:val="-8"/>
                            <w:sz w:val="14"/>
                          </w:rPr>
                          <w:t> </w:t>
                        </w:r>
                        <w:r>
                          <w:rPr>
                            <w:rFonts w:ascii="Arial MT"/>
                            <w:color w:val="706F70"/>
                            <w:sz w:val="14"/>
                          </w:rPr>
                          <w:t>ET</w:t>
                        </w:r>
                        <w:r>
                          <w:rPr>
                            <w:rFonts w:ascii="Arial MT"/>
                            <w:color w:val="706F70"/>
                            <w:sz w:val="14"/>
                            <w:vertAlign w:val="subscript"/>
                          </w:rPr>
                          <w:t>c</w:t>
                        </w:r>
                        <w:r>
                          <w:rPr>
                            <w:rFonts w:ascii="Arial MT"/>
                            <w:color w:val="706F70"/>
                            <w:spacing w:val="-8"/>
                            <w:sz w:val="14"/>
                            <w:vertAlign w:val="baseline"/>
                          </w:rPr>
                          <w:t> </w:t>
                        </w:r>
                        <w:r>
                          <w:rPr>
                            <w:rFonts w:ascii="Arial MT"/>
                            <w:color w:val="706F70"/>
                            <w:sz w:val="14"/>
                            <w:vertAlign w:val="subscript"/>
                          </w:rPr>
                          <w:t>(</w:t>
                        </w:r>
                        <w:r>
                          <w:rPr>
                            <w:rFonts w:ascii="Arial MT"/>
                            <w:color w:val="706F70"/>
                            <w:sz w:val="14"/>
                            <w:vertAlign w:val="baseline"/>
                          </w:rPr>
                          <w:t>mm/day)</w:t>
                        </w:r>
                        <w:r>
                          <w:rPr>
                            <w:rFonts w:ascii="Arial MT"/>
                            <w:color w:val="706F70"/>
                            <w:spacing w:val="-9"/>
                            <w:sz w:val="14"/>
                            <w:vertAlign w:val="baseline"/>
                          </w:rPr>
                          <w:t> </w:t>
                        </w:r>
                        <w:r>
                          <w:rPr>
                            <w:rFonts w:ascii="Arial MT"/>
                            <w:color w:val="706F70"/>
                            <w:sz w:val="14"/>
                            <w:vertAlign w:val="baseline"/>
                          </w:rPr>
                          <w:t>time-series</w:t>
                        </w:r>
                        <w:r>
                          <w:rPr>
                            <w:rFonts w:ascii="Arial MT"/>
                            <w:color w:val="706F70"/>
                            <w:spacing w:val="-9"/>
                            <w:sz w:val="14"/>
                            <w:vertAlign w:val="baseline"/>
                          </w:rPr>
                          <w:t> </w:t>
                        </w:r>
                        <w:r>
                          <w:rPr>
                            <w:rFonts w:ascii="Arial MT"/>
                            <w:color w:val="706F70"/>
                            <w:sz w:val="14"/>
                            <w:vertAlign w:val="baseline"/>
                          </w:rPr>
                          <w:t>maps</w:t>
                        </w:r>
                        <w:r>
                          <w:rPr>
                            <w:rFonts w:ascii="Arial MT"/>
                            <w:color w:val="706F70"/>
                            <w:spacing w:val="-8"/>
                            <w:sz w:val="14"/>
                            <w:vertAlign w:val="baseline"/>
                          </w:rPr>
                          <w:t> </w:t>
                        </w:r>
                        <w:r>
                          <w:rPr>
                            <w:rFonts w:ascii="Arial MT"/>
                            <w:color w:val="706F70"/>
                            <w:sz w:val="14"/>
                            <w:vertAlign w:val="baseline"/>
                          </w:rPr>
                          <w:t>for</w:t>
                        </w:r>
                        <w:r>
                          <w:rPr>
                            <w:rFonts w:ascii="Arial MT"/>
                            <w:color w:val="706F70"/>
                            <w:spacing w:val="-9"/>
                            <w:sz w:val="14"/>
                            <w:vertAlign w:val="baseline"/>
                          </w:rPr>
                          <w:t> </w:t>
                        </w:r>
                        <w:r>
                          <w:rPr>
                            <w:rFonts w:ascii="Arial MT"/>
                            <w:color w:val="706F70"/>
                            <w:sz w:val="14"/>
                            <w:vertAlign w:val="baseline"/>
                          </w:rPr>
                          <w:t>the</w:t>
                        </w:r>
                        <w:r>
                          <w:rPr>
                            <w:rFonts w:ascii="Arial MT"/>
                            <w:color w:val="706F70"/>
                            <w:spacing w:val="-9"/>
                            <w:sz w:val="14"/>
                            <w:vertAlign w:val="baseline"/>
                          </w:rPr>
                          <w:t> </w:t>
                        </w:r>
                        <w:r>
                          <w:rPr>
                            <w:rFonts w:ascii="Arial MT"/>
                            <w:color w:val="706F70"/>
                            <w:sz w:val="14"/>
                            <w:vertAlign w:val="baseline"/>
                          </w:rPr>
                          <w:t>2022</w:t>
                        </w:r>
                        <w:r>
                          <w:rPr>
                            <w:rFonts w:ascii="Arial MT"/>
                            <w:color w:val="706F70"/>
                            <w:spacing w:val="-8"/>
                            <w:sz w:val="14"/>
                            <w:vertAlign w:val="baseline"/>
                          </w:rPr>
                          <w:t> </w:t>
                        </w:r>
                        <w:r>
                          <w:rPr>
                            <w:rFonts w:ascii="Arial MT"/>
                            <w:color w:val="706F70"/>
                            <w:sz w:val="14"/>
                            <w:vertAlign w:val="baseline"/>
                          </w:rPr>
                          <w:t>growth</w:t>
                        </w:r>
                        <w:r>
                          <w:rPr>
                            <w:rFonts w:ascii="Arial MT"/>
                            <w:color w:val="706F70"/>
                            <w:spacing w:val="-8"/>
                            <w:sz w:val="14"/>
                            <w:vertAlign w:val="baseline"/>
                          </w:rPr>
                          <w:t> </w:t>
                        </w:r>
                        <w:r>
                          <w:rPr>
                            <w:rFonts w:ascii="Arial MT"/>
                            <w:color w:val="706F70"/>
                            <w:sz w:val="14"/>
                            <w:vertAlign w:val="baseline"/>
                          </w:rPr>
                          <w:t>season</w:t>
                        </w:r>
                        <w:r>
                          <w:rPr>
                            <w:rFonts w:ascii="Arial MT"/>
                            <w:color w:val="706F70"/>
                            <w:spacing w:val="-9"/>
                            <w:sz w:val="14"/>
                            <w:vertAlign w:val="baseline"/>
                          </w:rPr>
                          <w:t> </w:t>
                        </w:r>
                        <w:r>
                          <w:rPr>
                            <w:rFonts w:ascii="Arial MT"/>
                            <w:color w:val="706F70"/>
                            <w:sz w:val="14"/>
                            <w:vertAlign w:val="baseline"/>
                          </w:rPr>
                          <w:t>generated</w:t>
                        </w:r>
                        <w:r>
                          <w:rPr>
                            <w:rFonts w:ascii="Arial MT"/>
                            <w:color w:val="706F70"/>
                            <w:spacing w:val="-9"/>
                            <w:sz w:val="14"/>
                            <w:vertAlign w:val="baseline"/>
                          </w:rPr>
                          <w:t> </w:t>
                        </w:r>
                        <w:r>
                          <w:rPr>
                            <w:rFonts w:ascii="Arial MT"/>
                            <w:color w:val="706F70"/>
                            <w:sz w:val="14"/>
                            <w:vertAlign w:val="baseline"/>
                          </w:rPr>
                          <w:t>using</w:t>
                        </w:r>
                        <w:r>
                          <w:rPr>
                            <w:rFonts w:ascii="Arial MT"/>
                            <w:color w:val="706F70"/>
                            <w:spacing w:val="-8"/>
                            <w:sz w:val="14"/>
                            <w:vertAlign w:val="baseline"/>
                          </w:rPr>
                          <w:t> </w:t>
                        </w:r>
                        <w:r>
                          <w:rPr>
                            <w:rFonts w:ascii="Arial MT"/>
                            <w:color w:val="706F70"/>
                            <w:sz w:val="14"/>
                            <w:vertAlign w:val="baseline"/>
                          </w:rPr>
                          <w:t>Landsat</w:t>
                        </w:r>
                        <w:r>
                          <w:rPr>
                            <w:rFonts w:ascii="Arial MT"/>
                            <w:color w:val="706F70"/>
                            <w:spacing w:val="-8"/>
                            <w:sz w:val="14"/>
                            <w:vertAlign w:val="baseline"/>
                          </w:rPr>
                          <w:t> </w:t>
                        </w:r>
                        <w:r>
                          <w:rPr>
                            <w:rFonts w:ascii="Arial MT"/>
                            <w:color w:val="706F70"/>
                            <w:sz w:val="14"/>
                            <w:vertAlign w:val="baseline"/>
                          </w:rPr>
                          <w:t>8</w:t>
                        </w:r>
                        <w:r>
                          <w:rPr>
                            <w:rFonts w:ascii="Arial MT"/>
                            <w:color w:val="706F70"/>
                            <w:spacing w:val="-10"/>
                            <w:sz w:val="14"/>
                            <w:vertAlign w:val="baseline"/>
                          </w:rPr>
                          <w:t> </w:t>
                        </w:r>
                        <w:r>
                          <w:rPr>
                            <w:rFonts w:ascii="Arial MT"/>
                            <w:color w:val="706F70"/>
                            <w:sz w:val="14"/>
                            <w:vertAlign w:val="baseline"/>
                          </w:rPr>
                          <w:t>(DAP</w:t>
                        </w:r>
                        <w:r>
                          <w:rPr>
                            <w:rFonts w:ascii="Arial MT"/>
                            <w:color w:val="706F70"/>
                            <w:spacing w:val="-8"/>
                            <w:sz w:val="14"/>
                            <w:vertAlign w:val="baseline"/>
                          </w:rPr>
                          <w:t> </w:t>
                        </w:r>
                        <w:r>
                          <w:rPr>
                            <w:rFonts w:ascii="Arial MT"/>
                            <w:color w:val="706F70"/>
                            <w:sz w:val="14"/>
                            <w:vertAlign w:val="baseline"/>
                          </w:rPr>
                          <w:t>10</w:t>
                        </w:r>
                        <w:r>
                          <w:rPr>
                            <w:rFonts w:ascii="Arial MT"/>
                            <w:color w:val="706F70"/>
                            <w:spacing w:val="-9"/>
                            <w:sz w:val="14"/>
                            <w:vertAlign w:val="baseline"/>
                          </w:rPr>
                          <w:t> </w:t>
                        </w:r>
                        <w:r>
                          <w:rPr>
                            <w:rFonts w:ascii="Arial MT"/>
                            <w:color w:val="706F70"/>
                            <w:sz w:val="14"/>
                            <w:vertAlign w:val="baseline"/>
                          </w:rPr>
                          <w:t>and</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101),</w:t>
                        </w:r>
                        <w:r>
                          <w:rPr>
                            <w:rFonts w:ascii="Arial MT"/>
                            <w:color w:val="706F70"/>
                            <w:spacing w:val="-9"/>
                            <w:sz w:val="14"/>
                            <w:vertAlign w:val="baseline"/>
                          </w:rPr>
                          <w:t> </w:t>
                        </w:r>
                        <w:r>
                          <w:rPr>
                            <w:rFonts w:ascii="Arial MT"/>
                            <w:color w:val="706F70"/>
                            <w:sz w:val="14"/>
                            <w:vertAlign w:val="baseline"/>
                          </w:rPr>
                          <w:t>Sentinel-2A</w:t>
                        </w:r>
                        <w:r>
                          <w:rPr>
                            <w:rFonts w:ascii="Arial MT"/>
                            <w:color w:val="706F70"/>
                            <w:spacing w:val="-9"/>
                            <w:sz w:val="14"/>
                            <w:vertAlign w:val="baseline"/>
                          </w:rPr>
                          <w:t> </w:t>
                        </w:r>
                        <w:r>
                          <w:rPr>
                            <w:rFonts w:ascii="Arial MT"/>
                            <w:color w:val="706F70"/>
                            <w:sz w:val="14"/>
                            <w:vertAlign w:val="baseline"/>
                          </w:rPr>
                          <w:t>(DAP</w:t>
                        </w:r>
                        <w:r>
                          <w:rPr>
                            <w:rFonts w:ascii="Arial MT"/>
                            <w:color w:val="706F70"/>
                            <w:spacing w:val="-8"/>
                            <w:sz w:val="14"/>
                            <w:vertAlign w:val="baseline"/>
                          </w:rPr>
                          <w:t> </w:t>
                        </w:r>
                        <w:r>
                          <w:rPr>
                            <w:rFonts w:ascii="Arial MT"/>
                            <w:color w:val="706F70"/>
                            <w:sz w:val="14"/>
                            <w:vertAlign w:val="baseline"/>
                          </w:rPr>
                          <w:t>62,</w:t>
                        </w:r>
                        <w:r>
                          <w:rPr>
                            <w:rFonts w:ascii="Arial MT"/>
                            <w:color w:val="706F70"/>
                            <w:spacing w:val="-8"/>
                            <w:sz w:val="14"/>
                            <w:vertAlign w:val="baseline"/>
                          </w:rPr>
                          <w:t> </w:t>
                        </w:r>
                        <w:r>
                          <w:rPr>
                            <w:rFonts w:ascii="Arial MT"/>
                            <w:color w:val="706F70"/>
                            <w:sz w:val="14"/>
                            <w:vertAlign w:val="baseline"/>
                          </w:rPr>
                          <w:t>DAP</w:t>
                        </w:r>
                        <w:r>
                          <w:rPr>
                            <w:rFonts w:ascii="Arial MT"/>
                            <w:color w:val="706F70"/>
                            <w:spacing w:val="-9"/>
                            <w:sz w:val="14"/>
                            <w:vertAlign w:val="baseline"/>
                          </w:rPr>
                          <w:t> </w:t>
                        </w:r>
                        <w:r>
                          <w:rPr>
                            <w:rFonts w:ascii="Arial MT"/>
                            <w:color w:val="706F70"/>
                            <w:sz w:val="14"/>
                            <w:vertAlign w:val="baseline"/>
                          </w:rPr>
                          <w:t>72,</w:t>
                        </w:r>
                        <w:r>
                          <w:rPr>
                            <w:rFonts w:ascii="Arial MT"/>
                            <w:color w:val="706F70"/>
                            <w:spacing w:val="40"/>
                            <w:sz w:val="14"/>
                            <w:vertAlign w:val="baseline"/>
                          </w:rPr>
                          <w:t> </w:t>
                        </w:r>
                        <w:r>
                          <w:rPr>
                            <w:rFonts w:ascii="Arial MT"/>
                            <w:color w:val="706F70"/>
                            <w:sz w:val="14"/>
                            <w:vertAlign w:val="baseline"/>
                          </w:rPr>
                          <w:t>and DAP 120), and Planet (DAP 8, DAP 35, DAP 40, DAP 70, DAP 87, DAP 98, and DAP 125) imagery for field 3.</w:t>
                        </w:r>
                      </w:p>
                    </w:txbxContent>
                  </v:textbox>
                  <v:stroke dashstyle="solid"/>
                  <w10:wrap type="none"/>
                </v:shape>
              </v:group>
            </w:pict>
          </mc:Fallback>
        </mc:AlternateContent>
      </w:r>
      <w:r>
        <w:rPr>
          <w:sz w:val="20"/>
        </w:rPr>
      </w:r>
    </w:p>
    <w:p>
      <w:pPr>
        <w:pStyle w:val="BodyText"/>
        <w:spacing w:before="42"/>
        <w:rPr>
          <w:sz w:val="20"/>
        </w:rPr>
      </w:pPr>
    </w:p>
    <w:p>
      <w:pPr>
        <w:pStyle w:val="BodyText"/>
        <w:spacing w:after="0"/>
        <w:rPr>
          <w:sz w:val="20"/>
        </w:rPr>
        <w:sectPr>
          <w:pgSz w:w="11910" w:h="16840"/>
          <w:pgMar w:header="636" w:footer="632" w:top="820" w:bottom="820" w:left="850" w:right="850"/>
        </w:sectPr>
      </w:pPr>
    </w:p>
    <w:p>
      <w:pPr>
        <w:pStyle w:val="BodyText"/>
        <w:spacing w:line="276" w:lineRule="auto" w:before="85"/>
        <w:ind w:left="142" w:right="38"/>
        <w:jc w:val="both"/>
      </w:pPr>
      <w:r>
        <w:rPr>
          <w:color w:val="272727"/>
          <w:spacing w:val="-2"/>
        </w:rPr>
        <w:t>linear</w:t>
      </w:r>
      <w:r>
        <w:rPr>
          <w:color w:val="272727"/>
          <w:spacing w:val="-8"/>
        </w:rPr>
        <w:t> </w:t>
      </w:r>
      <w:r>
        <w:rPr>
          <w:color w:val="272727"/>
          <w:spacing w:val="-2"/>
        </w:rPr>
        <w:t>because</w:t>
      </w:r>
      <w:r>
        <w:rPr>
          <w:color w:val="272727"/>
          <w:spacing w:val="-8"/>
        </w:rPr>
        <w:t> </w:t>
      </w:r>
      <w:r>
        <w:rPr>
          <w:color w:val="272727"/>
          <w:spacing w:val="-2"/>
        </w:rPr>
        <w:t>both</w:t>
      </w:r>
      <w:r>
        <w:rPr>
          <w:color w:val="272727"/>
          <w:spacing w:val="-8"/>
        </w:rPr>
        <w:t> </w:t>
      </w:r>
      <w:r>
        <w:rPr>
          <w:color w:val="272727"/>
          <w:spacing w:val="-2"/>
        </w:rPr>
        <w:t>NDVI</w:t>
      </w:r>
      <w:r>
        <w:rPr>
          <w:color w:val="272727"/>
          <w:spacing w:val="-8"/>
        </w:rPr>
        <w:t> </w:t>
      </w:r>
      <w:r>
        <w:rPr>
          <w:color w:val="272727"/>
          <w:spacing w:val="-2"/>
        </w:rPr>
        <w:t>and</w:t>
      </w:r>
      <w:r>
        <w:rPr>
          <w:color w:val="272727"/>
          <w:spacing w:val="-8"/>
        </w:rPr>
        <w:t> </w:t>
      </w:r>
      <w:r>
        <w:rPr>
          <w:color w:val="272727"/>
          <w:spacing w:val="-2"/>
        </w:rPr>
        <w:t>K</w:t>
      </w:r>
      <w:r>
        <w:rPr>
          <w:color w:val="272727"/>
          <w:spacing w:val="-2"/>
          <w:vertAlign w:val="subscript"/>
        </w:rPr>
        <w:t>c</w:t>
      </w:r>
      <w:r>
        <w:rPr>
          <w:color w:val="272727"/>
          <w:spacing w:val="-7"/>
          <w:vertAlign w:val="baseline"/>
        </w:rPr>
        <w:t> </w:t>
      </w:r>
      <w:r>
        <w:rPr>
          <w:color w:val="272727"/>
          <w:spacing w:val="-2"/>
          <w:vertAlign w:val="baseline"/>
        </w:rPr>
        <w:t>values</w:t>
      </w:r>
      <w:r>
        <w:rPr>
          <w:color w:val="272727"/>
          <w:spacing w:val="-8"/>
          <w:vertAlign w:val="baseline"/>
        </w:rPr>
        <w:t> </w:t>
      </w:r>
      <w:r>
        <w:rPr>
          <w:color w:val="272727"/>
          <w:spacing w:val="-2"/>
          <w:vertAlign w:val="baseline"/>
        </w:rPr>
        <w:t>were</w:t>
      </w:r>
      <w:r>
        <w:rPr>
          <w:color w:val="272727"/>
          <w:spacing w:val="-8"/>
          <w:vertAlign w:val="baseline"/>
        </w:rPr>
        <w:t> </w:t>
      </w:r>
      <w:r>
        <w:rPr>
          <w:color w:val="272727"/>
          <w:spacing w:val="-2"/>
          <w:vertAlign w:val="baseline"/>
        </w:rPr>
        <w:t>lower</w:t>
      </w:r>
      <w:r>
        <w:rPr>
          <w:color w:val="272727"/>
          <w:spacing w:val="-8"/>
          <w:vertAlign w:val="baseline"/>
        </w:rPr>
        <w:t> </w:t>
      </w:r>
      <w:r>
        <w:rPr>
          <w:color w:val="272727"/>
          <w:spacing w:val="-2"/>
          <w:vertAlign w:val="baseline"/>
        </w:rPr>
        <w:t>at</w:t>
      </w:r>
      <w:r>
        <w:rPr>
          <w:color w:val="272727"/>
          <w:spacing w:val="-8"/>
          <w:vertAlign w:val="baseline"/>
        </w:rPr>
        <w:t> </w:t>
      </w:r>
      <w:r>
        <w:rPr>
          <w:color w:val="272727"/>
          <w:spacing w:val="-2"/>
          <w:vertAlign w:val="baseline"/>
        </w:rPr>
        <w:t>the</w:t>
      </w:r>
      <w:r>
        <w:rPr>
          <w:color w:val="272727"/>
          <w:spacing w:val="-8"/>
          <w:vertAlign w:val="baseline"/>
        </w:rPr>
        <w:t> </w:t>
      </w:r>
      <w:r>
        <w:rPr>
          <w:color w:val="272727"/>
          <w:spacing w:val="-2"/>
          <w:vertAlign w:val="baseline"/>
        </w:rPr>
        <w:t>beginning </w:t>
      </w:r>
      <w:r>
        <w:rPr>
          <w:color w:val="272727"/>
          <w:vertAlign w:val="baseline"/>
        </w:rPr>
        <w:t>of</w:t>
      </w:r>
      <w:r>
        <w:rPr>
          <w:color w:val="272727"/>
          <w:spacing w:val="-6"/>
          <w:vertAlign w:val="baseline"/>
        </w:rPr>
        <w:t> </w:t>
      </w:r>
      <w:r>
        <w:rPr>
          <w:color w:val="272727"/>
          <w:vertAlign w:val="baseline"/>
        </w:rPr>
        <w:t>the</w:t>
      </w:r>
      <w:r>
        <w:rPr>
          <w:color w:val="272727"/>
          <w:spacing w:val="-6"/>
          <w:vertAlign w:val="baseline"/>
        </w:rPr>
        <w:t> </w:t>
      </w:r>
      <w:r>
        <w:rPr>
          <w:color w:val="272727"/>
          <w:vertAlign w:val="baseline"/>
        </w:rPr>
        <w:t>season,</w:t>
      </w:r>
      <w:r>
        <w:rPr>
          <w:color w:val="272727"/>
          <w:spacing w:val="-5"/>
          <w:vertAlign w:val="baseline"/>
        </w:rPr>
        <w:t> </w:t>
      </w:r>
      <w:r>
        <w:rPr>
          <w:color w:val="272727"/>
          <w:vertAlign w:val="baseline"/>
        </w:rPr>
        <w:t>reached</w:t>
      </w:r>
      <w:r>
        <w:rPr>
          <w:color w:val="272727"/>
          <w:spacing w:val="-5"/>
          <w:vertAlign w:val="baseline"/>
        </w:rPr>
        <w:t> </w:t>
      </w:r>
      <w:r>
        <w:rPr>
          <w:color w:val="272727"/>
          <w:vertAlign w:val="baseline"/>
        </w:rPr>
        <w:t>the</w:t>
      </w:r>
      <w:r>
        <w:rPr>
          <w:color w:val="272727"/>
          <w:spacing w:val="-7"/>
          <w:vertAlign w:val="baseline"/>
        </w:rPr>
        <w:t> </w:t>
      </w:r>
      <w:r>
        <w:rPr>
          <w:color w:val="272727"/>
          <w:vertAlign w:val="baseline"/>
        </w:rPr>
        <w:t>maximum</w:t>
      </w:r>
      <w:r>
        <w:rPr>
          <w:color w:val="272727"/>
          <w:spacing w:val="-5"/>
          <w:vertAlign w:val="baseline"/>
        </w:rPr>
        <w:t> </w:t>
      </w:r>
      <w:r>
        <w:rPr>
          <w:color w:val="272727"/>
          <w:vertAlign w:val="baseline"/>
        </w:rPr>
        <w:t>in</w:t>
      </w:r>
      <w:r>
        <w:rPr>
          <w:color w:val="272727"/>
          <w:spacing w:val="-6"/>
          <w:vertAlign w:val="baseline"/>
        </w:rPr>
        <w:t> </w:t>
      </w:r>
      <w:r>
        <w:rPr>
          <w:color w:val="272727"/>
          <w:vertAlign w:val="baseline"/>
        </w:rPr>
        <w:t>the</w:t>
      </w:r>
      <w:r>
        <w:rPr>
          <w:color w:val="272727"/>
          <w:spacing w:val="-7"/>
          <w:vertAlign w:val="baseline"/>
        </w:rPr>
        <w:t> </w:t>
      </w:r>
      <w:r>
        <w:rPr>
          <w:color w:val="272727"/>
          <w:vertAlign w:val="baseline"/>
        </w:rPr>
        <w:t>mid-stage,</w:t>
      </w:r>
      <w:r>
        <w:rPr>
          <w:color w:val="272727"/>
          <w:spacing w:val="-5"/>
          <w:vertAlign w:val="baseline"/>
        </w:rPr>
        <w:t> </w:t>
      </w:r>
      <w:r>
        <w:rPr>
          <w:color w:val="272727"/>
          <w:vertAlign w:val="baseline"/>
        </w:rPr>
        <w:t>and</w:t>
      </w:r>
      <w:r>
        <w:rPr>
          <w:color w:val="272727"/>
          <w:spacing w:val="-6"/>
          <w:vertAlign w:val="baseline"/>
        </w:rPr>
        <w:t> </w:t>
      </w:r>
      <w:r>
        <w:rPr>
          <w:color w:val="272727"/>
          <w:vertAlign w:val="baseline"/>
        </w:rPr>
        <w:t>declined afterward. The difference in R</w:t>
      </w:r>
      <w:r>
        <w:rPr>
          <w:color w:val="272727"/>
          <w:vertAlign w:val="superscript"/>
        </w:rPr>
        <w:t>2</w:t>
      </w:r>
      <w:r>
        <w:rPr>
          <w:color w:val="272727"/>
          <w:vertAlign w:val="baseline"/>
        </w:rPr>
        <w:t> values from this relationship</w:t>
      </w:r>
      <w:r>
        <w:rPr>
          <w:color w:val="272727"/>
          <w:spacing w:val="80"/>
          <w:vertAlign w:val="baseline"/>
        </w:rPr>
        <w:t> </w:t>
      </w:r>
      <w:r>
        <w:rPr>
          <w:color w:val="272727"/>
          <w:vertAlign w:val="baseline"/>
        </w:rPr>
        <w:t>might be due to some variation in climatic conditions like the moisture of the soil surface because sufficient soil moisture promotes healthy vegetation and interacts with rainfall, temperature, and solar radiation, all of which affect plant development and the NDVI</w:t>
      </w:r>
      <w:r>
        <w:rPr>
          <w:rFonts w:ascii="Arial MT" w:hAnsi="Arial MT"/>
          <w:color w:val="272727"/>
          <w:vertAlign w:val="baseline"/>
        </w:rPr>
        <w:t>–</w:t>
      </w:r>
      <w:r>
        <w:rPr>
          <w:color w:val="272727"/>
          <w:vertAlign w:val="baseline"/>
        </w:rPr>
        <w:t>K</w:t>
      </w:r>
      <w:r>
        <w:rPr>
          <w:color w:val="272727"/>
          <w:vertAlign w:val="subscript"/>
        </w:rPr>
        <w:t>c</w:t>
      </w:r>
      <w:r>
        <w:rPr>
          <w:color w:val="272727"/>
          <w:vertAlign w:val="baseline"/>
        </w:rPr>
        <w:t> relationship (</w:t>
      </w:r>
      <w:hyperlink w:history="true" w:anchor="_bookmark27">
        <w:r>
          <w:rPr>
            <w:color w:val="D93133"/>
            <w:vertAlign w:val="baseline"/>
          </w:rPr>
          <w:t>Duarte, 2022</w:t>
        </w:r>
      </w:hyperlink>
      <w:r>
        <w:rPr>
          <w:color w:val="272727"/>
          <w:vertAlign w:val="baseline"/>
        </w:rPr>
        <w:t>). A similar linear relationship is reported by Hassan et al. (2022). The K</w:t>
      </w:r>
      <w:r>
        <w:rPr>
          <w:color w:val="272727"/>
          <w:vertAlign w:val="subscript"/>
        </w:rPr>
        <w:t>c</w:t>
      </w:r>
      <w:r>
        <w:rPr>
          <w:color w:val="272727"/>
          <w:vertAlign w:val="baseline"/>
        </w:rPr>
        <w:t> values estimated from this relationship can be a solid</w:t>
      </w:r>
      <w:r>
        <w:rPr>
          <w:color w:val="272727"/>
          <w:spacing w:val="80"/>
          <w:vertAlign w:val="baseline"/>
        </w:rPr>
        <w:t> </w:t>
      </w:r>
      <w:r>
        <w:rPr>
          <w:color w:val="272727"/>
          <w:vertAlign w:val="baseline"/>
        </w:rPr>
        <w:t>parameter</w:t>
      </w:r>
      <w:r>
        <w:rPr>
          <w:color w:val="272727"/>
          <w:spacing w:val="80"/>
          <w:vertAlign w:val="baseline"/>
        </w:rPr>
        <w:t> </w:t>
      </w:r>
      <w:r>
        <w:rPr>
          <w:color w:val="272727"/>
          <w:vertAlign w:val="baseline"/>
        </w:rPr>
        <w:t>for</w:t>
      </w:r>
      <w:r>
        <w:rPr>
          <w:color w:val="272727"/>
          <w:spacing w:val="80"/>
          <w:vertAlign w:val="baseline"/>
        </w:rPr>
        <w:t> </w:t>
      </w:r>
      <w:r>
        <w:rPr>
          <w:color w:val="272727"/>
          <w:vertAlign w:val="baseline"/>
        </w:rPr>
        <w:t>calculating</w:t>
      </w:r>
      <w:r>
        <w:rPr>
          <w:color w:val="272727"/>
          <w:spacing w:val="80"/>
          <w:vertAlign w:val="baseline"/>
        </w:rPr>
        <w:t> </w:t>
      </w:r>
      <w:r>
        <w:rPr>
          <w:color w:val="272727"/>
          <w:vertAlign w:val="baseline"/>
        </w:rPr>
        <w:t>crop</w:t>
      </w:r>
      <w:r>
        <w:rPr>
          <w:color w:val="272727"/>
          <w:spacing w:val="80"/>
          <w:vertAlign w:val="baseline"/>
        </w:rPr>
        <w:t> </w:t>
      </w:r>
      <w:r>
        <w:rPr>
          <w:color w:val="272727"/>
          <w:vertAlign w:val="baseline"/>
        </w:rPr>
        <w:t>evapotranspiration.</w:t>
      </w:r>
      <w:r>
        <w:rPr>
          <w:color w:val="272727"/>
          <w:spacing w:val="80"/>
          <w:vertAlign w:val="baseline"/>
        </w:rPr>
        <w:t> </w:t>
      </w:r>
      <w:hyperlink w:history="true" w:anchor="_bookmark30">
        <w:r>
          <w:rPr>
            <w:color w:val="D93133"/>
            <w:vertAlign w:val="baseline"/>
          </w:rPr>
          <w:t>Georgios</w:t>
        </w:r>
      </w:hyperlink>
      <w:r>
        <w:rPr>
          <w:color w:val="D93133"/>
          <w:vertAlign w:val="baseline"/>
        </w:rPr>
        <w:t> </w:t>
      </w:r>
      <w:hyperlink w:history="true" w:anchor="_bookmark30">
        <w:r>
          <w:rPr>
            <w:color w:val="D93133"/>
            <w:vertAlign w:val="baseline"/>
          </w:rPr>
          <w:t>et al. (2010)</w:t>
        </w:r>
      </w:hyperlink>
      <w:r>
        <w:rPr>
          <w:color w:val="D93133"/>
          <w:vertAlign w:val="baseline"/>
        </w:rPr>
        <w:t> </w:t>
      </w:r>
      <w:r>
        <w:rPr>
          <w:color w:val="272727"/>
          <w:vertAlign w:val="baseline"/>
        </w:rPr>
        <w:t>developed a potato crop coefficient based on the spectral vegetation index and found similar results. The K</w:t>
      </w:r>
      <w:r>
        <w:rPr>
          <w:color w:val="272727"/>
          <w:vertAlign w:val="subscript"/>
        </w:rPr>
        <w:t>c</w:t>
      </w:r>
      <w:r>
        <w:rPr>
          <w:color w:val="272727"/>
          <w:vertAlign w:val="baseline"/>
        </w:rPr>
        <w:t> values estimated from the vegetation reflectance from NDVI maps showed</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same</w:t>
      </w:r>
      <w:r>
        <w:rPr>
          <w:color w:val="272727"/>
          <w:spacing w:val="40"/>
          <w:vertAlign w:val="baseline"/>
        </w:rPr>
        <w:t> </w:t>
      </w:r>
      <w:r>
        <w:rPr>
          <w:color w:val="272727"/>
          <w:vertAlign w:val="baseline"/>
        </w:rPr>
        <w:t>evolution</w:t>
      </w:r>
      <w:r>
        <w:rPr>
          <w:color w:val="272727"/>
          <w:spacing w:val="40"/>
          <w:vertAlign w:val="baseline"/>
        </w:rPr>
        <w:t> </w:t>
      </w:r>
      <w:r>
        <w:rPr>
          <w:color w:val="272727"/>
          <w:vertAlign w:val="baseline"/>
        </w:rPr>
        <w:t>trend</w:t>
      </w:r>
      <w:r>
        <w:rPr>
          <w:color w:val="272727"/>
          <w:spacing w:val="40"/>
          <w:vertAlign w:val="baseline"/>
        </w:rPr>
        <w:t> </w:t>
      </w:r>
      <w:r>
        <w:rPr>
          <w:color w:val="272727"/>
          <w:vertAlign w:val="baseline"/>
        </w:rPr>
        <w:t>for</w:t>
      </w:r>
      <w:r>
        <w:rPr>
          <w:color w:val="272727"/>
          <w:spacing w:val="40"/>
          <w:vertAlign w:val="baseline"/>
        </w:rPr>
        <w:t> </w:t>
      </w:r>
      <w:r>
        <w:rPr>
          <w:color w:val="272727"/>
          <w:vertAlign w:val="baseline"/>
        </w:rPr>
        <w:t>both</w:t>
      </w:r>
      <w:r>
        <w:rPr>
          <w:color w:val="272727"/>
          <w:spacing w:val="40"/>
          <w:vertAlign w:val="baseline"/>
        </w:rPr>
        <w:t> </w:t>
      </w:r>
      <w:r>
        <w:rPr>
          <w:color w:val="272727"/>
          <w:vertAlign w:val="baseline"/>
        </w:rPr>
        <w:t>potato</w:t>
      </w:r>
      <w:r>
        <w:rPr>
          <w:color w:val="272727"/>
          <w:spacing w:val="40"/>
          <w:vertAlign w:val="baseline"/>
        </w:rPr>
        <w:t> </w:t>
      </w:r>
      <w:r>
        <w:rPr>
          <w:color w:val="272727"/>
          <w:vertAlign w:val="baseline"/>
        </w:rPr>
        <w:t>fields</w:t>
      </w:r>
      <w:r>
        <w:rPr>
          <w:color w:val="272727"/>
          <w:spacing w:val="40"/>
          <w:vertAlign w:val="baseline"/>
        </w:rPr>
        <w:t> </w:t>
      </w:r>
      <w:r>
        <w:rPr>
          <w:color w:val="272727"/>
          <w:vertAlign w:val="baseline"/>
        </w:rPr>
        <w:t>as FAO-suggested</w:t>
      </w:r>
      <w:r>
        <w:rPr>
          <w:color w:val="272727"/>
          <w:spacing w:val="57"/>
          <w:vertAlign w:val="baseline"/>
        </w:rPr>
        <w:t> </w:t>
      </w:r>
      <w:r>
        <w:rPr>
          <w:color w:val="272727"/>
          <w:vertAlign w:val="baseline"/>
        </w:rPr>
        <w:t>K</w:t>
      </w:r>
      <w:r>
        <w:rPr>
          <w:color w:val="272727"/>
          <w:vertAlign w:val="subscript"/>
        </w:rPr>
        <w:t>c</w:t>
      </w:r>
      <w:r>
        <w:rPr>
          <w:color w:val="272727"/>
          <w:vertAlign w:val="baseline"/>
        </w:rPr>
        <w:t>.</w:t>
      </w:r>
      <w:r>
        <w:rPr>
          <w:color w:val="272727"/>
          <w:spacing w:val="58"/>
          <w:vertAlign w:val="baseline"/>
        </w:rPr>
        <w:t> </w:t>
      </w:r>
      <w:r>
        <w:rPr>
          <w:color w:val="272727"/>
          <w:vertAlign w:val="baseline"/>
        </w:rPr>
        <w:t>Similar</w:t>
      </w:r>
      <w:r>
        <w:rPr>
          <w:color w:val="272727"/>
          <w:spacing w:val="58"/>
          <w:vertAlign w:val="baseline"/>
        </w:rPr>
        <w:t> </w:t>
      </w:r>
      <w:r>
        <w:rPr>
          <w:color w:val="272727"/>
          <w:vertAlign w:val="baseline"/>
        </w:rPr>
        <w:t>results</w:t>
      </w:r>
      <w:r>
        <w:rPr>
          <w:color w:val="272727"/>
          <w:spacing w:val="58"/>
          <w:vertAlign w:val="baseline"/>
        </w:rPr>
        <w:t> </w:t>
      </w:r>
      <w:r>
        <w:rPr>
          <w:color w:val="272727"/>
          <w:vertAlign w:val="baseline"/>
        </w:rPr>
        <w:t>were</w:t>
      </w:r>
      <w:r>
        <w:rPr>
          <w:color w:val="272727"/>
          <w:spacing w:val="57"/>
          <w:vertAlign w:val="baseline"/>
        </w:rPr>
        <w:t> </w:t>
      </w:r>
      <w:r>
        <w:rPr>
          <w:color w:val="272727"/>
          <w:vertAlign w:val="baseline"/>
        </w:rPr>
        <w:t>reported</w:t>
      </w:r>
      <w:r>
        <w:rPr>
          <w:color w:val="272727"/>
          <w:spacing w:val="57"/>
          <w:vertAlign w:val="baseline"/>
        </w:rPr>
        <w:t> </w:t>
      </w:r>
      <w:r>
        <w:rPr>
          <w:color w:val="272727"/>
          <w:vertAlign w:val="baseline"/>
        </w:rPr>
        <w:t>by</w:t>
      </w:r>
      <w:r>
        <w:rPr>
          <w:color w:val="272727"/>
          <w:spacing w:val="57"/>
          <w:vertAlign w:val="baseline"/>
        </w:rPr>
        <w:t> </w:t>
      </w:r>
      <w:hyperlink w:history="true" w:anchor="_bookmark50">
        <w:r>
          <w:rPr>
            <w:color w:val="D93133"/>
            <w:spacing w:val="-2"/>
            <w:vertAlign w:val="baseline"/>
          </w:rPr>
          <w:t>Paredes</w:t>
        </w:r>
      </w:hyperlink>
    </w:p>
    <w:p>
      <w:pPr>
        <w:pStyle w:val="BodyText"/>
        <w:spacing w:line="276" w:lineRule="auto" w:before="85"/>
        <w:ind w:left="142" w:right="139"/>
        <w:jc w:val="both"/>
      </w:pPr>
      <w:r>
        <w:rPr/>
        <w:br w:type="column"/>
      </w:r>
      <w:hyperlink w:history="true" w:anchor="_bookmark50">
        <w:r>
          <w:rPr>
            <w:color w:val="D93133"/>
          </w:rPr>
          <w:t>et al. (2018)</w:t>
        </w:r>
      </w:hyperlink>
      <w:r>
        <w:rPr>
          <w:color w:val="272727"/>
        </w:rPr>
        <w:t>, </w:t>
      </w:r>
      <w:hyperlink w:history="true" w:anchor="_bookmark30">
        <w:r>
          <w:rPr>
            <w:color w:val="D93133"/>
          </w:rPr>
          <w:t>Georgios et al. (2010)</w:t>
        </w:r>
      </w:hyperlink>
      <w:r>
        <w:rPr>
          <w:color w:val="272727"/>
        </w:rPr>
        <w:t>, </w:t>
      </w:r>
      <w:hyperlink w:history="true" w:anchor="_bookmark22">
        <w:r>
          <w:rPr>
            <w:color w:val="D93133"/>
          </w:rPr>
          <w:t>Allen et al. (2020)</w:t>
        </w:r>
      </w:hyperlink>
      <w:r>
        <w:rPr>
          <w:color w:val="272727"/>
        </w:rPr>
        <w:t>, and Kadam et al. (2021).</w:t>
      </w:r>
    </w:p>
    <w:p>
      <w:pPr>
        <w:pStyle w:val="BodyText"/>
        <w:spacing w:line="278" w:lineRule="auto" w:before="1"/>
        <w:ind w:left="142" w:right="135" w:firstLine="278"/>
        <w:jc w:val="both"/>
      </w:pPr>
      <w:r>
        <w:rPr>
          <w:color w:val="272727"/>
        </w:rPr>
        <w:t>The estimated K</w:t>
      </w:r>
      <w:r>
        <w:rPr>
          <w:color w:val="272727"/>
          <w:vertAlign w:val="subscript"/>
        </w:rPr>
        <w:t>c</w:t>
      </w:r>
      <w:r>
        <w:rPr>
          <w:color w:val="272727"/>
          <w:vertAlign w:val="baseline"/>
        </w:rPr>
        <w:t> values and ET</w:t>
      </w:r>
      <w:r>
        <w:rPr>
          <w:color w:val="272727"/>
          <w:vertAlign w:val="subscript"/>
        </w:rPr>
        <w:t>r</w:t>
      </w:r>
      <w:r>
        <w:rPr>
          <w:color w:val="272727"/>
          <w:vertAlign w:val="baseline"/>
        </w:rPr>
        <w:t> were used to create field- scale</w:t>
      </w:r>
      <w:r>
        <w:rPr>
          <w:color w:val="272727"/>
          <w:spacing w:val="-2"/>
          <w:vertAlign w:val="baseline"/>
        </w:rPr>
        <w:t> </w:t>
      </w:r>
      <w:r>
        <w:rPr>
          <w:color w:val="272727"/>
          <w:vertAlign w:val="baseline"/>
        </w:rPr>
        <w:t>ET</w:t>
      </w:r>
      <w:r>
        <w:rPr>
          <w:color w:val="272727"/>
          <w:vertAlign w:val="subscript"/>
        </w:rPr>
        <w:t>c</w:t>
      </w:r>
      <w:r>
        <w:rPr>
          <w:color w:val="272727"/>
          <w:spacing w:val="-2"/>
          <w:vertAlign w:val="baseline"/>
        </w:rPr>
        <w:t> </w:t>
      </w:r>
      <w:r>
        <w:rPr>
          <w:color w:val="272727"/>
          <w:vertAlign w:val="baseline"/>
        </w:rPr>
        <w:t>maps.</w:t>
      </w:r>
      <w:r>
        <w:rPr>
          <w:color w:val="272727"/>
          <w:spacing w:val="-3"/>
          <w:vertAlign w:val="baseline"/>
        </w:rPr>
        <w:t> </w:t>
      </w:r>
      <w:r>
        <w:rPr>
          <w:color w:val="272727"/>
          <w:vertAlign w:val="baseline"/>
        </w:rPr>
        <w:t>Similar</w:t>
      </w:r>
      <w:r>
        <w:rPr>
          <w:color w:val="272727"/>
          <w:spacing w:val="-3"/>
          <w:vertAlign w:val="baseline"/>
        </w:rPr>
        <w:t> </w:t>
      </w:r>
      <w:r>
        <w:rPr>
          <w:color w:val="272727"/>
          <w:vertAlign w:val="baseline"/>
        </w:rPr>
        <w:t>field-scale</w:t>
      </w:r>
      <w:r>
        <w:rPr>
          <w:color w:val="272727"/>
          <w:spacing w:val="-2"/>
          <w:vertAlign w:val="baseline"/>
        </w:rPr>
        <w:t> </w:t>
      </w:r>
      <w:r>
        <w:rPr>
          <w:color w:val="272727"/>
          <w:vertAlign w:val="baseline"/>
        </w:rPr>
        <w:t>ET</w:t>
      </w:r>
      <w:r>
        <w:rPr>
          <w:color w:val="272727"/>
          <w:vertAlign w:val="subscript"/>
        </w:rPr>
        <w:t>c</w:t>
      </w:r>
      <w:r>
        <w:rPr>
          <w:color w:val="272727"/>
          <w:spacing w:val="-2"/>
          <w:vertAlign w:val="baseline"/>
        </w:rPr>
        <w:t> </w:t>
      </w:r>
      <w:r>
        <w:rPr>
          <w:color w:val="272727"/>
          <w:vertAlign w:val="baseline"/>
        </w:rPr>
        <w:t>maps</w:t>
      </w:r>
      <w:r>
        <w:rPr>
          <w:color w:val="272727"/>
          <w:spacing w:val="-2"/>
          <w:vertAlign w:val="baseline"/>
        </w:rPr>
        <w:t> </w:t>
      </w:r>
      <w:r>
        <w:rPr>
          <w:color w:val="272727"/>
          <w:vertAlign w:val="baseline"/>
        </w:rPr>
        <w:t>for</w:t>
      </w:r>
      <w:r>
        <w:rPr>
          <w:color w:val="272727"/>
          <w:spacing w:val="-2"/>
          <w:vertAlign w:val="baseline"/>
        </w:rPr>
        <w:t> </w:t>
      </w:r>
      <w:r>
        <w:rPr>
          <w:color w:val="272727"/>
          <w:vertAlign w:val="baseline"/>
        </w:rPr>
        <w:t>a</w:t>
      </w:r>
      <w:r>
        <w:rPr>
          <w:color w:val="272727"/>
          <w:spacing w:val="-3"/>
          <w:vertAlign w:val="baseline"/>
        </w:rPr>
        <w:t> </w:t>
      </w:r>
      <w:r>
        <w:rPr>
          <w:color w:val="272727"/>
          <w:vertAlign w:val="baseline"/>
        </w:rPr>
        <w:t>variety</w:t>
      </w:r>
      <w:r>
        <w:rPr>
          <w:color w:val="272727"/>
          <w:spacing w:val="-2"/>
          <w:vertAlign w:val="baseline"/>
        </w:rPr>
        <w:t> </w:t>
      </w:r>
      <w:r>
        <w:rPr>
          <w:color w:val="272727"/>
          <w:vertAlign w:val="baseline"/>
        </w:rPr>
        <w:t>of</w:t>
      </w:r>
      <w:r>
        <w:rPr>
          <w:color w:val="272727"/>
          <w:spacing w:val="-3"/>
          <w:vertAlign w:val="baseline"/>
        </w:rPr>
        <w:t> </w:t>
      </w:r>
      <w:r>
        <w:rPr>
          <w:color w:val="272727"/>
          <w:vertAlign w:val="baseline"/>
        </w:rPr>
        <w:t>crops were reported by </w:t>
      </w:r>
      <w:hyperlink w:history="true" w:anchor="_bookmark55">
        <w:r>
          <w:rPr>
            <w:color w:val="D93133"/>
            <w:vertAlign w:val="baseline"/>
          </w:rPr>
          <w:t>Vanino et al. (2018)</w:t>
        </w:r>
      </w:hyperlink>
      <w:r>
        <w:rPr>
          <w:color w:val="272727"/>
          <w:vertAlign w:val="baseline"/>
        </w:rPr>
        <w:t>, </w:t>
      </w:r>
      <w:hyperlink w:history="true" w:anchor="_bookmark49">
        <w:r>
          <w:rPr>
            <w:color w:val="D93133"/>
            <w:vertAlign w:val="baseline"/>
          </w:rPr>
          <w:t>Nocco et al. (2019)</w:t>
        </w:r>
      </w:hyperlink>
      <w:r>
        <w:rPr>
          <w:color w:val="272727"/>
          <w:vertAlign w:val="baseline"/>
        </w:rPr>
        <w:t>, and </w:t>
      </w:r>
      <w:hyperlink w:history="true" w:anchor="_bookmark28">
        <w:r>
          <w:rPr>
            <w:color w:val="D93133"/>
            <w:vertAlign w:val="baseline"/>
          </w:rPr>
          <w:t>Farg et al. (2012)</w:t>
        </w:r>
      </w:hyperlink>
      <w:r>
        <w:rPr>
          <w:color w:val="D93133"/>
          <w:vertAlign w:val="baseline"/>
        </w:rPr>
        <w:t> </w:t>
      </w:r>
      <w:r>
        <w:rPr>
          <w:color w:val="272727"/>
          <w:vertAlign w:val="baseline"/>
        </w:rPr>
        <w:t>who also found a similar trend of crop evapotranspiration</w:t>
      </w:r>
      <w:r>
        <w:rPr>
          <w:color w:val="272727"/>
          <w:spacing w:val="40"/>
          <w:vertAlign w:val="baseline"/>
        </w:rPr>
        <w:t> </w:t>
      </w:r>
      <w:r>
        <w:rPr>
          <w:color w:val="272727"/>
          <w:vertAlign w:val="baseline"/>
        </w:rPr>
        <w:t>in</w:t>
      </w:r>
      <w:r>
        <w:rPr>
          <w:color w:val="272727"/>
          <w:spacing w:val="40"/>
          <w:vertAlign w:val="baseline"/>
        </w:rPr>
        <w:t> </w:t>
      </w:r>
      <w:r>
        <w:rPr>
          <w:color w:val="272727"/>
          <w:vertAlign w:val="baseline"/>
        </w:rPr>
        <w:t>different</w:t>
      </w:r>
      <w:r>
        <w:rPr>
          <w:color w:val="272727"/>
          <w:spacing w:val="40"/>
          <w:vertAlign w:val="baseline"/>
        </w:rPr>
        <w:t> </w:t>
      </w:r>
      <w:r>
        <w:rPr>
          <w:color w:val="272727"/>
          <w:vertAlign w:val="baseline"/>
        </w:rPr>
        <w:t>crops.</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peak evapotranspiration</w:t>
      </w:r>
      <w:r>
        <w:rPr>
          <w:color w:val="272727"/>
          <w:spacing w:val="40"/>
          <w:vertAlign w:val="baseline"/>
        </w:rPr>
        <w:t> </w:t>
      </w:r>
      <w:r>
        <w:rPr>
          <w:color w:val="272727"/>
          <w:vertAlign w:val="baseline"/>
        </w:rPr>
        <w:t>rates</w:t>
      </w:r>
      <w:r>
        <w:rPr>
          <w:color w:val="272727"/>
          <w:spacing w:val="40"/>
          <w:vertAlign w:val="baseline"/>
        </w:rPr>
        <w:t> </w:t>
      </w:r>
      <w:r>
        <w:rPr>
          <w:color w:val="272727"/>
          <w:vertAlign w:val="baseline"/>
        </w:rPr>
        <w:t>were</w:t>
      </w:r>
      <w:r>
        <w:rPr>
          <w:color w:val="272727"/>
          <w:spacing w:val="40"/>
          <w:vertAlign w:val="baseline"/>
        </w:rPr>
        <w:t> </w:t>
      </w:r>
      <w:r>
        <w:rPr>
          <w:color w:val="272727"/>
          <w:vertAlign w:val="baseline"/>
        </w:rPr>
        <w:t>observed</w:t>
      </w:r>
      <w:r>
        <w:rPr>
          <w:color w:val="272727"/>
          <w:spacing w:val="80"/>
          <w:vertAlign w:val="baseline"/>
        </w:rPr>
        <w:t> </w:t>
      </w:r>
      <w:r>
        <w:rPr>
          <w:color w:val="272727"/>
          <w:vertAlign w:val="baseline"/>
        </w:rPr>
        <w:t>at</w:t>
      </w:r>
      <w:r>
        <w:rPr>
          <w:color w:val="272727"/>
          <w:spacing w:val="80"/>
          <w:vertAlign w:val="baseline"/>
        </w:rPr>
        <w:t> </w:t>
      </w:r>
      <w:r>
        <w:rPr>
          <w:color w:val="272727"/>
          <w:vertAlign w:val="baseline"/>
        </w:rPr>
        <w:t>the</w:t>
      </w:r>
      <w:r>
        <w:rPr>
          <w:color w:val="272727"/>
          <w:spacing w:val="40"/>
          <w:vertAlign w:val="baseline"/>
        </w:rPr>
        <w:t> </w:t>
      </w:r>
      <w:r>
        <w:rPr>
          <w:color w:val="272727"/>
          <w:vertAlign w:val="baseline"/>
        </w:rPr>
        <w:t>midseason,</w:t>
      </w:r>
      <w:r>
        <w:rPr>
          <w:color w:val="272727"/>
          <w:spacing w:val="40"/>
          <w:vertAlign w:val="baseline"/>
        </w:rPr>
        <w:t> </w:t>
      </w:r>
      <w:r>
        <w:rPr>
          <w:color w:val="272727"/>
          <w:vertAlign w:val="baseline"/>
        </w:rPr>
        <w:t>while the lowest evapotranspiration rates were observed at the initial growth stage. When the satellite readings were analyzed,</w:t>
      </w:r>
      <w:r>
        <w:rPr>
          <w:color w:val="272727"/>
          <w:spacing w:val="80"/>
          <w:vertAlign w:val="baseline"/>
        </w:rPr>
        <w:t> </w:t>
      </w:r>
      <w:r>
        <w:rPr>
          <w:color w:val="272727"/>
          <w:vertAlign w:val="baseline"/>
        </w:rPr>
        <w:t>the correlation between K</w:t>
      </w:r>
      <w:r>
        <w:rPr>
          <w:color w:val="272727"/>
          <w:vertAlign w:val="subscript"/>
        </w:rPr>
        <w:t>c</w:t>
      </w:r>
      <w:r>
        <w:rPr>
          <w:color w:val="272727"/>
          <w:vertAlign w:val="baseline"/>
        </w:rPr>
        <w:t> and NDVI was found to be positive for all three satellites. There is no discernible difference in R</w:t>
      </w:r>
      <w:r>
        <w:rPr>
          <w:color w:val="272727"/>
          <w:vertAlign w:val="superscript"/>
        </w:rPr>
        <w:t>2</w:t>
      </w:r>
      <w:r>
        <w:rPr>
          <w:color w:val="272727"/>
          <w:vertAlign w:val="baseline"/>
        </w:rPr>
        <w:t> values across</w:t>
      </w:r>
      <w:r>
        <w:rPr>
          <w:color w:val="272727"/>
          <w:spacing w:val="40"/>
          <w:vertAlign w:val="baseline"/>
        </w:rPr>
        <w:t> </w:t>
      </w:r>
      <w:r>
        <w:rPr>
          <w:color w:val="272727"/>
          <w:vertAlign w:val="baseline"/>
        </w:rPr>
        <w:t>the</w:t>
      </w:r>
      <w:r>
        <w:rPr>
          <w:color w:val="272727"/>
          <w:spacing w:val="40"/>
          <w:vertAlign w:val="baseline"/>
        </w:rPr>
        <w:t> </w:t>
      </w:r>
      <w:r>
        <w:rPr>
          <w:color w:val="272727"/>
          <w:vertAlign w:val="baseline"/>
        </w:rPr>
        <w:t>three</w:t>
      </w:r>
      <w:r>
        <w:rPr>
          <w:color w:val="272727"/>
          <w:spacing w:val="40"/>
          <w:vertAlign w:val="baseline"/>
        </w:rPr>
        <w:t> </w:t>
      </w:r>
      <w:r>
        <w:rPr>
          <w:color w:val="272727"/>
          <w:vertAlign w:val="baseline"/>
        </w:rPr>
        <w:t>satellites</w:t>
      </w:r>
      <w:r>
        <w:rPr>
          <w:color w:val="272727"/>
          <w:spacing w:val="40"/>
          <w:vertAlign w:val="baseline"/>
        </w:rPr>
        <w:t> </w:t>
      </w:r>
      <w:r>
        <w:rPr>
          <w:color w:val="272727"/>
          <w:vertAlign w:val="baseline"/>
        </w:rPr>
        <w:t>in</w:t>
      </w:r>
      <w:r>
        <w:rPr>
          <w:color w:val="272727"/>
          <w:spacing w:val="40"/>
          <w:vertAlign w:val="baseline"/>
        </w:rPr>
        <w:t> </w:t>
      </w:r>
      <w:r>
        <w:rPr>
          <w:color w:val="272727"/>
          <w:vertAlign w:val="baseline"/>
        </w:rPr>
        <w:t>2021;</w:t>
      </w:r>
      <w:r>
        <w:rPr>
          <w:color w:val="272727"/>
          <w:spacing w:val="40"/>
          <w:vertAlign w:val="baseline"/>
        </w:rPr>
        <w:t> </w:t>
      </w:r>
      <w:r>
        <w:rPr>
          <w:color w:val="272727"/>
          <w:vertAlign w:val="baseline"/>
        </w:rPr>
        <w:t>however,</w:t>
      </w:r>
      <w:r>
        <w:rPr>
          <w:color w:val="272727"/>
          <w:spacing w:val="40"/>
          <w:vertAlign w:val="baseline"/>
        </w:rPr>
        <w:t> </w:t>
      </w:r>
      <w:r>
        <w:rPr>
          <w:color w:val="272727"/>
          <w:vertAlign w:val="baseline"/>
        </w:rPr>
        <w:t>in</w:t>
      </w:r>
      <w:r>
        <w:rPr>
          <w:color w:val="272727"/>
          <w:spacing w:val="40"/>
          <w:vertAlign w:val="baseline"/>
        </w:rPr>
        <w:t> </w:t>
      </w:r>
      <w:r>
        <w:rPr>
          <w:color w:val="272727"/>
          <w:vertAlign w:val="baseline"/>
        </w:rPr>
        <w:t>2022,</w:t>
      </w:r>
      <w:r>
        <w:rPr>
          <w:color w:val="272727"/>
          <w:spacing w:val="40"/>
          <w:vertAlign w:val="baseline"/>
        </w:rPr>
        <w:t> </w:t>
      </w:r>
      <w:r>
        <w:rPr>
          <w:color w:val="272727"/>
          <w:vertAlign w:val="baseline"/>
        </w:rPr>
        <w:t>Landsat</w:t>
      </w:r>
    </w:p>
    <w:p>
      <w:pPr>
        <w:pStyle w:val="BodyText"/>
        <w:spacing w:line="278" w:lineRule="auto"/>
        <w:ind w:left="142" w:right="137"/>
        <w:jc w:val="both"/>
      </w:pPr>
      <w:r>
        <w:rPr>
          <w:color w:val="272727"/>
        </w:rPr>
        <w:t>8</w:t>
      </w:r>
      <w:r>
        <w:rPr>
          <w:color w:val="272727"/>
          <w:spacing w:val="40"/>
        </w:rPr>
        <w:t> </w:t>
      </w:r>
      <w:r>
        <w:rPr>
          <w:color w:val="272727"/>
        </w:rPr>
        <w:t>showed</w:t>
      </w:r>
      <w:r>
        <w:rPr>
          <w:color w:val="272727"/>
          <w:spacing w:val="40"/>
        </w:rPr>
        <w:t> </w:t>
      </w:r>
      <w:r>
        <w:rPr>
          <w:color w:val="272727"/>
        </w:rPr>
        <w:t>an</w:t>
      </w:r>
      <w:r>
        <w:rPr>
          <w:color w:val="272727"/>
          <w:spacing w:val="40"/>
        </w:rPr>
        <w:t> </w:t>
      </w:r>
      <w:r>
        <w:rPr>
          <w:color w:val="272727"/>
        </w:rPr>
        <w:t>insignificant</w:t>
      </w:r>
      <w:r>
        <w:rPr>
          <w:color w:val="272727"/>
          <w:spacing w:val="40"/>
        </w:rPr>
        <w:t> </w:t>
      </w:r>
      <w:r>
        <w:rPr>
          <w:color w:val="272727"/>
        </w:rPr>
        <w:t>relationship.</w:t>
      </w:r>
      <w:r>
        <w:rPr>
          <w:color w:val="272727"/>
          <w:spacing w:val="40"/>
        </w:rPr>
        <w:t> </w:t>
      </w:r>
      <w:r>
        <w:rPr>
          <w:color w:val="272727"/>
        </w:rPr>
        <w:t>Overall,</w:t>
      </w:r>
      <w:r>
        <w:rPr>
          <w:color w:val="272727"/>
          <w:spacing w:val="40"/>
        </w:rPr>
        <w:t> </w:t>
      </w:r>
      <w:r>
        <w:rPr>
          <w:color w:val="272727"/>
        </w:rPr>
        <w:t>the</w:t>
      </w:r>
      <w:r>
        <w:rPr>
          <w:color w:val="272727"/>
          <w:spacing w:val="40"/>
        </w:rPr>
        <w:t> </w:t>
      </w:r>
      <w:r>
        <w:rPr>
          <w:color w:val="272727"/>
        </w:rPr>
        <w:t>study revealed</w:t>
      </w:r>
      <w:r>
        <w:rPr>
          <w:color w:val="272727"/>
          <w:spacing w:val="57"/>
        </w:rPr>
        <w:t> </w:t>
      </w:r>
      <w:r>
        <w:rPr>
          <w:color w:val="272727"/>
        </w:rPr>
        <w:t>that</w:t>
      </w:r>
      <w:r>
        <w:rPr>
          <w:color w:val="272727"/>
          <w:spacing w:val="56"/>
        </w:rPr>
        <w:t> </w:t>
      </w:r>
      <w:r>
        <w:rPr>
          <w:color w:val="272727"/>
        </w:rPr>
        <w:t>the</w:t>
      </w:r>
      <w:r>
        <w:rPr>
          <w:color w:val="272727"/>
          <w:spacing w:val="57"/>
        </w:rPr>
        <w:t> </w:t>
      </w:r>
      <w:r>
        <w:rPr>
          <w:color w:val="272727"/>
        </w:rPr>
        <w:t>Sentinel-2A</w:t>
      </w:r>
      <w:r>
        <w:rPr>
          <w:color w:val="272727"/>
          <w:spacing w:val="56"/>
        </w:rPr>
        <w:t> </w:t>
      </w:r>
      <w:r>
        <w:rPr>
          <w:color w:val="272727"/>
        </w:rPr>
        <w:t>platform</w:t>
      </w:r>
      <w:r>
        <w:rPr>
          <w:color w:val="272727"/>
          <w:spacing w:val="57"/>
        </w:rPr>
        <w:t> </w:t>
      </w:r>
      <w:r>
        <w:rPr>
          <w:color w:val="272727"/>
        </w:rPr>
        <w:t>outperformed</w:t>
      </w:r>
      <w:r>
        <w:rPr>
          <w:color w:val="272727"/>
          <w:spacing w:val="55"/>
        </w:rPr>
        <w:t> </w:t>
      </w:r>
      <w:r>
        <w:rPr>
          <w:color w:val="272727"/>
          <w:spacing w:val="-2"/>
        </w:rPr>
        <w:t>Landsat</w:t>
      </w:r>
    </w:p>
    <w:p>
      <w:pPr>
        <w:pStyle w:val="BodyText"/>
        <w:spacing w:line="205" w:lineRule="exact"/>
        <w:ind w:left="142"/>
        <w:jc w:val="both"/>
      </w:pPr>
      <w:r>
        <w:rPr>
          <w:color w:val="272727"/>
        </w:rPr>
        <w:t>8</w:t>
      </w:r>
      <w:r>
        <w:rPr>
          <w:color w:val="272727"/>
          <w:spacing w:val="57"/>
        </w:rPr>
        <w:t> </w:t>
      </w:r>
      <w:r>
        <w:rPr>
          <w:color w:val="272727"/>
        </w:rPr>
        <w:t>and</w:t>
      </w:r>
      <w:r>
        <w:rPr>
          <w:color w:val="272727"/>
          <w:spacing w:val="58"/>
        </w:rPr>
        <w:t> </w:t>
      </w:r>
      <w:r>
        <w:rPr>
          <w:color w:val="272727"/>
        </w:rPr>
        <w:t>Planet.</w:t>
      </w:r>
      <w:r>
        <w:rPr>
          <w:color w:val="272727"/>
          <w:spacing w:val="57"/>
        </w:rPr>
        <w:t> </w:t>
      </w:r>
      <w:r>
        <w:rPr>
          <w:color w:val="272727"/>
        </w:rPr>
        <w:t>This</w:t>
      </w:r>
      <w:r>
        <w:rPr>
          <w:color w:val="272727"/>
          <w:spacing w:val="57"/>
        </w:rPr>
        <w:t> </w:t>
      </w:r>
      <w:r>
        <w:rPr>
          <w:color w:val="272727"/>
        </w:rPr>
        <w:t>is</w:t>
      </w:r>
      <w:r>
        <w:rPr>
          <w:color w:val="272727"/>
          <w:spacing w:val="57"/>
        </w:rPr>
        <w:t> </w:t>
      </w:r>
      <w:r>
        <w:rPr>
          <w:color w:val="272727"/>
        </w:rPr>
        <w:t>because</w:t>
      </w:r>
      <w:r>
        <w:rPr>
          <w:color w:val="272727"/>
          <w:spacing w:val="58"/>
        </w:rPr>
        <w:t> </w:t>
      </w:r>
      <w:r>
        <w:rPr>
          <w:color w:val="272727"/>
        </w:rPr>
        <w:t>a</w:t>
      </w:r>
      <w:r>
        <w:rPr>
          <w:color w:val="272727"/>
          <w:spacing w:val="57"/>
        </w:rPr>
        <w:t> </w:t>
      </w:r>
      <w:r>
        <w:rPr>
          <w:color w:val="272727"/>
        </w:rPr>
        <w:t>different</w:t>
      </w:r>
      <w:r>
        <w:rPr>
          <w:color w:val="272727"/>
          <w:spacing w:val="57"/>
        </w:rPr>
        <w:t> </w:t>
      </w:r>
      <w:r>
        <w:rPr>
          <w:color w:val="272727"/>
        </w:rPr>
        <w:t>number</w:t>
      </w:r>
      <w:r>
        <w:rPr>
          <w:color w:val="272727"/>
          <w:spacing w:val="57"/>
        </w:rPr>
        <w:t> </w:t>
      </w:r>
      <w:r>
        <w:rPr>
          <w:color w:val="272727"/>
        </w:rPr>
        <w:t>of</w:t>
      </w:r>
      <w:r>
        <w:rPr>
          <w:color w:val="272727"/>
          <w:spacing w:val="58"/>
        </w:rPr>
        <w:t> </w:t>
      </w:r>
      <w:r>
        <w:rPr>
          <w:color w:val="272727"/>
          <w:spacing w:val="-2"/>
        </w:rPr>
        <w:t>images</w:t>
      </w:r>
    </w:p>
    <w:p>
      <w:pPr>
        <w:pStyle w:val="BodyText"/>
        <w:spacing w:after="0" w:line="205" w:lineRule="exact"/>
        <w:jc w:val="both"/>
        <w:sectPr>
          <w:type w:val="continuous"/>
          <w:pgSz w:w="11910" w:h="16840"/>
          <w:pgMar w:header="636" w:footer="632" w:top="580" w:bottom="820" w:left="850" w:right="850"/>
          <w:cols w:num="2" w:equalWidth="0">
            <w:col w:w="5006" w:space="96"/>
            <w:col w:w="5108"/>
          </w:cols>
        </w:sectPr>
      </w:pPr>
    </w:p>
    <w:p>
      <w:pPr>
        <w:pStyle w:val="BodyText"/>
      </w:pPr>
      <w:r>
        <w:rPr/>
        <mc:AlternateContent>
          <mc:Choice Requires="wps">
            <w:drawing>
              <wp:anchor distT="0" distB="0" distL="0" distR="0" allowOverlap="1" layoutInCell="1" locked="0" behindDoc="0" simplePos="0" relativeHeight="15736320">
                <wp:simplePos x="0" y="0"/>
                <wp:positionH relativeFrom="page">
                  <wp:posOffset>1645977</wp:posOffset>
                </wp:positionH>
                <wp:positionV relativeFrom="page">
                  <wp:posOffset>1045445</wp:posOffset>
                </wp:positionV>
                <wp:extent cx="1151255" cy="8726169"/>
                <wp:effectExtent l="0" t="0" r="0" b="0"/>
                <wp:wrapNone/>
                <wp:docPr id="85" name="Textbox 85"/>
                <wp:cNvGraphicFramePr>
                  <a:graphicFrameLocks/>
                </wp:cNvGraphicFramePr>
                <a:graphic>
                  <a:graphicData uri="http://schemas.microsoft.com/office/word/2010/wordprocessingShape">
                    <wps:wsp>
                      <wps:cNvPr id="85" name="Textbox 85"/>
                      <wps:cNvSpPr txBox="1"/>
                      <wps:spPr>
                        <a:xfrm>
                          <a:off x="0" y="0"/>
                          <a:ext cx="1151255" cy="8726169"/>
                        </a:xfrm>
                        <a:prstGeom prst="rect">
                          <a:avLst/>
                        </a:prstGeom>
                      </wps:spPr>
                      <wps:txbx>
                        <w:txbxContent>
                          <w:tbl>
                            <w:tblPr>
                              <w:tblW w:w="0" w:type="auto"/>
                              <w:jc w:val="left"/>
                              <w:tblInd w:w="62"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413"/>
                              <w:gridCol w:w="613"/>
                              <w:gridCol w:w="329"/>
                              <w:gridCol w:w="334"/>
                            </w:tblGrid>
                            <w:tr>
                              <w:trPr>
                                <w:trHeight w:val="796" w:hRule="atLeast"/>
                              </w:trPr>
                              <w:tc>
                                <w:tcPr>
                                  <w:tcW w:w="413" w:type="dxa"/>
                                  <w:vMerge w:val="restart"/>
                                  <w:tcBorders>
                                    <w:right w:val="single" w:sz="4" w:space="0" w:color="A2A3A3"/>
                                  </w:tcBorders>
                                  <w:shd w:val="clear" w:color="auto" w:fill="8D8F92"/>
                                  <w:textDirection w:val="btLr"/>
                                </w:tcPr>
                                <w:p>
                                  <w:pPr>
                                    <w:pStyle w:val="TableParagraph"/>
                                    <w:spacing w:before="102"/>
                                    <w:ind w:left="35"/>
                                    <w:jc w:val="center"/>
                                    <w:rPr>
                                      <w:rFonts w:ascii="Arial MT"/>
                                      <w:sz w:val="18"/>
                                    </w:rPr>
                                  </w:pPr>
                                  <w:r>
                                    <w:rPr>
                                      <w:rFonts w:ascii="Arial MT"/>
                                      <w:color w:val="FFFFFF"/>
                                      <w:spacing w:val="-2"/>
                                      <w:sz w:val="18"/>
                                    </w:rPr>
                                    <w:t>Planet</w:t>
                                  </w:r>
                                </w:p>
                              </w:tc>
                              <w:tc>
                                <w:tcPr>
                                  <w:tcW w:w="613" w:type="dxa"/>
                                  <w:tcBorders>
                                    <w:left w:val="single" w:sz="4" w:space="0" w:color="A2A3A3"/>
                                  </w:tcBorders>
                                  <w:shd w:val="clear" w:color="auto" w:fill="8D8F92"/>
                                  <w:textDirection w:val="btLr"/>
                                </w:tcPr>
                                <w:p>
                                  <w:pPr>
                                    <w:pStyle w:val="TableParagraph"/>
                                    <w:spacing w:line="230" w:lineRule="auto" w:before="107"/>
                                    <w:ind w:right="300"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extDirection w:val="btLr"/>
                                </w:tcPr>
                                <w:p>
                                  <w:pPr>
                                    <w:pStyle w:val="TableParagraph"/>
                                    <w:rPr>
                                      <w:sz w:val="14"/>
                                    </w:rPr>
                                  </w:pPr>
                                  <w:r>
                                    <w:rPr>
                                      <w:color w:val="272727"/>
                                      <w:spacing w:val="-4"/>
                                      <w:sz w:val="14"/>
                                    </w:rPr>
                                    <w:t>2.05</w:t>
                                  </w:r>
                                </w:p>
                              </w:tc>
                              <w:tc>
                                <w:tcPr>
                                  <w:tcW w:w="334" w:type="dxa"/>
                                  <w:textDirection w:val="btLr"/>
                                </w:tcPr>
                                <w:p>
                                  <w:pPr>
                                    <w:pStyle w:val="TableParagraph"/>
                                    <w:spacing w:before="80"/>
                                    <w:rPr>
                                      <w:sz w:val="14"/>
                                    </w:rPr>
                                  </w:pPr>
                                  <w:r>
                                    <w:rPr>
                                      <w:color w:val="272727"/>
                                      <w:spacing w:val="-4"/>
                                      <w:sz w:val="14"/>
                                    </w:rPr>
                                    <w:t>1.98</w:t>
                                  </w:r>
                                </w:p>
                              </w:tc>
                            </w:tr>
                            <w:tr>
                              <w:trPr>
                                <w:trHeight w:val="1005"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before="100"/>
                                    <w:ind w:left="87"/>
                                    <w:rPr>
                                      <w:rFonts w:ascii="Arial MT"/>
                                      <w:sz w:val="18"/>
                                    </w:rPr>
                                  </w:pPr>
                                  <w:r>
                                    <w:rPr>
                                      <w:rFonts w:ascii="Arial MT"/>
                                      <w:color w:val="FFFFFF"/>
                                      <w:spacing w:val="-2"/>
                                      <w:sz w:val="18"/>
                                    </w:rPr>
                                    <w:t>Midseason</w:t>
                                  </w:r>
                                </w:p>
                              </w:tc>
                              <w:tc>
                                <w:tcPr>
                                  <w:tcW w:w="329" w:type="dxa"/>
                                  <w:tcBorders>
                                    <w:bottom w:val="single" w:sz="4" w:space="0" w:color="A2A3A3"/>
                                  </w:tcBorders>
                                  <w:textDirection w:val="btLr"/>
                                </w:tcPr>
                                <w:p>
                                  <w:pPr>
                                    <w:pStyle w:val="TableParagraph"/>
                                    <w:ind w:left="87"/>
                                    <w:rPr>
                                      <w:sz w:val="14"/>
                                    </w:rPr>
                                  </w:pPr>
                                  <w:r>
                                    <w:rPr>
                                      <w:color w:val="272727"/>
                                      <w:spacing w:val="-4"/>
                                      <w:sz w:val="14"/>
                                    </w:rPr>
                                    <w:t>4.17</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3.81</w:t>
                                  </w:r>
                                </w:p>
                              </w:tc>
                            </w:tr>
                            <w:tr>
                              <w:trPr>
                                <w:trHeight w:val="1653"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bottom w:val="single" w:sz="4" w:space="0" w:color="A2A3A3"/>
                                  </w:tcBorders>
                                  <w:shd w:val="clear" w:color="auto" w:fill="8D8F92"/>
                                  <w:textDirection w:val="btLr"/>
                                </w:tcPr>
                                <w:p>
                                  <w:pPr>
                                    <w:pStyle w:val="TableParagraph"/>
                                    <w:spacing w:line="230" w:lineRule="auto" w:before="107"/>
                                    <w:ind w:left="87" w:right="33"/>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cBorders>
                                    <w:top w:val="single" w:sz="4" w:space="0" w:color="A2A3A3"/>
                                    <w:bottom w:val="single" w:sz="4" w:space="0" w:color="A2A3A3"/>
                                  </w:tcBorders>
                                  <w:textDirection w:val="btLr"/>
                                </w:tcPr>
                                <w:p>
                                  <w:pPr>
                                    <w:pStyle w:val="TableParagraph"/>
                                    <w:ind w:left="87"/>
                                    <w:rPr>
                                      <w:sz w:val="14"/>
                                    </w:rPr>
                                  </w:pPr>
                                  <w:r>
                                    <w:rPr>
                                      <w:color w:val="272727"/>
                                      <w:spacing w:val="-4"/>
                                      <w:sz w:val="14"/>
                                    </w:rPr>
                                    <w:t>3.33</w:t>
                                  </w:r>
                                </w:p>
                              </w:tc>
                              <w:tc>
                                <w:tcPr>
                                  <w:tcW w:w="334" w:type="dxa"/>
                                  <w:tcBorders>
                                    <w:top w:val="single" w:sz="4" w:space="0" w:color="A2A3A3"/>
                                    <w:bottom w:val="single" w:sz="4" w:space="0" w:color="A2A3A3"/>
                                  </w:tcBorders>
                                  <w:textDirection w:val="btLr"/>
                                </w:tcPr>
                                <w:p>
                                  <w:pPr>
                                    <w:pStyle w:val="TableParagraph"/>
                                    <w:spacing w:before="80"/>
                                    <w:ind w:left="87"/>
                                    <w:rPr>
                                      <w:sz w:val="14"/>
                                    </w:rPr>
                                  </w:pPr>
                                  <w:r>
                                    <w:rPr>
                                      <w:color w:val="272727"/>
                                      <w:spacing w:val="-4"/>
                                      <w:sz w:val="14"/>
                                    </w:rPr>
                                    <w:t>3.13</w:t>
                                  </w:r>
                                </w:p>
                              </w:tc>
                            </w:tr>
                            <w:tr>
                              <w:trPr>
                                <w:trHeight w:val="91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416"/>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cBorders>
                                    <w:top w:val="single" w:sz="4" w:space="0" w:color="A2A3A3"/>
                                  </w:tcBorders>
                                  <w:textDirection w:val="btLr"/>
                                </w:tcPr>
                                <w:p>
                                  <w:pPr>
                                    <w:pStyle w:val="TableParagraph"/>
                                    <w:rPr>
                                      <w:sz w:val="14"/>
                                    </w:rPr>
                                  </w:pPr>
                                  <w:r>
                                    <w:rPr>
                                      <w:color w:val="272727"/>
                                      <w:spacing w:val="-4"/>
                                      <w:sz w:val="14"/>
                                    </w:rPr>
                                    <w:t>2.17</w:t>
                                  </w:r>
                                </w:p>
                              </w:tc>
                              <w:tc>
                                <w:tcPr>
                                  <w:tcW w:w="334" w:type="dxa"/>
                                  <w:tcBorders>
                                    <w:top w:val="single" w:sz="4" w:space="0" w:color="A2A3A3"/>
                                  </w:tcBorders>
                                  <w:textDirection w:val="btLr"/>
                                </w:tcPr>
                                <w:p>
                                  <w:pPr>
                                    <w:pStyle w:val="TableParagraph"/>
                                    <w:spacing w:before="80"/>
                                    <w:rPr>
                                      <w:sz w:val="14"/>
                                    </w:rPr>
                                  </w:pPr>
                                  <w:r>
                                    <w:rPr>
                                      <w:color w:val="272727"/>
                                      <w:spacing w:val="-4"/>
                                      <w:sz w:val="14"/>
                                    </w:rPr>
                                    <w:t>1.56</w:t>
                                  </w:r>
                                </w:p>
                              </w:tc>
                            </w:tr>
                            <w:tr>
                              <w:trPr>
                                <w:trHeight w:val="838" w:hRule="atLeast"/>
                              </w:trPr>
                              <w:tc>
                                <w:tcPr>
                                  <w:tcW w:w="413" w:type="dxa"/>
                                  <w:vMerge w:val="restart"/>
                                  <w:tcBorders>
                                    <w:bottom w:val="single" w:sz="4" w:space="0" w:color="A2A3A3"/>
                                    <w:right w:val="single" w:sz="4" w:space="0" w:color="A2A3A3"/>
                                  </w:tcBorders>
                                  <w:shd w:val="clear" w:color="auto" w:fill="8D8F92"/>
                                  <w:textDirection w:val="btLr"/>
                                </w:tcPr>
                                <w:p>
                                  <w:pPr>
                                    <w:pStyle w:val="TableParagraph"/>
                                    <w:spacing w:before="102"/>
                                    <w:ind w:left="0" w:right="26"/>
                                    <w:jc w:val="center"/>
                                    <w:rPr>
                                      <w:rFonts w:ascii="Arial MT"/>
                                      <w:sz w:val="18"/>
                                    </w:rPr>
                                  </w:pPr>
                                  <w:r>
                                    <w:rPr>
                                      <w:rFonts w:ascii="Arial MT"/>
                                      <w:color w:val="FFFFFF"/>
                                      <w:w w:val="90"/>
                                      <w:sz w:val="18"/>
                                    </w:rPr>
                                    <w:t>Sentinel-</w:t>
                                  </w:r>
                                  <w:r>
                                    <w:rPr>
                                      <w:rFonts w:ascii="Arial MT"/>
                                      <w:color w:val="FFFFFF"/>
                                      <w:spacing w:val="-5"/>
                                      <w:sz w:val="18"/>
                                    </w:rPr>
                                    <w:t>2A</w:t>
                                  </w: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344"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cBorders>
                                    <w:bottom w:val="single" w:sz="4" w:space="0" w:color="A2A3A3"/>
                                  </w:tcBorders>
                                  <w:textDirection w:val="btLr"/>
                                </w:tcPr>
                                <w:p>
                                  <w:pPr>
                                    <w:pStyle w:val="TableParagraph"/>
                                    <w:ind w:left="87"/>
                                    <w:rPr>
                                      <w:sz w:val="14"/>
                                    </w:rPr>
                                  </w:pPr>
                                  <w:r>
                                    <w:rPr>
                                      <w:color w:val="272727"/>
                                      <w:spacing w:val="-4"/>
                                      <w:sz w:val="14"/>
                                    </w:rPr>
                                    <w:t>1.98</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1.57</w:t>
                                  </w:r>
                                </w:p>
                              </w:tc>
                            </w:tr>
                            <w:tr>
                              <w:trPr>
                                <w:trHeight w:val="1003"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before="100"/>
                                    <w:ind w:left="86"/>
                                    <w:rPr>
                                      <w:rFonts w:ascii="Arial MT"/>
                                      <w:sz w:val="18"/>
                                    </w:rPr>
                                  </w:pPr>
                                  <w:r>
                                    <w:rPr>
                                      <w:rFonts w:ascii="Arial MT"/>
                                      <w:color w:val="FFFFFF"/>
                                      <w:spacing w:val="-2"/>
                                      <w:sz w:val="18"/>
                                    </w:rPr>
                                    <w:t>Midseason</w:t>
                                  </w:r>
                                </w:p>
                              </w:tc>
                              <w:tc>
                                <w:tcPr>
                                  <w:tcW w:w="329" w:type="dxa"/>
                                  <w:tcBorders>
                                    <w:top w:val="single" w:sz="4" w:space="0" w:color="A2A3A3"/>
                                  </w:tcBorders>
                                  <w:textDirection w:val="btLr"/>
                                </w:tcPr>
                                <w:p>
                                  <w:pPr>
                                    <w:pStyle w:val="TableParagraph"/>
                                    <w:ind w:left="86"/>
                                    <w:rPr>
                                      <w:sz w:val="14"/>
                                    </w:rPr>
                                  </w:pPr>
                                  <w:r>
                                    <w:rPr>
                                      <w:color w:val="272727"/>
                                      <w:spacing w:val="-4"/>
                                      <w:sz w:val="14"/>
                                    </w:rPr>
                                    <w:t>4.16</w:t>
                                  </w:r>
                                </w:p>
                              </w:tc>
                              <w:tc>
                                <w:tcPr>
                                  <w:tcW w:w="334" w:type="dxa"/>
                                  <w:tcBorders>
                                    <w:top w:val="single" w:sz="4" w:space="0" w:color="A2A3A3"/>
                                  </w:tcBorders>
                                  <w:textDirection w:val="btLr"/>
                                </w:tcPr>
                                <w:p>
                                  <w:pPr>
                                    <w:pStyle w:val="TableParagraph"/>
                                    <w:spacing w:before="80"/>
                                    <w:ind w:left="86"/>
                                    <w:rPr>
                                      <w:sz w:val="14"/>
                                    </w:rPr>
                                  </w:pPr>
                                  <w:r>
                                    <w:rPr>
                                      <w:color w:val="272727"/>
                                      <w:spacing w:val="-4"/>
                                      <w:sz w:val="14"/>
                                    </w:rPr>
                                    <w:t>3.82</w:t>
                                  </w:r>
                                </w:p>
                              </w:tc>
                            </w:tr>
                            <w:tr>
                              <w:trPr>
                                <w:trHeight w:val="1653"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left w:val="single" w:sz="4" w:space="0" w:color="A2A3A3"/>
                                  </w:tcBorders>
                                  <w:shd w:val="clear" w:color="auto" w:fill="8D8F92"/>
                                  <w:textDirection w:val="btLr"/>
                                </w:tcPr>
                                <w:p>
                                  <w:pPr>
                                    <w:pStyle w:val="TableParagraph"/>
                                    <w:spacing w:line="230" w:lineRule="auto" w:before="107"/>
                                    <w:ind w:left="86" w:right="39"/>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extDirection w:val="btLr"/>
                                </w:tcPr>
                                <w:p>
                                  <w:pPr>
                                    <w:pStyle w:val="TableParagraph"/>
                                    <w:ind w:left="86"/>
                                    <w:rPr>
                                      <w:rFonts w:ascii="Arial MT" w:hAnsi="Arial MT"/>
                                      <w:sz w:val="14"/>
                                    </w:rPr>
                                  </w:pPr>
                                  <w:r>
                                    <w:rPr>
                                      <w:rFonts w:ascii="Arial MT" w:hAnsi="Arial MT"/>
                                      <w:color w:val="272727"/>
                                      <w:spacing w:val="-10"/>
                                      <w:sz w:val="14"/>
                                    </w:rPr>
                                    <w:t>—</w:t>
                                  </w:r>
                                </w:p>
                              </w:tc>
                              <w:tc>
                                <w:tcPr>
                                  <w:tcW w:w="334" w:type="dxa"/>
                                  <w:textDirection w:val="btLr"/>
                                </w:tcPr>
                                <w:p>
                                  <w:pPr>
                                    <w:pStyle w:val="TableParagraph"/>
                                    <w:spacing w:before="80"/>
                                    <w:ind w:left="86"/>
                                    <w:rPr>
                                      <w:sz w:val="14"/>
                                    </w:rPr>
                                  </w:pPr>
                                  <w:r>
                                    <w:rPr>
                                      <w:color w:val="272727"/>
                                      <w:spacing w:val="-4"/>
                                      <w:sz w:val="14"/>
                                    </w:rPr>
                                    <w:t>3.16</w:t>
                                  </w:r>
                                </w:p>
                              </w:tc>
                            </w:tr>
                            <w:tr>
                              <w:trPr>
                                <w:trHeight w:val="915"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74"/>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cBorders>
                                    <w:bottom w:val="single" w:sz="4" w:space="0" w:color="A2A3A3"/>
                                  </w:tcBorders>
                                  <w:textDirection w:val="btLr"/>
                                </w:tcPr>
                                <w:p>
                                  <w:pPr>
                                    <w:pStyle w:val="TableParagraph"/>
                                    <w:ind w:left="87"/>
                                    <w:rPr>
                                      <w:sz w:val="14"/>
                                    </w:rPr>
                                  </w:pPr>
                                  <w:r>
                                    <w:rPr>
                                      <w:color w:val="272727"/>
                                      <w:spacing w:val="-4"/>
                                      <w:sz w:val="14"/>
                                    </w:rPr>
                                    <w:t>2.92</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1.52</w:t>
                                  </w:r>
                                </w:p>
                              </w:tc>
                            </w:tr>
                            <w:tr>
                              <w:trPr>
                                <w:trHeight w:val="838" w:hRule="atLeast"/>
                              </w:trPr>
                              <w:tc>
                                <w:tcPr>
                                  <w:tcW w:w="413" w:type="dxa"/>
                                  <w:vMerge w:val="restart"/>
                                  <w:tcBorders>
                                    <w:top w:val="single" w:sz="4" w:space="0" w:color="A2A3A3"/>
                                    <w:right w:val="single" w:sz="4" w:space="0" w:color="A2A3A3"/>
                                  </w:tcBorders>
                                  <w:shd w:val="clear" w:color="auto" w:fill="8D8F92"/>
                                  <w:textDirection w:val="btLr"/>
                                </w:tcPr>
                                <w:p>
                                  <w:pPr>
                                    <w:pStyle w:val="TableParagraph"/>
                                    <w:spacing w:before="102"/>
                                    <w:ind w:left="6" w:right="26"/>
                                    <w:jc w:val="center"/>
                                    <w:rPr>
                                      <w:rFonts w:ascii="Arial MT"/>
                                      <w:sz w:val="18"/>
                                    </w:rPr>
                                  </w:pPr>
                                  <w:r>
                                    <w:rPr>
                                      <w:rFonts w:ascii="Arial MT"/>
                                      <w:color w:val="FFFFFF"/>
                                      <w:w w:val="90"/>
                                      <w:sz w:val="18"/>
                                    </w:rPr>
                                    <w:t>Landsat</w:t>
                                  </w:r>
                                  <w:r>
                                    <w:rPr>
                                      <w:rFonts w:ascii="Arial MT"/>
                                      <w:color w:val="FFFFFF"/>
                                      <w:spacing w:val="17"/>
                                      <w:sz w:val="18"/>
                                    </w:rPr>
                                    <w:t> </w:t>
                                  </w:r>
                                  <w:r>
                                    <w:rPr>
                                      <w:rFonts w:ascii="Arial MT"/>
                                      <w:color w:val="FFFFFF"/>
                                      <w:spacing w:val="-10"/>
                                      <w:sz w:val="18"/>
                                    </w:rPr>
                                    <w:t>8</w:t>
                                  </w: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342"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cBorders>
                                    <w:top w:val="single" w:sz="4" w:space="0" w:color="A2A3A3"/>
                                  </w:tcBorders>
                                  <w:textDirection w:val="btLr"/>
                                </w:tcPr>
                                <w:p>
                                  <w:pPr>
                                    <w:pStyle w:val="TableParagraph"/>
                                    <w:rPr>
                                      <w:sz w:val="14"/>
                                    </w:rPr>
                                  </w:pPr>
                                  <w:r>
                                    <w:rPr>
                                      <w:color w:val="272727"/>
                                      <w:spacing w:val="-4"/>
                                      <w:sz w:val="14"/>
                                    </w:rPr>
                                    <w:t>1.88</w:t>
                                  </w:r>
                                </w:p>
                              </w:tc>
                              <w:tc>
                                <w:tcPr>
                                  <w:tcW w:w="334" w:type="dxa"/>
                                  <w:tcBorders>
                                    <w:top w:val="single" w:sz="4" w:space="0" w:color="A2A3A3"/>
                                  </w:tcBorders>
                                  <w:textDirection w:val="btLr"/>
                                </w:tcPr>
                                <w:p>
                                  <w:pPr>
                                    <w:pStyle w:val="TableParagraph"/>
                                    <w:spacing w:before="80"/>
                                    <w:rPr>
                                      <w:sz w:val="14"/>
                                    </w:rPr>
                                  </w:pPr>
                                  <w:r>
                                    <w:rPr>
                                      <w:color w:val="272727"/>
                                      <w:spacing w:val="-4"/>
                                      <w:sz w:val="14"/>
                                    </w:rPr>
                                    <w:t>1.96</w:t>
                                  </w:r>
                                </w:p>
                              </w:tc>
                            </w:tr>
                            <w:tr>
                              <w:trPr>
                                <w:trHeight w:val="100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tcBorders>
                                  <w:shd w:val="clear" w:color="auto" w:fill="8D8F92"/>
                                  <w:textDirection w:val="btLr"/>
                                </w:tcPr>
                                <w:p>
                                  <w:pPr>
                                    <w:pStyle w:val="TableParagraph"/>
                                    <w:spacing w:before="100"/>
                                    <w:ind w:left="90"/>
                                    <w:rPr>
                                      <w:rFonts w:ascii="Arial MT"/>
                                      <w:sz w:val="18"/>
                                    </w:rPr>
                                  </w:pPr>
                                  <w:r>
                                    <w:rPr>
                                      <w:rFonts w:ascii="Arial MT"/>
                                      <w:color w:val="FFFFFF"/>
                                      <w:spacing w:val="-2"/>
                                      <w:sz w:val="18"/>
                                    </w:rPr>
                                    <w:t>Midseason</w:t>
                                  </w:r>
                                </w:p>
                              </w:tc>
                              <w:tc>
                                <w:tcPr>
                                  <w:tcW w:w="329" w:type="dxa"/>
                                  <w:textDirection w:val="btLr"/>
                                </w:tcPr>
                                <w:p>
                                  <w:pPr>
                                    <w:pStyle w:val="TableParagraph"/>
                                    <w:ind w:left="90"/>
                                    <w:rPr>
                                      <w:sz w:val="14"/>
                                    </w:rPr>
                                  </w:pPr>
                                  <w:r>
                                    <w:rPr>
                                      <w:color w:val="272727"/>
                                      <w:spacing w:val="-4"/>
                                      <w:sz w:val="14"/>
                                    </w:rPr>
                                    <w:t>3.96</w:t>
                                  </w:r>
                                </w:p>
                              </w:tc>
                              <w:tc>
                                <w:tcPr>
                                  <w:tcW w:w="334" w:type="dxa"/>
                                  <w:textDirection w:val="btLr"/>
                                </w:tcPr>
                                <w:p>
                                  <w:pPr>
                                    <w:pStyle w:val="TableParagraph"/>
                                    <w:spacing w:before="79"/>
                                    <w:ind w:left="90"/>
                                    <w:rPr>
                                      <w:rFonts w:ascii="Arial MT" w:hAnsi="Arial MT"/>
                                      <w:sz w:val="14"/>
                                    </w:rPr>
                                  </w:pPr>
                                  <w:r>
                                    <w:rPr>
                                      <w:rFonts w:ascii="Arial MT" w:hAnsi="Arial MT"/>
                                      <w:color w:val="272727"/>
                                      <w:spacing w:val="-10"/>
                                      <w:sz w:val="14"/>
                                    </w:rPr>
                                    <w:t>—</w:t>
                                  </w:r>
                                </w:p>
                              </w:tc>
                            </w:tr>
                            <w:tr>
                              <w:trPr>
                                <w:trHeight w:val="1655"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35"/>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extDirection w:val="btLr"/>
                                </w:tcPr>
                                <w:p>
                                  <w:pPr>
                                    <w:pStyle w:val="TableParagraph"/>
                                    <w:ind w:left="87"/>
                                    <w:rPr>
                                      <w:rFonts w:ascii="Arial MT" w:hAnsi="Arial MT"/>
                                      <w:sz w:val="14"/>
                                    </w:rPr>
                                  </w:pPr>
                                  <w:r>
                                    <w:rPr>
                                      <w:rFonts w:ascii="Arial MT" w:hAnsi="Arial MT"/>
                                      <w:color w:val="272727"/>
                                      <w:spacing w:val="-10"/>
                                      <w:sz w:val="14"/>
                                    </w:rPr>
                                    <w:t>—</w:t>
                                  </w:r>
                                </w:p>
                              </w:tc>
                              <w:tc>
                                <w:tcPr>
                                  <w:tcW w:w="334" w:type="dxa"/>
                                  <w:textDirection w:val="btLr"/>
                                </w:tcPr>
                                <w:p>
                                  <w:pPr>
                                    <w:pStyle w:val="TableParagraph"/>
                                    <w:spacing w:before="80"/>
                                    <w:ind w:left="87"/>
                                    <w:rPr>
                                      <w:sz w:val="14"/>
                                    </w:rPr>
                                  </w:pPr>
                                  <w:r>
                                    <w:rPr>
                                      <w:color w:val="272727"/>
                                      <w:spacing w:val="-4"/>
                                      <w:sz w:val="14"/>
                                    </w:rPr>
                                    <w:t>3.04</w:t>
                                  </w:r>
                                </w:p>
                              </w:tc>
                            </w:tr>
                            <w:tr>
                              <w:trPr>
                                <w:trHeight w:val="91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420"/>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extDirection w:val="btLr"/>
                                </w:tcPr>
                                <w:p>
                                  <w:pPr>
                                    <w:pStyle w:val="TableParagraph"/>
                                    <w:rPr>
                                      <w:sz w:val="14"/>
                                    </w:rPr>
                                  </w:pPr>
                                  <w:r>
                                    <w:rPr>
                                      <w:color w:val="272727"/>
                                      <w:spacing w:val="-4"/>
                                      <w:sz w:val="14"/>
                                    </w:rPr>
                                    <w:t>2.19</w:t>
                                  </w:r>
                                </w:p>
                              </w:tc>
                              <w:tc>
                                <w:tcPr>
                                  <w:tcW w:w="334" w:type="dxa"/>
                                  <w:textDirection w:val="btLr"/>
                                </w:tcPr>
                                <w:p>
                                  <w:pPr>
                                    <w:pStyle w:val="TableParagraph"/>
                                    <w:spacing w:before="80"/>
                                    <w:rPr>
                                      <w:sz w:val="14"/>
                                    </w:rPr>
                                  </w:pPr>
                                  <w:r>
                                    <w:rPr>
                                      <w:color w:val="272727"/>
                                      <w:spacing w:val="-4"/>
                                      <w:sz w:val="14"/>
                                    </w:rPr>
                                    <w:t>1.76</w:t>
                                  </w:r>
                                </w:p>
                              </w:tc>
                            </w:tr>
                            <w:tr>
                              <w:trPr>
                                <w:trHeight w:val="437" w:hRule="atLeast"/>
                              </w:trPr>
                              <w:tc>
                                <w:tcPr>
                                  <w:tcW w:w="1026" w:type="dxa"/>
                                  <w:gridSpan w:val="2"/>
                                  <w:shd w:val="clear" w:color="auto" w:fill="8D8F92"/>
                                </w:tcPr>
                                <w:p>
                                  <w:pPr>
                                    <w:pStyle w:val="TableParagraph"/>
                                    <w:spacing w:before="0"/>
                                    <w:ind w:left="0"/>
                                    <w:rPr>
                                      <w:sz w:val="16"/>
                                    </w:rPr>
                                  </w:pPr>
                                </w:p>
                              </w:tc>
                              <w:tc>
                                <w:tcPr>
                                  <w:tcW w:w="329" w:type="dxa"/>
                                  <w:textDirection w:val="btLr"/>
                                </w:tcPr>
                                <w:p>
                                  <w:pPr>
                                    <w:pStyle w:val="TableParagraph"/>
                                    <w:ind w:left="80"/>
                                    <w:rPr>
                                      <w:sz w:val="14"/>
                                    </w:rPr>
                                  </w:pPr>
                                  <w:r>
                                    <w:rPr>
                                      <w:color w:val="272727"/>
                                      <w:spacing w:val="-4"/>
                                      <w:sz w:val="14"/>
                                    </w:rPr>
                                    <w:t>2021</w:t>
                                  </w:r>
                                </w:p>
                              </w:tc>
                              <w:tc>
                                <w:tcPr>
                                  <w:tcW w:w="334" w:type="dxa"/>
                                  <w:textDirection w:val="btLr"/>
                                </w:tcPr>
                                <w:p>
                                  <w:pPr>
                                    <w:pStyle w:val="TableParagraph"/>
                                    <w:spacing w:before="80"/>
                                    <w:ind w:left="80"/>
                                    <w:rPr>
                                      <w:sz w:val="14"/>
                                    </w:rPr>
                                  </w:pPr>
                                  <w:r>
                                    <w:rPr>
                                      <w:color w:val="272727"/>
                                      <w:spacing w:val="-4"/>
                                      <w:sz w:val="14"/>
                                    </w:rPr>
                                    <w:t>2022</w:t>
                                  </w:r>
                                </w:p>
                              </w:tc>
                            </w:tr>
                          </w:tbl>
                          <w:p>
                            <w:pPr>
                              <w:pStyle w:val="BodyText"/>
                            </w:pPr>
                          </w:p>
                        </w:txbxContent>
                      </wps:txbx>
                      <wps:bodyPr wrap="square" lIns="0" tIns="0" rIns="0" bIns="0" rtlCol="0">
                        <a:noAutofit/>
                      </wps:bodyPr>
                    </wps:wsp>
                  </a:graphicData>
                </a:graphic>
              </wp:anchor>
            </w:drawing>
          </mc:Choice>
          <mc:Fallback>
            <w:pict>
              <v:shape style="position:absolute;margin-left:129.604507pt;margin-top:82.318512pt;width:90.65pt;height:687.1pt;mso-position-horizontal-relative:page;mso-position-vertical-relative:page;z-index:15736320" type="#_x0000_t202" id="docshape81" filled="false" stroked="false">
                <v:textbox inset="0,0,0,0">
                  <w:txbxContent>
                    <w:tbl>
                      <w:tblPr>
                        <w:tblW w:w="0" w:type="auto"/>
                        <w:jc w:val="left"/>
                        <w:tblInd w:w="62" w:type="dxa"/>
                        <w:tblBorders>
                          <w:top w:val="single" w:sz="2" w:space="0" w:color="A2A3A3"/>
                          <w:left w:val="single" w:sz="2" w:space="0" w:color="A2A3A3"/>
                          <w:bottom w:val="single" w:sz="2" w:space="0" w:color="A2A3A3"/>
                          <w:right w:val="single" w:sz="2" w:space="0" w:color="A2A3A3"/>
                          <w:insideH w:val="single" w:sz="2" w:space="0" w:color="A2A3A3"/>
                          <w:insideV w:val="single" w:sz="2" w:space="0" w:color="A2A3A3"/>
                        </w:tblBorders>
                        <w:tblLayout w:type="fixed"/>
                        <w:tblCellMar>
                          <w:top w:w="0" w:type="dxa"/>
                          <w:left w:w="0" w:type="dxa"/>
                          <w:bottom w:w="0" w:type="dxa"/>
                          <w:right w:w="0" w:type="dxa"/>
                        </w:tblCellMar>
                        <w:tblLook w:val="01E0"/>
                      </w:tblPr>
                      <w:tblGrid>
                        <w:gridCol w:w="413"/>
                        <w:gridCol w:w="613"/>
                        <w:gridCol w:w="329"/>
                        <w:gridCol w:w="334"/>
                      </w:tblGrid>
                      <w:tr>
                        <w:trPr>
                          <w:trHeight w:val="796" w:hRule="atLeast"/>
                        </w:trPr>
                        <w:tc>
                          <w:tcPr>
                            <w:tcW w:w="413" w:type="dxa"/>
                            <w:vMerge w:val="restart"/>
                            <w:tcBorders>
                              <w:right w:val="single" w:sz="4" w:space="0" w:color="A2A3A3"/>
                            </w:tcBorders>
                            <w:shd w:val="clear" w:color="auto" w:fill="8D8F92"/>
                            <w:textDirection w:val="btLr"/>
                          </w:tcPr>
                          <w:p>
                            <w:pPr>
                              <w:pStyle w:val="TableParagraph"/>
                              <w:spacing w:before="102"/>
                              <w:ind w:left="35"/>
                              <w:jc w:val="center"/>
                              <w:rPr>
                                <w:rFonts w:ascii="Arial MT"/>
                                <w:sz w:val="18"/>
                              </w:rPr>
                            </w:pPr>
                            <w:r>
                              <w:rPr>
                                <w:rFonts w:ascii="Arial MT"/>
                                <w:color w:val="FFFFFF"/>
                                <w:spacing w:val="-2"/>
                                <w:sz w:val="18"/>
                              </w:rPr>
                              <w:t>Planet</w:t>
                            </w:r>
                          </w:p>
                        </w:tc>
                        <w:tc>
                          <w:tcPr>
                            <w:tcW w:w="613" w:type="dxa"/>
                            <w:tcBorders>
                              <w:left w:val="single" w:sz="4" w:space="0" w:color="A2A3A3"/>
                            </w:tcBorders>
                            <w:shd w:val="clear" w:color="auto" w:fill="8D8F92"/>
                            <w:textDirection w:val="btLr"/>
                          </w:tcPr>
                          <w:p>
                            <w:pPr>
                              <w:pStyle w:val="TableParagraph"/>
                              <w:spacing w:line="230" w:lineRule="auto" w:before="107"/>
                              <w:ind w:right="300"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extDirection w:val="btLr"/>
                          </w:tcPr>
                          <w:p>
                            <w:pPr>
                              <w:pStyle w:val="TableParagraph"/>
                              <w:rPr>
                                <w:sz w:val="14"/>
                              </w:rPr>
                            </w:pPr>
                            <w:r>
                              <w:rPr>
                                <w:color w:val="272727"/>
                                <w:spacing w:val="-4"/>
                                <w:sz w:val="14"/>
                              </w:rPr>
                              <w:t>2.05</w:t>
                            </w:r>
                          </w:p>
                        </w:tc>
                        <w:tc>
                          <w:tcPr>
                            <w:tcW w:w="334" w:type="dxa"/>
                            <w:textDirection w:val="btLr"/>
                          </w:tcPr>
                          <w:p>
                            <w:pPr>
                              <w:pStyle w:val="TableParagraph"/>
                              <w:spacing w:before="80"/>
                              <w:rPr>
                                <w:sz w:val="14"/>
                              </w:rPr>
                            </w:pPr>
                            <w:r>
                              <w:rPr>
                                <w:color w:val="272727"/>
                                <w:spacing w:val="-4"/>
                                <w:sz w:val="14"/>
                              </w:rPr>
                              <w:t>1.98</w:t>
                            </w:r>
                          </w:p>
                        </w:tc>
                      </w:tr>
                      <w:tr>
                        <w:trPr>
                          <w:trHeight w:val="1005"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before="100"/>
                              <w:ind w:left="87"/>
                              <w:rPr>
                                <w:rFonts w:ascii="Arial MT"/>
                                <w:sz w:val="18"/>
                              </w:rPr>
                            </w:pPr>
                            <w:r>
                              <w:rPr>
                                <w:rFonts w:ascii="Arial MT"/>
                                <w:color w:val="FFFFFF"/>
                                <w:spacing w:val="-2"/>
                                <w:sz w:val="18"/>
                              </w:rPr>
                              <w:t>Midseason</w:t>
                            </w:r>
                          </w:p>
                        </w:tc>
                        <w:tc>
                          <w:tcPr>
                            <w:tcW w:w="329" w:type="dxa"/>
                            <w:tcBorders>
                              <w:bottom w:val="single" w:sz="4" w:space="0" w:color="A2A3A3"/>
                            </w:tcBorders>
                            <w:textDirection w:val="btLr"/>
                          </w:tcPr>
                          <w:p>
                            <w:pPr>
                              <w:pStyle w:val="TableParagraph"/>
                              <w:ind w:left="87"/>
                              <w:rPr>
                                <w:sz w:val="14"/>
                              </w:rPr>
                            </w:pPr>
                            <w:r>
                              <w:rPr>
                                <w:color w:val="272727"/>
                                <w:spacing w:val="-4"/>
                                <w:sz w:val="14"/>
                              </w:rPr>
                              <w:t>4.17</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3.81</w:t>
                            </w:r>
                          </w:p>
                        </w:tc>
                      </w:tr>
                      <w:tr>
                        <w:trPr>
                          <w:trHeight w:val="1653"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bottom w:val="single" w:sz="4" w:space="0" w:color="A2A3A3"/>
                            </w:tcBorders>
                            <w:shd w:val="clear" w:color="auto" w:fill="8D8F92"/>
                            <w:textDirection w:val="btLr"/>
                          </w:tcPr>
                          <w:p>
                            <w:pPr>
                              <w:pStyle w:val="TableParagraph"/>
                              <w:spacing w:line="230" w:lineRule="auto" w:before="107"/>
                              <w:ind w:left="87" w:right="33"/>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cBorders>
                              <w:top w:val="single" w:sz="4" w:space="0" w:color="A2A3A3"/>
                              <w:bottom w:val="single" w:sz="4" w:space="0" w:color="A2A3A3"/>
                            </w:tcBorders>
                            <w:textDirection w:val="btLr"/>
                          </w:tcPr>
                          <w:p>
                            <w:pPr>
                              <w:pStyle w:val="TableParagraph"/>
                              <w:ind w:left="87"/>
                              <w:rPr>
                                <w:sz w:val="14"/>
                              </w:rPr>
                            </w:pPr>
                            <w:r>
                              <w:rPr>
                                <w:color w:val="272727"/>
                                <w:spacing w:val="-4"/>
                                <w:sz w:val="14"/>
                              </w:rPr>
                              <w:t>3.33</w:t>
                            </w:r>
                          </w:p>
                        </w:tc>
                        <w:tc>
                          <w:tcPr>
                            <w:tcW w:w="334" w:type="dxa"/>
                            <w:tcBorders>
                              <w:top w:val="single" w:sz="4" w:space="0" w:color="A2A3A3"/>
                              <w:bottom w:val="single" w:sz="4" w:space="0" w:color="A2A3A3"/>
                            </w:tcBorders>
                            <w:textDirection w:val="btLr"/>
                          </w:tcPr>
                          <w:p>
                            <w:pPr>
                              <w:pStyle w:val="TableParagraph"/>
                              <w:spacing w:before="80"/>
                              <w:ind w:left="87"/>
                              <w:rPr>
                                <w:sz w:val="14"/>
                              </w:rPr>
                            </w:pPr>
                            <w:r>
                              <w:rPr>
                                <w:color w:val="272727"/>
                                <w:spacing w:val="-4"/>
                                <w:sz w:val="14"/>
                              </w:rPr>
                              <w:t>3.13</w:t>
                            </w:r>
                          </w:p>
                        </w:tc>
                      </w:tr>
                      <w:tr>
                        <w:trPr>
                          <w:trHeight w:val="91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416"/>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cBorders>
                              <w:top w:val="single" w:sz="4" w:space="0" w:color="A2A3A3"/>
                            </w:tcBorders>
                            <w:textDirection w:val="btLr"/>
                          </w:tcPr>
                          <w:p>
                            <w:pPr>
                              <w:pStyle w:val="TableParagraph"/>
                              <w:rPr>
                                <w:sz w:val="14"/>
                              </w:rPr>
                            </w:pPr>
                            <w:r>
                              <w:rPr>
                                <w:color w:val="272727"/>
                                <w:spacing w:val="-4"/>
                                <w:sz w:val="14"/>
                              </w:rPr>
                              <w:t>2.17</w:t>
                            </w:r>
                          </w:p>
                        </w:tc>
                        <w:tc>
                          <w:tcPr>
                            <w:tcW w:w="334" w:type="dxa"/>
                            <w:tcBorders>
                              <w:top w:val="single" w:sz="4" w:space="0" w:color="A2A3A3"/>
                            </w:tcBorders>
                            <w:textDirection w:val="btLr"/>
                          </w:tcPr>
                          <w:p>
                            <w:pPr>
                              <w:pStyle w:val="TableParagraph"/>
                              <w:spacing w:before="80"/>
                              <w:rPr>
                                <w:sz w:val="14"/>
                              </w:rPr>
                            </w:pPr>
                            <w:r>
                              <w:rPr>
                                <w:color w:val="272727"/>
                                <w:spacing w:val="-4"/>
                                <w:sz w:val="14"/>
                              </w:rPr>
                              <w:t>1.56</w:t>
                            </w:r>
                          </w:p>
                        </w:tc>
                      </w:tr>
                      <w:tr>
                        <w:trPr>
                          <w:trHeight w:val="838" w:hRule="atLeast"/>
                        </w:trPr>
                        <w:tc>
                          <w:tcPr>
                            <w:tcW w:w="413" w:type="dxa"/>
                            <w:vMerge w:val="restart"/>
                            <w:tcBorders>
                              <w:bottom w:val="single" w:sz="4" w:space="0" w:color="A2A3A3"/>
                              <w:right w:val="single" w:sz="4" w:space="0" w:color="A2A3A3"/>
                            </w:tcBorders>
                            <w:shd w:val="clear" w:color="auto" w:fill="8D8F92"/>
                            <w:textDirection w:val="btLr"/>
                          </w:tcPr>
                          <w:p>
                            <w:pPr>
                              <w:pStyle w:val="TableParagraph"/>
                              <w:spacing w:before="102"/>
                              <w:ind w:left="0" w:right="26"/>
                              <w:jc w:val="center"/>
                              <w:rPr>
                                <w:rFonts w:ascii="Arial MT"/>
                                <w:sz w:val="18"/>
                              </w:rPr>
                            </w:pPr>
                            <w:r>
                              <w:rPr>
                                <w:rFonts w:ascii="Arial MT"/>
                                <w:color w:val="FFFFFF"/>
                                <w:w w:val="90"/>
                                <w:sz w:val="18"/>
                              </w:rPr>
                              <w:t>Sentinel-</w:t>
                            </w:r>
                            <w:r>
                              <w:rPr>
                                <w:rFonts w:ascii="Arial MT"/>
                                <w:color w:val="FFFFFF"/>
                                <w:spacing w:val="-5"/>
                                <w:sz w:val="18"/>
                              </w:rPr>
                              <w:t>2A</w:t>
                            </w: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344"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cBorders>
                              <w:bottom w:val="single" w:sz="4" w:space="0" w:color="A2A3A3"/>
                            </w:tcBorders>
                            <w:textDirection w:val="btLr"/>
                          </w:tcPr>
                          <w:p>
                            <w:pPr>
                              <w:pStyle w:val="TableParagraph"/>
                              <w:ind w:left="87"/>
                              <w:rPr>
                                <w:sz w:val="14"/>
                              </w:rPr>
                            </w:pPr>
                            <w:r>
                              <w:rPr>
                                <w:color w:val="272727"/>
                                <w:spacing w:val="-4"/>
                                <w:sz w:val="14"/>
                              </w:rPr>
                              <w:t>1.98</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1.57</w:t>
                            </w:r>
                          </w:p>
                        </w:tc>
                      </w:tr>
                      <w:tr>
                        <w:trPr>
                          <w:trHeight w:val="1003"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before="100"/>
                              <w:ind w:left="86"/>
                              <w:rPr>
                                <w:rFonts w:ascii="Arial MT"/>
                                <w:sz w:val="18"/>
                              </w:rPr>
                            </w:pPr>
                            <w:r>
                              <w:rPr>
                                <w:rFonts w:ascii="Arial MT"/>
                                <w:color w:val="FFFFFF"/>
                                <w:spacing w:val="-2"/>
                                <w:sz w:val="18"/>
                              </w:rPr>
                              <w:t>Midseason</w:t>
                            </w:r>
                          </w:p>
                        </w:tc>
                        <w:tc>
                          <w:tcPr>
                            <w:tcW w:w="329" w:type="dxa"/>
                            <w:tcBorders>
                              <w:top w:val="single" w:sz="4" w:space="0" w:color="A2A3A3"/>
                            </w:tcBorders>
                            <w:textDirection w:val="btLr"/>
                          </w:tcPr>
                          <w:p>
                            <w:pPr>
                              <w:pStyle w:val="TableParagraph"/>
                              <w:ind w:left="86"/>
                              <w:rPr>
                                <w:sz w:val="14"/>
                              </w:rPr>
                            </w:pPr>
                            <w:r>
                              <w:rPr>
                                <w:color w:val="272727"/>
                                <w:spacing w:val="-4"/>
                                <w:sz w:val="14"/>
                              </w:rPr>
                              <w:t>4.16</w:t>
                            </w:r>
                          </w:p>
                        </w:tc>
                        <w:tc>
                          <w:tcPr>
                            <w:tcW w:w="334" w:type="dxa"/>
                            <w:tcBorders>
                              <w:top w:val="single" w:sz="4" w:space="0" w:color="A2A3A3"/>
                            </w:tcBorders>
                            <w:textDirection w:val="btLr"/>
                          </w:tcPr>
                          <w:p>
                            <w:pPr>
                              <w:pStyle w:val="TableParagraph"/>
                              <w:spacing w:before="80"/>
                              <w:ind w:left="86"/>
                              <w:rPr>
                                <w:sz w:val="14"/>
                              </w:rPr>
                            </w:pPr>
                            <w:r>
                              <w:rPr>
                                <w:color w:val="272727"/>
                                <w:spacing w:val="-4"/>
                                <w:sz w:val="14"/>
                              </w:rPr>
                              <w:t>3.82</w:t>
                            </w:r>
                          </w:p>
                        </w:tc>
                      </w:tr>
                      <w:tr>
                        <w:trPr>
                          <w:trHeight w:val="1653"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left w:val="single" w:sz="4" w:space="0" w:color="A2A3A3"/>
                            </w:tcBorders>
                            <w:shd w:val="clear" w:color="auto" w:fill="8D8F92"/>
                            <w:textDirection w:val="btLr"/>
                          </w:tcPr>
                          <w:p>
                            <w:pPr>
                              <w:pStyle w:val="TableParagraph"/>
                              <w:spacing w:line="230" w:lineRule="auto" w:before="107"/>
                              <w:ind w:left="86" w:right="39"/>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extDirection w:val="btLr"/>
                          </w:tcPr>
                          <w:p>
                            <w:pPr>
                              <w:pStyle w:val="TableParagraph"/>
                              <w:ind w:left="86"/>
                              <w:rPr>
                                <w:rFonts w:ascii="Arial MT" w:hAnsi="Arial MT"/>
                                <w:sz w:val="14"/>
                              </w:rPr>
                            </w:pPr>
                            <w:r>
                              <w:rPr>
                                <w:rFonts w:ascii="Arial MT" w:hAnsi="Arial MT"/>
                                <w:color w:val="272727"/>
                                <w:spacing w:val="-10"/>
                                <w:sz w:val="14"/>
                              </w:rPr>
                              <w:t>—</w:t>
                            </w:r>
                          </w:p>
                        </w:tc>
                        <w:tc>
                          <w:tcPr>
                            <w:tcW w:w="334" w:type="dxa"/>
                            <w:textDirection w:val="btLr"/>
                          </w:tcPr>
                          <w:p>
                            <w:pPr>
                              <w:pStyle w:val="TableParagraph"/>
                              <w:spacing w:before="80"/>
                              <w:ind w:left="86"/>
                              <w:rPr>
                                <w:sz w:val="14"/>
                              </w:rPr>
                            </w:pPr>
                            <w:r>
                              <w:rPr>
                                <w:color w:val="272727"/>
                                <w:spacing w:val="-4"/>
                                <w:sz w:val="14"/>
                              </w:rPr>
                              <w:t>3.16</w:t>
                            </w:r>
                          </w:p>
                        </w:tc>
                      </w:tr>
                      <w:tr>
                        <w:trPr>
                          <w:trHeight w:val="915" w:hRule="atLeast"/>
                        </w:trPr>
                        <w:tc>
                          <w:tcPr>
                            <w:tcW w:w="413" w:type="dxa"/>
                            <w:vMerge/>
                            <w:tcBorders>
                              <w:top w:val="nil"/>
                              <w:bottom w:val="single" w:sz="4" w:space="0" w:color="A2A3A3"/>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74"/>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cBorders>
                              <w:bottom w:val="single" w:sz="4" w:space="0" w:color="A2A3A3"/>
                            </w:tcBorders>
                            <w:textDirection w:val="btLr"/>
                          </w:tcPr>
                          <w:p>
                            <w:pPr>
                              <w:pStyle w:val="TableParagraph"/>
                              <w:ind w:left="87"/>
                              <w:rPr>
                                <w:sz w:val="14"/>
                              </w:rPr>
                            </w:pPr>
                            <w:r>
                              <w:rPr>
                                <w:color w:val="272727"/>
                                <w:spacing w:val="-4"/>
                                <w:sz w:val="14"/>
                              </w:rPr>
                              <w:t>2.92</w:t>
                            </w:r>
                          </w:p>
                        </w:tc>
                        <w:tc>
                          <w:tcPr>
                            <w:tcW w:w="334" w:type="dxa"/>
                            <w:tcBorders>
                              <w:bottom w:val="single" w:sz="4" w:space="0" w:color="A2A3A3"/>
                            </w:tcBorders>
                            <w:textDirection w:val="btLr"/>
                          </w:tcPr>
                          <w:p>
                            <w:pPr>
                              <w:pStyle w:val="TableParagraph"/>
                              <w:spacing w:before="80"/>
                              <w:ind w:left="87"/>
                              <w:rPr>
                                <w:sz w:val="14"/>
                              </w:rPr>
                            </w:pPr>
                            <w:r>
                              <w:rPr>
                                <w:color w:val="272727"/>
                                <w:spacing w:val="-4"/>
                                <w:sz w:val="14"/>
                              </w:rPr>
                              <w:t>1.52</w:t>
                            </w:r>
                          </w:p>
                        </w:tc>
                      </w:tr>
                      <w:tr>
                        <w:trPr>
                          <w:trHeight w:val="838" w:hRule="atLeast"/>
                        </w:trPr>
                        <w:tc>
                          <w:tcPr>
                            <w:tcW w:w="413" w:type="dxa"/>
                            <w:vMerge w:val="restart"/>
                            <w:tcBorders>
                              <w:top w:val="single" w:sz="4" w:space="0" w:color="A2A3A3"/>
                              <w:right w:val="single" w:sz="4" w:space="0" w:color="A2A3A3"/>
                            </w:tcBorders>
                            <w:shd w:val="clear" w:color="auto" w:fill="8D8F92"/>
                            <w:textDirection w:val="btLr"/>
                          </w:tcPr>
                          <w:p>
                            <w:pPr>
                              <w:pStyle w:val="TableParagraph"/>
                              <w:spacing w:before="102"/>
                              <w:ind w:left="6" w:right="26"/>
                              <w:jc w:val="center"/>
                              <w:rPr>
                                <w:rFonts w:ascii="Arial MT"/>
                                <w:sz w:val="18"/>
                              </w:rPr>
                            </w:pPr>
                            <w:r>
                              <w:rPr>
                                <w:rFonts w:ascii="Arial MT"/>
                                <w:color w:val="FFFFFF"/>
                                <w:w w:val="90"/>
                                <w:sz w:val="18"/>
                              </w:rPr>
                              <w:t>Landsat</w:t>
                            </w:r>
                            <w:r>
                              <w:rPr>
                                <w:rFonts w:ascii="Arial MT"/>
                                <w:color w:val="FFFFFF"/>
                                <w:spacing w:val="17"/>
                                <w:sz w:val="18"/>
                              </w:rPr>
                              <w:t> </w:t>
                            </w:r>
                            <w:r>
                              <w:rPr>
                                <w:rFonts w:ascii="Arial MT"/>
                                <w:color w:val="FFFFFF"/>
                                <w:spacing w:val="-10"/>
                                <w:sz w:val="18"/>
                              </w:rPr>
                              <w:t>8</w:t>
                            </w: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342" w:hanging="1"/>
                              <w:rPr>
                                <w:rFonts w:ascii="Arial MT"/>
                                <w:sz w:val="18"/>
                              </w:rPr>
                            </w:pPr>
                            <w:r>
                              <w:rPr>
                                <w:rFonts w:ascii="Arial MT"/>
                                <w:color w:val="FFFFFF"/>
                                <w:spacing w:val="-4"/>
                                <w:sz w:val="18"/>
                              </w:rPr>
                              <w:t>Late </w:t>
                            </w:r>
                            <w:r>
                              <w:rPr>
                                <w:rFonts w:ascii="Arial MT"/>
                                <w:color w:val="FFFFFF"/>
                                <w:spacing w:val="-2"/>
                                <w:w w:val="90"/>
                                <w:sz w:val="18"/>
                              </w:rPr>
                              <w:t>stage</w:t>
                            </w:r>
                          </w:p>
                        </w:tc>
                        <w:tc>
                          <w:tcPr>
                            <w:tcW w:w="329" w:type="dxa"/>
                            <w:tcBorders>
                              <w:top w:val="single" w:sz="4" w:space="0" w:color="A2A3A3"/>
                            </w:tcBorders>
                            <w:textDirection w:val="btLr"/>
                          </w:tcPr>
                          <w:p>
                            <w:pPr>
                              <w:pStyle w:val="TableParagraph"/>
                              <w:rPr>
                                <w:sz w:val="14"/>
                              </w:rPr>
                            </w:pPr>
                            <w:r>
                              <w:rPr>
                                <w:color w:val="272727"/>
                                <w:spacing w:val="-4"/>
                                <w:sz w:val="14"/>
                              </w:rPr>
                              <w:t>1.88</w:t>
                            </w:r>
                          </w:p>
                        </w:tc>
                        <w:tc>
                          <w:tcPr>
                            <w:tcW w:w="334" w:type="dxa"/>
                            <w:tcBorders>
                              <w:top w:val="single" w:sz="4" w:space="0" w:color="A2A3A3"/>
                            </w:tcBorders>
                            <w:textDirection w:val="btLr"/>
                          </w:tcPr>
                          <w:p>
                            <w:pPr>
                              <w:pStyle w:val="TableParagraph"/>
                              <w:spacing w:before="80"/>
                              <w:rPr>
                                <w:sz w:val="14"/>
                              </w:rPr>
                            </w:pPr>
                            <w:r>
                              <w:rPr>
                                <w:color w:val="272727"/>
                                <w:spacing w:val="-4"/>
                                <w:sz w:val="14"/>
                              </w:rPr>
                              <w:t>1.96</w:t>
                            </w:r>
                          </w:p>
                        </w:tc>
                      </w:tr>
                      <w:tr>
                        <w:trPr>
                          <w:trHeight w:val="100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tcBorders>
                            <w:shd w:val="clear" w:color="auto" w:fill="8D8F92"/>
                            <w:textDirection w:val="btLr"/>
                          </w:tcPr>
                          <w:p>
                            <w:pPr>
                              <w:pStyle w:val="TableParagraph"/>
                              <w:spacing w:before="100"/>
                              <w:ind w:left="90"/>
                              <w:rPr>
                                <w:rFonts w:ascii="Arial MT"/>
                                <w:sz w:val="18"/>
                              </w:rPr>
                            </w:pPr>
                            <w:r>
                              <w:rPr>
                                <w:rFonts w:ascii="Arial MT"/>
                                <w:color w:val="FFFFFF"/>
                                <w:spacing w:val="-2"/>
                                <w:sz w:val="18"/>
                              </w:rPr>
                              <w:t>Midseason</w:t>
                            </w:r>
                          </w:p>
                        </w:tc>
                        <w:tc>
                          <w:tcPr>
                            <w:tcW w:w="329" w:type="dxa"/>
                            <w:textDirection w:val="btLr"/>
                          </w:tcPr>
                          <w:p>
                            <w:pPr>
                              <w:pStyle w:val="TableParagraph"/>
                              <w:ind w:left="90"/>
                              <w:rPr>
                                <w:sz w:val="14"/>
                              </w:rPr>
                            </w:pPr>
                            <w:r>
                              <w:rPr>
                                <w:color w:val="272727"/>
                                <w:spacing w:val="-4"/>
                                <w:sz w:val="14"/>
                              </w:rPr>
                              <w:t>3.96</w:t>
                            </w:r>
                          </w:p>
                        </w:tc>
                        <w:tc>
                          <w:tcPr>
                            <w:tcW w:w="334" w:type="dxa"/>
                            <w:textDirection w:val="btLr"/>
                          </w:tcPr>
                          <w:p>
                            <w:pPr>
                              <w:pStyle w:val="TableParagraph"/>
                              <w:spacing w:before="79"/>
                              <w:ind w:left="90"/>
                              <w:rPr>
                                <w:rFonts w:ascii="Arial MT" w:hAnsi="Arial MT"/>
                                <w:sz w:val="14"/>
                              </w:rPr>
                            </w:pPr>
                            <w:r>
                              <w:rPr>
                                <w:rFonts w:ascii="Arial MT" w:hAnsi="Arial MT"/>
                                <w:color w:val="272727"/>
                                <w:spacing w:val="-10"/>
                                <w:sz w:val="14"/>
                              </w:rPr>
                              <w:t>—</w:t>
                            </w:r>
                          </w:p>
                        </w:tc>
                      </w:tr>
                      <w:tr>
                        <w:trPr>
                          <w:trHeight w:val="1655"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left w:val="single" w:sz="4" w:space="0" w:color="A2A3A3"/>
                              <w:bottom w:val="single" w:sz="4" w:space="0" w:color="A2A3A3"/>
                            </w:tcBorders>
                            <w:shd w:val="clear" w:color="auto" w:fill="8D8F92"/>
                            <w:textDirection w:val="btLr"/>
                          </w:tcPr>
                          <w:p>
                            <w:pPr>
                              <w:pStyle w:val="TableParagraph"/>
                              <w:spacing w:line="230" w:lineRule="auto" w:before="107"/>
                              <w:ind w:left="87" w:right="35"/>
                              <w:rPr>
                                <w:rFonts w:ascii="Arial MT"/>
                                <w:sz w:val="18"/>
                              </w:rPr>
                            </w:pPr>
                            <w:r>
                              <w:rPr>
                                <w:rFonts w:ascii="Arial MT"/>
                                <w:color w:val="FFFFFF"/>
                                <w:spacing w:val="-6"/>
                                <w:sz w:val="18"/>
                              </w:rPr>
                              <w:t>Developmental </w:t>
                            </w:r>
                            <w:r>
                              <w:rPr>
                                <w:rFonts w:ascii="Arial MT"/>
                                <w:color w:val="FFFFFF"/>
                                <w:spacing w:val="-2"/>
                                <w:sz w:val="18"/>
                              </w:rPr>
                              <w:t>stage</w:t>
                            </w:r>
                          </w:p>
                        </w:tc>
                        <w:tc>
                          <w:tcPr>
                            <w:tcW w:w="329" w:type="dxa"/>
                            <w:textDirection w:val="btLr"/>
                          </w:tcPr>
                          <w:p>
                            <w:pPr>
                              <w:pStyle w:val="TableParagraph"/>
                              <w:ind w:left="87"/>
                              <w:rPr>
                                <w:rFonts w:ascii="Arial MT" w:hAnsi="Arial MT"/>
                                <w:sz w:val="14"/>
                              </w:rPr>
                            </w:pPr>
                            <w:r>
                              <w:rPr>
                                <w:rFonts w:ascii="Arial MT" w:hAnsi="Arial MT"/>
                                <w:color w:val="272727"/>
                                <w:spacing w:val="-10"/>
                                <w:sz w:val="14"/>
                              </w:rPr>
                              <w:t>—</w:t>
                            </w:r>
                          </w:p>
                        </w:tc>
                        <w:tc>
                          <w:tcPr>
                            <w:tcW w:w="334" w:type="dxa"/>
                            <w:textDirection w:val="btLr"/>
                          </w:tcPr>
                          <w:p>
                            <w:pPr>
                              <w:pStyle w:val="TableParagraph"/>
                              <w:spacing w:before="80"/>
                              <w:ind w:left="87"/>
                              <w:rPr>
                                <w:sz w:val="14"/>
                              </w:rPr>
                            </w:pPr>
                            <w:r>
                              <w:rPr>
                                <w:color w:val="272727"/>
                                <w:spacing w:val="-4"/>
                                <w:sz w:val="14"/>
                              </w:rPr>
                              <w:t>3.04</w:t>
                            </w:r>
                          </w:p>
                        </w:tc>
                      </w:tr>
                      <w:tr>
                        <w:trPr>
                          <w:trHeight w:val="918" w:hRule="atLeast"/>
                        </w:trPr>
                        <w:tc>
                          <w:tcPr>
                            <w:tcW w:w="413" w:type="dxa"/>
                            <w:vMerge/>
                            <w:tcBorders>
                              <w:top w:val="nil"/>
                              <w:right w:val="single" w:sz="4" w:space="0" w:color="A2A3A3"/>
                            </w:tcBorders>
                            <w:shd w:val="clear" w:color="auto" w:fill="8D8F92"/>
                            <w:textDirection w:val="btLr"/>
                          </w:tcPr>
                          <w:p>
                            <w:pPr>
                              <w:rPr>
                                <w:sz w:val="2"/>
                                <w:szCs w:val="2"/>
                              </w:rPr>
                            </w:pPr>
                          </w:p>
                        </w:tc>
                        <w:tc>
                          <w:tcPr>
                            <w:tcW w:w="613" w:type="dxa"/>
                            <w:tcBorders>
                              <w:top w:val="single" w:sz="4" w:space="0" w:color="A2A3A3"/>
                              <w:left w:val="single" w:sz="4" w:space="0" w:color="A2A3A3"/>
                            </w:tcBorders>
                            <w:shd w:val="clear" w:color="auto" w:fill="8D8F92"/>
                            <w:textDirection w:val="btLr"/>
                          </w:tcPr>
                          <w:p>
                            <w:pPr>
                              <w:pStyle w:val="TableParagraph"/>
                              <w:spacing w:line="230" w:lineRule="auto" w:before="107"/>
                              <w:ind w:right="420"/>
                              <w:rPr>
                                <w:rFonts w:ascii="Arial MT"/>
                                <w:sz w:val="18"/>
                              </w:rPr>
                            </w:pPr>
                            <w:r>
                              <w:rPr>
                                <w:rFonts w:ascii="Arial MT"/>
                                <w:color w:val="FFFFFF"/>
                                <w:spacing w:val="-4"/>
                                <w:sz w:val="18"/>
                              </w:rPr>
                              <w:t>Initial </w:t>
                            </w:r>
                            <w:r>
                              <w:rPr>
                                <w:rFonts w:ascii="Arial MT"/>
                                <w:color w:val="FFFFFF"/>
                                <w:spacing w:val="-2"/>
                                <w:w w:val="90"/>
                                <w:sz w:val="18"/>
                              </w:rPr>
                              <w:t>stage</w:t>
                            </w:r>
                          </w:p>
                        </w:tc>
                        <w:tc>
                          <w:tcPr>
                            <w:tcW w:w="329" w:type="dxa"/>
                            <w:textDirection w:val="btLr"/>
                          </w:tcPr>
                          <w:p>
                            <w:pPr>
                              <w:pStyle w:val="TableParagraph"/>
                              <w:rPr>
                                <w:sz w:val="14"/>
                              </w:rPr>
                            </w:pPr>
                            <w:r>
                              <w:rPr>
                                <w:color w:val="272727"/>
                                <w:spacing w:val="-4"/>
                                <w:sz w:val="14"/>
                              </w:rPr>
                              <w:t>2.19</w:t>
                            </w:r>
                          </w:p>
                        </w:tc>
                        <w:tc>
                          <w:tcPr>
                            <w:tcW w:w="334" w:type="dxa"/>
                            <w:textDirection w:val="btLr"/>
                          </w:tcPr>
                          <w:p>
                            <w:pPr>
                              <w:pStyle w:val="TableParagraph"/>
                              <w:spacing w:before="80"/>
                              <w:rPr>
                                <w:sz w:val="14"/>
                              </w:rPr>
                            </w:pPr>
                            <w:r>
                              <w:rPr>
                                <w:color w:val="272727"/>
                                <w:spacing w:val="-4"/>
                                <w:sz w:val="14"/>
                              </w:rPr>
                              <w:t>1.76</w:t>
                            </w:r>
                          </w:p>
                        </w:tc>
                      </w:tr>
                      <w:tr>
                        <w:trPr>
                          <w:trHeight w:val="437" w:hRule="atLeast"/>
                        </w:trPr>
                        <w:tc>
                          <w:tcPr>
                            <w:tcW w:w="1026" w:type="dxa"/>
                            <w:gridSpan w:val="2"/>
                            <w:shd w:val="clear" w:color="auto" w:fill="8D8F92"/>
                          </w:tcPr>
                          <w:p>
                            <w:pPr>
                              <w:pStyle w:val="TableParagraph"/>
                              <w:spacing w:before="0"/>
                              <w:ind w:left="0"/>
                              <w:rPr>
                                <w:sz w:val="16"/>
                              </w:rPr>
                            </w:pPr>
                          </w:p>
                        </w:tc>
                        <w:tc>
                          <w:tcPr>
                            <w:tcW w:w="329" w:type="dxa"/>
                            <w:textDirection w:val="btLr"/>
                          </w:tcPr>
                          <w:p>
                            <w:pPr>
                              <w:pStyle w:val="TableParagraph"/>
                              <w:ind w:left="80"/>
                              <w:rPr>
                                <w:sz w:val="14"/>
                              </w:rPr>
                            </w:pPr>
                            <w:r>
                              <w:rPr>
                                <w:color w:val="272727"/>
                                <w:spacing w:val="-4"/>
                                <w:sz w:val="14"/>
                              </w:rPr>
                              <w:t>2021</w:t>
                            </w:r>
                          </w:p>
                        </w:tc>
                        <w:tc>
                          <w:tcPr>
                            <w:tcW w:w="334" w:type="dxa"/>
                            <w:textDirection w:val="btLr"/>
                          </w:tcPr>
                          <w:p>
                            <w:pPr>
                              <w:pStyle w:val="TableParagraph"/>
                              <w:spacing w:before="80"/>
                              <w:ind w:left="80"/>
                              <w:rPr>
                                <w:sz w:val="14"/>
                              </w:rPr>
                            </w:pPr>
                            <w:r>
                              <w:rPr>
                                <w:color w:val="272727"/>
                                <w:spacing w:val="-4"/>
                                <w:sz w:val="14"/>
                              </w:rPr>
                              <w:t>2022</w:t>
                            </w:r>
                          </w:p>
                        </w:tc>
                      </w:tr>
                    </w:tbl>
                    <w:p>
                      <w:pPr>
                        <w:pStyle w:val="BodyText"/>
                      </w:pPr>
                    </w:p>
                  </w:txbxContent>
                </v:textbox>
                <w10:wrap type="none"/>
              </v:shape>
            </w:pict>
          </mc:Fallback>
        </mc:AlternateContent>
      </w:r>
    </w:p>
    <w:p>
      <w:pPr>
        <w:pStyle w:val="BodyText"/>
      </w:pPr>
    </w:p>
    <w:p>
      <w:pPr>
        <w:pStyle w:val="BodyText"/>
        <w:spacing w:before="140"/>
      </w:pPr>
    </w:p>
    <w:p>
      <w:pPr>
        <w:pStyle w:val="BodyText"/>
        <w:spacing w:line="276" w:lineRule="auto"/>
        <w:ind w:left="5244" w:right="134"/>
        <w:jc w:val="both"/>
      </w:pPr>
      <w:bookmarkStart w:name="5 Conclusion" w:id="54"/>
      <w:bookmarkEnd w:id="54"/>
      <w:r>
        <w:rPr/>
      </w:r>
      <w:bookmarkStart w:name="_bookmark17" w:id="55"/>
      <w:bookmarkEnd w:id="55"/>
      <w:r>
        <w:rPr/>
      </w:r>
      <w:r>
        <w:rPr>
          <w:color w:val="272727"/>
        </w:rPr>
        <w:t>represented each growth stage, and the overpass dates were not</w:t>
      </w:r>
      <w:r>
        <w:rPr>
          <w:color w:val="272727"/>
          <w:spacing w:val="80"/>
        </w:rPr>
        <w:t> </w:t>
      </w:r>
      <w:r>
        <w:rPr>
          <w:color w:val="272727"/>
        </w:rPr>
        <w:t>the same. A good comparison may be established if the overpass dates are the same. However, owing to cloud cover, this remains a challenge. The findings show that crop water requirements vary significantly in space and time throughout the growing season, which recommends</w:t>
      </w:r>
      <w:r>
        <w:rPr>
          <w:color w:val="272727"/>
          <w:spacing w:val="40"/>
        </w:rPr>
        <w:t> </w:t>
      </w:r>
      <w:r>
        <w:rPr>
          <w:color w:val="272727"/>
        </w:rPr>
        <w:t>using a satellite-based process to check</w:t>
      </w:r>
      <w:r>
        <w:rPr>
          <w:color w:val="272727"/>
          <w:spacing w:val="80"/>
        </w:rPr>
        <w:t> </w:t>
      </w:r>
      <w:r>
        <w:rPr>
          <w:color w:val="272727"/>
        </w:rPr>
        <w:t>plants</w:t>
      </w:r>
      <w:r>
        <w:rPr>
          <w:rFonts w:ascii="Arial MT" w:hAnsi="Arial MT"/>
          <w:color w:val="272727"/>
        </w:rPr>
        <w:t>’ </w:t>
      </w:r>
      <w:r>
        <w:rPr>
          <w:color w:val="272727"/>
        </w:rPr>
        <w:t>development conditions.</w:t>
      </w:r>
    </w:p>
    <w:p>
      <w:pPr>
        <w:pStyle w:val="BodyText"/>
        <w:spacing w:line="276" w:lineRule="auto" w:before="6"/>
        <w:ind w:left="5244" w:right="135" w:firstLine="278"/>
        <w:jc w:val="both"/>
      </w:pPr>
      <w:r>
        <w:rPr/>
        <mc:AlternateContent>
          <mc:Choice Requires="wps">
            <w:drawing>
              <wp:anchor distT="0" distB="0" distL="0" distR="0" allowOverlap="1" layoutInCell="1" locked="0" behindDoc="0" simplePos="0" relativeHeight="15735808">
                <wp:simplePos x="0" y="0"/>
                <wp:positionH relativeFrom="page">
                  <wp:posOffset>1531632</wp:posOffset>
                </wp:positionH>
                <wp:positionV relativeFrom="paragraph">
                  <wp:posOffset>1439410</wp:posOffset>
                </wp:positionV>
                <wp:extent cx="134620" cy="6276340"/>
                <wp:effectExtent l="0" t="0" r="0" b="0"/>
                <wp:wrapNone/>
                <wp:docPr id="86" name="Textbox 86"/>
                <wp:cNvGraphicFramePr>
                  <a:graphicFrameLocks/>
                </wp:cNvGraphicFramePr>
                <a:graphic>
                  <a:graphicData uri="http://schemas.microsoft.com/office/word/2010/wordprocessingShape">
                    <wps:wsp>
                      <wps:cNvPr id="86" name="Textbox 86"/>
                      <wps:cNvSpPr txBox="1"/>
                      <wps:spPr>
                        <a:xfrm>
                          <a:off x="0" y="0"/>
                          <a:ext cx="134620" cy="6276340"/>
                        </a:xfrm>
                        <a:prstGeom prst="rect">
                          <a:avLst/>
                        </a:prstGeom>
                      </wps:spPr>
                      <wps:txbx>
                        <w:txbxContent>
                          <w:p>
                            <w:pPr>
                              <w:spacing w:before="13"/>
                              <w:ind w:left="20" w:right="0" w:firstLine="0"/>
                              <w:jc w:val="left"/>
                              <w:rPr>
                                <w:rFonts w:ascii="Arial MT"/>
                                <w:sz w:val="14"/>
                              </w:rPr>
                            </w:pPr>
                            <w:r>
                              <w:rPr>
                                <w:rFonts w:ascii="Arial MT"/>
                                <w:color w:val="706F70"/>
                                <w:sz w:val="14"/>
                              </w:rPr>
                              <w:t>TABLE</w:t>
                            </w:r>
                            <w:r>
                              <w:rPr>
                                <w:rFonts w:ascii="Arial MT"/>
                                <w:color w:val="706F70"/>
                                <w:spacing w:val="5"/>
                                <w:sz w:val="14"/>
                              </w:rPr>
                              <w:t> </w:t>
                            </w:r>
                            <w:r>
                              <w:rPr>
                                <w:rFonts w:ascii="Arial MT"/>
                                <w:color w:val="706F70"/>
                                <w:sz w:val="14"/>
                              </w:rPr>
                              <w:t>7</w:t>
                            </w:r>
                            <w:r>
                              <w:rPr>
                                <w:rFonts w:ascii="Arial MT"/>
                                <w:color w:val="706F70"/>
                                <w:spacing w:val="5"/>
                                <w:sz w:val="14"/>
                              </w:rPr>
                              <w:t> </w:t>
                            </w:r>
                            <w:r>
                              <w:rPr>
                                <w:rFonts w:ascii="Arial MT"/>
                                <w:color w:val="706F70"/>
                                <w:sz w:val="14"/>
                              </w:rPr>
                              <w:t>Average</w:t>
                            </w:r>
                            <w:r>
                              <w:rPr>
                                <w:rFonts w:ascii="Arial MT"/>
                                <w:color w:val="706F70"/>
                                <w:spacing w:val="5"/>
                                <w:sz w:val="14"/>
                              </w:rPr>
                              <w:t> </w:t>
                            </w:r>
                            <w:r>
                              <w:rPr>
                                <w:rFonts w:ascii="Arial MT"/>
                                <w:color w:val="706F70"/>
                                <w:sz w:val="14"/>
                              </w:rPr>
                              <w:t>values</w:t>
                            </w:r>
                            <w:r>
                              <w:rPr>
                                <w:rFonts w:ascii="Arial MT"/>
                                <w:color w:val="706F70"/>
                                <w:spacing w:val="6"/>
                                <w:sz w:val="14"/>
                              </w:rPr>
                              <w:t> </w:t>
                            </w:r>
                            <w:r>
                              <w:rPr>
                                <w:rFonts w:ascii="Arial MT"/>
                                <w:color w:val="706F70"/>
                                <w:sz w:val="14"/>
                              </w:rPr>
                              <w:t>for</w:t>
                            </w:r>
                            <w:r>
                              <w:rPr>
                                <w:rFonts w:ascii="Arial MT"/>
                                <w:color w:val="706F70"/>
                                <w:spacing w:val="5"/>
                                <w:sz w:val="14"/>
                              </w:rPr>
                              <w:t> </w:t>
                            </w:r>
                            <w:r>
                              <w:rPr>
                                <w:rFonts w:ascii="Arial MT"/>
                                <w:color w:val="706F70"/>
                                <w:sz w:val="14"/>
                              </w:rPr>
                              <w:t>ET</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(mm/day)</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5"/>
                                <w:sz w:val="14"/>
                                <w:vertAlign w:val="baseline"/>
                              </w:rPr>
                              <w:t> </w:t>
                            </w:r>
                            <w:r>
                              <w:rPr>
                                <w:rFonts w:ascii="Arial MT"/>
                                <w:color w:val="706F70"/>
                                <w:sz w:val="14"/>
                                <w:vertAlign w:val="baseline"/>
                              </w:rPr>
                              <w:t>Landsat</w:t>
                            </w:r>
                            <w:r>
                              <w:rPr>
                                <w:rFonts w:ascii="Arial MT"/>
                                <w:color w:val="706F70"/>
                                <w:spacing w:val="7"/>
                                <w:sz w:val="14"/>
                                <w:vertAlign w:val="baseline"/>
                              </w:rPr>
                              <w:t> </w:t>
                            </w:r>
                            <w:r>
                              <w:rPr>
                                <w:rFonts w:ascii="Arial MT"/>
                                <w:color w:val="706F70"/>
                                <w:sz w:val="14"/>
                                <w:vertAlign w:val="baseline"/>
                              </w:rPr>
                              <w:t>8,</w:t>
                            </w:r>
                            <w:r>
                              <w:rPr>
                                <w:rFonts w:ascii="Arial MT"/>
                                <w:color w:val="706F70"/>
                                <w:spacing w:val="3"/>
                                <w:sz w:val="14"/>
                                <w:vertAlign w:val="baseline"/>
                              </w:rPr>
                              <w:t> </w:t>
                            </w:r>
                            <w:r>
                              <w:rPr>
                                <w:rFonts w:ascii="Arial MT"/>
                                <w:color w:val="706F70"/>
                                <w:sz w:val="14"/>
                                <w:vertAlign w:val="baseline"/>
                              </w:rPr>
                              <w:t>Sentinel-2A,</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6"/>
                                <w:sz w:val="14"/>
                                <w:vertAlign w:val="baseline"/>
                              </w:rPr>
                              <w:t> </w:t>
                            </w:r>
                            <w:r>
                              <w:rPr>
                                <w:rFonts w:ascii="Arial MT"/>
                                <w:color w:val="706F70"/>
                                <w:sz w:val="14"/>
                                <w:vertAlign w:val="baseline"/>
                              </w:rPr>
                              <w:t>Planet</w:t>
                            </w:r>
                            <w:r>
                              <w:rPr>
                                <w:rFonts w:ascii="Arial MT"/>
                                <w:color w:val="706F70"/>
                                <w:spacing w:val="6"/>
                                <w:sz w:val="14"/>
                                <w:vertAlign w:val="baseline"/>
                              </w:rPr>
                              <w:t> </w:t>
                            </w:r>
                            <w:r>
                              <w:rPr>
                                <w:rFonts w:ascii="Arial MT"/>
                                <w:color w:val="706F70"/>
                                <w:sz w:val="14"/>
                                <w:vertAlign w:val="baseline"/>
                              </w:rPr>
                              <w:t>at</w:t>
                            </w:r>
                            <w:r>
                              <w:rPr>
                                <w:rFonts w:ascii="Arial MT"/>
                                <w:color w:val="706F70"/>
                                <w:spacing w:val="4"/>
                                <w:sz w:val="14"/>
                                <w:vertAlign w:val="baseline"/>
                              </w:rPr>
                              <w:t> </w:t>
                            </w:r>
                            <w:r>
                              <w:rPr>
                                <w:rFonts w:ascii="Arial MT"/>
                                <w:color w:val="706F70"/>
                                <w:sz w:val="14"/>
                                <w:vertAlign w:val="baseline"/>
                              </w:rPr>
                              <w:t>different</w:t>
                            </w:r>
                            <w:r>
                              <w:rPr>
                                <w:rFonts w:ascii="Arial MT"/>
                                <w:color w:val="706F70"/>
                                <w:spacing w:val="7"/>
                                <w:sz w:val="14"/>
                                <w:vertAlign w:val="baseline"/>
                              </w:rPr>
                              <w:t> </w:t>
                            </w:r>
                            <w:r>
                              <w:rPr>
                                <w:rFonts w:ascii="Arial MT"/>
                                <w:color w:val="706F70"/>
                                <w:sz w:val="14"/>
                                <w:vertAlign w:val="baseline"/>
                              </w:rPr>
                              <w:t>potato</w:t>
                            </w:r>
                            <w:r>
                              <w:rPr>
                                <w:rFonts w:ascii="Arial MT"/>
                                <w:color w:val="706F70"/>
                                <w:spacing w:val="6"/>
                                <w:sz w:val="14"/>
                                <w:vertAlign w:val="baseline"/>
                              </w:rPr>
                              <w:t> </w:t>
                            </w:r>
                            <w:r>
                              <w:rPr>
                                <w:rFonts w:ascii="Arial MT"/>
                                <w:color w:val="706F70"/>
                                <w:sz w:val="14"/>
                                <w:vertAlign w:val="baseline"/>
                              </w:rPr>
                              <w:t>growth</w:t>
                            </w:r>
                            <w:r>
                              <w:rPr>
                                <w:rFonts w:ascii="Arial MT"/>
                                <w:color w:val="706F70"/>
                                <w:spacing w:val="5"/>
                                <w:sz w:val="14"/>
                                <w:vertAlign w:val="baseline"/>
                              </w:rPr>
                              <w:t> </w:t>
                            </w:r>
                            <w:r>
                              <w:rPr>
                                <w:rFonts w:ascii="Arial MT"/>
                                <w:color w:val="706F70"/>
                                <w:sz w:val="14"/>
                                <w:vertAlign w:val="baseline"/>
                              </w:rPr>
                              <w:t>stages,</w:t>
                            </w:r>
                            <w:r>
                              <w:rPr>
                                <w:rFonts w:ascii="Arial MT"/>
                                <w:color w:val="706F70"/>
                                <w:spacing w:val="6"/>
                                <w:sz w:val="14"/>
                                <w:vertAlign w:val="baseline"/>
                              </w:rPr>
                              <w:t> </w:t>
                            </w:r>
                            <w:r>
                              <w:rPr>
                                <w:rFonts w:ascii="Arial MT"/>
                                <w:color w:val="706F70"/>
                                <w:sz w:val="14"/>
                                <w:vertAlign w:val="baseline"/>
                              </w:rPr>
                              <w:t>observed</w:t>
                            </w:r>
                            <w:r>
                              <w:rPr>
                                <w:rFonts w:ascii="Arial MT"/>
                                <w:color w:val="706F70"/>
                                <w:spacing w:val="5"/>
                                <w:sz w:val="14"/>
                                <w:vertAlign w:val="baseline"/>
                              </w:rPr>
                              <w:t> </w:t>
                            </w:r>
                            <w:r>
                              <w:rPr>
                                <w:rFonts w:ascii="Arial MT"/>
                                <w:color w:val="706F70"/>
                                <w:sz w:val="14"/>
                                <w:vertAlign w:val="baseline"/>
                              </w:rPr>
                              <w:t>over</w:t>
                            </w:r>
                            <w:r>
                              <w:rPr>
                                <w:rFonts w:ascii="Arial MT"/>
                                <w:color w:val="706F70"/>
                                <w:spacing w:val="6"/>
                                <w:sz w:val="14"/>
                                <w:vertAlign w:val="baseline"/>
                              </w:rPr>
                              <w:t> </w:t>
                            </w:r>
                            <w:r>
                              <w:rPr>
                                <w:rFonts w:ascii="Arial MT"/>
                                <w:color w:val="706F70"/>
                                <w:sz w:val="14"/>
                                <w:vertAlign w:val="baseline"/>
                              </w:rPr>
                              <w:t>2</w:t>
                            </w:r>
                            <w:r>
                              <w:rPr>
                                <w:rFonts w:ascii="Arial MT"/>
                                <w:color w:val="706F70"/>
                                <w:spacing w:val="-2"/>
                                <w:sz w:val="14"/>
                                <w:vertAlign w:val="baseline"/>
                              </w:rPr>
                              <w:t> </w:t>
                            </w:r>
                            <w:r>
                              <w:rPr>
                                <w:rFonts w:ascii="Arial MT"/>
                                <w:color w:val="706F70"/>
                                <w:sz w:val="14"/>
                                <w:vertAlign w:val="baseline"/>
                              </w:rPr>
                              <w:t>years</w:t>
                            </w:r>
                            <w:r>
                              <w:rPr>
                                <w:rFonts w:ascii="Arial MT"/>
                                <w:color w:val="706F70"/>
                                <w:spacing w:val="6"/>
                                <w:sz w:val="14"/>
                                <w:vertAlign w:val="baseline"/>
                              </w:rPr>
                              <w:t> </w:t>
                            </w:r>
                            <w:r>
                              <w:rPr>
                                <w:rFonts w:ascii="Arial MT"/>
                                <w:color w:val="706F70"/>
                                <w:sz w:val="14"/>
                                <w:vertAlign w:val="baseline"/>
                              </w:rPr>
                              <w:t>(2021</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6"/>
                                <w:sz w:val="14"/>
                                <w:vertAlign w:val="baseline"/>
                              </w:rPr>
                              <w:t> </w:t>
                            </w:r>
                            <w:r>
                              <w:rPr>
                                <w:rFonts w:ascii="Arial MT"/>
                                <w:color w:val="706F70"/>
                                <w:spacing w:val="-2"/>
                                <w:sz w:val="14"/>
                                <w:vertAlign w:val="baseline"/>
                              </w:rPr>
                              <w:t>2022).</w:t>
                            </w:r>
                          </w:p>
                        </w:txbxContent>
                      </wps:txbx>
                      <wps:bodyPr wrap="square" lIns="0" tIns="0" rIns="0" bIns="0" rtlCol="0" vert="vert270">
                        <a:noAutofit/>
                      </wps:bodyPr>
                    </wps:wsp>
                  </a:graphicData>
                </a:graphic>
              </wp:anchor>
            </w:drawing>
          </mc:Choice>
          <mc:Fallback>
            <w:pict>
              <v:shape style="position:absolute;margin-left:120.600952pt;margin-top:113.339447pt;width:10.6pt;height:494.2pt;mso-position-horizontal-relative:page;mso-position-vertical-relative:paragraph;z-index:15735808" type="#_x0000_t202" id="docshape82" filled="false" stroked="false">
                <v:textbox inset="0,0,0,0" style="layout-flow:vertical;mso-layout-flow-alt:bottom-to-top">
                  <w:txbxContent>
                    <w:p>
                      <w:pPr>
                        <w:spacing w:before="13"/>
                        <w:ind w:left="20" w:right="0" w:firstLine="0"/>
                        <w:jc w:val="left"/>
                        <w:rPr>
                          <w:rFonts w:ascii="Arial MT"/>
                          <w:sz w:val="14"/>
                        </w:rPr>
                      </w:pPr>
                      <w:r>
                        <w:rPr>
                          <w:rFonts w:ascii="Arial MT"/>
                          <w:color w:val="706F70"/>
                          <w:sz w:val="14"/>
                        </w:rPr>
                        <w:t>TABLE</w:t>
                      </w:r>
                      <w:r>
                        <w:rPr>
                          <w:rFonts w:ascii="Arial MT"/>
                          <w:color w:val="706F70"/>
                          <w:spacing w:val="5"/>
                          <w:sz w:val="14"/>
                        </w:rPr>
                        <w:t> </w:t>
                      </w:r>
                      <w:r>
                        <w:rPr>
                          <w:rFonts w:ascii="Arial MT"/>
                          <w:color w:val="706F70"/>
                          <w:sz w:val="14"/>
                        </w:rPr>
                        <w:t>7</w:t>
                      </w:r>
                      <w:r>
                        <w:rPr>
                          <w:rFonts w:ascii="Arial MT"/>
                          <w:color w:val="706F70"/>
                          <w:spacing w:val="5"/>
                          <w:sz w:val="14"/>
                        </w:rPr>
                        <w:t> </w:t>
                      </w:r>
                      <w:r>
                        <w:rPr>
                          <w:rFonts w:ascii="Arial MT"/>
                          <w:color w:val="706F70"/>
                          <w:sz w:val="14"/>
                        </w:rPr>
                        <w:t>Average</w:t>
                      </w:r>
                      <w:r>
                        <w:rPr>
                          <w:rFonts w:ascii="Arial MT"/>
                          <w:color w:val="706F70"/>
                          <w:spacing w:val="5"/>
                          <w:sz w:val="14"/>
                        </w:rPr>
                        <w:t> </w:t>
                      </w:r>
                      <w:r>
                        <w:rPr>
                          <w:rFonts w:ascii="Arial MT"/>
                          <w:color w:val="706F70"/>
                          <w:sz w:val="14"/>
                        </w:rPr>
                        <w:t>values</w:t>
                      </w:r>
                      <w:r>
                        <w:rPr>
                          <w:rFonts w:ascii="Arial MT"/>
                          <w:color w:val="706F70"/>
                          <w:spacing w:val="6"/>
                          <w:sz w:val="14"/>
                        </w:rPr>
                        <w:t> </w:t>
                      </w:r>
                      <w:r>
                        <w:rPr>
                          <w:rFonts w:ascii="Arial MT"/>
                          <w:color w:val="706F70"/>
                          <w:sz w:val="14"/>
                        </w:rPr>
                        <w:t>for</w:t>
                      </w:r>
                      <w:r>
                        <w:rPr>
                          <w:rFonts w:ascii="Arial MT"/>
                          <w:color w:val="706F70"/>
                          <w:spacing w:val="5"/>
                          <w:sz w:val="14"/>
                        </w:rPr>
                        <w:t> </w:t>
                      </w:r>
                      <w:r>
                        <w:rPr>
                          <w:rFonts w:ascii="Arial MT"/>
                          <w:color w:val="706F70"/>
                          <w:sz w:val="14"/>
                        </w:rPr>
                        <w:t>ET</w:t>
                      </w:r>
                      <w:r>
                        <w:rPr>
                          <w:rFonts w:ascii="Arial MT"/>
                          <w:color w:val="706F70"/>
                          <w:sz w:val="14"/>
                          <w:vertAlign w:val="subscript"/>
                        </w:rPr>
                        <w:t>c</w:t>
                      </w:r>
                      <w:r>
                        <w:rPr>
                          <w:rFonts w:ascii="Arial MT"/>
                          <w:color w:val="706F70"/>
                          <w:spacing w:val="5"/>
                          <w:sz w:val="14"/>
                          <w:vertAlign w:val="baseline"/>
                        </w:rPr>
                        <w:t> </w:t>
                      </w:r>
                      <w:r>
                        <w:rPr>
                          <w:rFonts w:ascii="Arial MT"/>
                          <w:color w:val="706F70"/>
                          <w:sz w:val="14"/>
                          <w:vertAlign w:val="baseline"/>
                        </w:rPr>
                        <w:t>(mm/day)</w:t>
                      </w:r>
                      <w:r>
                        <w:rPr>
                          <w:rFonts w:ascii="Arial MT"/>
                          <w:color w:val="706F70"/>
                          <w:spacing w:val="7"/>
                          <w:sz w:val="14"/>
                          <w:vertAlign w:val="baseline"/>
                        </w:rPr>
                        <w:t> </w:t>
                      </w:r>
                      <w:r>
                        <w:rPr>
                          <w:rFonts w:ascii="Arial MT"/>
                          <w:color w:val="706F70"/>
                          <w:sz w:val="14"/>
                          <w:vertAlign w:val="baseline"/>
                        </w:rPr>
                        <w:t>for</w:t>
                      </w:r>
                      <w:r>
                        <w:rPr>
                          <w:rFonts w:ascii="Arial MT"/>
                          <w:color w:val="706F70"/>
                          <w:spacing w:val="5"/>
                          <w:sz w:val="14"/>
                          <w:vertAlign w:val="baseline"/>
                        </w:rPr>
                        <w:t> </w:t>
                      </w:r>
                      <w:r>
                        <w:rPr>
                          <w:rFonts w:ascii="Arial MT"/>
                          <w:color w:val="706F70"/>
                          <w:sz w:val="14"/>
                          <w:vertAlign w:val="baseline"/>
                        </w:rPr>
                        <w:t>Landsat</w:t>
                      </w:r>
                      <w:r>
                        <w:rPr>
                          <w:rFonts w:ascii="Arial MT"/>
                          <w:color w:val="706F70"/>
                          <w:spacing w:val="7"/>
                          <w:sz w:val="14"/>
                          <w:vertAlign w:val="baseline"/>
                        </w:rPr>
                        <w:t> </w:t>
                      </w:r>
                      <w:r>
                        <w:rPr>
                          <w:rFonts w:ascii="Arial MT"/>
                          <w:color w:val="706F70"/>
                          <w:sz w:val="14"/>
                          <w:vertAlign w:val="baseline"/>
                        </w:rPr>
                        <w:t>8,</w:t>
                      </w:r>
                      <w:r>
                        <w:rPr>
                          <w:rFonts w:ascii="Arial MT"/>
                          <w:color w:val="706F70"/>
                          <w:spacing w:val="3"/>
                          <w:sz w:val="14"/>
                          <w:vertAlign w:val="baseline"/>
                        </w:rPr>
                        <w:t> </w:t>
                      </w:r>
                      <w:r>
                        <w:rPr>
                          <w:rFonts w:ascii="Arial MT"/>
                          <w:color w:val="706F70"/>
                          <w:sz w:val="14"/>
                          <w:vertAlign w:val="baseline"/>
                        </w:rPr>
                        <w:t>Sentinel-2A,</w:t>
                      </w:r>
                      <w:r>
                        <w:rPr>
                          <w:rFonts w:ascii="Arial MT"/>
                          <w:color w:val="706F70"/>
                          <w:spacing w:val="7"/>
                          <w:sz w:val="14"/>
                          <w:vertAlign w:val="baseline"/>
                        </w:rPr>
                        <w:t> </w:t>
                      </w:r>
                      <w:r>
                        <w:rPr>
                          <w:rFonts w:ascii="Arial MT"/>
                          <w:color w:val="706F70"/>
                          <w:sz w:val="14"/>
                          <w:vertAlign w:val="baseline"/>
                        </w:rPr>
                        <w:t>and</w:t>
                      </w:r>
                      <w:r>
                        <w:rPr>
                          <w:rFonts w:ascii="Arial MT"/>
                          <w:color w:val="706F70"/>
                          <w:spacing w:val="6"/>
                          <w:sz w:val="14"/>
                          <w:vertAlign w:val="baseline"/>
                        </w:rPr>
                        <w:t> </w:t>
                      </w:r>
                      <w:r>
                        <w:rPr>
                          <w:rFonts w:ascii="Arial MT"/>
                          <w:color w:val="706F70"/>
                          <w:sz w:val="14"/>
                          <w:vertAlign w:val="baseline"/>
                        </w:rPr>
                        <w:t>Planet</w:t>
                      </w:r>
                      <w:r>
                        <w:rPr>
                          <w:rFonts w:ascii="Arial MT"/>
                          <w:color w:val="706F70"/>
                          <w:spacing w:val="6"/>
                          <w:sz w:val="14"/>
                          <w:vertAlign w:val="baseline"/>
                        </w:rPr>
                        <w:t> </w:t>
                      </w:r>
                      <w:r>
                        <w:rPr>
                          <w:rFonts w:ascii="Arial MT"/>
                          <w:color w:val="706F70"/>
                          <w:sz w:val="14"/>
                          <w:vertAlign w:val="baseline"/>
                        </w:rPr>
                        <w:t>at</w:t>
                      </w:r>
                      <w:r>
                        <w:rPr>
                          <w:rFonts w:ascii="Arial MT"/>
                          <w:color w:val="706F70"/>
                          <w:spacing w:val="4"/>
                          <w:sz w:val="14"/>
                          <w:vertAlign w:val="baseline"/>
                        </w:rPr>
                        <w:t> </w:t>
                      </w:r>
                      <w:r>
                        <w:rPr>
                          <w:rFonts w:ascii="Arial MT"/>
                          <w:color w:val="706F70"/>
                          <w:sz w:val="14"/>
                          <w:vertAlign w:val="baseline"/>
                        </w:rPr>
                        <w:t>different</w:t>
                      </w:r>
                      <w:r>
                        <w:rPr>
                          <w:rFonts w:ascii="Arial MT"/>
                          <w:color w:val="706F70"/>
                          <w:spacing w:val="7"/>
                          <w:sz w:val="14"/>
                          <w:vertAlign w:val="baseline"/>
                        </w:rPr>
                        <w:t> </w:t>
                      </w:r>
                      <w:r>
                        <w:rPr>
                          <w:rFonts w:ascii="Arial MT"/>
                          <w:color w:val="706F70"/>
                          <w:sz w:val="14"/>
                          <w:vertAlign w:val="baseline"/>
                        </w:rPr>
                        <w:t>potato</w:t>
                      </w:r>
                      <w:r>
                        <w:rPr>
                          <w:rFonts w:ascii="Arial MT"/>
                          <w:color w:val="706F70"/>
                          <w:spacing w:val="6"/>
                          <w:sz w:val="14"/>
                          <w:vertAlign w:val="baseline"/>
                        </w:rPr>
                        <w:t> </w:t>
                      </w:r>
                      <w:r>
                        <w:rPr>
                          <w:rFonts w:ascii="Arial MT"/>
                          <w:color w:val="706F70"/>
                          <w:sz w:val="14"/>
                          <w:vertAlign w:val="baseline"/>
                        </w:rPr>
                        <w:t>growth</w:t>
                      </w:r>
                      <w:r>
                        <w:rPr>
                          <w:rFonts w:ascii="Arial MT"/>
                          <w:color w:val="706F70"/>
                          <w:spacing w:val="5"/>
                          <w:sz w:val="14"/>
                          <w:vertAlign w:val="baseline"/>
                        </w:rPr>
                        <w:t> </w:t>
                      </w:r>
                      <w:r>
                        <w:rPr>
                          <w:rFonts w:ascii="Arial MT"/>
                          <w:color w:val="706F70"/>
                          <w:sz w:val="14"/>
                          <w:vertAlign w:val="baseline"/>
                        </w:rPr>
                        <w:t>stages,</w:t>
                      </w:r>
                      <w:r>
                        <w:rPr>
                          <w:rFonts w:ascii="Arial MT"/>
                          <w:color w:val="706F70"/>
                          <w:spacing w:val="6"/>
                          <w:sz w:val="14"/>
                          <w:vertAlign w:val="baseline"/>
                        </w:rPr>
                        <w:t> </w:t>
                      </w:r>
                      <w:r>
                        <w:rPr>
                          <w:rFonts w:ascii="Arial MT"/>
                          <w:color w:val="706F70"/>
                          <w:sz w:val="14"/>
                          <w:vertAlign w:val="baseline"/>
                        </w:rPr>
                        <w:t>observed</w:t>
                      </w:r>
                      <w:r>
                        <w:rPr>
                          <w:rFonts w:ascii="Arial MT"/>
                          <w:color w:val="706F70"/>
                          <w:spacing w:val="5"/>
                          <w:sz w:val="14"/>
                          <w:vertAlign w:val="baseline"/>
                        </w:rPr>
                        <w:t> </w:t>
                      </w:r>
                      <w:r>
                        <w:rPr>
                          <w:rFonts w:ascii="Arial MT"/>
                          <w:color w:val="706F70"/>
                          <w:sz w:val="14"/>
                          <w:vertAlign w:val="baseline"/>
                        </w:rPr>
                        <w:t>over</w:t>
                      </w:r>
                      <w:r>
                        <w:rPr>
                          <w:rFonts w:ascii="Arial MT"/>
                          <w:color w:val="706F70"/>
                          <w:spacing w:val="6"/>
                          <w:sz w:val="14"/>
                          <w:vertAlign w:val="baseline"/>
                        </w:rPr>
                        <w:t> </w:t>
                      </w:r>
                      <w:r>
                        <w:rPr>
                          <w:rFonts w:ascii="Arial MT"/>
                          <w:color w:val="706F70"/>
                          <w:sz w:val="14"/>
                          <w:vertAlign w:val="baseline"/>
                        </w:rPr>
                        <w:t>2</w:t>
                      </w:r>
                      <w:r>
                        <w:rPr>
                          <w:rFonts w:ascii="Arial MT"/>
                          <w:color w:val="706F70"/>
                          <w:spacing w:val="-2"/>
                          <w:sz w:val="14"/>
                          <w:vertAlign w:val="baseline"/>
                        </w:rPr>
                        <w:t> </w:t>
                      </w:r>
                      <w:r>
                        <w:rPr>
                          <w:rFonts w:ascii="Arial MT"/>
                          <w:color w:val="706F70"/>
                          <w:sz w:val="14"/>
                          <w:vertAlign w:val="baseline"/>
                        </w:rPr>
                        <w:t>years</w:t>
                      </w:r>
                      <w:r>
                        <w:rPr>
                          <w:rFonts w:ascii="Arial MT"/>
                          <w:color w:val="706F70"/>
                          <w:spacing w:val="6"/>
                          <w:sz w:val="14"/>
                          <w:vertAlign w:val="baseline"/>
                        </w:rPr>
                        <w:t> </w:t>
                      </w:r>
                      <w:r>
                        <w:rPr>
                          <w:rFonts w:ascii="Arial MT"/>
                          <w:color w:val="706F70"/>
                          <w:sz w:val="14"/>
                          <w:vertAlign w:val="baseline"/>
                        </w:rPr>
                        <w:t>(2021</w:t>
                      </w:r>
                      <w:r>
                        <w:rPr>
                          <w:rFonts w:ascii="Arial MT"/>
                          <w:color w:val="706F70"/>
                          <w:spacing w:val="5"/>
                          <w:sz w:val="14"/>
                          <w:vertAlign w:val="baseline"/>
                        </w:rPr>
                        <w:t> </w:t>
                      </w:r>
                      <w:r>
                        <w:rPr>
                          <w:rFonts w:ascii="Arial MT"/>
                          <w:color w:val="706F70"/>
                          <w:sz w:val="14"/>
                          <w:vertAlign w:val="baseline"/>
                        </w:rPr>
                        <w:t>and</w:t>
                      </w:r>
                      <w:r>
                        <w:rPr>
                          <w:rFonts w:ascii="Arial MT"/>
                          <w:color w:val="706F70"/>
                          <w:spacing w:val="6"/>
                          <w:sz w:val="14"/>
                          <w:vertAlign w:val="baseline"/>
                        </w:rPr>
                        <w:t> </w:t>
                      </w:r>
                      <w:r>
                        <w:rPr>
                          <w:rFonts w:ascii="Arial MT"/>
                          <w:color w:val="706F70"/>
                          <w:spacing w:val="-2"/>
                          <w:sz w:val="14"/>
                          <w:vertAlign w:val="baseline"/>
                        </w:rPr>
                        <w:t>2022).</w:t>
                      </w:r>
                    </w:p>
                  </w:txbxContent>
                </v:textbox>
                <w10:wrap type="none"/>
              </v:shape>
            </w:pict>
          </mc:Fallback>
        </mc:AlternateContent>
      </w:r>
      <w:r>
        <w:rPr>
          <w:color w:val="272727"/>
        </w:rPr>
        <w:t>The use of vegetation indices generated from multispectral satellite images demonstrated its effectiveness in this study. However, it is critical to recognize certain limitations of multispectral</w:t>
      </w:r>
      <w:r>
        <w:rPr>
          <w:color w:val="272727"/>
          <w:spacing w:val="40"/>
        </w:rPr>
        <w:t> </w:t>
      </w:r>
      <w:r>
        <w:rPr>
          <w:color w:val="272727"/>
        </w:rPr>
        <w:t>sensors.</w:t>
      </w:r>
      <w:r>
        <w:rPr>
          <w:color w:val="272727"/>
          <w:spacing w:val="40"/>
        </w:rPr>
        <w:t> </w:t>
      </w:r>
      <w:r>
        <w:rPr>
          <w:color w:val="272727"/>
        </w:rPr>
        <w:t>One</w:t>
      </w:r>
      <w:r>
        <w:rPr>
          <w:color w:val="272727"/>
          <w:spacing w:val="40"/>
        </w:rPr>
        <w:t> </w:t>
      </w:r>
      <w:r>
        <w:rPr>
          <w:color w:val="272727"/>
        </w:rPr>
        <w:t>such</w:t>
      </w:r>
      <w:r>
        <w:rPr>
          <w:color w:val="272727"/>
          <w:spacing w:val="40"/>
        </w:rPr>
        <w:t> </w:t>
      </w:r>
      <w:r>
        <w:rPr>
          <w:color w:val="272727"/>
        </w:rPr>
        <w:t>limitation</w:t>
      </w:r>
      <w:r>
        <w:rPr>
          <w:color w:val="272727"/>
          <w:spacing w:val="40"/>
        </w:rPr>
        <w:t> </w:t>
      </w:r>
      <w:r>
        <w:rPr>
          <w:color w:val="272727"/>
        </w:rPr>
        <w:t>is</w:t>
      </w:r>
      <w:r>
        <w:rPr>
          <w:color w:val="272727"/>
          <w:spacing w:val="40"/>
        </w:rPr>
        <w:t> </w:t>
      </w:r>
      <w:r>
        <w:rPr>
          <w:color w:val="272727"/>
        </w:rPr>
        <w:t>its</w:t>
      </w:r>
      <w:r>
        <w:rPr>
          <w:color w:val="272727"/>
          <w:spacing w:val="40"/>
        </w:rPr>
        <w:t> </w:t>
      </w:r>
      <w:r>
        <w:rPr>
          <w:color w:val="272727"/>
        </w:rPr>
        <w:t>spatial resolution,</w:t>
      </w:r>
      <w:r>
        <w:rPr>
          <w:color w:val="272727"/>
          <w:spacing w:val="40"/>
        </w:rPr>
        <w:t> </w:t>
      </w:r>
      <w:r>
        <w:rPr>
          <w:color w:val="272727"/>
        </w:rPr>
        <w:t>which</w:t>
      </w:r>
      <w:r>
        <w:rPr>
          <w:color w:val="272727"/>
          <w:spacing w:val="40"/>
        </w:rPr>
        <w:t> </w:t>
      </w:r>
      <w:r>
        <w:rPr>
          <w:color w:val="272727"/>
        </w:rPr>
        <w:t>is</w:t>
      </w:r>
      <w:r>
        <w:rPr>
          <w:color w:val="272727"/>
          <w:spacing w:val="40"/>
        </w:rPr>
        <w:t> </w:t>
      </w:r>
      <w:r>
        <w:rPr>
          <w:color w:val="272727"/>
        </w:rPr>
        <w:t>generally</w:t>
      </w:r>
      <w:r>
        <w:rPr>
          <w:color w:val="272727"/>
          <w:spacing w:val="40"/>
        </w:rPr>
        <w:t> </w:t>
      </w:r>
      <w:r>
        <w:rPr>
          <w:color w:val="272727"/>
        </w:rPr>
        <w:t>in</w:t>
      </w:r>
      <w:r>
        <w:rPr>
          <w:color w:val="272727"/>
          <w:spacing w:val="40"/>
        </w:rPr>
        <w:t> </w:t>
      </w:r>
      <w:r>
        <w:rPr>
          <w:color w:val="272727"/>
        </w:rPr>
        <w:t>the</w:t>
      </w:r>
      <w:r>
        <w:rPr>
          <w:color w:val="272727"/>
          <w:spacing w:val="40"/>
        </w:rPr>
        <w:t> </w:t>
      </w:r>
      <w:r>
        <w:rPr>
          <w:color w:val="272727"/>
        </w:rPr>
        <w:t>meter</w:t>
      </w:r>
      <w:r>
        <w:rPr>
          <w:color w:val="272727"/>
          <w:spacing w:val="40"/>
        </w:rPr>
        <w:t> </w:t>
      </w:r>
      <w:r>
        <w:rPr>
          <w:color w:val="272727"/>
        </w:rPr>
        <w:t>range.</w:t>
      </w:r>
      <w:r>
        <w:rPr>
          <w:color w:val="272727"/>
          <w:spacing w:val="40"/>
        </w:rPr>
        <w:t> </w:t>
      </w:r>
      <w:r>
        <w:rPr>
          <w:color w:val="272727"/>
        </w:rPr>
        <w:t>This resolution inadequately addresses the demands of crops with clustered structures, such as vines and trees. Furthermore, as previously observed (</w:t>
      </w:r>
      <w:hyperlink w:history="true" w:anchor="_bookmark38">
        <w:r>
          <w:rPr>
            <w:color w:val="D93133"/>
          </w:rPr>
          <w:t>Liou and Kar, 2014</w:t>
        </w:r>
      </w:hyperlink>
      <w:r>
        <w:rPr>
          <w:color w:val="272727"/>
        </w:rPr>
        <w:t>; </w:t>
      </w:r>
      <w:hyperlink w:history="true" w:anchor="_bookmark48">
        <w:r>
          <w:rPr>
            <w:color w:val="D93133"/>
          </w:rPr>
          <w:t>Niu et al., 2019</w:t>
        </w:r>
      </w:hyperlink>
      <w:r>
        <w:rPr>
          <w:color w:val="272727"/>
        </w:rPr>
        <w:t>), the temporal limitations imposed by the infrequent satellite overpass might hamper thorough data collection. To address these constraints, our approach integrated the imagery from three</w:t>
      </w:r>
      <w:r>
        <w:rPr>
          <w:color w:val="272727"/>
          <w:spacing w:val="40"/>
        </w:rPr>
        <w:t> </w:t>
      </w:r>
      <w:r>
        <w:rPr>
          <w:color w:val="272727"/>
        </w:rPr>
        <w:t>sensors</w:t>
      </w:r>
      <w:r>
        <w:rPr>
          <w:color w:val="272727"/>
          <w:spacing w:val="40"/>
        </w:rPr>
        <w:t> </w:t>
      </w:r>
      <w:r>
        <w:rPr>
          <w:color w:val="272727"/>
        </w:rPr>
        <w:t>with</w:t>
      </w:r>
      <w:r>
        <w:rPr>
          <w:color w:val="272727"/>
          <w:spacing w:val="40"/>
        </w:rPr>
        <w:t> </w:t>
      </w:r>
      <w:r>
        <w:rPr>
          <w:color w:val="272727"/>
        </w:rPr>
        <w:t>different</w:t>
      </w:r>
      <w:r>
        <w:rPr>
          <w:color w:val="272727"/>
          <w:spacing w:val="40"/>
        </w:rPr>
        <w:t> </w:t>
      </w:r>
      <w:r>
        <w:rPr>
          <w:color w:val="272727"/>
        </w:rPr>
        <w:t>spatial</w:t>
      </w:r>
      <w:r>
        <w:rPr>
          <w:color w:val="272727"/>
          <w:spacing w:val="40"/>
        </w:rPr>
        <w:t> </w:t>
      </w:r>
      <w:r>
        <w:rPr>
          <w:color w:val="272727"/>
        </w:rPr>
        <w:t>and</w:t>
      </w:r>
      <w:r>
        <w:rPr>
          <w:color w:val="272727"/>
          <w:spacing w:val="40"/>
        </w:rPr>
        <w:t> </w:t>
      </w:r>
      <w:r>
        <w:rPr>
          <w:color w:val="272727"/>
        </w:rPr>
        <w:t>temporal</w:t>
      </w:r>
      <w:r>
        <w:rPr>
          <w:color w:val="272727"/>
          <w:spacing w:val="40"/>
        </w:rPr>
        <w:t> </w:t>
      </w:r>
      <w:r>
        <w:rPr>
          <w:color w:val="272727"/>
        </w:rPr>
        <w:t>resolutions. Futuristic research should emphasize the integration of drone images along with satellite imagery to increase the frequency of observations. Furthermore, modern data fusion techniques, such</w:t>
      </w:r>
      <w:r>
        <w:rPr>
          <w:color w:val="272727"/>
          <w:spacing w:val="80"/>
        </w:rPr>
        <w:t> </w:t>
      </w:r>
      <w:r>
        <w:rPr>
          <w:color w:val="272727"/>
        </w:rPr>
        <w:t>as BESS-STAIR (</w:t>
      </w:r>
      <w:hyperlink w:history="true" w:anchor="_bookmark37">
        <w:r>
          <w:rPr>
            <w:color w:val="D93133"/>
          </w:rPr>
          <w:t>Jiang et al., 2020</w:t>
        </w:r>
      </w:hyperlink>
      <w:r>
        <w:rPr>
          <w:color w:val="272727"/>
        </w:rPr>
        <w:t>) and satellite data fusion with eddy covariance (</w:t>
      </w:r>
      <w:hyperlink w:history="true" w:anchor="_bookmark44">
        <w:r>
          <w:rPr>
            <w:color w:val="D93133"/>
          </w:rPr>
          <w:t>Mbabazi et al., 2023</w:t>
        </w:r>
      </w:hyperlink>
      <w:r>
        <w:rPr>
          <w:color w:val="272727"/>
        </w:rPr>
        <w:t>), as well as the use of hyperspectral and thermal bands, have the potential to improve</w:t>
      </w:r>
      <w:r>
        <w:rPr>
          <w:color w:val="272727"/>
          <w:spacing w:val="80"/>
        </w:rPr>
        <w:t> </w:t>
      </w:r>
      <w:r>
        <w:rPr>
          <w:color w:val="272727"/>
        </w:rPr>
        <w:t>the approach (</w:t>
      </w:r>
      <w:hyperlink w:history="true" w:anchor="_bookmark31">
        <w:r>
          <w:rPr>
            <w:color w:val="D93133"/>
          </w:rPr>
          <w:t>Ghaderizadeh et al., 2022</w:t>
        </w:r>
      </w:hyperlink>
      <w:r>
        <w:rPr>
          <w:color w:val="272727"/>
        </w:rPr>
        <w:t>). Furthermore, non-crop elements, such as soil type (</w:t>
      </w:r>
      <w:hyperlink w:history="true" w:anchor="_bookmark57">
        <w:r>
          <w:rPr>
            <w:color w:val="D93133"/>
          </w:rPr>
          <w:t>Zamani et al., 2022</w:t>
        </w:r>
      </w:hyperlink>
      <w:r>
        <w:rPr>
          <w:color w:val="272727"/>
        </w:rPr>
        <w:t>), soil moisture,</w:t>
      </w:r>
      <w:r>
        <w:rPr>
          <w:color w:val="272727"/>
          <w:spacing w:val="40"/>
        </w:rPr>
        <w:t> </w:t>
      </w:r>
      <w:r>
        <w:rPr>
          <w:color w:val="272727"/>
        </w:rPr>
        <w:t>and background vegetation, can all alter NDVI readings, introducing noise into the ET calculation process. To address</w:t>
      </w:r>
      <w:r>
        <w:rPr>
          <w:color w:val="272727"/>
          <w:spacing w:val="80"/>
        </w:rPr>
        <w:t> </w:t>
      </w:r>
      <w:r>
        <w:rPr>
          <w:color w:val="272727"/>
        </w:rPr>
        <w:t>these</w:t>
      </w:r>
      <w:r>
        <w:rPr>
          <w:color w:val="272727"/>
          <w:spacing w:val="40"/>
        </w:rPr>
        <w:t> </w:t>
      </w:r>
      <w:r>
        <w:rPr>
          <w:color w:val="272727"/>
        </w:rPr>
        <w:t>issues</w:t>
      </w:r>
      <w:r>
        <w:rPr>
          <w:color w:val="272727"/>
          <w:spacing w:val="40"/>
        </w:rPr>
        <w:t> </w:t>
      </w:r>
      <w:r>
        <w:rPr>
          <w:color w:val="272727"/>
        </w:rPr>
        <w:t>and</w:t>
      </w:r>
      <w:r>
        <w:rPr>
          <w:color w:val="272727"/>
          <w:spacing w:val="40"/>
        </w:rPr>
        <w:t> </w:t>
      </w:r>
      <w:r>
        <w:rPr>
          <w:color w:val="272727"/>
        </w:rPr>
        <w:t>enhance</w:t>
      </w:r>
      <w:r>
        <w:rPr>
          <w:color w:val="272727"/>
          <w:spacing w:val="40"/>
        </w:rPr>
        <w:t> </w:t>
      </w:r>
      <w:r>
        <w:rPr>
          <w:color w:val="272727"/>
        </w:rPr>
        <w:t>the</w:t>
      </w:r>
      <w:r>
        <w:rPr>
          <w:color w:val="272727"/>
          <w:spacing w:val="40"/>
        </w:rPr>
        <w:t> </w:t>
      </w:r>
      <w:r>
        <w:rPr>
          <w:color w:val="272727"/>
        </w:rPr>
        <w:t>method</w:t>
      </w:r>
      <w:r>
        <w:rPr>
          <w:rFonts w:ascii="Arial MT" w:hAnsi="Arial MT"/>
          <w:color w:val="272727"/>
        </w:rPr>
        <w:t>’</w:t>
      </w:r>
      <w:r>
        <w:rPr>
          <w:color w:val="272727"/>
        </w:rPr>
        <w:t>s</w:t>
      </w:r>
      <w:r>
        <w:rPr>
          <w:color w:val="272727"/>
          <w:spacing w:val="40"/>
        </w:rPr>
        <w:t> </w:t>
      </w:r>
      <w:r>
        <w:rPr>
          <w:color w:val="272727"/>
        </w:rPr>
        <w:t>universality,</w:t>
      </w:r>
      <w:r>
        <w:rPr>
          <w:color w:val="272727"/>
          <w:spacing w:val="40"/>
        </w:rPr>
        <w:t> </w:t>
      </w:r>
      <w:r>
        <w:rPr>
          <w:color w:val="272727"/>
        </w:rPr>
        <w:t>it</w:t>
      </w:r>
      <w:r>
        <w:rPr>
          <w:color w:val="272727"/>
          <w:spacing w:val="40"/>
        </w:rPr>
        <w:t> </w:t>
      </w:r>
      <w:r>
        <w:rPr>
          <w:color w:val="272727"/>
        </w:rPr>
        <w:t>is important</w:t>
      </w:r>
      <w:r>
        <w:rPr>
          <w:color w:val="272727"/>
          <w:spacing w:val="40"/>
        </w:rPr>
        <w:t> </w:t>
      </w:r>
      <w:r>
        <w:rPr>
          <w:color w:val="272727"/>
        </w:rPr>
        <w:t>to</w:t>
      </w:r>
      <w:r>
        <w:rPr>
          <w:color w:val="272727"/>
          <w:spacing w:val="40"/>
        </w:rPr>
        <w:t> </w:t>
      </w:r>
      <w:r>
        <w:rPr>
          <w:color w:val="272727"/>
        </w:rPr>
        <w:t>extend</w:t>
      </w:r>
      <w:r>
        <w:rPr>
          <w:color w:val="272727"/>
          <w:spacing w:val="40"/>
        </w:rPr>
        <w:t> </w:t>
      </w:r>
      <w:r>
        <w:rPr>
          <w:color w:val="272727"/>
        </w:rPr>
        <w:t>its</w:t>
      </w:r>
      <w:r>
        <w:rPr>
          <w:color w:val="272727"/>
          <w:spacing w:val="40"/>
        </w:rPr>
        <w:t> </w:t>
      </w:r>
      <w:r>
        <w:rPr>
          <w:color w:val="272727"/>
        </w:rPr>
        <w:t>application</w:t>
      </w:r>
      <w:r>
        <w:rPr>
          <w:color w:val="272727"/>
          <w:spacing w:val="40"/>
        </w:rPr>
        <w:t> </w:t>
      </w:r>
      <w:r>
        <w:rPr>
          <w:color w:val="272727"/>
        </w:rPr>
        <w:t>across</w:t>
      </w:r>
      <w:r>
        <w:rPr>
          <w:color w:val="272727"/>
          <w:spacing w:val="40"/>
        </w:rPr>
        <w:t> </w:t>
      </w:r>
      <w:r>
        <w:rPr>
          <w:color w:val="272727"/>
        </w:rPr>
        <w:t>diverse</w:t>
      </w:r>
      <w:r>
        <w:rPr>
          <w:color w:val="272727"/>
          <w:spacing w:val="40"/>
        </w:rPr>
        <w:t> </w:t>
      </w:r>
      <w:r>
        <w:rPr>
          <w:color w:val="272727"/>
        </w:rPr>
        <w:t>regions</w:t>
      </w:r>
      <w:r>
        <w:rPr>
          <w:color w:val="272727"/>
          <w:spacing w:val="40"/>
        </w:rPr>
        <w:t> </w:t>
      </w:r>
      <w:r>
        <w:rPr>
          <w:color w:val="272727"/>
        </w:rPr>
        <w:t>and crop</w:t>
      </w:r>
      <w:r>
        <w:rPr>
          <w:color w:val="272727"/>
          <w:spacing w:val="40"/>
        </w:rPr>
        <w:t> </w:t>
      </w:r>
      <w:r>
        <w:rPr>
          <w:color w:val="272727"/>
        </w:rPr>
        <w:t>types,</w:t>
      </w:r>
      <w:r>
        <w:rPr>
          <w:color w:val="272727"/>
          <w:spacing w:val="40"/>
        </w:rPr>
        <w:t> </w:t>
      </w:r>
      <w:r>
        <w:rPr>
          <w:color w:val="272727"/>
        </w:rPr>
        <w:t>ensuring</w:t>
      </w:r>
      <w:r>
        <w:rPr>
          <w:color w:val="272727"/>
          <w:spacing w:val="40"/>
        </w:rPr>
        <w:t> </w:t>
      </w:r>
      <w:r>
        <w:rPr>
          <w:color w:val="272727"/>
        </w:rPr>
        <w:t>its</w:t>
      </w:r>
      <w:r>
        <w:rPr>
          <w:color w:val="272727"/>
          <w:spacing w:val="40"/>
        </w:rPr>
        <w:t> </w:t>
      </w:r>
      <w:r>
        <w:rPr>
          <w:color w:val="272727"/>
        </w:rPr>
        <w:t>effectiveness</w:t>
      </w:r>
      <w:r>
        <w:rPr>
          <w:color w:val="272727"/>
          <w:spacing w:val="40"/>
        </w:rPr>
        <w:t> </w:t>
      </w:r>
      <w:r>
        <w:rPr>
          <w:color w:val="272727"/>
        </w:rPr>
        <w:t>in</w:t>
      </w:r>
      <w:r>
        <w:rPr>
          <w:color w:val="272727"/>
          <w:spacing w:val="40"/>
        </w:rPr>
        <w:t> </w:t>
      </w:r>
      <w:r>
        <w:rPr>
          <w:color w:val="272727"/>
        </w:rPr>
        <w:t>a</w:t>
      </w:r>
      <w:r>
        <w:rPr>
          <w:color w:val="272727"/>
          <w:spacing w:val="40"/>
        </w:rPr>
        <w:t> </w:t>
      </w:r>
      <w:r>
        <w:rPr>
          <w:color w:val="272727"/>
        </w:rPr>
        <w:t>broader</w:t>
      </w:r>
      <w:r>
        <w:rPr>
          <w:color w:val="272727"/>
          <w:spacing w:val="40"/>
        </w:rPr>
        <w:t> </w:t>
      </w:r>
      <w:r>
        <w:rPr>
          <w:color w:val="272727"/>
        </w:rPr>
        <w:t>context.</w:t>
      </w:r>
    </w:p>
    <w:p>
      <w:pPr>
        <w:pStyle w:val="BodyText"/>
      </w:pPr>
    </w:p>
    <w:p>
      <w:pPr>
        <w:pStyle w:val="BodyText"/>
        <w:spacing w:before="6"/>
      </w:pPr>
    </w:p>
    <w:p>
      <w:pPr>
        <w:pStyle w:val="Heading1"/>
        <w:numPr>
          <w:ilvl w:val="0"/>
          <w:numId w:val="1"/>
        </w:numPr>
        <w:tabs>
          <w:tab w:pos="5484" w:val="left" w:leader="none"/>
        </w:tabs>
        <w:spacing w:line="240" w:lineRule="auto" w:before="0" w:after="0"/>
        <w:ind w:left="5484" w:right="0" w:hanging="240"/>
        <w:jc w:val="both"/>
      </w:pPr>
      <w:r>
        <w:rPr>
          <w:color w:val="D93133"/>
          <w:spacing w:val="-2"/>
          <w:w w:val="105"/>
        </w:rPr>
        <w:t>Conclusion</w:t>
      </w:r>
    </w:p>
    <w:p>
      <w:pPr>
        <w:pStyle w:val="BodyText"/>
        <w:spacing w:line="278" w:lineRule="auto" w:before="253"/>
        <w:ind w:left="5244" w:right="140" w:firstLine="278"/>
        <w:jc w:val="both"/>
      </w:pPr>
      <w:r>
        <w:rPr>
          <w:color w:val="272727"/>
        </w:rPr>
        <w:t>This study used a satellite-based vegetation index approach </w:t>
      </w:r>
      <w:r>
        <w:rPr>
          <w:color w:val="272727"/>
        </w:rPr>
        <w:t>to create field-scale ET</w:t>
      </w:r>
      <w:r>
        <w:rPr>
          <w:color w:val="272727"/>
          <w:vertAlign w:val="subscript"/>
        </w:rPr>
        <w:t>c</w:t>
      </w:r>
      <w:r>
        <w:rPr>
          <w:color w:val="272727"/>
          <w:vertAlign w:val="baseline"/>
        </w:rPr>
        <w:t> (crop evapotranspiration) maps for potato farming in Prince Edward Island, Canada. The results of the study showed that for both growing seasons under consideration, there was a significant correlation between NDVI, which was obtained </w:t>
      </w:r>
      <w:r>
        <w:rPr>
          <w:color w:val="272727"/>
          <w:spacing w:val="-2"/>
          <w:vertAlign w:val="baseline"/>
        </w:rPr>
        <w:t>from</w:t>
      </w:r>
      <w:r>
        <w:rPr>
          <w:color w:val="272727"/>
          <w:spacing w:val="-7"/>
          <w:vertAlign w:val="baseline"/>
        </w:rPr>
        <w:t> </w:t>
      </w:r>
      <w:r>
        <w:rPr>
          <w:color w:val="272727"/>
          <w:spacing w:val="-2"/>
          <w:vertAlign w:val="baseline"/>
        </w:rPr>
        <w:t>three</w:t>
      </w:r>
      <w:r>
        <w:rPr>
          <w:color w:val="272727"/>
          <w:spacing w:val="-7"/>
          <w:vertAlign w:val="baseline"/>
        </w:rPr>
        <w:t> </w:t>
      </w:r>
      <w:r>
        <w:rPr>
          <w:color w:val="272727"/>
          <w:spacing w:val="-2"/>
          <w:vertAlign w:val="baseline"/>
        </w:rPr>
        <w:t>different</w:t>
      </w:r>
      <w:r>
        <w:rPr>
          <w:color w:val="272727"/>
          <w:spacing w:val="-6"/>
          <w:vertAlign w:val="baseline"/>
        </w:rPr>
        <w:t> </w:t>
      </w:r>
      <w:r>
        <w:rPr>
          <w:color w:val="272727"/>
          <w:spacing w:val="-2"/>
          <w:vertAlign w:val="baseline"/>
        </w:rPr>
        <w:t>satellite</w:t>
      </w:r>
      <w:r>
        <w:rPr>
          <w:color w:val="272727"/>
          <w:spacing w:val="-7"/>
          <w:vertAlign w:val="baseline"/>
        </w:rPr>
        <w:t> </w:t>
      </w:r>
      <w:r>
        <w:rPr>
          <w:color w:val="272727"/>
          <w:spacing w:val="-2"/>
          <w:vertAlign w:val="baseline"/>
        </w:rPr>
        <w:t>images,</w:t>
      </w:r>
      <w:r>
        <w:rPr>
          <w:color w:val="272727"/>
          <w:spacing w:val="-6"/>
          <w:vertAlign w:val="baseline"/>
        </w:rPr>
        <w:t> </w:t>
      </w:r>
      <w:r>
        <w:rPr>
          <w:color w:val="272727"/>
          <w:spacing w:val="-2"/>
          <w:vertAlign w:val="baseline"/>
        </w:rPr>
        <w:t>and</w:t>
      </w:r>
      <w:r>
        <w:rPr>
          <w:color w:val="272727"/>
          <w:spacing w:val="-7"/>
          <w:vertAlign w:val="baseline"/>
        </w:rPr>
        <w:t> </w:t>
      </w:r>
      <w:r>
        <w:rPr>
          <w:color w:val="272727"/>
          <w:spacing w:val="-2"/>
          <w:vertAlign w:val="baseline"/>
        </w:rPr>
        <w:t>K</w:t>
      </w:r>
      <w:r>
        <w:rPr>
          <w:color w:val="272727"/>
          <w:spacing w:val="-2"/>
          <w:vertAlign w:val="subscript"/>
        </w:rPr>
        <w:t>c</w:t>
      </w:r>
      <w:r>
        <w:rPr>
          <w:color w:val="272727"/>
          <w:spacing w:val="-6"/>
          <w:vertAlign w:val="baseline"/>
        </w:rPr>
        <w:t> </w:t>
      </w:r>
      <w:r>
        <w:rPr>
          <w:color w:val="272727"/>
          <w:spacing w:val="-2"/>
          <w:vertAlign w:val="baseline"/>
        </w:rPr>
        <w:t>(crop</w:t>
      </w:r>
      <w:r>
        <w:rPr>
          <w:color w:val="272727"/>
          <w:spacing w:val="-7"/>
          <w:vertAlign w:val="baseline"/>
        </w:rPr>
        <w:t> </w:t>
      </w:r>
      <w:r>
        <w:rPr>
          <w:color w:val="272727"/>
          <w:spacing w:val="-2"/>
          <w:vertAlign w:val="baseline"/>
        </w:rPr>
        <w:t>coefficient)</w:t>
      </w:r>
      <w:r>
        <w:rPr>
          <w:color w:val="272727"/>
          <w:spacing w:val="-6"/>
          <w:vertAlign w:val="baseline"/>
        </w:rPr>
        <w:t> </w:t>
      </w:r>
      <w:r>
        <w:rPr>
          <w:color w:val="272727"/>
          <w:spacing w:val="-2"/>
          <w:vertAlign w:val="baseline"/>
        </w:rPr>
        <w:t>values </w:t>
      </w:r>
      <w:r>
        <w:rPr>
          <w:color w:val="272727"/>
          <w:vertAlign w:val="baseline"/>
        </w:rPr>
        <w:t>obtained</w:t>
      </w:r>
      <w:r>
        <w:rPr>
          <w:color w:val="272727"/>
          <w:spacing w:val="-11"/>
          <w:vertAlign w:val="baseline"/>
        </w:rPr>
        <w:t> </w:t>
      </w:r>
      <w:r>
        <w:rPr>
          <w:color w:val="272727"/>
          <w:vertAlign w:val="baseline"/>
        </w:rPr>
        <w:t>from</w:t>
      </w:r>
      <w:r>
        <w:rPr>
          <w:color w:val="272727"/>
          <w:spacing w:val="-11"/>
          <w:vertAlign w:val="baseline"/>
        </w:rPr>
        <w:t> </w:t>
      </w:r>
      <w:r>
        <w:rPr>
          <w:color w:val="272727"/>
          <w:vertAlign w:val="baseline"/>
        </w:rPr>
        <w:t>the</w:t>
      </w:r>
      <w:r>
        <w:rPr>
          <w:color w:val="272727"/>
          <w:spacing w:val="-11"/>
          <w:vertAlign w:val="baseline"/>
        </w:rPr>
        <w:t> </w:t>
      </w:r>
      <w:r>
        <w:rPr>
          <w:color w:val="272727"/>
          <w:vertAlign w:val="baseline"/>
        </w:rPr>
        <w:t>FAO</w:t>
      </w:r>
      <w:r>
        <w:rPr>
          <w:color w:val="272727"/>
          <w:spacing w:val="-11"/>
          <w:vertAlign w:val="baseline"/>
        </w:rPr>
        <w:t> </w:t>
      </w:r>
      <w:r>
        <w:rPr>
          <w:color w:val="272727"/>
          <w:vertAlign w:val="baseline"/>
        </w:rPr>
        <w:t>manual.</w:t>
      </w:r>
      <w:r>
        <w:rPr>
          <w:color w:val="272727"/>
          <w:spacing w:val="-11"/>
          <w:vertAlign w:val="baseline"/>
        </w:rPr>
        <w:t> </w:t>
      </w:r>
      <w:r>
        <w:rPr>
          <w:color w:val="272727"/>
          <w:vertAlign w:val="baseline"/>
        </w:rPr>
        <w:t>Results</w:t>
      </w:r>
      <w:r>
        <w:rPr>
          <w:color w:val="272727"/>
          <w:spacing w:val="-11"/>
          <w:vertAlign w:val="baseline"/>
        </w:rPr>
        <w:t> </w:t>
      </w:r>
      <w:r>
        <w:rPr>
          <w:color w:val="272727"/>
          <w:vertAlign w:val="baseline"/>
        </w:rPr>
        <w:t>from</w:t>
      </w:r>
      <w:r>
        <w:rPr>
          <w:color w:val="272727"/>
          <w:spacing w:val="-11"/>
          <w:vertAlign w:val="baseline"/>
        </w:rPr>
        <w:t> </w:t>
      </w:r>
      <w:r>
        <w:rPr>
          <w:color w:val="272727"/>
          <w:vertAlign w:val="baseline"/>
        </w:rPr>
        <w:t>the</w:t>
      </w:r>
      <w:r>
        <w:rPr>
          <w:color w:val="272727"/>
          <w:spacing w:val="-11"/>
          <w:vertAlign w:val="baseline"/>
        </w:rPr>
        <w:t> </w:t>
      </w:r>
      <w:r>
        <w:rPr>
          <w:color w:val="272727"/>
          <w:vertAlign w:val="baseline"/>
        </w:rPr>
        <w:t>three</w:t>
      </w:r>
      <w:r>
        <w:rPr>
          <w:color w:val="272727"/>
          <w:spacing w:val="-11"/>
          <w:vertAlign w:val="baseline"/>
        </w:rPr>
        <w:t> </w:t>
      </w:r>
      <w:r>
        <w:rPr>
          <w:color w:val="272727"/>
          <w:vertAlign w:val="baseline"/>
        </w:rPr>
        <w:t>sensors</w:t>
      </w:r>
      <w:r>
        <w:rPr>
          <w:color w:val="272727"/>
          <w:spacing w:val="-11"/>
          <w:vertAlign w:val="baseline"/>
        </w:rPr>
        <w:t> </w:t>
      </w:r>
      <w:r>
        <w:rPr>
          <w:color w:val="272727"/>
          <w:vertAlign w:val="baseline"/>
        </w:rPr>
        <w:t>used </w:t>
      </w:r>
      <w:r>
        <w:rPr>
          <w:color w:val="272727"/>
          <w:spacing w:val="-2"/>
          <w:vertAlign w:val="baseline"/>
        </w:rPr>
        <w:t>in</w:t>
      </w:r>
      <w:r>
        <w:rPr>
          <w:color w:val="272727"/>
          <w:spacing w:val="-3"/>
          <w:vertAlign w:val="baseline"/>
        </w:rPr>
        <w:t> </w:t>
      </w:r>
      <w:r>
        <w:rPr>
          <w:color w:val="272727"/>
          <w:spacing w:val="-2"/>
          <w:vertAlign w:val="baseline"/>
        </w:rPr>
        <w:t>this study were real-time and showed</w:t>
      </w:r>
      <w:r>
        <w:rPr>
          <w:color w:val="272727"/>
          <w:spacing w:val="-3"/>
          <w:vertAlign w:val="baseline"/>
        </w:rPr>
        <w:t> </w:t>
      </w:r>
      <w:r>
        <w:rPr>
          <w:color w:val="272727"/>
          <w:spacing w:val="-2"/>
          <w:vertAlign w:val="baseline"/>
        </w:rPr>
        <w:t>slight fluctuations.</w:t>
      </w:r>
      <w:r>
        <w:rPr>
          <w:color w:val="272727"/>
          <w:spacing w:val="-3"/>
          <w:vertAlign w:val="baseline"/>
        </w:rPr>
        <w:t> </w:t>
      </w:r>
      <w:r>
        <w:rPr>
          <w:color w:val="272727"/>
          <w:spacing w:val="-2"/>
          <w:vertAlign w:val="baseline"/>
        </w:rPr>
        <w:t>Notably, </w:t>
      </w:r>
      <w:r>
        <w:rPr>
          <w:color w:val="272727"/>
          <w:vertAlign w:val="baseline"/>
        </w:rPr>
        <w:t>Sentinel-2A surpassed all others during the 2022 season, whereas Landsat 8 produced statistically insignificant results. In addition, this study supported NDVI as a reliable indicator for measuring agricultural</w:t>
      </w:r>
      <w:r>
        <w:rPr>
          <w:color w:val="272727"/>
          <w:spacing w:val="-6"/>
          <w:vertAlign w:val="baseline"/>
        </w:rPr>
        <w:t> </w:t>
      </w:r>
      <w:r>
        <w:rPr>
          <w:color w:val="272727"/>
          <w:vertAlign w:val="baseline"/>
        </w:rPr>
        <w:t>water</w:t>
      </w:r>
      <w:r>
        <w:rPr>
          <w:color w:val="272727"/>
          <w:spacing w:val="-7"/>
          <w:vertAlign w:val="baseline"/>
        </w:rPr>
        <w:t> </w:t>
      </w:r>
      <w:r>
        <w:rPr>
          <w:color w:val="272727"/>
          <w:vertAlign w:val="baseline"/>
        </w:rPr>
        <w:t>stress,</w:t>
      </w:r>
      <w:r>
        <w:rPr>
          <w:color w:val="272727"/>
          <w:spacing w:val="-6"/>
          <w:vertAlign w:val="baseline"/>
        </w:rPr>
        <w:t> </w:t>
      </w:r>
      <w:r>
        <w:rPr>
          <w:color w:val="272727"/>
          <w:vertAlign w:val="baseline"/>
        </w:rPr>
        <w:t>among</w:t>
      </w:r>
      <w:r>
        <w:rPr>
          <w:color w:val="272727"/>
          <w:spacing w:val="-6"/>
          <w:vertAlign w:val="baseline"/>
        </w:rPr>
        <w:t> </w:t>
      </w:r>
      <w:r>
        <w:rPr>
          <w:color w:val="272727"/>
          <w:vertAlign w:val="baseline"/>
        </w:rPr>
        <w:t>other</w:t>
      </w:r>
      <w:r>
        <w:rPr>
          <w:color w:val="272727"/>
          <w:spacing w:val="-6"/>
          <w:vertAlign w:val="baseline"/>
        </w:rPr>
        <w:t> </w:t>
      </w:r>
      <w:r>
        <w:rPr>
          <w:color w:val="272727"/>
          <w:vertAlign w:val="baseline"/>
        </w:rPr>
        <w:t>metrics</w:t>
      </w:r>
      <w:r>
        <w:rPr>
          <w:color w:val="272727"/>
          <w:spacing w:val="-7"/>
          <w:vertAlign w:val="baseline"/>
        </w:rPr>
        <w:t> </w:t>
      </w:r>
      <w:r>
        <w:rPr>
          <w:color w:val="272727"/>
          <w:vertAlign w:val="baseline"/>
        </w:rPr>
        <w:t>considered.</w:t>
      </w:r>
      <w:r>
        <w:rPr>
          <w:color w:val="272727"/>
          <w:spacing w:val="-6"/>
          <w:vertAlign w:val="baseline"/>
        </w:rPr>
        <w:t> </w:t>
      </w:r>
      <w:r>
        <w:rPr>
          <w:color w:val="272727"/>
          <w:vertAlign w:val="baseline"/>
        </w:rPr>
        <w:t>Notably, the field-scale ET</w:t>
      </w:r>
      <w:r>
        <w:rPr>
          <w:color w:val="272727"/>
          <w:vertAlign w:val="subscript"/>
        </w:rPr>
        <w:t>c</w:t>
      </w:r>
      <w:r>
        <w:rPr>
          <w:color w:val="272727"/>
          <w:vertAlign w:val="baseline"/>
        </w:rPr>
        <w:t> maps created for this study revealed different </w:t>
      </w:r>
      <w:r>
        <w:rPr>
          <w:color w:val="272727"/>
          <w:spacing w:val="-4"/>
          <w:vertAlign w:val="baseline"/>
        </w:rPr>
        <w:t>values for each developmental stage, with noticeably lower</w:t>
      </w:r>
      <w:r>
        <w:rPr>
          <w:color w:val="272727"/>
          <w:spacing w:val="-5"/>
          <w:vertAlign w:val="baseline"/>
        </w:rPr>
        <w:t> </w:t>
      </w:r>
      <w:r>
        <w:rPr>
          <w:color w:val="272727"/>
          <w:spacing w:val="-4"/>
          <w:vertAlign w:val="baseline"/>
        </w:rPr>
        <w:t>ET</w:t>
      </w:r>
      <w:r>
        <w:rPr>
          <w:color w:val="272727"/>
          <w:spacing w:val="-4"/>
          <w:vertAlign w:val="subscript"/>
        </w:rPr>
        <w:t>c</w:t>
      </w:r>
      <w:r>
        <w:rPr>
          <w:color w:val="272727"/>
          <w:spacing w:val="-4"/>
          <w:vertAlign w:val="baseline"/>
        </w:rPr>
        <w:t> levels </w:t>
      </w:r>
      <w:r>
        <w:rPr>
          <w:color w:val="272727"/>
          <w:spacing w:val="-2"/>
          <w:vertAlign w:val="baseline"/>
        </w:rPr>
        <w:t>at</w:t>
      </w:r>
      <w:r>
        <w:rPr>
          <w:color w:val="272727"/>
          <w:spacing w:val="-6"/>
          <w:vertAlign w:val="baseline"/>
        </w:rPr>
        <w:t> </w:t>
      </w:r>
      <w:r>
        <w:rPr>
          <w:color w:val="272727"/>
          <w:spacing w:val="-2"/>
          <w:vertAlign w:val="baseline"/>
        </w:rPr>
        <w:t>the</w:t>
      </w:r>
      <w:r>
        <w:rPr>
          <w:color w:val="272727"/>
          <w:spacing w:val="-6"/>
          <w:vertAlign w:val="baseline"/>
        </w:rPr>
        <w:t> </w:t>
      </w:r>
      <w:r>
        <w:rPr>
          <w:color w:val="272727"/>
          <w:spacing w:val="-2"/>
          <w:vertAlign w:val="baseline"/>
        </w:rPr>
        <w:t>beginning</w:t>
      </w:r>
      <w:r>
        <w:rPr>
          <w:color w:val="272727"/>
          <w:spacing w:val="-6"/>
          <w:vertAlign w:val="baseline"/>
        </w:rPr>
        <w:t> </w:t>
      </w:r>
      <w:r>
        <w:rPr>
          <w:color w:val="272727"/>
          <w:spacing w:val="-2"/>
          <w:vertAlign w:val="baseline"/>
        </w:rPr>
        <w:t>and</w:t>
      </w:r>
      <w:r>
        <w:rPr>
          <w:color w:val="272727"/>
          <w:spacing w:val="-6"/>
          <w:vertAlign w:val="baseline"/>
        </w:rPr>
        <w:t> </w:t>
      </w:r>
      <w:r>
        <w:rPr>
          <w:color w:val="272727"/>
          <w:spacing w:val="-2"/>
          <w:vertAlign w:val="baseline"/>
        </w:rPr>
        <w:t>higher</w:t>
      </w:r>
      <w:r>
        <w:rPr>
          <w:color w:val="272727"/>
          <w:spacing w:val="-4"/>
          <w:vertAlign w:val="baseline"/>
        </w:rPr>
        <w:t> </w:t>
      </w:r>
      <w:r>
        <w:rPr>
          <w:color w:val="272727"/>
          <w:spacing w:val="-2"/>
          <w:vertAlign w:val="baseline"/>
        </w:rPr>
        <w:t>ET</w:t>
      </w:r>
      <w:r>
        <w:rPr>
          <w:color w:val="272727"/>
          <w:spacing w:val="-2"/>
          <w:vertAlign w:val="subscript"/>
        </w:rPr>
        <w:t>c</w:t>
      </w:r>
      <w:r>
        <w:rPr>
          <w:color w:val="272727"/>
          <w:spacing w:val="-7"/>
          <w:vertAlign w:val="baseline"/>
        </w:rPr>
        <w:t> </w:t>
      </w:r>
      <w:r>
        <w:rPr>
          <w:color w:val="272727"/>
          <w:spacing w:val="-2"/>
          <w:vertAlign w:val="baseline"/>
        </w:rPr>
        <w:t>levels</w:t>
      </w:r>
      <w:r>
        <w:rPr>
          <w:color w:val="272727"/>
          <w:spacing w:val="-6"/>
          <w:vertAlign w:val="baseline"/>
        </w:rPr>
        <w:t> </w:t>
      </w:r>
      <w:r>
        <w:rPr>
          <w:color w:val="272727"/>
          <w:spacing w:val="-2"/>
          <w:vertAlign w:val="baseline"/>
        </w:rPr>
        <w:t>in</w:t>
      </w:r>
      <w:r>
        <w:rPr>
          <w:color w:val="272727"/>
          <w:spacing w:val="-6"/>
          <w:vertAlign w:val="baseline"/>
        </w:rPr>
        <w:t> </w:t>
      </w:r>
      <w:r>
        <w:rPr>
          <w:color w:val="272727"/>
          <w:spacing w:val="-2"/>
          <w:vertAlign w:val="baseline"/>
        </w:rPr>
        <w:t>the</w:t>
      </w:r>
      <w:r>
        <w:rPr>
          <w:color w:val="272727"/>
          <w:spacing w:val="-6"/>
          <w:vertAlign w:val="baseline"/>
        </w:rPr>
        <w:t> </w:t>
      </w:r>
      <w:r>
        <w:rPr>
          <w:color w:val="272727"/>
          <w:spacing w:val="-2"/>
          <w:vertAlign w:val="baseline"/>
        </w:rPr>
        <w:t>midseason.</w:t>
      </w:r>
      <w:r>
        <w:rPr>
          <w:color w:val="272727"/>
          <w:spacing w:val="-4"/>
          <w:vertAlign w:val="baseline"/>
        </w:rPr>
        <w:t> </w:t>
      </w:r>
      <w:r>
        <w:rPr>
          <w:color w:val="272727"/>
          <w:spacing w:val="-2"/>
          <w:vertAlign w:val="baseline"/>
        </w:rPr>
        <w:t>These</w:t>
      </w:r>
      <w:r>
        <w:rPr>
          <w:color w:val="272727"/>
          <w:spacing w:val="-6"/>
          <w:vertAlign w:val="baseline"/>
        </w:rPr>
        <w:t> </w:t>
      </w:r>
      <w:r>
        <w:rPr>
          <w:color w:val="272727"/>
          <w:spacing w:val="-2"/>
          <w:vertAlign w:val="baseline"/>
        </w:rPr>
        <w:t>maps </w:t>
      </w:r>
      <w:r>
        <w:rPr>
          <w:color w:val="272727"/>
          <w:vertAlign w:val="baseline"/>
        </w:rPr>
        <w:t>help</w:t>
      </w:r>
      <w:r>
        <w:rPr>
          <w:color w:val="272727"/>
          <w:spacing w:val="-12"/>
          <w:vertAlign w:val="baseline"/>
        </w:rPr>
        <w:t> </w:t>
      </w:r>
      <w:r>
        <w:rPr>
          <w:color w:val="272727"/>
          <w:vertAlign w:val="baseline"/>
        </w:rPr>
        <w:t>assess</w:t>
      </w:r>
      <w:r>
        <w:rPr>
          <w:color w:val="272727"/>
          <w:spacing w:val="-11"/>
          <w:vertAlign w:val="baseline"/>
        </w:rPr>
        <w:t> </w:t>
      </w:r>
      <w:r>
        <w:rPr>
          <w:color w:val="272727"/>
          <w:vertAlign w:val="baseline"/>
        </w:rPr>
        <w:t>the</w:t>
      </w:r>
      <w:r>
        <w:rPr>
          <w:color w:val="272727"/>
          <w:spacing w:val="-11"/>
          <w:vertAlign w:val="baseline"/>
        </w:rPr>
        <w:t> </w:t>
      </w:r>
      <w:r>
        <w:rPr>
          <w:color w:val="272727"/>
          <w:vertAlign w:val="baseline"/>
        </w:rPr>
        <w:t>variability</w:t>
      </w:r>
      <w:r>
        <w:rPr>
          <w:color w:val="272727"/>
          <w:spacing w:val="-11"/>
          <w:vertAlign w:val="baseline"/>
        </w:rPr>
        <w:t> </w:t>
      </w:r>
      <w:r>
        <w:rPr>
          <w:color w:val="272727"/>
          <w:vertAlign w:val="baseline"/>
        </w:rPr>
        <w:t>in</w:t>
      </w:r>
      <w:r>
        <w:rPr>
          <w:color w:val="272727"/>
          <w:spacing w:val="-12"/>
          <w:vertAlign w:val="baseline"/>
        </w:rPr>
        <w:t> </w:t>
      </w:r>
      <w:r>
        <w:rPr>
          <w:color w:val="272727"/>
          <w:vertAlign w:val="baseline"/>
        </w:rPr>
        <w:t>crop</w:t>
      </w:r>
      <w:r>
        <w:rPr>
          <w:color w:val="272727"/>
          <w:spacing w:val="-11"/>
          <w:vertAlign w:val="baseline"/>
        </w:rPr>
        <w:t> </w:t>
      </w:r>
      <w:r>
        <w:rPr>
          <w:color w:val="272727"/>
          <w:vertAlign w:val="baseline"/>
        </w:rPr>
        <w:t>water</w:t>
      </w:r>
      <w:r>
        <w:rPr>
          <w:color w:val="272727"/>
          <w:spacing w:val="-11"/>
          <w:vertAlign w:val="baseline"/>
        </w:rPr>
        <w:t> </w:t>
      </w:r>
      <w:r>
        <w:rPr>
          <w:color w:val="272727"/>
          <w:vertAlign w:val="baseline"/>
        </w:rPr>
        <w:t>consumption</w:t>
      </w:r>
      <w:r>
        <w:rPr>
          <w:color w:val="272727"/>
          <w:spacing w:val="-11"/>
          <w:vertAlign w:val="baseline"/>
        </w:rPr>
        <w:t> </w:t>
      </w:r>
      <w:r>
        <w:rPr>
          <w:color w:val="272727"/>
          <w:vertAlign w:val="baseline"/>
        </w:rPr>
        <w:t>throughout</w:t>
      </w:r>
      <w:r>
        <w:rPr>
          <w:color w:val="272727"/>
          <w:spacing w:val="-12"/>
          <w:vertAlign w:val="baseline"/>
        </w:rPr>
        <w:t> </w:t>
      </w:r>
      <w:r>
        <w:rPr>
          <w:color w:val="272727"/>
          <w:vertAlign w:val="baseline"/>
        </w:rPr>
        <w:t>the growing season.</w:t>
      </w:r>
    </w:p>
    <w:p>
      <w:pPr>
        <w:pStyle w:val="BodyText"/>
        <w:spacing w:line="190" w:lineRule="exact"/>
        <w:ind w:left="5523"/>
        <w:jc w:val="both"/>
      </w:pPr>
      <w:r>
        <w:rPr>
          <w:color w:val="272727"/>
        </w:rPr>
        <w:t>According</w:t>
      </w:r>
      <w:r>
        <w:rPr>
          <w:color w:val="272727"/>
          <w:spacing w:val="72"/>
        </w:rPr>
        <w:t> </w:t>
      </w:r>
      <w:r>
        <w:rPr>
          <w:color w:val="272727"/>
        </w:rPr>
        <w:t>to</w:t>
      </w:r>
      <w:r>
        <w:rPr>
          <w:color w:val="272727"/>
          <w:spacing w:val="74"/>
        </w:rPr>
        <w:t> </w:t>
      </w:r>
      <w:r>
        <w:rPr>
          <w:color w:val="272727"/>
        </w:rPr>
        <w:t>our</w:t>
      </w:r>
      <w:r>
        <w:rPr>
          <w:color w:val="272727"/>
          <w:spacing w:val="73"/>
        </w:rPr>
        <w:t> </w:t>
      </w:r>
      <w:r>
        <w:rPr>
          <w:color w:val="272727"/>
        </w:rPr>
        <w:t>results,</w:t>
      </w:r>
      <w:r>
        <w:rPr>
          <w:color w:val="272727"/>
          <w:spacing w:val="74"/>
        </w:rPr>
        <w:t> </w:t>
      </w:r>
      <w:r>
        <w:rPr>
          <w:color w:val="272727"/>
        </w:rPr>
        <w:t>we</w:t>
      </w:r>
      <w:r>
        <w:rPr>
          <w:color w:val="272727"/>
          <w:spacing w:val="74"/>
        </w:rPr>
        <w:t> </w:t>
      </w:r>
      <w:r>
        <w:rPr>
          <w:color w:val="272727"/>
        </w:rPr>
        <w:t>may</w:t>
      </w:r>
      <w:r>
        <w:rPr>
          <w:color w:val="272727"/>
          <w:spacing w:val="73"/>
        </w:rPr>
        <w:t> </w:t>
      </w:r>
      <w:r>
        <w:rPr>
          <w:color w:val="272727"/>
        </w:rPr>
        <w:t>infer</w:t>
      </w:r>
      <w:r>
        <w:rPr>
          <w:color w:val="272727"/>
          <w:spacing w:val="73"/>
        </w:rPr>
        <w:t> </w:t>
      </w:r>
      <w:r>
        <w:rPr>
          <w:color w:val="272727"/>
        </w:rPr>
        <w:t>that</w:t>
      </w:r>
      <w:r>
        <w:rPr>
          <w:color w:val="272727"/>
          <w:spacing w:val="73"/>
        </w:rPr>
        <w:t> </w:t>
      </w:r>
      <w:r>
        <w:rPr>
          <w:color w:val="272727"/>
        </w:rPr>
        <w:t>ET</w:t>
      </w:r>
      <w:r>
        <w:rPr>
          <w:color w:val="272727"/>
          <w:vertAlign w:val="subscript"/>
        </w:rPr>
        <w:t>c</w:t>
      </w:r>
      <w:r>
        <w:rPr>
          <w:color w:val="272727"/>
          <w:spacing w:val="74"/>
          <w:vertAlign w:val="baseline"/>
        </w:rPr>
        <w:t> </w:t>
      </w:r>
      <w:r>
        <w:rPr>
          <w:color w:val="272727"/>
          <w:spacing w:val="-4"/>
          <w:vertAlign w:val="baseline"/>
        </w:rPr>
        <w:t>maps</w:t>
      </w:r>
    </w:p>
    <w:p>
      <w:pPr>
        <w:pStyle w:val="BodyText"/>
        <w:spacing w:line="278" w:lineRule="auto" w:before="31"/>
        <w:ind w:left="5244" w:right="136"/>
        <w:jc w:val="both"/>
      </w:pPr>
      <w:r>
        <w:rPr>
          <w:color w:val="272727"/>
        </w:rPr>
        <w:t>generated</w:t>
      </w:r>
      <w:r>
        <w:rPr>
          <w:color w:val="272727"/>
          <w:spacing w:val="76"/>
        </w:rPr>
        <w:t> </w:t>
      </w:r>
      <w:r>
        <w:rPr>
          <w:color w:val="272727"/>
        </w:rPr>
        <w:t>using</w:t>
      </w:r>
      <w:r>
        <w:rPr>
          <w:color w:val="272727"/>
          <w:spacing w:val="76"/>
        </w:rPr>
        <w:t> </w:t>
      </w:r>
      <w:r>
        <w:rPr>
          <w:color w:val="272727"/>
        </w:rPr>
        <w:t>multispectral</w:t>
      </w:r>
      <w:r>
        <w:rPr>
          <w:color w:val="272727"/>
          <w:spacing w:val="76"/>
        </w:rPr>
        <w:t> </w:t>
      </w:r>
      <w:r>
        <w:rPr>
          <w:color w:val="272727"/>
        </w:rPr>
        <w:t>remote</w:t>
      </w:r>
      <w:r>
        <w:rPr>
          <w:color w:val="272727"/>
          <w:spacing w:val="77"/>
        </w:rPr>
        <w:t> </w:t>
      </w:r>
      <w:r>
        <w:rPr>
          <w:color w:val="272727"/>
        </w:rPr>
        <w:t>sensing</w:t>
      </w:r>
      <w:r>
        <w:rPr>
          <w:color w:val="272727"/>
          <w:spacing w:val="76"/>
        </w:rPr>
        <w:t> </w:t>
      </w:r>
      <w:r>
        <w:rPr>
          <w:color w:val="272727"/>
        </w:rPr>
        <w:t>techniques</w:t>
      </w:r>
      <w:r>
        <w:rPr>
          <w:color w:val="272727"/>
          <w:spacing w:val="76"/>
        </w:rPr>
        <w:t> </w:t>
      </w:r>
      <w:r>
        <w:rPr>
          <w:color w:val="272727"/>
        </w:rPr>
        <w:t>are an</w:t>
      </w:r>
      <w:r>
        <w:rPr>
          <w:color w:val="272727"/>
          <w:spacing w:val="40"/>
        </w:rPr>
        <w:t> </w:t>
      </w:r>
      <w:r>
        <w:rPr>
          <w:color w:val="272727"/>
        </w:rPr>
        <w:t>excellent</w:t>
      </w:r>
      <w:r>
        <w:rPr>
          <w:color w:val="272727"/>
          <w:spacing w:val="40"/>
        </w:rPr>
        <w:t> </w:t>
      </w:r>
      <w:r>
        <w:rPr>
          <w:color w:val="272727"/>
        </w:rPr>
        <w:t>tool</w:t>
      </w:r>
      <w:r>
        <w:rPr>
          <w:color w:val="272727"/>
          <w:spacing w:val="40"/>
        </w:rPr>
        <w:t> </w:t>
      </w:r>
      <w:r>
        <w:rPr>
          <w:color w:val="272727"/>
        </w:rPr>
        <w:t>for</w:t>
      </w:r>
      <w:r>
        <w:rPr>
          <w:color w:val="272727"/>
          <w:spacing w:val="40"/>
        </w:rPr>
        <w:t> </w:t>
      </w:r>
      <w:r>
        <w:rPr>
          <w:color w:val="272727"/>
        </w:rPr>
        <w:t>precise</w:t>
      </w:r>
      <w:r>
        <w:rPr>
          <w:color w:val="272727"/>
          <w:spacing w:val="40"/>
        </w:rPr>
        <w:t> </w:t>
      </w:r>
      <w:r>
        <w:rPr>
          <w:color w:val="272727"/>
        </w:rPr>
        <w:t>crop</w:t>
      </w:r>
      <w:r>
        <w:rPr>
          <w:color w:val="272727"/>
          <w:spacing w:val="40"/>
        </w:rPr>
        <w:t> </w:t>
      </w:r>
      <w:r>
        <w:rPr>
          <w:color w:val="272727"/>
        </w:rPr>
        <w:t>water</w:t>
      </w:r>
      <w:r>
        <w:rPr>
          <w:color w:val="272727"/>
          <w:spacing w:val="40"/>
        </w:rPr>
        <w:t> </w:t>
      </w:r>
      <w:r>
        <w:rPr>
          <w:color w:val="272727"/>
        </w:rPr>
        <w:t>consumption estimation.</w:t>
      </w:r>
      <w:r>
        <w:rPr>
          <w:color w:val="272727"/>
          <w:spacing w:val="40"/>
        </w:rPr>
        <w:t> </w:t>
      </w:r>
      <w:r>
        <w:rPr>
          <w:color w:val="272727"/>
        </w:rPr>
        <w:t>The</w:t>
      </w:r>
      <w:r>
        <w:rPr>
          <w:color w:val="272727"/>
          <w:spacing w:val="40"/>
        </w:rPr>
        <w:t> </w:t>
      </w:r>
      <w:r>
        <w:rPr>
          <w:color w:val="272727"/>
        </w:rPr>
        <w:t>effective</w:t>
      </w:r>
      <w:r>
        <w:rPr>
          <w:color w:val="272727"/>
          <w:spacing w:val="40"/>
        </w:rPr>
        <w:t> </w:t>
      </w:r>
      <w:r>
        <w:rPr>
          <w:color w:val="272727"/>
        </w:rPr>
        <w:t>use</w:t>
      </w:r>
      <w:r>
        <w:rPr>
          <w:color w:val="272727"/>
          <w:spacing w:val="40"/>
        </w:rPr>
        <w:t> </w:t>
      </w:r>
      <w:r>
        <w:rPr>
          <w:color w:val="272727"/>
        </w:rPr>
        <w:t>of</w:t>
      </w:r>
      <w:r>
        <w:rPr>
          <w:color w:val="272727"/>
          <w:spacing w:val="40"/>
        </w:rPr>
        <w:t> </w:t>
      </w:r>
      <w:r>
        <w:rPr>
          <w:color w:val="272727"/>
        </w:rPr>
        <w:t>these</w:t>
      </w:r>
      <w:r>
        <w:rPr>
          <w:color w:val="272727"/>
          <w:spacing w:val="40"/>
        </w:rPr>
        <w:t> </w:t>
      </w:r>
      <w:r>
        <w:rPr>
          <w:color w:val="272727"/>
        </w:rPr>
        <w:t>maps</w:t>
      </w:r>
      <w:r>
        <w:rPr>
          <w:color w:val="272727"/>
          <w:spacing w:val="40"/>
        </w:rPr>
        <w:t> </w:t>
      </w:r>
      <w:r>
        <w:rPr>
          <w:color w:val="272727"/>
        </w:rPr>
        <w:t>can</w:t>
      </w:r>
      <w:r>
        <w:rPr>
          <w:color w:val="272727"/>
          <w:spacing w:val="40"/>
        </w:rPr>
        <w:t> </w:t>
      </w:r>
      <w:r>
        <w:rPr>
          <w:color w:val="272727"/>
        </w:rPr>
        <w:t>improve irrigation</w:t>
      </w:r>
      <w:r>
        <w:rPr>
          <w:color w:val="272727"/>
          <w:spacing w:val="40"/>
        </w:rPr>
        <w:t> </w:t>
      </w:r>
      <w:r>
        <w:rPr>
          <w:color w:val="272727"/>
        </w:rPr>
        <w:t>scheduling</w:t>
      </w:r>
      <w:r>
        <w:rPr>
          <w:color w:val="272727"/>
          <w:spacing w:val="40"/>
        </w:rPr>
        <w:t> </w:t>
      </w:r>
      <w:r>
        <w:rPr>
          <w:color w:val="272727"/>
        </w:rPr>
        <w:t>techniques,</w:t>
      </w:r>
      <w:r>
        <w:rPr>
          <w:color w:val="272727"/>
          <w:spacing w:val="40"/>
        </w:rPr>
        <w:t> </w:t>
      </w:r>
      <w:r>
        <w:rPr>
          <w:color w:val="272727"/>
        </w:rPr>
        <w:t>increasing</w:t>
      </w:r>
      <w:r>
        <w:rPr>
          <w:color w:val="272727"/>
          <w:spacing w:val="40"/>
        </w:rPr>
        <w:t> </w:t>
      </w:r>
      <w:r>
        <w:rPr>
          <w:color w:val="272727"/>
        </w:rPr>
        <w:t>water</w:t>
      </w:r>
      <w:r>
        <w:rPr>
          <w:color w:val="272727"/>
          <w:spacing w:val="40"/>
        </w:rPr>
        <w:t> </w:t>
      </w:r>
      <w:r>
        <w:rPr>
          <w:color w:val="272727"/>
        </w:rPr>
        <w:t>efficiency.</w:t>
      </w:r>
    </w:p>
    <w:p>
      <w:pPr>
        <w:pStyle w:val="BodyText"/>
        <w:spacing w:after="0" w:line="278" w:lineRule="auto"/>
        <w:jc w:val="both"/>
        <w:sectPr>
          <w:pgSz w:w="11910" w:h="16840"/>
          <w:pgMar w:header="636" w:footer="632" w:top="820" w:bottom="820" w:left="850" w:right="850"/>
        </w:sectPr>
      </w:pPr>
    </w:p>
    <w:p>
      <w:pPr>
        <w:pStyle w:val="BodyText"/>
        <w:rPr>
          <w:sz w:val="20"/>
        </w:rPr>
      </w:pPr>
    </w:p>
    <w:p>
      <w:pPr>
        <w:pStyle w:val="BodyText"/>
        <w:spacing w:before="131"/>
        <w:rPr>
          <w:sz w:val="20"/>
        </w:rPr>
      </w:pPr>
    </w:p>
    <w:p>
      <w:pPr>
        <w:pStyle w:val="BodyText"/>
        <w:spacing w:after="0"/>
        <w:rPr>
          <w:sz w:val="20"/>
        </w:rPr>
        <w:sectPr>
          <w:pgSz w:w="11910" w:h="16840"/>
          <w:pgMar w:header="636" w:footer="632" w:top="820" w:bottom="820" w:left="850" w:right="850"/>
        </w:sectPr>
      </w:pPr>
    </w:p>
    <w:p>
      <w:pPr>
        <w:pStyle w:val="BodyText"/>
        <w:spacing w:line="278" w:lineRule="auto" w:before="170"/>
        <w:ind w:left="142"/>
      </w:pPr>
      <w:bookmarkStart w:name="Data availability statement" w:id="56"/>
      <w:bookmarkEnd w:id="56"/>
      <w:r>
        <w:rPr/>
      </w:r>
      <w:bookmarkStart w:name="Author contributions" w:id="57"/>
      <w:bookmarkEnd w:id="57"/>
      <w:r>
        <w:rPr/>
      </w:r>
      <w:bookmarkStart w:name="Funding" w:id="58"/>
      <w:bookmarkEnd w:id="58"/>
      <w:r>
        <w:rPr/>
      </w:r>
      <w:bookmarkStart w:name="Conflict of interest" w:id="59"/>
      <w:bookmarkEnd w:id="59"/>
      <w:r>
        <w:rPr/>
      </w:r>
      <w:bookmarkStart w:name="Publisher’s note" w:id="60"/>
      <w:bookmarkEnd w:id="60"/>
      <w:r>
        <w:rPr/>
      </w:r>
      <w:bookmarkStart w:name="References" w:id="61"/>
      <w:bookmarkEnd w:id="61"/>
      <w:r>
        <w:rPr/>
      </w:r>
      <w:r>
        <w:rPr>
          <w:color w:val="272727"/>
        </w:rPr>
        <w:t>Such improvements could provide significant advantages to the</w:t>
      </w:r>
      <w:r>
        <w:rPr>
          <w:color w:val="272727"/>
          <w:spacing w:val="40"/>
        </w:rPr>
        <w:t> </w:t>
      </w:r>
      <w:r>
        <w:rPr>
          <w:color w:val="272727"/>
        </w:rPr>
        <w:t>agriculture</w:t>
      </w:r>
      <w:r>
        <w:rPr>
          <w:color w:val="272727"/>
          <w:spacing w:val="40"/>
        </w:rPr>
        <w:t> </w:t>
      </w:r>
      <w:r>
        <w:rPr>
          <w:color w:val="272727"/>
        </w:rPr>
        <w:t>industry</w:t>
      </w:r>
      <w:r>
        <w:rPr>
          <w:color w:val="272727"/>
          <w:spacing w:val="40"/>
        </w:rPr>
        <w:t> </w:t>
      </w:r>
      <w:r>
        <w:rPr>
          <w:color w:val="272727"/>
        </w:rPr>
        <w:t>in</w:t>
      </w:r>
      <w:r>
        <w:rPr>
          <w:color w:val="272727"/>
          <w:spacing w:val="40"/>
        </w:rPr>
        <w:t> </w:t>
      </w:r>
      <w:r>
        <w:rPr>
          <w:color w:val="272727"/>
        </w:rPr>
        <w:t>Prince</w:t>
      </w:r>
      <w:r>
        <w:rPr>
          <w:color w:val="272727"/>
          <w:spacing w:val="40"/>
        </w:rPr>
        <w:t> </w:t>
      </w:r>
      <w:r>
        <w:rPr>
          <w:color w:val="272727"/>
        </w:rPr>
        <w:t>Edward</w:t>
      </w:r>
      <w:r>
        <w:rPr>
          <w:color w:val="272727"/>
          <w:spacing w:val="40"/>
        </w:rPr>
        <w:t> </w:t>
      </w:r>
      <w:r>
        <w:rPr>
          <w:color w:val="272727"/>
        </w:rPr>
        <w:t>Island.</w:t>
      </w:r>
    </w:p>
    <w:p>
      <w:pPr>
        <w:pStyle w:val="BodyText"/>
        <w:spacing w:before="184"/>
      </w:pPr>
    </w:p>
    <w:p>
      <w:pPr>
        <w:pStyle w:val="Heading1"/>
      </w:pPr>
      <w:r>
        <w:rPr>
          <w:color w:val="D93133"/>
        </w:rPr>
        <w:t>Data</w:t>
      </w:r>
      <w:r>
        <w:rPr>
          <w:color w:val="D93133"/>
          <w:spacing w:val="27"/>
        </w:rPr>
        <w:t> </w:t>
      </w:r>
      <w:r>
        <w:rPr>
          <w:color w:val="D93133"/>
        </w:rPr>
        <w:t>availability</w:t>
      </w:r>
      <w:r>
        <w:rPr>
          <w:color w:val="D93133"/>
          <w:spacing w:val="27"/>
        </w:rPr>
        <w:t> </w:t>
      </w:r>
      <w:r>
        <w:rPr>
          <w:color w:val="D93133"/>
          <w:spacing w:val="-2"/>
        </w:rPr>
        <w:t>statement</w:t>
      </w:r>
    </w:p>
    <w:p>
      <w:pPr>
        <w:pStyle w:val="BodyText"/>
        <w:spacing w:line="278" w:lineRule="auto" w:before="253"/>
        <w:ind w:left="142" w:right="43" w:firstLine="278"/>
        <w:jc w:val="both"/>
      </w:pPr>
      <w:r>
        <w:rPr>
          <w:color w:val="272727"/>
        </w:rPr>
        <w:t>The raw data supporting the conclusion of this article will </w:t>
      </w:r>
      <w:r>
        <w:rPr>
          <w:color w:val="272727"/>
        </w:rPr>
        <w:t>be made available by the authors, without undue reservation.</w:t>
      </w:r>
    </w:p>
    <w:p>
      <w:pPr>
        <w:pStyle w:val="BodyText"/>
        <w:spacing w:before="184"/>
      </w:pPr>
    </w:p>
    <w:p>
      <w:pPr>
        <w:pStyle w:val="Heading1"/>
      </w:pPr>
      <w:r>
        <w:rPr>
          <w:color w:val="D93133"/>
          <w:w w:val="105"/>
        </w:rPr>
        <w:t>Author</w:t>
      </w:r>
      <w:r>
        <w:rPr>
          <w:color w:val="D93133"/>
          <w:spacing w:val="19"/>
          <w:w w:val="105"/>
        </w:rPr>
        <w:t> </w:t>
      </w:r>
      <w:r>
        <w:rPr>
          <w:color w:val="D93133"/>
          <w:spacing w:val="-2"/>
          <w:w w:val="105"/>
        </w:rPr>
        <w:t>contributions</w:t>
      </w:r>
    </w:p>
    <w:p>
      <w:pPr>
        <w:pStyle w:val="BodyText"/>
        <w:spacing w:line="276" w:lineRule="auto" w:before="253"/>
        <w:ind w:left="142" w:right="38" w:firstLine="278"/>
        <w:jc w:val="both"/>
      </w:pPr>
      <w:r>
        <w:rPr>
          <w:color w:val="272727"/>
        </w:rPr>
        <w:t>FI: conceptualization, formal analysis, investigation, methodology,</w:t>
      </w:r>
      <w:r>
        <w:rPr>
          <w:color w:val="272727"/>
          <w:spacing w:val="40"/>
        </w:rPr>
        <w:t> </w:t>
      </w:r>
      <w:r>
        <w:rPr>
          <w:color w:val="272727"/>
        </w:rPr>
        <w:t>software,</w:t>
      </w:r>
      <w:r>
        <w:rPr>
          <w:color w:val="272727"/>
          <w:spacing w:val="40"/>
        </w:rPr>
        <w:t> </w:t>
      </w:r>
      <w:r>
        <w:rPr>
          <w:color w:val="272727"/>
        </w:rPr>
        <w:t>validation,</w:t>
      </w:r>
      <w:r>
        <w:rPr>
          <w:color w:val="272727"/>
          <w:spacing w:val="40"/>
        </w:rPr>
        <w:t> </w:t>
      </w:r>
      <w:r>
        <w:rPr>
          <w:color w:val="272727"/>
        </w:rPr>
        <w:t>visualization, writing</w:t>
      </w:r>
      <w:r>
        <w:rPr>
          <w:rFonts w:ascii="Arial MT" w:hAnsi="Arial MT"/>
          <w:color w:val="272727"/>
        </w:rPr>
        <w:t>–</w:t>
      </w:r>
      <w:r>
        <w:rPr>
          <w:color w:val="272727"/>
        </w:rPr>
        <w:t>original draft, and writing</w:t>
      </w:r>
      <w:r>
        <w:rPr>
          <w:rFonts w:ascii="Arial MT" w:hAnsi="Arial MT"/>
          <w:color w:val="272727"/>
        </w:rPr>
        <w:t>–</w:t>
      </w:r>
      <w:r>
        <w:rPr>
          <w:color w:val="272727"/>
        </w:rPr>
        <w:t>review and editing. AF: conceptualization, funding acquisition, project administration, resources, supervision, and writing</w:t>
      </w:r>
      <w:r>
        <w:rPr>
          <w:rFonts w:ascii="Arial MT" w:hAnsi="Arial MT"/>
          <w:color w:val="272727"/>
        </w:rPr>
        <w:t>–</w:t>
      </w:r>
      <w:r>
        <w:rPr>
          <w:color w:val="272727"/>
        </w:rPr>
        <w:t>review and editing. XW: conceptualization, software, supervision, visualization, and writing</w:t>
      </w:r>
      <w:r>
        <w:rPr>
          <w:rFonts w:ascii="Arial MT" w:hAnsi="Arial MT"/>
          <w:color w:val="272727"/>
        </w:rPr>
        <w:t>–</w:t>
      </w:r>
      <w:r>
        <w:rPr>
          <w:color w:val="272727"/>
        </w:rPr>
        <w:t>review</w:t>
      </w:r>
      <w:r>
        <w:rPr>
          <w:color w:val="272727"/>
          <w:spacing w:val="40"/>
        </w:rPr>
        <w:t> </w:t>
      </w:r>
      <w:r>
        <w:rPr>
          <w:color w:val="272727"/>
        </w:rPr>
        <w:t>and</w:t>
      </w:r>
      <w:r>
        <w:rPr>
          <w:color w:val="272727"/>
          <w:spacing w:val="40"/>
        </w:rPr>
        <w:t> </w:t>
      </w:r>
      <w:r>
        <w:rPr>
          <w:color w:val="272727"/>
        </w:rPr>
        <w:t>editing.</w:t>
      </w:r>
      <w:r>
        <w:rPr>
          <w:color w:val="272727"/>
          <w:spacing w:val="40"/>
        </w:rPr>
        <w:t> </w:t>
      </w:r>
      <w:r>
        <w:rPr>
          <w:color w:val="272727"/>
        </w:rPr>
        <w:t>FA:</w:t>
      </w:r>
      <w:r>
        <w:rPr>
          <w:color w:val="272727"/>
          <w:spacing w:val="40"/>
        </w:rPr>
        <w:t> </w:t>
      </w:r>
      <w:r>
        <w:rPr>
          <w:color w:val="272727"/>
        </w:rPr>
        <w:t>conceptualization, methodology,</w:t>
      </w:r>
      <w:r>
        <w:rPr>
          <w:color w:val="272727"/>
          <w:spacing w:val="40"/>
        </w:rPr>
        <w:t> </w:t>
      </w:r>
      <w:r>
        <w:rPr>
          <w:color w:val="272727"/>
        </w:rPr>
        <w:t>supervision,</w:t>
      </w:r>
      <w:r>
        <w:rPr>
          <w:color w:val="272727"/>
          <w:spacing w:val="40"/>
        </w:rPr>
        <w:t> </w:t>
      </w:r>
      <w:r>
        <w:rPr>
          <w:color w:val="272727"/>
        </w:rPr>
        <w:t>and</w:t>
      </w:r>
      <w:r>
        <w:rPr>
          <w:color w:val="272727"/>
          <w:spacing w:val="40"/>
        </w:rPr>
        <w:t> </w:t>
      </w:r>
      <w:r>
        <w:rPr>
          <w:color w:val="272727"/>
        </w:rPr>
        <w:t>writing</w:t>
      </w:r>
      <w:r>
        <w:rPr>
          <w:rFonts w:ascii="Arial MT" w:hAnsi="Arial MT"/>
          <w:color w:val="272727"/>
        </w:rPr>
        <w:t>–</w:t>
      </w:r>
      <w:r>
        <w:rPr>
          <w:color w:val="272727"/>
        </w:rPr>
        <w:t>review</w:t>
      </w:r>
      <w:r>
        <w:rPr>
          <w:color w:val="272727"/>
          <w:spacing w:val="40"/>
        </w:rPr>
        <w:t> </w:t>
      </w:r>
      <w:r>
        <w:rPr>
          <w:color w:val="272727"/>
        </w:rPr>
        <w:t>and</w:t>
      </w:r>
      <w:r>
        <w:rPr>
          <w:color w:val="272727"/>
          <w:spacing w:val="40"/>
        </w:rPr>
        <w:t> </w:t>
      </w:r>
      <w:r>
        <w:rPr>
          <w:color w:val="272727"/>
        </w:rPr>
        <w:t>editing.</w:t>
      </w:r>
      <w:r>
        <w:rPr>
          <w:color w:val="272727"/>
          <w:spacing w:val="80"/>
        </w:rPr>
        <w:t> </w:t>
      </w:r>
      <w:r>
        <w:rPr>
          <w:color w:val="272727"/>
        </w:rPr>
        <w:t>HA: data curation, investigation, methodology, software, and writing</w:t>
      </w:r>
      <w:r>
        <w:rPr>
          <w:rFonts w:ascii="Arial MT" w:hAnsi="Arial MT"/>
          <w:color w:val="272727"/>
        </w:rPr>
        <w:t>–</w:t>
      </w:r>
      <w:r>
        <w:rPr>
          <w:color w:val="272727"/>
        </w:rPr>
        <w:t>review and editing. TE: data curation, methodology, supervision, validation, and writing</w:t>
      </w:r>
      <w:r>
        <w:rPr>
          <w:rFonts w:ascii="Arial MT" w:hAnsi="Arial MT"/>
          <w:color w:val="272727"/>
        </w:rPr>
        <w:t>–</w:t>
      </w:r>
      <w:r>
        <w:rPr>
          <w:color w:val="272727"/>
        </w:rPr>
        <w:t>review and editing. BA: formal analysis, methodology, supervision, and writing</w:t>
      </w:r>
      <w:r>
        <w:rPr>
          <w:rFonts w:ascii="Arial MT" w:hAnsi="Arial MT"/>
          <w:color w:val="272727"/>
        </w:rPr>
        <w:t>–</w:t>
      </w:r>
      <w:r>
        <w:rPr>
          <w:color w:val="272727"/>
        </w:rPr>
        <w:t>review and editing. QZ: methodology, supervision, and writing</w:t>
      </w:r>
      <w:r>
        <w:rPr>
          <w:rFonts w:ascii="Arial MT" w:hAnsi="Arial MT"/>
          <w:color w:val="272727"/>
        </w:rPr>
        <w:t>–</w:t>
      </w:r>
      <w:r>
        <w:rPr>
          <w:color w:val="272727"/>
        </w:rPr>
        <w:t>review and editing.</w:t>
      </w:r>
    </w:p>
    <w:p>
      <w:pPr>
        <w:pStyle w:val="Heading1"/>
        <w:spacing w:before="85"/>
      </w:pPr>
      <w:r>
        <w:rPr/>
        <w:br w:type="column"/>
      </w:r>
      <w:r>
        <w:rPr>
          <w:color w:val="D93133"/>
          <w:spacing w:val="-2"/>
        </w:rPr>
        <w:t>Funding</w:t>
      </w:r>
    </w:p>
    <w:p>
      <w:pPr>
        <w:pStyle w:val="BodyText"/>
        <w:spacing w:line="276" w:lineRule="auto" w:before="253"/>
        <w:ind w:left="142" w:right="140" w:firstLine="278"/>
        <w:jc w:val="both"/>
      </w:pPr>
      <w:r>
        <w:rPr>
          <w:color w:val="272727"/>
        </w:rPr>
        <w:t>The</w:t>
      </w:r>
      <w:r>
        <w:rPr>
          <w:color w:val="272727"/>
          <w:spacing w:val="-12"/>
        </w:rPr>
        <w:t> </w:t>
      </w:r>
      <w:r>
        <w:rPr>
          <w:color w:val="272727"/>
        </w:rPr>
        <w:t>author(s)</w:t>
      </w:r>
      <w:r>
        <w:rPr>
          <w:color w:val="272727"/>
          <w:spacing w:val="-11"/>
        </w:rPr>
        <w:t> </w:t>
      </w:r>
      <w:r>
        <w:rPr>
          <w:color w:val="272727"/>
        </w:rPr>
        <w:t>declare</w:t>
      </w:r>
      <w:r>
        <w:rPr>
          <w:color w:val="272727"/>
          <w:spacing w:val="-11"/>
        </w:rPr>
        <w:t> </w:t>
      </w:r>
      <w:r>
        <w:rPr>
          <w:color w:val="272727"/>
        </w:rPr>
        <w:t>that</w:t>
      </w:r>
      <w:r>
        <w:rPr>
          <w:color w:val="272727"/>
          <w:spacing w:val="-11"/>
        </w:rPr>
        <w:t> </w:t>
      </w:r>
      <w:r>
        <w:rPr>
          <w:color w:val="272727"/>
        </w:rPr>
        <w:t>financial</w:t>
      </w:r>
      <w:r>
        <w:rPr>
          <w:color w:val="272727"/>
          <w:spacing w:val="-12"/>
        </w:rPr>
        <w:t> </w:t>
      </w:r>
      <w:r>
        <w:rPr>
          <w:color w:val="272727"/>
        </w:rPr>
        <w:t>support</w:t>
      </w:r>
      <w:r>
        <w:rPr>
          <w:color w:val="272727"/>
          <w:spacing w:val="-11"/>
        </w:rPr>
        <w:t> </w:t>
      </w:r>
      <w:r>
        <w:rPr>
          <w:color w:val="272727"/>
        </w:rPr>
        <w:t>was</w:t>
      </w:r>
      <w:r>
        <w:rPr>
          <w:color w:val="272727"/>
          <w:spacing w:val="-11"/>
        </w:rPr>
        <w:t> </w:t>
      </w:r>
      <w:r>
        <w:rPr>
          <w:color w:val="272727"/>
        </w:rPr>
        <w:t>received</w:t>
      </w:r>
      <w:r>
        <w:rPr>
          <w:color w:val="272727"/>
          <w:spacing w:val="-11"/>
        </w:rPr>
        <w:t> </w:t>
      </w:r>
      <w:r>
        <w:rPr>
          <w:color w:val="272727"/>
        </w:rPr>
        <w:t>for</w:t>
      </w:r>
      <w:r>
        <w:rPr>
          <w:color w:val="272727"/>
          <w:spacing w:val="-12"/>
        </w:rPr>
        <w:t> </w:t>
      </w:r>
      <w:r>
        <w:rPr>
          <w:color w:val="272727"/>
        </w:rPr>
        <w:t>the research,</w:t>
      </w:r>
      <w:r>
        <w:rPr>
          <w:color w:val="272727"/>
          <w:spacing w:val="-12"/>
        </w:rPr>
        <w:t> </w:t>
      </w:r>
      <w:r>
        <w:rPr>
          <w:color w:val="272727"/>
        </w:rPr>
        <w:t>authorship,</w:t>
      </w:r>
      <w:r>
        <w:rPr>
          <w:color w:val="272727"/>
          <w:spacing w:val="-11"/>
        </w:rPr>
        <w:t> </w:t>
      </w:r>
      <w:r>
        <w:rPr>
          <w:color w:val="272727"/>
        </w:rPr>
        <w:t>and/or</w:t>
      </w:r>
      <w:r>
        <w:rPr>
          <w:color w:val="272727"/>
          <w:spacing w:val="-11"/>
        </w:rPr>
        <w:t> </w:t>
      </w:r>
      <w:r>
        <w:rPr>
          <w:color w:val="272727"/>
        </w:rPr>
        <w:t>publication</w:t>
      </w:r>
      <w:r>
        <w:rPr>
          <w:color w:val="272727"/>
          <w:spacing w:val="-11"/>
        </w:rPr>
        <w:t> </w:t>
      </w:r>
      <w:r>
        <w:rPr>
          <w:color w:val="272727"/>
        </w:rPr>
        <w:t>of</w:t>
      </w:r>
      <w:r>
        <w:rPr>
          <w:color w:val="272727"/>
          <w:spacing w:val="-12"/>
        </w:rPr>
        <w:t> </w:t>
      </w:r>
      <w:r>
        <w:rPr>
          <w:color w:val="272727"/>
        </w:rPr>
        <w:t>this</w:t>
      </w:r>
      <w:r>
        <w:rPr>
          <w:color w:val="272727"/>
          <w:spacing w:val="-11"/>
        </w:rPr>
        <w:t> </w:t>
      </w:r>
      <w:r>
        <w:rPr>
          <w:color w:val="272727"/>
        </w:rPr>
        <w:t>article.</w:t>
      </w:r>
      <w:r>
        <w:rPr>
          <w:color w:val="272727"/>
          <w:spacing w:val="-11"/>
        </w:rPr>
        <w:t> </w:t>
      </w:r>
      <w:r>
        <w:rPr>
          <w:color w:val="272727"/>
        </w:rPr>
        <w:t>This</w:t>
      </w:r>
      <w:r>
        <w:rPr>
          <w:color w:val="272727"/>
          <w:spacing w:val="-11"/>
        </w:rPr>
        <w:t> </w:t>
      </w:r>
      <w:r>
        <w:rPr>
          <w:color w:val="272727"/>
        </w:rPr>
        <w:t>research was funded by the Natural Science and Engineering Council of Canada, the</w:t>
      </w:r>
      <w:r>
        <w:rPr>
          <w:color w:val="272727"/>
          <w:spacing w:val="-1"/>
        </w:rPr>
        <w:t> </w:t>
      </w:r>
      <w:r>
        <w:rPr>
          <w:color w:val="272727"/>
        </w:rPr>
        <w:t>Department of</w:t>
      </w:r>
      <w:r>
        <w:rPr>
          <w:color w:val="272727"/>
          <w:spacing w:val="-1"/>
        </w:rPr>
        <w:t> </w:t>
      </w:r>
      <w:r>
        <w:rPr>
          <w:color w:val="272727"/>
        </w:rPr>
        <w:t>Agriculture</w:t>
      </w:r>
      <w:r>
        <w:rPr>
          <w:color w:val="272727"/>
          <w:spacing w:val="-1"/>
        </w:rPr>
        <w:t> </w:t>
      </w:r>
      <w:r>
        <w:rPr>
          <w:color w:val="272727"/>
        </w:rPr>
        <w:t>and</w:t>
      </w:r>
      <w:r>
        <w:rPr>
          <w:color w:val="272727"/>
          <w:spacing w:val="-1"/>
        </w:rPr>
        <w:t> </w:t>
      </w:r>
      <w:r>
        <w:rPr>
          <w:color w:val="272727"/>
        </w:rPr>
        <w:t>Land, the Government of Prince Edward, and the Prince Edward Island Potato Board.</w:t>
      </w:r>
    </w:p>
    <w:p>
      <w:pPr>
        <w:pStyle w:val="BodyText"/>
        <w:spacing w:before="191"/>
      </w:pPr>
    </w:p>
    <w:p>
      <w:pPr>
        <w:pStyle w:val="Heading1"/>
      </w:pPr>
      <w:r>
        <w:rPr>
          <w:color w:val="D93133"/>
          <w:w w:val="110"/>
        </w:rPr>
        <w:t>Conflict</w:t>
      </w:r>
      <w:r>
        <w:rPr>
          <w:color w:val="D93133"/>
          <w:spacing w:val="3"/>
          <w:w w:val="110"/>
        </w:rPr>
        <w:t> </w:t>
      </w:r>
      <w:r>
        <w:rPr>
          <w:color w:val="D93133"/>
          <w:w w:val="110"/>
        </w:rPr>
        <w:t>of</w:t>
      </w:r>
      <w:r>
        <w:rPr>
          <w:color w:val="D93133"/>
          <w:spacing w:val="3"/>
          <w:w w:val="110"/>
        </w:rPr>
        <w:t> </w:t>
      </w:r>
      <w:r>
        <w:rPr>
          <w:color w:val="D93133"/>
          <w:spacing w:val="-2"/>
          <w:w w:val="110"/>
        </w:rPr>
        <w:t>interest</w:t>
      </w:r>
    </w:p>
    <w:p>
      <w:pPr>
        <w:pStyle w:val="BodyText"/>
        <w:spacing w:line="278" w:lineRule="auto" w:before="253"/>
        <w:ind w:left="142" w:right="136" w:firstLine="278"/>
        <w:jc w:val="both"/>
      </w:pPr>
      <w:r>
        <w:rPr>
          <w:color w:val="272727"/>
        </w:rPr>
        <w:t>The authors declare that the research was conducted in the absence</w:t>
      </w:r>
      <w:r>
        <w:rPr>
          <w:color w:val="272727"/>
          <w:spacing w:val="29"/>
        </w:rPr>
        <w:t> </w:t>
      </w:r>
      <w:r>
        <w:rPr>
          <w:color w:val="272727"/>
        </w:rPr>
        <w:t>of</w:t>
      </w:r>
      <w:r>
        <w:rPr>
          <w:color w:val="272727"/>
          <w:spacing w:val="29"/>
        </w:rPr>
        <w:t> </w:t>
      </w:r>
      <w:r>
        <w:rPr>
          <w:color w:val="272727"/>
        </w:rPr>
        <w:t>any</w:t>
      </w:r>
      <w:r>
        <w:rPr>
          <w:color w:val="272727"/>
          <w:spacing w:val="29"/>
        </w:rPr>
        <w:t> </w:t>
      </w:r>
      <w:r>
        <w:rPr>
          <w:color w:val="272727"/>
        </w:rPr>
        <w:t>commercial</w:t>
      </w:r>
      <w:r>
        <w:rPr>
          <w:color w:val="272727"/>
          <w:spacing w:val="29"/>
        </w:rPr>
        <w:t> </w:t>
      </w:r>
      <w:r>
        <w:rPr>
          <w:color w:val="272727"/>
        </w:rPr>
        <w:t>or</w:t>
      </w:r>
      <w:r>
        <w:rPr>
          <w:color w:val="272727"/>
          <w:spacing w:val="29"/>
        </w:rPr>
        <w:t> </w:t>
      </w:r>
      <w:r>
        <w:rPr>
          <w:color w:val="272727"/>
        </w:rPr>
        <w:t>financial</w:t>
      </w:r>
      <w:r>
        <w:rPr>
          <w:color w:val="272727"/>
          <w:spacing w:val="27"/>
        </w:rPr>
        <w:t> </w:t>
      </w:r>
      <w:r>
        <w:rPr>
          <w:color w:val="272727"/>
        </w:rPr>
        <w:t>relationships</w:t>
      </w:r>
      <w:r>
        <w:rPr>
          <w:color w:val="272727"/>
          <w:spacing w:val="27"/>
        </w:rPr>
        <w:t> </w:t>
      </w:r>
      <w:r>
        <w:rPr>
          <w:color w:val="272727"/>
        </w:rPr>
        <w:t>that</w:t>
      </w:r>
      <w:r>
        <w:rPr>
          <w:color w:val="272727"/>
          <w:spacing w:val="29"/>
        </w:rPr>
        <w:t> </w:t>
      </w:r>
      <w:r>
        <w:rPr>
          <w:color w:val="272727"/>
        </w:rPr>
        <w:t>could be</w:t>
      </w:r>
      <w:r>
        <w:rPr>
          <w:color w:val="272727"/>
          <w:spacing w:val="40"/>
        </w:rPr>
        <w:t> </w:t>
      </w:r>
      <w:r>
        <w:rPr>
          <w:color w:val="272727"/>
        </w:rPr>
        <w:t>construed</w:t>
      </w:r>
      <w:r>
        <w:rPr>
          <w:color w:val="272727"/>
          <w:spacing w:val="40"/>
        </w:rPr>
        <w:t> </w:t>
      </w:r>
      <w:r>
        <w:rPr>
          <w:color w:val="272727"/>
        </w:rPr>
        <w:t>as</w:t>
      </w:r>
      <w:r>
        <w:rPr>
          <w:color w:val="272727"/>
          <w:spacing w:val="40"/>
        </w:rPr>
        <w:t> </w:t>
      </w:r>
      <w:r>
        <w:rPr>
          <w:color w:val="272727"/>
        </w:rPr>
        <w:t>a</w:t>
      </w:r>
      <w:r>
        <w:rPr>
          <w:color w:val="272727"/>
          <w:spacing w:val="40"/>
        </w:rPr>
        <w:t> </w:t>
      </w:r>
      <w:r>
        <w:rPr>
          <w:color w:val="272727"/>
        </w:rPr>
        <w:t>potential</w:t>
      </w:r>
      <w:r>
        <w:rPr>
          <w:color w:val="272727"/>
          <w:spacing w:val="40"/>
        </w:rPr>
        <w:t> </w:t>
      </w:r>
      <w:r>
        <w:rPr>
          <w:color w:val="272727"/>
        </w:rPr>
        <w:t>conflict</w:t>
      </w:r>
      <w:r>
        <w:rPr>
          <w:color w:val="272727"/>
          <w:spacing w:val="40"/>
        </w:rPr>
        <w:t> </w:t>
      </w:r>
      <w:r>
        <w:rPr>
          <w:color w:val="272727"/>
        </w:rPr>
        <w:t>of</w:t>
      </w:r>
      <w:r>
        <w:rPr>
          <w:color w:val="272727"/>
          <w:spacing w:val="40"/>
        </w:rPr>
        <w:t> </w:t>
      </w:r>
      <w:r>
        <w:rPr>
          <w:color w:val="272727"/>
        </w:rPr>
        <w:t>interest.</w:t>
      </w:r>
    </w:p>
    <w:p>
      <w:pPr>
        <w:pStyle w:val="BodyText"/>
        <w:spacing w:line="278" w:lineRule="auto"/>
        <w:ind w:left="142" w:right="136" w:firstLine="278"/>
        <w:jc w:val="both"/>
      </w:pPr>
      <w:r>
        <w:rPr>
          <w:color w:val="272727"/>
        </w:rPr>
        <w:t>The author(s) declared that they were an editorial board member of Frontiers, at the time of submission. This had no</w:t>
      </w:r>
      <w:r>
        <w:rPr>
          <w:color w:val="272727"/>
          <w:spacing w:val="40"/>
        </w:rPr>
        <w:t> </w:t>
      </w:r>
      <w:r>
        <w:rPr>
          <w:color w:val="272727"/>
        </w:rPr>
        <w:t>impact</w:t>
      </w:r>
      <w:r>
        <w:rPr>
          <w:color w:val="272727"/>
          <w:spacing w:val="40"/>
        </w:rPr>
        <w:t> </w:t>
      </w:r>
      <w:r>
        <w:rPr>
          <w:color w:val="272727"/>
        </w:rPr>
        <w:t>on</w:t>
      </w:r>
      <w:r>
        <w:rPr>
          <w:color w:val="272727"/>
          <w:spacing w:val="40"/>
        </w:rPr>
        <w:t> </w:t>
      </w:r>
      <w:r>
        <w:rPr>
          <w:color w:val="272727"/>
        </w:rPr>
        <w:t>the</w:t>
      </w:r>
      <w:r>
        <w:rPr>
          <w:color w:val="272727"/>
          <w:spacing w:val="40"/>
        </w:rPr>
        <w:t> </w:t>
      </w:r>
      <w:r>
        <w:rPr>
          <w:color w:val="272727"/>
        </w:rPr>
        <w:t>peer</w:t>
      </w:r>
      <w:r>
        <w:rPr>
          <w:color w:val="272727"/>
          <w:spacing w:val="40"/>
        </w:rPr>
        <w:t> </w:t>
      </w:r>
      <w:r>
        <w:rPr>
          <w:color w:val="272727"/>
        </w:rPr>
        <w:t>review</w:t>
      </w:r>
      <w:r>
        <w:rPr>
          <w:color w:val="272727"/>
          <w:spacing w:val="40"/>
        </w:rPr>
        <w:t> </w:t>
      </w:r>
      <w:r>
        <w:rPr>
          <w:color w:val="272727"/>
        </w:rPr>
        <w:t>process</w:t>
      </w:r>
      <w:r>
        <w:rPr>
          <w:color w:val="272727"/>
          <w:spacing w:val="40"/>
        </w:rPr>
        <w:t> </w:t>
      </w:r>
      <w:r>
        <w:rPr>
          <w:color w:val="272727"/>
        </w:rPr>
        <w:t>and</w:t>
      </w:r>
      <w:r>
        <w:rPr>
          <w:color w:val="272727"/>
          <w:spacing w:val="40"/>
        </w:rPr>
        <w:t> </w:t>
      </w:r>
      <w:r>
        <w:rPr>
          <w:color w:val="272727"/>
        </w:rPr>
        <w:t>the</w:t>
      </w:r>
      <w:r>
        <w:rPr>
          <w:color w:val="272727"/>
          <w:spacing w:val="40"/>
        </w:rPr>
        <w:t> </w:t>
      </w:r>
      <w:r>
        <w:rPr>
          <w:color w:val="272727"/>
        </w:rPr>
        <w:t>final</w:t>
      </w:r>
      <w:r>
        <w:rPr>
          <w:color w:val="272727"/>
          <w:spacing w:val="40"/>
        </w:rPr>
        <w:t> </w:t>
      </w:r>
      <w:r>
        <w:rPr>
          <w:color w:val="272727"/>
        </w:rPr>
        <w:t>decision</w:t>
      </w:r>
    </w:p>
    <w:p>
      <w:pPr>
        <w:pStyle w:val="BodyText"/>
        <w:spacing w:before="180"/>
      </w:pPr>
    </w:p>
    <w:p>
      <w:pPr>
        <w:pStyle w:val="Heading1"/>
      </w:pPr>
      <w:r>
        <w:rPr>
          <w:color w:val="D93133"/>
        </w:rPr>
        <w:t>Publisher</w:t>
      </w:r>
      <w:r>
        <w:rPr>
          <w:rFonts w:ascii="Arial" w:hAnsi="Arial"/>
          <w:i/>
          <w:color w:val="D93133"/>
        </w:rPr>
        <w:t>’</w:t>
      </w:r>
      <w:r>
        <w:rPr>
          <w:color w:val="D93133"/>
        </w:rPr>
        <w:t>s</w:t>
      </w:r>
      <w:r>
        <w:rPr>
          <w:color w:val="D93133"/>
          <w:spacing w:val="9"/>
        </w:rPr>
        <w:t> </w:t>
      </w:r>
      <w:r>
        <w:rPr>
          <w:color w:val="D93133"/>
          <w:spacing w:val="-4"/>
        </w:rPr>
        <w:t>note</w:t>
      </w:r>
    </w:p>
    <w:p>
      <w:pPr>
        <w:pStyle w:val="BodyText"/>
        <w:spacing w:line="276" w:lineRule="auto" w:before="254"/>
        <w:ind w:left="142" w:right="140" w:firstLine="278"/>
        <w:jc w:val="both"/>
      </w:pPr>
      <w:r>
        <w:rPr>
          <w:color w:val="272727"/>
          <w:spacing w:val="-8"/>
        </w:rPr>
        <w:t>All</w:t>
      </w:r>
      <w:r>
        <w:rPr>
          <w:color w:val="272727"/>
          <w:spacing w:val="-1"/>
        </w:rPr>
        <w:t> </w:t>
      </w:r>
      <w:r>
        <w:rPr>
          <w:color w:val="272727"/>
          <w:spacing w:val="-8"/>
        </w:rPr>
        <w:t>claims</w:t>
      </w:r>
      <w:r>
        <w:rPr>
          <w:color w:val="272727"/>
          <w:spacing w:val="-1"/>
        </w:rPr>
        <w:t> </w:t>
      </w:r>
      <w:r>
        <w:rPr>
          <w:color w:val="272727"/>
          <w:spacing w:val="-8"/>
        </w:rPr>
        <w:t>expressed</w:t>
      </w:r>
      <w:r>
        <w:rPr>
          <w:color w:val="272727"/>
        </w:rPr>
        <w:t> </w:t>
      </w:r>
      <w:r>
        <w:rPr>
          <w:color w:val="272727"/>
          <w:spacing w:val="-8"/>
        </w:rPr>
        <w:t>in</w:t>
      </w:r>
      <w:r>
        <w:rPr>
          <w:color w:val="272727"/>
          <w:spacing w:val="-1"/>
        </w:rPr>
        <w:t> </w:t>
      </w:r>
      <w:r>
        <w:rPr>
          <w:color w:val="272727"/>
          <w:spacing w:val="-8"/>
        </w:rPr>
        <w:t>this</w:t>
      </w:r>
      <w:r>
        <w:rPr>
          <w:color w:val="272727"/>
        </w:rPr>
        <w:t> </w:t>
      </w:r>
      <w:r>
        <w:rPr>
          <w:color w:val="272727"/>
          <w:spacing w:val="-8"/>
        </w:rPr>
        <w:t>article</w:t>
      </w:r>
      <w:r>
        <w:rPr>
          <w:color w:val="272727"/>
          <w:spacing w:val="-1"/>
        </w:rPr>
        <w:t> </w:t>
      </w:r>
      <w:r>
        <w:rPr>
          <w:color w:val="272727"/>
          <w:spacing w:val="-8"/>
        </w:rPr>
        <w:t>are</w:t>
      </w:r>
      <w:r>
        <w:rPr>
          <w:color w:val="272727"/>
          <w:spacing w:val="-1"/>
        </w:rPr>
        <w:t> </w:t>
      </w:r>
      <w:r>
        <w:rPr>
          <w:color w:val="272727"/>
          <w:spacing w:val="-8"/>
        </w:rPr>
        <w:t>solely</w:t>
      </w:r>
      <w:r>
        <w:rPr>
          <w:color w:val="272727"/>
          <w:spacing w:val="-1"/>
        </w:rPr>
        <w:t> </w:t>
      </w:r>
      <w:r>
        <w:rPr>
          <w:color w:val="272727"/>
          <w:spacing w:val="-8"/>
        </w:rPr>
        <w:t>those</w:t>
      </w:r>
      <w:r>
        <w:rPr>
          <w:color w:val="272727"/>
          <w:spacing w:val="-1"/>
        </w:rPr>
        <w:t> </w:t>
      </w:r>
      <w:r>
        <w:rPr>
          <w:color w:val="272727"/>
          <w:spacing w:val="-8"/>
        </w:rPr>
        <w:t>of</w:t>
      </w:r>
      <w:r>
        <w:rPr>
          <w:color w:val="272727"/>
        </w:rPr>
        <w:t> </w:t>
      </w:r>
      <w:r>
        <w:rPr>
          <w:color w:val="272727"/>
          <w:spacing w:val="-8"/>
        </w:rPr>
        <w:t>the</w:t>
      </w:r>
      <w:r>
        <w:rPr>
          <w:color w:val="272727"/>
        </w:rPr>
        <w:t> </w:t>
      </w:r>
      <w:r>
        <w:rPr>
          <w:color w:val="272727"/>
          <w:spacing w:val="-8"/>
        </w:rPr>
        <w:t>authors</w:t>
      </w:r>
      <w:r>
        <w:rPr>
          <w:color w:val="272727"/>
          <w:spacing w:val="-1"/>
        </w:rPr>
        <w:t> </w:t>
      </w:r>
      <w:r>
        <w:rPr>
          <w:color w:val="272727"/>
          <w:spacing w:val="-8"/>
        </w:rPr>
        <w:t>and</w:t>
      </w:r>
      <w:r>
        <w:rPr>
          <w:color w:val="272727"/>
          <w:spacing w:val="-2"/>
        </w:rPr>
        <w:t> do</w:t>
      </w:r>
      <w:r>
        <w:rPr>
          <w:color w:val="272727"/>
          <w:spacing w:val="-5"/>
        </w:rPr>
        <w:t> </w:t>
      </w:r>
      <w:r>
        <w:rPr>
          <w:color w:val="272727"/>
          <w:spacing w:val="-2"/>
        </w:rPr>
        <w:t>not</w:t>
      </w:r>
      <w:r>
        <w:rPr>
          <w:color w:val="272727"/>
          <w:spacing w:val="-4"/>
        </w:rPr>
        <w:t> </w:t>
      </w:r>
      <w:r>
        <w:rPr>
          <w:color w:val="272727"/>
          <w:spacing w:val="-2"/>
        </w:rPr>
        <w:t>necessarily</w:t>
      </w:r>
      <w:r>
        <w:rPr>
          <w:color w:val="272727"/>
          <w:spacing w:val="-5"/>
        </w:rPr>
        <w:t> </w:t>
      </w:r>
      <w:r>
        <w:rPr>
          <w:color w:val="272727"/>
          <w:spacing w:val="-2"/>
        </w:rPr>
        <w:t>represent</w:t>
      </w:r>
      <w:r>
        <w:rPr>
          <w:color w:val="272727"/>
          <w:spacing w:val="-4"/>
        </w:rPr>
        <w:t> </w:t>
      </w:r>
      <w:r>
        <w:rPr>
          <w:color w:val="272727"/>
          <w:spacing w:val="-2"/>
        </w:rPr>
        <w:t>those</w:t>
      </w:r>
      <w:r>
        <w:rPr>
          <w:color w:val="272727"/>
          <w:spacing w:val="-4"/>
        </w:rPr>
        <w:t> </w:t>
      </w:r>
      <w:r>
        <w:rPr>
          <w:color w:val="272727"/>
          <w:spacing w:val="-2"/>
        </w:rPr>
        <w:t>of</w:t>
      </w:r>
      <w:r>
        <w:rPr>
          <w:color w:val="272727"/>
          <w:spacing w:val="-5"/>
        </w:rPr>
        <w:t> </w:t>
      </w:r>
      <w:r>
        <w:rPr>
          <w:color w:val="272727"/>
          <w:spacing w:val="-2"/>
        </w:rPr>
        <w:t>their</w:t>
      </w:r>
      <w:r>
        <w:rPr>
          <w:color w:val="272727"/>
          <w:spacing w:val="-4"/>
        </w:rPr>
        <w:t> </w:t>
      </w:r>
      <w:r>
        <w:rPr>
          <w:color w:val="272727"/>
          <w:spacing w:val="-2"/>
        </w:rPr>
        <w:t>affiliated</w:t>
      </w:r>
      <w:r>
        <w:rPr>
          <w:color w:val="272727"/>
          <w:spacing w:val="-5"/>
        </w:rPr>
        <w:t> </w:t>
      </w:r>
      <w:r>
        <w:rPr>
          <w:color w:val="272727"/>
          <w:spacing w:val="-2"/>
        </w:rPr>
        <w:t>organizations,</w:t>
      </w:r>
      <w:r>
        <w:rPr>
          <w:color w:val="272727"/>
          <w:spacing w:val="-4"/>
        </w:rPr>
        <w:t> </w:t>
      </w:r>
      <w:r>
        <w:rPr>
          <w:color w:val="272727"/>
          <w:spacing w:val="-2"/>
        </w:rPr>
        <w:t>or </w:t>
      </w:r>
      <w:r>
        <w:rPr>
          <w:color w:val="272727"/>
          <w:spacing w:val="-4"/>
        </w:rPr>
        <w:t>those of</w:t>
      </w:r>
      <w:r>
        <w:rPr>
          <w:color w:val="272727"/>
          <w:spacing w:val="-5"/>
        </w:rPr>
        <w:t> </w:t>
      </w:r>
      <w:r>
        <w:rPr>
          <w:color w:val="272727"/>
          <w:spacing w:val="-4"/>
        </w:rPr>
        <w:t>the publisher, the editors, and the reviewers. Any product that </w:t>
      </w:r>
      <w:r>
        <w:rPr>
          <w:color w:val="272727"/>
        </w:rPr>
        <w:t>may be evaluated in this article, or claim that may be made by its manufacturer, is not guaranteed or endorsed by the publisher.</w:t>
      </w:r>
    </w:p>
    <w:p>
      <w:pPr>
        <w:pStyle w:val="BodyText"/>
        <w:spacing w:after="0" w:line="276" w:lineRule="auto"/>
        <w:jc w:val="both"/>
        <w:sectPr>
          <w:type w:val="continuous"/>
          <w:pgSz w:w="11910" w:h="16840"/>
          <w:pgMar w:header="636" w:footer="632" w:top="580" w:bottom="820" w:left="850" w:right="850"/>
          <w:cols w:num="2" w:equalWidth="0">
            <w:col w:w="5007" w:space="96"/>
            <w:col w:w="5107"/>
          </w:cols>
        </w:sectPr>
      </w:pPr>
    </w:p>
    <w:p>
      <w:pPr>
        <w:pStyle w:val="BodyText"/>
        <w:spacing w:before="87"/>
        <w:rPr>
          <w:sz w:val="27"/>
        </w:rPr>
      </w:pPr>
    </w:p>
    <w:p>
      <w:pPr>
        <w:pStyle w:val="Heading1"/>
      </w:pPr>
      <w:r>
        <w:rPr>
          <w:color w:val="D93133"/>
          <w:spacing w:val="-2"/>
        </w:rPr>
        <w:t>References</w:t>
      </w:r>
    </w:p>
    <w:p>
      <w:pPr>
        <w:pStyle w:val="BodyText"/>
        <w:spacing w:before="7"/>
        <w:rPr>
          <w:rFonts w:ascii="Arial MT"/>
          <w:sz w:val="10"/>
        </w:rPr>
      </w:pPr>
    </w:p>
    <w:p>
      <w:pPr>
        <w:pStyle w:val="BodyText"/>
        <w:spacing w:after="0"/>
        <w:rPr>
          <w:rFonts w:ascii="Arial MT"/>
          <w:sz w:val="10"/>
        </w:rPr>
        <w:sectPr>
          <w:type w:val="continuous"/>
          <w:pgSz w:w="11910" w:h="16840"/>
          <w:pgMar w:header="636" w:footer="632" w:top="580" w:bottom="820" w:left="850" w:right="850"/>
        </w:sectPr>
      </w:pPr>
    </w:p>
    <w:p>
      <w:pPr>
        <w:spacing w:line="237" w:lineRule="auto" w:before="90"/>
        <w:ind w:left="142" w:right="43" w:firstLine="119"/>
        <w:jc w:val="both"/>
        <w:rPr>
          <w:sz w:val="14"/>
        </w:rPr>
      </w:pPr>
      <w:bookmarkStart w:name="_bookmark18" w:id="62"/>
      <w:bookmarkEnd w:id="62"/>
      <w:r>
        <w:rPr/>
      </w:r>
      <w:r>
        <w:rPr>
          <w:color w:val="272727"/>
          <w:spacing w:val="-2"/>
          <w:sz w:val="14"/>
        </w:rPr>
        <w:t>Abbas,</w:t>
      </w:r>
      <w:r>
        <w:rPr>
          <w:color w:val="272727"/>
          <w:spacing w:val="-4"/>
          <w:sz w:val="14"/>
        </w:rPr>
        <w:t> </w:t>
      </w:r>
      <w:r>
        <w:rPr>
          <w:color w:val="272727"/>
          <w:spacing w:val="-2"/>
          <w:sz w:val="14"/>
        </w:rPr>
        <w:t>F.,</w:t>
      </w:r>
      <w:r>
        <w:rPr>
          <w:color w:val="272727"/>
          <w:spacing w:val="-5"/>
          <w:sz w:val="14"/>
        </w:rPr>
        <w:t> </w:t>
      </w:r>
      <w:r>
        <w:rPr>
          <w:color w:val="272727"/>
          <w:spacing w:val="-2"/>
          <w:sz w:val="14"/>
        </w:rPr>
        <w:t>Farooque,</w:t>
      </w:r>
      <w:r>
        <w:rPr>
          <w:color w:val="272727"/>
          <w:spacing w:val="-5"/>
          <w:sz w:val="14"/>
        </w:rPr>
        <w:t> </w:t>
      </w:r>
      <w:r>
        <w:rPr>
          <w:color w:val="272727"/>
          <w:spacing w:val="-2"/>
          <w:sz w:val="14"/>
        </w:rPr>
        <w:t>A.</w:t>
      </w:r>
      <w:r>
        <w:rPr>
          <w:color w:val="272727"/>
          <w:spacing w:val="-5"/>
          <w:sz w:val="14"/>
        </w:rPr>
        <w:t> </w:t>
      </w:r>
      <w:r>
        <w:rPr>
          <w:color w:val="272727"/>
          <w:spacing w:val="-2"/>
          <w:sz w:val="14"/>
        </w:rPr>
        <w:t>A.,</w:t>
      </w:r>
      <w:r>
        <w:rPr>
          <w:color w:val="272727"/>
          <w:spacing w:val="-4"/>
          <w:sz w:val="14"/>
        </w:rPr>
        <w:t> </w:t>
      </w:r>
      <w:r>
        <w:rPr>
          <w:color w:val="272727"/>
          <w:spacing w:val="-2"/>
          <w:sz w:val="14"/>
        </w:rPr>
        <w:t>and</w:t>
      </w:r>
      <w:r>
        <w:rPr>
          <w:color w:val="272727"/>
          <w:spacing w:val="-4"/>
          <w:sz w:val="14"/>
        </w:rPr>
        <w:t> </w:t>
      </w:r>
      <w:r>
        <w:rPr>
          <w:color w:val="272727"/>
          <w:spacing w:val="-2"/>
          <w:sz w:val="14"/>
        </w:rPr>
        <w:t>Afzaal,</w:t>
      </w:r>
      <w:r>
        <w:rPr>
          <w:color w:val="272727"/>
          <w:spacing w:val="-5"/>
          <w:sz w:val="14"/>
        </w:rPr>
        <w:t> </w:t>
      </w:r>
      <w:r>
        <w:rPr>
          <w:color w:val="272727"/>
          <w:spacing w:val="-2"/>
          <w:sz w:val="14"/>
        </w:rPr>
        <w:t>H.</w:t>
      </w:r>
      <w:r>
        <w:rPr>
          <w:color w:val="272727"/>
          <w:spacing w:val="-4"/>
          <w:sz w:val="14"/>
        </w:rPr>
        <w:t> </w:t>
      </w:r>
      <w:r>
        <w:rPr>
          <w:color w:val="272727"/>
          <w:spacing w:val="-2"/>
          <w:sz w:val="14"/>
        </w:rPr>
        <w:t>(2020).</w:t>
      </w:r>
      <w:r>
        <w:rPr>
          <w:color w:val="272727"/>
          <w:spacing w:val="-4"/>
          <w:sz w:val="14"/>
        </w:rPr>
        <w:t> </w:t>
      </w:r>
      <w:r>
        <w:rPr>
          <w:color w:val="272727"/>
          <w:spacing w:val="-2"/>
          <w:sz w:val="14"/>
        </w:rPr>
        <w:t>Homogeneity</w:t>
      </w:r>
      <w:r>
        <w:rPr>
          <w:color w:val="272727"/>
          <w:spacing w:val="-4"/>
          <w:sz w:val="14"/>
        </w:rPr>
        <w:t> </w:t>
      </w:r>
      <w:r>
        <w:rPr>
          <w:color w:val="272727"/>
          <w:spacing w:val="-2"/>
          <w:sz w:val="14"/>
        </w:rPr>
        <w:t>in</w:t>
      </w:r>
      <w:r>
        <w:rPr>
          <w:color w:val="272727"/>
          <w:spacing w:val="-4"/>
          <w:sz w:val="14"/>
        </w:rPr>
        <w:t> </w:t>
      </w:r>
      <w:r>
        <w:rPr>
          <w:color w:val="272727"/>
          <w:spacing w:val="-2"/>
          <w:sz w:val="14"/>
        </w:rPr>
        <w:t>patterns</w:t>
      </w:r>
      <w:r>
        <w:rPr>
          <w:color w:val="272727"/>
          <w:spacing w:val="-5"/>
          <w:sz w:val="14"/>
        </w:rPr>
        <w:t> </w:t>
      </w:r>
      <w:r>
        <w:rPr>
          <w:color w:val="272727"/>
          <w:spacing w:val="-2"/>
          <w:sz w:val="14"/>
        </w:rPr>
        <w:t>of</w:t>
      </w:r>
      <w:r>
        <w:rPr>
          <w:color w:val="272727"/>
          <w:spacing w:val="-5"/>
          <w:sz w:val="14"/>
        </w:rPr>
        <w:t> </w:t>
      </w:r>
      <w:r>
        <w:rPr>
          <w:color w:val="272727"/>
          <w:spacing w:val="-2"/>
          <w:sz w:val="14"/>
        </w:rPr>
        <w:t>climate</w:t>
      </w:r>
      <w:r>
        <w:rPr>
          <w:color w:val="272727"/>
          <w:spacing w:val="40"/>
          <w:sz w:val="14"/>
        </w:rPr>
        <w:t> </w:t>
      </w:r>
      <w:r>
        <w:rPr>
          <w:color w:val="272727"/>
          <w:sz w:val="14"/>
        </w:rPr>
        <w:t>extremes between two cities</w:t>
      </w:r>
      <w:r>
        <w:rPr>
          <w:rFonts w:ascii="Arial MT" w:hAnsi="Arial MT"/>
          <w:color w:val="272727"/>
          <w:sz w:val="14"/>
        </w:rPr>
        <w:t>—</w:t>
      </w:r>
      <w:r>
        <w:rPr>
          <w:color w:val="272727"/>
          <w:sz w:val="14"/>
        </w:rPr>
        <w:t>a potential for flood planning in relation to climate</w:t>
      </w:r>
      <w:r>
        <w:rPr>
          <w:color w:val="272727"/>
          <w:spacing w:val="40"/>
          <w:sz w:val="14"/>
        </w:rPr>
        <w:t> </w:t>
      </w:r>
      <w:r>
        <w:rPr>
          <w:color w:val="272727"/>
          <w:sz w:val="14"/>
        </w:rPr>
        <w:t>change. </w:t>
      </w:r>
      <w:r>
        <w:rPr>
          <w:i/>
          <w:color w:val="272727"/>
          <w:sz w:val="14"/>
        </w:rPr>
        <w:t>Water </w:t>
      </w:r>
      <w:r>
        <w:rPr>
          <w:color w:val="272727"/>
          <w:sz w:val="14"/>
        </w:rPr>
        <w:t>12 (3), 782. doi:</w:t>
      </w:r>
      <w:hyperlink r:id="rId46">
        <w:r>
          <w:rPr>
            <w:color w:val="272727"/>
            <w:sz w:val="14"/>
          </w:rPr>
          <w:t>10.3390/w12030782</w:t>
        </w:r>
      </w:hyperlink>
    </w:p>
    <w:p>
      <w:pPr>
        <w:spacing w:line="237" w:lineRule="auto" w:before="79"/>
        <w:ind w:left="142" w:right="40" w:firstLine="119"/>
        <w:jc w:val="both"/>
        <w:rPr>
          <w:sz w:val="14"/>
        </w:rPr>
      </w:pPr>
      <w:bookmarkStart w:name="_bookmark19" w:id="63"/>
      <w:bookmarkEnd w:id="63"/>
      <w:r>
        <w:rPr/>
      </w:r>
      <w:r>
        <w:rPr>
          <w:color w:val="272727"/>
          <w:sz w:val="14"/>
        </w:rPr>
        <w:t>Admin,</w:t>
      </w:r>
      <w:r>
        <w:rPr>
          <w:color w:val="272727"/>
          <w:spacing w:val="40"/>
          <w:sz w:val="14"/>
        </w:rPr>
        <w:t> </w:t>
      </w:r>
      <w:r>
        <w:rPr>
          <w:color w:val="272727"/>
          <w:sz w:val="14"/>
        </w:rPr>
        <w:t>(2022). Storm aftermath threatens P.E.I. Potato farms | the western</w:t>
      </w:r>
      <w:r>
        <w:rPr>
          <w:color w:val="272727"/>
          <w:spacing w:val="40"/>
          <w:sz w:val="14"/>
        </w:rPr>
        <w:t> </w:t>
      </w:r>
      <w:r>
        <w:rPr>
          <w:color w:val="272727"/>
          <w:sz w:val="14"/>
        </w:rPr>
        <w:t>ProducerThe western producer. Available from: </w:t>
      </w:r>
      <w:hyperlink r:id="rId47">
        <w:r>
          <w:rPr>
            <w:color w:val="D93133"/>
            <w:sz w:val="14"/>
          </w:rPr>
          <w:t>https://www.producer.com/news/</w:t>
        </w:r>
      </w:hyperlink>
      <w:r>
        <w:rPr>
          <w:color w:val="D93133"/>
          <w:spacing w:val="40"/>
          <w:sz w:val="14"/>
        </w:rPr>
        <w:t> </w:t>
      </w:r>
      <w:hyperlink r:id="rId47">
        <w:r>
          <w:rPr>
            <w:color w:val="D93133"/>
            <w:sz w:val="14"/>
          </w:rPr>
          <w:t>storm-aftermath-threatens-p-e-i-potato-farms/</w:t>
        </w:r>
      </w:hyperlink>
      <w:r>
        <w:rPr>
          <w:color w:val="D93133"/>
          <w:spacing w:val="40"/>
          <w:sz w:val="14"/>
        </w:rPr>
        <w:t> </w:t>
      </w:r>
      <w:r>
        <w:rPr>
          <w:color w:val="272727"/>
          <w:sz w:val="14"/>
        </w:rPr>
        <w:t>(Accessed</w:t>
      </w:r>
      <w:r>
        <w:rPr>
          <w:color w:val="272727"/>
          <w:spacing w:val="40"/>
          <w:sz w:val="14"/>
        </w:rPr>
        <w:t> </w:t>
      </w:r>
      <w:r>
        <w:rPr>
          <w:color w:val="272727"/>
          <w:sz w:val="14"/>
        </w:rPr>
        <w:t>April</w:t>
      </w:r>
      <w:r>
        <w:rPr>
          <w:color w:val="272727"/>
          <w:spacing w:val="40"/>
          <w:sz w:val="14"/>
        </w:rPr>
        <w:t> </w:t>
      </w:r>
      <w:r>
        <w:rPr>
          <w:color w:val="272727"/>
          <w:sz w:val="14"/>
        </w:rPr>
        <w:t>05,</w:t>
      </w:r>
      <w:r>
        <w:rPr>
          <w:color w:val="272727"/>
          <w:spacing w:val="40"/>
          <w:sz w:val="14"/>
        </w:rPr>
        <w:t> </w:t>
      </w:r>
      <w:r>
        <w:rPr>
          <w:color w:val="272727"/>
          <w:sz w:val="14"/>
        </w:rPr>
        <w:t>2023).</w:t>
      </w:r>
    </w:p>
    <w:p>
      <w:pPr>
        <w:spacing w:line="237" w:lineRule="auto" w:before="80"/>
        <w:ind w:left="142" w:right="39" w:firstLine="119"/>
        <w:jc w:val="both"/>
        <w:rPr>
          <w:sz w:val="14"/>
        </w:rPr>
      </w:pPr>
      <w:bookmarkStart w:name="_bookmark20" w:id="64"/>
      <w:bookmarkEnd w:id="64"/>
      <w:r>
        <w:rPr/>
      </w:r>
      <w:r>
        <w:rPr>
          <w:color w:val="272727"/>
          <w:sz w:val="14"/>
        </w:rPr>
        <w:t>Afzaal, H., Farooque, A. A., Abbas, F., Acharya, B., and Esau, T. (2019).</w:t>
      </w:r>
      <w:r>
        <w:rPr>
          <w:color w:val="272727"/>
          <w:spacing w:val="40"/>
          <w:sz w:val="14"/>
        </w:rPr>
        <w:t> </w:t>
      </w:r>
      <w:r>
        <w:rPr>
          <w:color w:val="272727"/>
          <w:sz w:val="14"/>
        </w:rPr>
        <w:t>Groundwater</w:t>
      </w:r>
      <w:r>
        <w:rPr>
          <w:color w:val="272727"/>
          <w:spacing w:val="40"/>
          <w:sz w:val="14"/>
        </w:rPr>
        <w:t> </w:t>
      </w:r>
      <w:r>
        <w:rPr>
          <w:color w:val="272727"/>
          <w:sz w:val="14"/>
        </w:rPr>
        <w:t>estimation</w:t>
      </w:r>
      <w:r>
        <w:rPr>
          <w:color w:val="272727"/>
          <w:spacing w:val="40"/>
          <w:sz w:val="14"/>
        </w:rPr>
        <w:t> </w:t>
      </w:r>
      <w:r>
        <w:rPr>
          <w:color w:val="272727"/>
          <w:sz w:val="14"/>
        </w:rPr>
        <w:t>from</w:t>
      </w:r>
      <w:r>
        <w:rPr>
          <w:color w:val="272727"/>
          <w:spacing w:val="40"/>
          <w:sz w:val="14"/>
        </w:rPr>
        <w:t> </w:t>
      </w:r>
      <w:r>
        <w:rPr>
          <w:color w:val="272727"/>
          <w:sz w:val="14"/>
        </w:rPr>
        <w:t>major</w:t>
      </w:r>
      <w:r>
        <w:rPr>
          <w:color w:val="272727"/>
          <w:spacing w:val="40"/>
          <w:sz w:val="14"/>
        </w:rPr>
        <w:t> </w:t>
      </w:r>
      <w:r>
        <w:rPr>
          <w:color w:val="272727"/>
          <w:sz w:val="14"/>
        </w:rPr>
        <w:t>physical</w:t>
      </w:r>
      <w:r>
        <w:rPr>
          <w:color w:val="272727"/>
          <w:spacing w:val="40"/>
          <w:sz w:val="14"/>
        </w:rPr>
        <w:t> </w:t>
      </w:r>
      <w:r>
        <w:rPr>
          <w:color w:val="272727"/>
          <w:sz w:val="14"/>
        </w:rPr>
        <w:t>hydrology</w:t>
      </w:r>
      <w:r>
        <w:rPr>
          <w:color w:val="272727"/>
          <w:spacing w:val="40"/>
          <w:sz w:val="14"/>
        </w:rPr>
        <w:t> </w:t>
      </w:r>
      <w:r>
        <w:rPr>
          <w:color w:val="272727"/>
          <w:sz w:val="14"/>
        </w:rPr>
        <w:t>components</w:t>
      </w:r>
      <w:r>
        <w:rPr>
          <w:color w:val="272727"/>
          <w:spacing w:val="40"/>
          <w:sz w:val="14"/>
        </w:rPr>
        <w:t> </w:t>
      </w:r>
      <w:r>
        <w:rPr>
          <w:color w:val="272727"/>
          <w:sz w:val="14"/>
        </w:rPr>
        <w:t>using</w:t>
      </w:r>
      <w:r>
        <w:rPr>
          <w:color w:val="272727"/>
          <w:spacing w:val="40"/>
          <w:sz w:val="14"/>
        </w:rPr>
        <w:t> </w:t>
      </w:r>
      <w:r>
        <w:rPr>
          <w:color w:val="272727"/>
          <w:sz w:val="14"/>
        </w:rPr>
        <w:t>artificial neural networks and deep learning. </w:t>
      </w:r>
      <w:r>
        <w:rPr>
          <w:i/>
          <w:color w:val="272727"/>
          <w:sz w:val="14"/>
        </w:rPr>
        <w:t>Water </w:t>
      </w:r>
      <w:r>
        <w:rPr>
          <w:color w:val="272727"/>
          <w:sz w:val="14"/>
        </w:rPr>
        <w:t>12 (1), 5. doi:</w:t>
      </w:r>
      <w:hyperlink r:id="rId48">
        <w:r>
          <w:rPr>
            <w:color w:val="272727"/>
            <w:sz w:val="14"/>
          </w:rPr>
          <w:t>10.3390/</w:t>
        </w:r>
      </w:hyperlink>
      <w:r>
        <w:rPr>
          <w:color w:val="272727"/>
          <w:spacing w:val="80"/>
          <w:sz w:val="14"/>
        </w:rPr>
        <w:t> </w:t>
      </w:r>
      <w:hyperlink r:id="rId48">
        <w:r>
          <w:rPr>
            <w:color w:val="272727"/>
            <w:spacing w:val="-2"/>
            <w:sz w:val="14"/>
          </w:rPr>
          <w:t>w12010005</w:t>
        </w:r>
      </w:hyperlink>
    </w:p>
    <w:p>
      <w:pPr>
        <w:spacing w:line="237" w:lineRule="auto" w:before="80"/>
        <w:ind w:left="142" w:right="43" w:firstLine="119"/>
        <w:jc w:val="both"/>
        <w:rPr>
          <w:sz w:val="14"/>
        </w:rPr>
      </w:pPr>
      <w:bookmarkStart w:name="_bookmark21" w:id="65"/>
      <w:bookmarkEnd w:id="65"/>
      <w:r>
        <w:rPr/>
      </w:r>
      <w:r>
        <w:rPr>
          <w:color w:val="272727"/>
          <w:sz w:val="14"/>
        </w:rPr>
        <w:t>Allen,</w:t>
      </w:r>
      <w:r>
        <w:rPr>
          <w:color w:val="272727"/>
          <w:spacing w:val="-9"/>
          <w:sz w:val="14"/>
        </w:rPr>
        <w:t> </w:t>
      </w:r>
      <w:r>
        <w:rPr>
          <w:color w:val="272727"/>
          <w:sz w:val="14"/>
        </w:rPr>
        <w:t>R.</w:t>
      </w:r>
      <w:r>
        <w:rPr>
          <w:color w:val="272727"/>
          <w:spacing w:val="-9"/>
          <w:sz w:val="14"/>
        </w:rPr>
        <w:t> </w:t>
      </w:r>
      <w:r>
        <w:rPr>
          <w:color w:val="272727"/>
          <w:sz w:val="14"/>
        </w:rPr>
        <w:t>G.,</w:t>
      </w:r>
      <w:r>
        <w:rPr>
          <w:color w:val="272727"/>
          <w:spacing w:val="-9"/>
          <w:sz w:val="14"/>
        </w:rPr>
        <w:t> </w:t>
      </w:r>
      <w:r>
        <w:rPr>
          <w:color w:val="272727"/>
          <w:sz w:val="14"/>
        </w:rPr>
        <w:t>Pereira,</w:t>
      </w:r>
      <w:r>
        <w:rPr>
          <w:color w:val="272727"/>
          <w:spacing w:val="-8"/>
          <w:sz w:val="14"/>
        </w:rPr>
        <w:t> </w:t>
      </w:r>
      <w:r>
        <w:rPr>
          <w:color w:val="272727"/>
          <w:sz w:val="14"/>
        </w:rPr>
        <w:t>L.</w:t>
      </w:r>
      <w:r>
        <w:rPr>
          <w:color w:val="272727"/>
          <w:spacing w:val="-9"/>
          <w:sz w:val="14"/>
        </w:rPr>
        <w:t> </w:t>
      </w:r>
      <w:r>
        <w:rPr>
          <w:color w:val="272727"/>
          <w:sz w:val="14"/>
        </w:rPr>
        <w:t>S.,</w:t>
      </w:r>
      <w:r>
        <w:rPr>
          <w:color w:val="272727"/>
          <w:spacing w:val="-9"/>
          <w:sz w:val="14"/>
        </w:rPr>
        <w:t> </w:t>
      </w:r>
      <w:r>
        <w:rPr>
          <w:color w:val="272727"/>
          <w:sz w:val="14"/>
        </w:rPr>
        <w:t>Raes,</w:t>
      </w:r>
      <w:r>
        <w:rPr>
          <w:color w:val="272727"/>
          <w:spacing w:val="-9"/>
          <w:sz w:val="14"/>
        </w:rPr>
        <w:t> </w:t>
      </w:r>
      <w:r>
        <w:rPr>
          <w:color w:val="272727"/>
          <w:sz w:val="14"/>
        </w:rPr>
        <w:t>D.,</w:t>
      </w:r>
      <w:r>
        <w:rPr>
          <w:color w:val="272727"/>
          <w:spacing w:val="-8"/>
          <w:sz w:val="14"/>
        </w:rPr>
        <w:t> </w:t>
      </w:r>
      <w:r>
        <w:rPr>
          <w:color w:val="272727"/>
          <w:sz w:val="14"/>
        </w:rPr>
        <w:t>and</w:t>
      </w:r>
      <w:r>
        <w:rPr>
          <w:color w:val="272727"/>
          <w:spacing w:val="-9"/>
          <w:sz w:val="14"/>
        </w:rPr>
        <w:t> </w:t>
      </w:r>
      <w:r>
        <w:rPr>
          <w:color w:val="272727"/>
          <w:sz w:val="14"/>
        </w:rPr>
        <w:t>Smith,</w:t>
      </w:r>
      <w:r>
        <w:rPr>
          <w:color w:val="272727"/>
          <w:spacing w:val="-9"/>
          <w:sz w:val="14"/>
        </w:rPr>
        <w:t> </w:t>
      </w:r>
      <w:r>
        <w:rPr>
          <w:color w:val="272727"/>
          <w:sz w:val="14"/>
        </w:rPr>
        <w:t>M.</w:t>
      </w:r>
      <w:r>
        <w:rPr>
          <w:color w:val="272727"/>
          <w:spacing w:val="-9"/>
          <w:sz w:val="14"/>
        </w:rPr>
        <w:t> </w:t>
      </w:r>
      <w:r>
        <w:rPr>
          <w:color w:val="272727"/>
          <w:sz w:val="14"/>
        </w:rPr>
        <w:t>(1998).</w:t>
      </w:r>
      <w:r>
        <w:rPr>
          <w:color w:val="272727"/>
          <w:spacing w:val="-8"/>
          <w:sz w:val="14"/>
        </w:rPr>
        <w:t> </w:t>
      </w:r>
      <w:r>
        <w:rPr>
          <w:color w:val="272727"/>
          <w:sz w:val="14"/>
        </w:rPr>
        <w:t>Crop</w:t>
      </w:r>
      <w:r>
        <w:rPr>
          <w:color w:val="272727"/>
          <w:spacing w:val="-9"/>
          <w:sz w:val="14"/>
        </w:rPr>
        <w:t> </w:t>
      </w:r>
      <w:r>
        <w:rPr>
          <w:color w:val="272727"/>
          <w:sz w:val="14"/>
        </w:rPr>
        <w:t>evapotranspiration-</w:t>
      </w:r>
      <w:r>
        <w:rPr>
          <w:color w:val="272727"/>
          <w:spacing w:val="40"/>
          <w:sz w:val="14"/>
        </w:rPr>
        <w:t> </w:t>
      </w:r>
      <w:r>
        <w:rPr>
          <w:color w:val="272727"/>
          <w:sz w:val="14"/>
        </w:rPr>
        <w:t>Guidelines</w:t>
      </w:r>
      <w:r>
        <w:rPr>
          <w:color w:val="272727"/>
          <w:spacing w:val="-6"/>
          <w:sz w:val="14"/>
        </w:rPr>
        <w:t> </w:t>
      </w:r>
      <w:r>
        <w:rPr>
          <w:color w:val="272727"/>
          <w:sz w:val="14"/>
        </w:rPr>
        <w:t>for</w:t>
      </w:r>
      <w:r>
        <w:rPr>
          <w:color w:val="272727"/>
          <w:spacing w:val="-5"/>
          <w:sz w:val="14"/>
        </w:rPr>
        <w:t> </w:t>
      </w:r>
      <w:r>
        <w:rPr>
          <w:color w:val="272727"/>
          <w:sz w:val="14"/>
        </w:rPr>
        <w:t>computing</w:t>
      </w:r>
      <w:r>
        <w:rPr>
          <w:color w:val="272727"/>
          <w:spacing w:val="-4"/>
          <w:sz w:val="14"/>
        </w:rPr>
        <w:t> </w:t>
      </w:r>
      <w:r>
        <w:rPr>
          <w:color w:val="272727"/>
          <w:sz w:val="14"/>
        </w:rPr>
        <w:t>crop</w:t>
      </w:r>
      <w:r>
        <w:rPr>
          <w:color w:val="272727"/>
          <w:spacing w:val="-5"/>
          <w:sz w:val="14"/>
        </w:rPr>
        <w:t> </w:t>
      </w:r>
      <w:r>
        <w:rPr>
          <w:color w:val="272727"/>
          <w:sz w:val="14"/>
        </w:rPr>
        <w:t>water</w:t>
      </w:r>
      <w:r>
        <w:rPr>
          <w:color w:val="272727"/>
          <w:spacing w:val="-5"/>
          <w:sz w:val="14"/>
        </w:rPr>
        <w:t> </w:t>
      </w:r>
      <w:r>
        <w:rPr>
          <w:color w:val="272727"/>
          <w:sz w:val="14"/>
        </w:rPr>
        <w:t>requirements-FAO</w:t>
      </w:r>
      <w:r>
        <w:rPr>
          <w:color w:val="272727"/>
          <w:spacing w:val="-4"/>
          <w:sz w:val="14"/>
        </w:rPr>
        <w:t> </w:t>
      </w:r>
      <w:r>
        <w:rPr>
          <w:color w:val="272727"/>
          <w:sz w:val="14"/>
        </w:rPr>
        <w:t>Irrigation</w:t>
      </w:r>
      <w:r>
        <w:rPr>
          <w:color w:val="272727"/>
          <w:spacing w:val="-4"/>
          <w:sz w:val="14"/>
        </w:rPr>
        <w:t> </w:t>
      </w:r>
      <w:r>
        <w:rPr>
          <w:color w:val="272727"/>
          <w:sz w:val="14"/>
        </w:rPr>
        <w:t>and</w:t>
      </w:r>
      <w:r>
        <w:rPr>
          <w:color w:val="272727"/>
          <w:spacing w:val="-5"/>
          <w:sz w:val="14"/>
        </w:rPr>
        <w:t> </w:t>
      </w:r>
      <w:r>
        <w:rPr>
          <w:color w:val="272727"/>
          <w:sz w:val="14"/>
        </w:rPr>
        <w:t>drainage</w:t>
      </w:r>
      <w:r>
        <w:rPr>
          <w:color w:val="272727"/>
          <w:spacing w:val="-4"/>
          <w:sz w:val="14"/>
        </w:rPr>
        <w:t> </w:t>
      </w:r>
      <w:r>
        <w:rPr>
          <w:color w:val="272727"/>
          <w:spacing w:val="-2"/>
          <w:sz w:val="14"/>
        </w:rPr>
        <w:t>paper</w:t>
      </w:r>
    </w:p>
    <w:p>
      <w:pPr>
        <w:spacing w:line="160" w:lineRule="exact" w:before="0"/>
        <w:ind w:left="142" w:right="0" w:firstLine="0"/>
        <w:jc w:val="both"/>
        <w:rPr>
          <w:sz w:val="14"/>
        </w:rPr>
      </w:pPr>
      <w:r>
        <w:rPr>
          <w:color w:val="272727"/>
          <w:sz w:val="14"/>
        </w:rPr>
        <w:t>56.</w:t>
      </w:r>
      <w:r>
        <w:rPr>
          <w:color w:val="272727"/>
          <w:spacing w:val="-1"/>
          <w:sz w:val="14"/>
        </w:rPr>
        <w:t> </w:t>
      </w:r>
      <w:r>
        <w:rPr>
          <w:i/>
          <w:color w:val="272727"/>
          <w:sz w:val="14"/>
        </w:rPr>
        <w:t>Fao,</w:t>
      </w:r>
      <w:r>
        <w:rPr>
          <w:i/>
          <w:color w:val="272727"/>
          <w:spacing w:val="-1"/>
          <w:sz w:val="14"/>
        </w:rPr>
        <w:t> </w:t>
      </w:r>
      <w:r>
        <w:rPr>
          <w:i/>
          <w:color w:val="272727"/>
          <w:sz w:val="14"/>
        </w:rPr>
        <w:t>Rome</w:t>
      </w:r>
      <w:r>
        <w:rPr>
          <w:i/>
          <w:color w:val="272727"/>
          <w:spacing w:val="-1"/>
          <w:sz w:val="14"/>
        </w:rPr>
        <w:t> </w:t>
      </w:r>
      <w:r>
        <w:rPr>
          <w:color w:val="272727"/>
          <w:sz w:val="14"/>
        </w:rPr>
        <w:t>300</w:t>
      </w:r>
      <w:r>
        <w:rPr>
          <w:color w:val="272727"/>
          <w:spacing w:val="-1"/>
          <w:sz w:val="14"/>
        </w:rPr>
        <w:t> </w:t>
      </w:r>
      <w:r>
        <w:rPr>
          <w:color w:val="272727"/>
          <w:sz w:val="14"/>
        </w:rPr>
        <w:t>(9), </w:t>
      </w:r>
      <w:r>
        <w:rPr>
          <w:color w:val="272727"/>
          <w:spacing w:val="-2"/>
          <w:sz w:val="14"/>
        </w:rPr>
        <w:t>D05109.</w:t>
      </w:r>
    </w:p>
    <w:p>
      <w:pPr>
        <w:spacing w:line="237" w:lineRule="auto" w:before="79"/>
        <w:ind w:left="142" w:right="38" w:firstLine="119"/>
        <w:jc w:val="both"/>
        <w:rPr>
          <w:sz w:val="14"/>
        </w:rPr>
      </w:pPr>
      <w:bookmarkStart w:name="_bookmark22" w:id="66"/>
      <w:bookmarkEnd w:id="66"/>
      <w:r>
        <w:rPr/>
      </w:r>
      <w:r>
        <w:rPr>
          <w:color w:val="272727"/>
          <w:sz w:val="14"/>
        </w:rPr>
        <w:t>Allen, R. P., Robison, C. W., Huntington, J. L., Wright, J. D., and Kilic, A. (2020).</w:t>
      </w:r>
      <w:r>
        <w:rPr>
          <w:color w:val="272727"/>
          <w:spacing w:val="40"/>
          <w:sz w:val="14"/>
        </w:rPr>
        <w:t> </w:t>
      </w:r>
      <w:r>
        <w:rPr>
          <w:color w:val="272727"/>
          <w:sz w:val="14"/>
        </w:rPr>
        <w:t>Applying the FAO-56 dual </w:t>
      </w:r>
      <w:r>
        <w:rPr>
          <w:i/>
          <w:color w:val="272727"/>
          <w:sz w:val="14"/>
        </w:rPr>
        <w:t>kc </w:t>
      </w:r>
      <w:r>
        <w:rPr>
          <w:color w:val="272727"/>
          <w:sz w:val="14"/>
        </w:rPr>
        <w:t>method for irrigation water requirements over large</w:t>
      </w:r>
      <w:r>
        <w:rPr>
          <w:color w:val="272727"/>
          <w:spacing w:val="40"/>
          <w:sz w:val="14"/>
        </w:rPr>
        <w:t> </w:t>
      </w:r>
      <w:r>
        <w:rPr>
          <w:color w:val="272727"/>
          <w:sz w:val="14"/>
        </w:rPr>
        <w:t>areas of the western U.S. </w:t>
      </w:r>
      <w:r>
        <w:rPr>
          <w:i/>
          <w:color w:val="272727"/>
          <w:sz w:val="14"/>
        </w:rPr>
        <w:t>Trans. ASABE </w:t>
      </w:r>
      <w:r>
        <w:rPr>
          <w:color w:val="272727"/>
          <w:sz w:val="14"/>
        </w:rPr>
        <w:t>63 (6), 2059</w:t>
      </w:r>
      <w:r>
        <w:rPr>
          <w:rFonts w:ascii="Arial MT" w:hAnsi="Arial MT"/>
          <w:color w:val="272727"/>
          <w:sz w:val="14"/>
        </w:rPr>
        <w:t>–</w:t>
      </w:r>
      <w:r>
        <w:rPr>
          <w:color w:val="272727"/>
          <w:sz w:val="14"/>
        </w:rPr>
        <w:t>2081. doi:1</w:t>
      </w:r>
      <w:hyperlink r:id="rId49">
        <w:r>
          <w:rPr>
            <w:color w:val="272727"/>
            <w:sz w:val="14"/>
          </w:rPr>
          <w:t>0.13031/trans.</w:t>
        </w:r>
      </w:hyperlink>
      <w:r>
        <w:rPr>
          <w:color w:val="272727"/>
          <w:spacing w:val="40"/>
          <w:sz w:val="14"/>
        </w:rPr>
        <w:t> </w:t>
      </w:r>
      <w:hyperlink r:id="rId49">
        <w:r>
          <w:rPr>
            <w:color w:val="272727"/>
            <w:spacing w:val="-2"/>
            <w:sz w:val="14"/>
          </w:rPr>
          <w:t>13933</w:t>
        </w:r>
      </w:hyperlink>
    </w:p>
    <w:p>
      <w:pPr>
        <w:spacing w:line="237" w:lineRule="auto" w:before="80"/>
        <w:ind w:left="142" w:right="43" w:firstLine="119"/>
        <w:jc w:val="both"/>
        <w:rPr>
          <w:sz w:val="14"/>
        </w:rPr>
      </w:pPr>
      <w:bookmarkStart w:name="_bookmark23" w:id="67"/>
      <w:bookmarkEnd w:id="67"/>
      <w:r>
        <w:rPr/>
      </w:r>
      <w:r>
        <w:rPr>
          <w:color w:val="272727"/>
          <w:sz w:val="14"/>
        </w:rPr>
        <w:t>Atzberger, C. (2013). Correction: atzberger, C. Advances in remote sensing </w:t>
      </w:r>
      <w:r>
        <w:rPr>
          <w:color w:val="272727"/>
          <w:sz w:val="14"/>
        </w:rPr>
        <w:t>of</w:t>
      </w:r>
      <w:r>
        <w:rPr>
          <w:color w:val="272727"/>
          <w:spacing w:val="40"/>
          <w:sz w:val="14"/>
        </w:rPr>
        <w:t> </w:t>
      </w:r>
      <w:r>
        <w:rPr>
          <w:color w:val="272727"/>
          <w:sz w:val="14"/>
        </w:rPr>
        <w:t>agriculture: context description, existing operational monitoring systems and major</w:t>
      </w:r>
      <w:r>
        <w:rPr>
          <w:color w:val="272727"/>
          <w:spacing w:val="40"/>
          <w:sz w:val="14"/>
        </w:rPr>
        <w:t> </w:t>
      </w:r>
      <w:r>
        <w:rPr>
          <w:color w:val="272727"/>
          <w:sz w:val="14"/>
        </w:rPr>
        <w:t>information</w:t>
      </w:r>
      <w:r>
        <w:rPr>
          <w:color w:val="272727"/>
          <w:spacing w:val="-2"/>
          <w:sz w:val="14"/>
        </w:rPr>
        <w:t> </w:t>
      </w:r>
      <w:r>
        <w:rPr>
          <w:color w:val="272727"/>
          <w:sz w:val="14"/>
        </w:rPr>
        <w:t>needs. Remote sens.</w:t>
      </w:r>
      <w:r>
        <w:rPr>
          <w:color w:val="272727"/>
          <w:spacing w:val="-1"/>
          <w:sz w:val="14"/>
        </w:rPr>
        <w:t> </w:t>
      </w:r>
      <w:r>
        <w:rPr>
          <w:color w:val="272727"/>
          <w:sz w:val="14"/>
        </w:rPr>
        <w:t>2013,</w:t>
      </w:r>
      <w:r>
        <w:rPr>
          <w:color w:val="272727"/>
          <w:spacing w:val="-1"/>
          <w:sz w:val="14"/>
        </w:rPr>
        <w:t> </w:t>
      </w:r>
      <w:r>
        <w:rPr>
          <w:color w:val="272727"/>
          <w:sz w:val="14"/>
        </w:rPr>
        <w:t>5, 949</w:t>
      </w:r>
      <w:r>
        <w:rPr>
          <w:rFonts w:ascii="Arial MT" w:hAnsi="Arial MT"/>
          <w:color w:val="272727"/>
          <w:sz w:val="14"/>
        </w:rPr>
        <w:t>–</w:t>
      </w:r>
      <w:r>
        <w:rPr>
          <w:color w:val="272727"/>
          <w:sz w:val="14"/>
        </w:rPr>
        <w:t>981.</w:t>
      </w:r>
      <w:r>
        <w:rPr>
          <w:color w:val="272727"/>
          <w:spacing w:val="-1"/>
          <w:sz w:val="14"/>
        </w:rPr>
        <w:t> </w:t>
      </w:r>
      <w:r>
        <w:rPr>
          <w:i/>
          <w:color w:val="272727"/>
          <w:sz w:val="14"/>
        </w:rPr>
        <w:t>Remote</w:t>
      </w:r>
      <w:r>
        <w:rPr>
          <w:i/>
          <w:color w:val="272727"/>
          <w:spacing w:val="-1"/>
          <w:sz w:val="14"/>
        </w:rPr>
        <w:t> </w:t>
      </w:r>
      <w:r>
        <w:rPr>
          <w:i/>
          <w:color w:val="272727"/>
          <w:sz w:val="14"/>
        </w:rPr>
        <w:t>Sens. </w:t>
      </w:r>
      <w:r>
        <w:rPr>
          <w:color w:val="272727"/>
          <w:sz w:val="14"/>
        </w:rPr>
        <w:t>5</w:t>
      </w:r>
      <w:r>
        <w:rPr>
          <w:color w:val="272727"/>
          <w:spacing w:val="-2"/>
          <w:sz w:val="14"/>
        </w:rPr>
        <w:t> </w:t>
      </w:r>
      <w:r>
        <w:rPr>
          <w:color w:val="272727"/>
          <w:sz w:val="14"/>
        </w:rPr>
        <w:t>(8), 4124.</w:t>
      </w:r>
      <w:r>
        <w:rPr>
          <w:color w:val="272727"/>
          <w:spacing w:val="-1"/>
          <w:sz w:val="14"/>
        </w:rPr>
        <w:t> </w:t>
      </w:r>
      <w:r>
        <w:rPr>
          <w:color w:val="272727"/>
          <w:sz w:val="14"/>
        </w:rPr>
        <w:t>doi:</w:t>
      </w:r>
      <w:hyperlink r:id="rId50">
        <w:r>
          <w:rPr>
            <w:color w:val="272727"/>
            <w:sz w:val="14"/>
          </w:rPr>
          <w:t>10.</w:t>
        </w:r>
      </w:hyperlink>
      <w:r>
        <w:rPr>
          <w:color w:val="272727"/>
          <w:spacing w:val="40"/>
          <w:sz w:val="14"/>
        </w:rPr>
        <w:t> </w:t>
      </w:r>
      <w:hyperlink r:id="rId50">
        <w:r>
          <w:rPr>
            <w:color w:val="272727"/>
            <w:spacing w:val="-2"/>
            <w:sz w:val="14"/>
          </w:rPr>
          <w:t>3390/rs5084124</w:t>
        </w:r>
      </w:hyperlink>
    </w:p>
    <w:p>
      <w:pPr>
        <w:spacing w:line="237" w:lineRule="auto" w:before="78"/>
        <w:ind w:left="142" w:right="43" w:firstLine="119"/>
        <w:jc w:val="both"/>
        <w:rPr>
          <w:sz w:val="14"/>
        </w:rPr>
      </w:pPr>
      <w:bookmarkStart w:name="_bookmark24" w:id="68"/>
      <w:bookmarkEnd w:id="68"/>
      <w:r>
        <w:rPr/>
      </w:r>
      <w:r>
        <w:rPr>
          <w:color w:val="272727"/>
          <w:sz w:val="14"/>
        </w:rPr>
        <w:t>Barrett, R., Robinson, A., Thornton, M., and VanderZaag, P. (2023). </w:t>
      </w:r>
      <w:r>
        <w:rPr>
          <w:color w:val="272727"/>
          <w:sz w:val="14"/>
        </w:rPr>
        <w:t>Potato</w:t>
      </w:r>
      <w:r>
        <w:rPr>
          <w:color w:val="272727"/>
          <w:spacing w:val="40"/>
          <w:sz w:val="14"/>
        </w:rPr>
        <w:t> </w:t>
      </w:r>
      <w:r>
        <w:rPr>
          <w:color w:val="272727"/>
          <w:sz w:val="14"/>
        </w:rPr>
        <w:t>production in the United States and Canada. </w:t>
      </w:r>
      <w:r>
        <w:rPr>
          <w:i/>
          <w:color w:val="272727"/>
          <w:sz w:val="14"/>
        </w:rPr>
        <w:t>Potato Prod. Worldw.</w:t>
      </w:r>
      <w:r>
        <w:rPr>
          <w:color w:val="272727"/>
          <w:sz w:val="14"/>
        </w:rPr>
        <w:t>, 365</w:t>
      </w:r>
      <w:r>
        <w:rPr>
          <w:rFonts w:ascii="Arial MT" w:hAnsi="Arial MT"/>
          <w:color w:val="272727"/>
          <w:sz w:val="14"/>
        </w:rPr>
        <w:t>–</w:t>
      </w:r>
      <w:r>
        <w:rPr>
          <w:color w:val="272727"/>
          <w:sz w:val="14"/>
        </w:rPr>
        <w:t>379.</w:t>
      </w:r>
      <w:r>
        <w:rPr>
          <w:color w:val="272727"/>
          <w:spacing w:val="40"/>
          <w:sz w:val="14"/>
        </w:rPr>
        <w:t> </w:t>
      </w:r>
      <w:r>
        <w:rPr>
          <w:color w:val="272727"/>
          <w:spacing w:val="-2"/>
          <w:sz w:val="14"/>
        </w:rPr>
        <w:t>doi:</w:t>
      </w:r>
      <w:hyperlink r:id="rId51">
        <w:r>
          <w:rPr>
            <w:color w:val="272727"/>
            <w:spacing w:val="-2"/>
            <w:sz w:val="14"/>
          </w:rPr>
          <w:t>10.1016/b978-0-12-822925-5.00009-8</w:t>
        </w:r>
      </w:hyperlink>
    </w:p>
    <w:p>
      <w:pPr>
        <w:spacing w:before="78"/>
        <w:ind w:left="142" w:right="45" w:firstLine="119"/>
        <w:jc w:val="both"/>
        <w:rPr>
          <w:sz w:val="14"/>
        </w:rPr>
      </w:pPr>
      <w:bookmarkStart w:name="_bookmark25" w:id="69"/>
      <w:bookmarkEnd w:id="69"/>
      <w:r>
        <w:rPr/>
      </w:r>
      <w:r>
        <w:rPr>
          <w:color w:val="272727"/>
          <w:spacing w:val="-2"/>
          <w:sz w:val="14"/>
        </w:rPr>
        <w:t>Canada</w:t>
      </w:r>
      <w:r>
        <w:rPr>
          <w:color w:val="272727"/>
          <w:spacing w:val="-6"/>
          <w:sz w:val="14"/>
        </w:rPr>
        <w:t> </w:t>
      </w:r>
      <w:r>
        <w:rPr>
          <w:color w:val="272727"/>
          <w:spacing w:val="-2"/>
          <w:sz w:val="14"/>
        </w:rPr>
        <w:t>(2023).</w:t>
      </w:r>
      <w:r>
        <w:rPr>
          <w:color w:val="272727"/>
          <w:spacing w:val="-5"/>
          <w:sz w:val="14"/>
        </w:rPr>
        <w:t> </w:t>
      </w:r>
      <w:r>
        <w:rPr>
          <w:i/>
          <w:color w:val="272727"/>
          <w:spacing w:val="-2"/>
          <w:sz w:val="14"/>
        </w:rPr>
        <w:t>Canadian</w:t>
      </w:r>
      <w:r>
        <w:rPr>
          <w:i/>
          <w:color w:val="272727"/>
          <w:spacing w:val="-6"/>
          <w:sz w:val="14"/>
        </w:rPr>
        <w:t> </w:t>
      </w:r>
      <w:r>
        <w:rPr>
          <w:i/>
          <w:color w:val="272727"/>
          <w:spacing w:val="-2"/>
          <w:sz w:val="14"/>
        </w:rPr>
        <w:t>potato</w:t>
      </w:r>
      <w:r>
        <w:rPr>
          <w:i/>
          <w:color w:val="272727"/>
          <w:spacing w:val="-6"/>
          <w:sz w:val="14"/>
        </w:rPr>
        <w:t> </w:t>
      </w:r>
      <w:r>
        <w:rPr>
          <w:i/>
          <w:color w:val="272727"/>
          <w:spacing w:val="-2"/>
          <w:sz w:val="14"/>
        </w:rPr>
        <w:t>production</w:t>
      </w:r>
      <w:r>
        <w:rPr>
          <w:color w:val="272727"/>
          <w:spacing w:val="-2"/>
          <w:sz w:val="14"/>
        </w:rPr>
        <w:t>.</w:t>
      </w:r>
      <w:r>
        <w:rPr>
          <w:color w:val="272727"/>
          <w:spacing w:val="-6"/>
          <w:sz w:val="14"/>
        </w:rPr>
        <w:t> </w:t>
      </w:r>
      <w:r>
        <w:rPr>
          <w:color w:val="272727"/>
          <w:spacing w:val="-2"/>
          <w:sz w:val="14"/>
        </w:rPr>
        <w:t>Available</w:t>
      </w:r>
      <w:r>
        <w:rPr>
          <w:color w:val="272727"/>
          <w:spacing w:val="-6"/>
          <w:sz w:val="14"/>
        </w:rPr>
        <w:t> </w:t>
      </w:r>
      <w:r>
        <w:rPr>
          <w:color w:val="272727"/>
          <w:spacing w:val="-2"/>
          <w:sz w:val="14"/>
        </w:rPr>
        <w:t>from:</w:t>
      </w:r>
      <w:r>
        <w:rPr>
          <w:color w:val="272727"/>
          <w:spacing w:val="-6"/>
          <w:sz w:val="14"/>
        </w:rPr>
        <w:t> </w:t>
      </w:r>
      <w:hyperlink r:id="rId52">
        <w:r>
          <w:rPr>
            <w:color w:val="D93133"/>
            <w:spacing w:val="-2"/>
            <w:sz w:val="14"/>
          </w:rPr>
          <w:t>https://www150.statcan.</w:t>
        </w:r>
      </w:hyperlink>
      <w:r>
        <w:rPr>
          <w:color w:val="D93133"/>
          <w:spacing w:val="40"/>
          <w:sz w:val="14"/>
        </w:rPr>
        <w:t> </w:t>
      </w:r>
      <w:hyperlink r:id="rId52">
        <w:r>
          <w:rPr>
            <w:color w:val="D93133"/>
            <w:sz w:val="14"/>
          </w:rPr>
          <w:t>gc.ca/n1/en/catalogue/22-008-X</w:t>
        </w:r>
      </w:hyperlink>
      <w:r>
        <w:rPr>
          <w:color w:val="D93133"/>
          <w:sz w:val="14"/>
        </w:rPr>
        <w:t> </w:t>
      </w:r>
      <w:r>
        <w:rPr>
          <w:color w:val="272727"/>
          <w:sz w:val="14"/>
        </w:rPr>
        <w:t>(Accessed March 15, 2023).</w:t>
      </w:r>
    </w:p>
    <w:p>
      <w:pPr>
        <w:spacing w:line="237" w:lineRule="auto" w:before="79"/>
        <w:ind w:left="142" w:right="43" w:firstLine="119"/>
        <w:jc w:val="both"/>
        <w:rPr>
          <w:sz w:val="14"/>
        </w:rPr>
      </w:pPr>
      <w:bookmarkStart w:name="_bookmark26" w:id="70"/>
      <w:bookmarkEnd w:id="70"/>
      <w:r>
        <w:rPr/>
      </w:r>
      <w:r>
        <w:rPr>
          <w:color w:val="272727"/>
          <w:spacing w:val="-2"/>
          <w:sz w:val="14"/>
        </w:rPr>
        <w:t>Daryanto,</w:t>
      </w:r>
      <w:r>
        <w:rPr>
          <w:color w:val="272727"/>
          <w:spacing w:val="-5"/>
          <w:sz w:val="14"/>
        </w:rPr>
        <w:t> </w:t>
      </w:r>
      <w:r>
        <w:rPr>
          <w:color w:val="272727"/>
          <w:spacing w:val="-2"/>
          <w:sz w:val="14"/>
        </w:rPr>
        <w:t>S.,</w:t>
      </w:r>
      <w:r>
        <w:rPr>
          <w:color w:val="272727"/>
          <w:spacing w:val="-5"/>
          <w:sz w:val="14"/>
        </w:rPr>
        <w:t> </w:t>
      </w:r>
      <w:r>
        <w:rPr>
          <w:color w:val="272727"/>
          <w:spacing w:val="-2"/>
          <w:sz w:val="14"/>
        </w:rPr>
        <w:t>Wang,</w:t>
      </w:r>
      <w:r>
        <w:rPr>
          <w:color w:val="272727"/>
          <w:spacing w:val="-4"/>
          <w:sz w:val="14"/>
        </w:rPr>
        <w:t> </w:t>
      </w:r>
      <w:r>
        <w:rPr>
          <w:color w:val="272727"/>
          <w:spacing w:val="-2"/>
          <w:sz w:val="14"/>
        </w:rPr>
        <w:t>L.,</w:t>
      </w:r>
      <w:r>
        <w:rPr>
          <w:color w:val="272727"/>
          <w:spacing w:val="-5"/>
          <w:sz w:val="14"/>
        </w:rPr>
        <w:t> </w:t>
      </w:r>
      <w:r>
        <w:rPr>
          <w:color w:val="272727"/>
          <w:spacing w:val="-2"/>
          <w:sz w:val="14"/>
        </w:rPr>
        <w:t>and</w:t>
      </w:r>
      <w:r>
        <w:rPr>
          <w:color w:val="272727"/>
          <w:spacing w:val="-4"/>
          <w:sz w:val="14"/>
        </w:rPr>
        <w:t> </w:t>
      </w:r>
      <w:r>
        <w:rPr>
          <w:color w:val="272727"/>
          <w:spacing w:val="-2"/>
          <w:sz w:val="14"/>
        </w:rPr>
        <w:t>Jacinthe,</w:t>
      </w:r>
      <w:r>
        <w:rPr>
          <w:color w:val="272727"/>
          <w:spacing w:val="-4"/>
          <w:sz w:val="14"/>
        </w:rPr>
        <w:t> </w:t>
      </w:r>
      <w:r>
        <w:rPr>
          <w:color w:val="272727"/>
          <w:spacing w:val="-2"/>
          <w:sz w:val="14"/>
        </w:rPr>
        <w:t>P.-A.</w:t>
      </w:r>
      <w:r>
        <w:rPr>
          <w:color w:val="272727"/>
          <w:spacing w:val="-5"/>
          <w:sz w:val="14"/>
        </w:rPr>
        <w:t> </w:t>
      </w:r>
      <w:r>
        <w:rPr>
          <w:color w:val="272727"/>
          <w:spacing w:val="-2"/>
          <w:sz w:val="14"/>
        </w:rPr>
        <w:t>(2017).</w:t>
      </w:r>
      <w:r>
        <w:rPr>
          <w:color w:val="272727"/>
          <w:spacing w:val="-4"/>
          <w:sz w:val="14"/>
        </w:rPr>
        <w:t> </w:t>
      </w:r>
      <w:r>
        <w:rPr>
          <w:color w:val="272727"/>
          <w:spacing w:val="-2"/>
          <w:sz w:val="14"/>
        </w:rPr>
        <w:t>Global</w:t>
      </w:r>
      <w:r>
        <w:rPr>
          <w:color w:val="272727"/>
          <w:spacing w:val="-5"/>
          <w:sz w:val="14"/>
        </w:rPr>
        <w:t> </w:t>
      </w:r>
      <w:r>
        <w:rPr>
          <w:color w:val="272727"/>
          <w:spacing w:val="-2"/>
          <w:sz w:val="14"/>
        </w:rPr>
        <w:t>synthesis</w:t>
      </w:r>
      <w:r>
        <w:rPr>
          <w:color w:val="272727"/>
          <w:spacing w:val="-5"/>
          <w:sz w:val="14"/>
        </w:rPr>
        <w:t> </w:t>
      </w:r>
      <w:r>
        <w:rPr>
          <w:color w:val="272727"/>
          <w:spacing w:val="-2"/>
          <w:sz w:val="14"/>
        </w:rPr>
        <w:t>of</w:t>
      </w:r>
      <w:r>
        <w:rPr>
          <w:color w:val="272727"/>
          <w:spacing w:val="-5"/>
          <w:sz w:val="14"/>
        </w:rPr>
        <w:t> </w:t>
      </w:r>
      <w:r>
        <w:rPr>
          <w:color w:val="272727"/>
          <w:spacing w:val="-2"/>
          <w:sz w:val="14"/>
        </w:rPr>
        <w:t>drought</w:t>
      </w:r>
      <w:r>
        <w:rPr>
          <w:color w:val="272727"/>
          <w:spacing w:val="-5"/>
          <w:sz w:val="14"/>
        </w:rPr>
        <w:t> </w:t>
      </w:r>
      <w:r>
        <w:rPr>
          <w:color w:val="272727"/>
          <w:spacing w:val="-2"/>
          <w:sz w:val="14"/>
        </w:rPr>
        <w:t>effects</w:t>
      </w:r>
      <w:r>
        <w:rPr>
          <w:color w:val="272727"/>
          <w:spacing w:val="40"/>
          <w:sz w:val="14"/>
        </w:rPr>
        <w:t> </w:t>
      </w:r>
      <w:r>
        <w:rPr>
          <w:color w:val="272727"/>
          <w:spacing w:val="-2"/>
          <w:sz w:val="14"/>
        </w:rPr>
        <w:t>on</w:t>
      </w:r>
      <w:r>
        <w:rPr>
          <w:color w:val="272727"/>
          <w:spacing w:val="-3"/>
          <w:sz w:val="14"/>
        </w:rPr>
        <w:t> </w:t>
      </w:r>
      <w:r>
        <w:rPr>
          <w:color w:val="272727"/>
          <w:spacing w:val="-2"/>
          <w:sz w:val="14"/>
        </w:rPr>
        <w:t>cereal, legume, tuber and root</w:t>
      </w:r>
      <w:r>
        <w:rPr>
          <w:color w:val="272727"/>
          <w:spacing w:val="-3"/>
          <w:sz w:val="14"/>
        </w:rPr>
        <w:t> </w:t>
      </w:r>
      <w:r>
        <w:rPr>
          <w:color w:val="272727"/>
          <w:spacing w:val="-2"/>
          <w:sz w:val="14"/>
        </w:rPr>
        <w:t>crops production:</w:t>
      </w:r>
      <w:r>
        <w:rPr>
          <w:color w:val="272727"/>
          <w:spacing w:val="-3"/>
          <w:sz w:val="14"/>
        </w:rPr>
        <w:t> </w:t>
      </w:r>
      <w:r>
        <w:rPr>
          <w:color w:val="272727"/>
          <w:spacing w:val="-2"/>
          <w:sz w:val="14"/>
        </w:rPr>
        <w:t>a review. </w:t>
      </w:r>
      <w:r>
        <w:rPr>
          <w:i/>
          <w:color w:val="272727"/>
          <w:spacing w:val="-2"/>
          <w:sz w:val="14"/>
        </w:rPr>
        <w:t>A Rev. </w:t>
      </w:r>
      <w:r>
        <w:rPr>
          <w:color w:val="272727"/>
          <w:spacing w:val="-2"/>
          <w:sz w:val="14"/>
        </w:rPr>
        <w:t>179, 18</w:t>
      </w:r>
      <w:r>
        <w:rPr>
          <w:rFonts w:ascii="Arial MT" w:hAnsi="Arial MT"/>
          <w:color w:val="272727"/>
          <w:spacing w:val="-2"/>
          <w:sz w:val="14"/>
        </w:rPr>
        <w:t>–</w:t>
      </w:r>
      <w:r>
        <w:rPr>
          <w:color w:val="272727"/>
          <w:spacing w:val="-2"/>
          <w:sz w:val="14"/>
        </w:rPr>
        <w:t>33. doi:</w:t>
      </w:r>
      <w:hyperlink r:id="rId53">
        <w:r>
          <w:rPr>
            <w:color w:val="272727"/>
            <w:spacing w:val="-2"/>
            <w:sz w:val="14"/>
          </w:rPr>
          <w:t>10.</w:t>
        </w:r>
      </w:hyperlink>
      <w:r>
        <w:rPr>
          <w:color w:val="272727"/>
          <w:spacing w:val="40"/>
          <w:sz w:val="14"/>
        </w:rPr>
        <w:t> </w:t>
      </w:r>
      <w:hyperlink r:id="rId53">
        <w:r>
          <w:rPr>
            <w:color w:val="272727"/>
            <w:spacing w:val="-2"/>
            <w:sz w:val="14"/>
          </w:rPr>
          <w:t>1016/j.agwat.2016.04.022</w:t>
        </w:r>
      </w:hyperlink>
    </w:p>
    <w:p>
      <w:pPr>
        <w:spacing w:line="237" w:lineRule="auto" w:before="79"/>
        <w:ind w:left="142" w:right="40" w:firstLine="119"/>
        <w:jc w:val="both"/>
        <w:rPr>
          <w:sz w:val="14"/>
        </w:rPr>
      </w:pPr>
      <w:bookmarkStart w:name="_bookmark27" w:id="71"/>
      <w:bookmarkEnd w:id="71"/>
      <w:r>
        <w:rPr/>
      </w:r>
      <w:r>
        <w:rPr>
          <w:color w:val="272727"/>
          <w:sz w:val="14"/>
        </w:rPr>
        <w:t>Duarte,</w:t>
      </w:r>
      <w:r>
        <w:rPr>
          <w:color w:val="272727"/>
          <w:spacing w:val="80"/>
          <w:sz w:val="14"/>
        </w:rPr>
        <w:t> </w:t>
      </w:r>
      <w:r>
        <w:rPr>
          <w:color w:val="272727"/>
          <w:sz w:val="14"/>
        </w:rPr>
        <w:t>(2022).</w:t>
      </w:r>
      <w:r>
        <w:rPr>
          <w:color w:val="272727"/>
          <w:spacing w:val="40"/>
          <w:sz w:val="14"/>
        </w:rPr>
        <w:t> </w:t>
      </w:r>
      <w:r>
        <w:rPr>
          <w:color w:val="272727"/>
          <w:sz w:val="14"/>
        </w:rPr>
        <w:t>Determination</w:t>
      </w:r>
      <w:r>
        <w:rPr>
          <w:color w:val="272727"/>
          <w:spacing w:val="40"/>
          <w:sz w:val="14"/>
        </w:rPr>
        <w:t> </w:t>
      </w:r>
      <w:r>
        <w:rPr>
          <w:color w:val="272727"/>
          <w:sz w:val="14"/>
        </w:rPr>
        <w:t>of</w:t>
      </w:r>
      <w:r>
        <w:rPr>
          <w:color w:val="272727"/>
          <w:spacing w:val="40"/>
          <w:sz w:val="14"/>
        </w:rPr>
        <w:t> </w:t>
      </w:r>
      <w:r>
        <w:rPr>
          <w:color w:val="272727"/>
          <w:sz w:val="14"/>
        </w:rPr>
        <w:t>crop</w:t>
      </w:r>
      <w:r>
        <w:rPr>
          <w:color w:val="272727"/>
          <w:spacing w:val="40"/>
          <w:sz w:val="14"/>
        </w:rPr>
        <w:t> </w:t>
      </w:r>
      <w:r>
        <w:rPr>
          <w:color w:val="272727"/>
          <w:sz w:val="14"/>
        </w:rPr>
        <w:t>coefficient</w:t>
      </w:r>
      <w:r>
        <w:rPr>
          <w:color w:val="272727"/>
          <w:spacing w:val="40"/>
          <w:sz w:val="14"/>
        </w:rPr>
        <w:t> </w:t>
      </w:r>
      <w:r>
        <w:rPr>
          <w:color w:val="272727"/>
          <w:sz w:val="14"/>
        </w:rPr>
        <w:t>(kc)</w:t>
      </w:r>
      <w:r>
        <w:rPr>
          <w:color w:val="272727"/>
          <w:spacing w:val="40"/>
          <w:sz w:val="14"/>
        </w:rPr>
        <w:t> </w:t>
      </w:r>
      <w:r>
        <w:rPr>
          <w:color w:val="272727"/>
          <w:sz w:val="14"/>
        </w:rPr>
        <w:t>based</w:t>
      </w:r>
      <w:r>
        <w:rPr>
          <w:color w:val="272727"/>
          <w:spacing w:val="40"/>
          <w:sz w:val="14"/>
        </w:rPr>
        <w:t> </w:t>
      </w:r>
      <w:r>
        <w:rPr>
          <w:color w:val="272727"/>
          <w:sz w:val="14"/>
        </w:rPr>
        <w:t>on</w:t>
      </w:r>
      <w:r>
        <w:rPr>
          <w:color w:val="272727"/>
          <w:spacing w:val="40"/>
          <w:sz w:val="14"/>
        </w:rPr>
        <w:t> </w:t>
      </w:r>
      <w:r>
        <w:rPr>
          <w:color w:val="272727"/>
          <w:sz w:val="14"/>
        </w:rPr>
        <w:t>machine</w:t>
      </w:r>
      <w:r>
        <w:rPr>
          <w:color w:val="272727"/>
          <w:spacing w:val="40"/>
          <w:sz w:val="14"/>
        </w:rPr>
        <w:t> </w:t>
      </w:r>
      <w:r>
        <w:rPr>
          <w:color w:val="272727"/>
          <w:sz w:val="14"/>
        </w:rPr>
        <w:t>learning NDVI time series models. Available from: </w:t>
      </w:r>
      <w:hyperlink r:id="rId54">
        <w:r>
          <w:rPr>
            <w:color w:val="D93133"/>
            <w:sz w:val="14"/>
          </w:rPr>
          <w:t>http://hdl.handle.net/10071/</w:t>
        </w:r>
      </w:hyperlink>
      <w:r>
        <w:rPr>
          <w:color w:val="D93133"/>
          <w:spacing w:val="40"/>
          <w:sz w:val="14"/>
        </w:rPr>
        <w:t> </w:t>
      </w:r>
      <w:hyperlink r:id="rId54">
        <w:r>
          <w:rPr>
            <w:color w:val="D93133"/>
            <w:sz w:val="14"/>
          </w:rPr>
          <w:t>27012</w:t>
        </w:r>
      </w:hyperlink>
      <w:r>
        <w:rPr>
          <w:color w:val="D93133"/>
          <w:sz w:val="14"/>
        </w:rPr>
        <w:t> </w:t>
      </w:r>
      <w:r>
        <w:rPr>
          <w:color w:val="272727"/>
          <w:sz w:val="14"/>
        </w:rPr>
        <w:t>(Iscte-iul.pt.</w:t>
      </w:r>
    </w:p>
    <w:p>
      <w:pPr>
        <w:spacing w:line="237" w:lineRule="auto" w:before="79"/>
        <w:ind w:left="142" w:right="44" w:firstLine="119"/>
        <w:jc w:val="both"/>
        <w:rPr>
          <w:sz w:val="14"/>
        </w:rPr>
      </w:pPr>
      <w:bookmarkStart w:name="_bookmark28" w:id="72"/>
      <w:bookmarkEnd w:id="72"/>
      <w:r>
        <w:rPr/>
      </w:r>
      <w:r>
        <w:rPr>
          <w:color w:val="272727"/>
          <w:sz w:val="14"/>
        </w:rPr>
        <w:t>Farg, E., Yasir Arafat, S. M., El-Wahed, M. S. A. A., and El-Gindy, A. M. (2012).</w:t>
      </w:r>
      <w:r>
        <w:rPr>
          <w:color w:val="272727"/>
          <w:spacing w:val="40"/>
          <w:sz w:val="14"/>
        </w:rPr>
        <w:t> </w:t>
      </w:r>
      <w:r>
        <w:rPr>
          <w:color w:val="272727"/>
          <w:sz w:val="14"/>
        </w:rPr>
        <w:t>Estimation of evapotranspiration ETc and crop coefficient kc of wheat, in south nile</w:t>
      </w:r>
      <w:r>
        <w:rPr>
          <w:color w:val="272727"/>
          <w:spacing w:val="40"/>
          <w:sz w:val="14"/>
        </w:rPr>
        <w:t> </w:t>
      </w:r>
      <w:r>
        <w:rPr>
          <w:color w:val="272727"/>
          <w:sz w:val="14"/>
        </w:rPr>
        <w:t>delta</w:t>
      </w:r>
      <w:r>
        <w:rPr>
          <w:color w:val="272727"/>
          <w:spacing w:val="-3"/>
          <w:sz w:val="14"/>
        </w:rPr>
        <w:t> </w:t>
      </w:r>
      <w:r>
        <w:rPr>
          <w:color w:val="272727"/>
          <w:sz w:val="14"/>
        </w:rPr>
        <w:t>of</w:t>
      </w:r>
      <w:r>
        <w:rPr>
          <w:color w:val="272727"/>
          <w:spacing w:val="-4"/>
          <w:sz w:val="14"/>
        </w:rPr>
        <w:t> </w:t>
      </w:r>
      <w:r>
        <w:rPr>
          <w:color w:val="272727"/>
          <w:sz w:val="14"/>
        </w:rPr>
        <w:t>Egypt</w:t>
      </w:r>
      <w:r>
        <w:rPr>
          <w:color w:val="272727"/>
          <w:spacing w:val="-4"/>
          <w:sz w:val="14"/>
        </w:rPr>
        <w:t> </w:t>
      </w:r>
      <w:r>
        <w:rPr>
          <w:color w:val="272727"/>
          <w:sz w:val="14"/>
        </w:rPr>
        <w:t>using</w:t>
      </w:r>
      <w:r>
        <w:rPr>
          <w:color w:val="272727"/>
          <w:spacing w:val="-4"/>
          <w:sz w:val="14"/>
        </w:rPr>
        <w:t> </w:t>
      </w:r>
      <w:r>
        <w:rPr>
          <w:color w:val="272727"/>
          <w:sz w:val="14"/>
        </w:rPr>
        <w:t>integrated</w:t>
      </w:r>
      <w:r>
        <w:rPr>
          <w:color w:val="272727"/>
          <w:spacing w:val="-3"/>
          <w:sz w:val="14"/>
        </w:rPr>
        <w:t> </w:t>
      </w:r>
      <w:r>
        <w:rPr>
          <w:color w:val="272727"/>
          <w:sz w:val="14"/>
        </w:rPr>
        <w:t>FAO-56</w:t>
      </w:r>
      <w:r>
        <w:rPr>
          <w:color w:val="272727"/>
          <w:spacing w:val="-3"/>
          <w:sz w:val="14"/>
        </w:rPr>
        <w:t> </w:t>
      </w:r>
      <w:r>
        <w:rPr>
          <w:color w:val="272727"/>
          <w:sz w:val="14"/>
        </w:rPr>
        <w:t>approach</w:t>
      </w:r>
      <w:r>
        <w:rPr>
          <w:color w:val="272727"/>
          <w:spacing w:val="-4"/>
          <w:sz w:val="14"/>
        </w:rPr>
        <w:t> </w:t>
      </w:r>
      <w:r>
        <w:rPr>
          <w:color w:val="272727"/>
          <w:sz w:val="14"/>
        </w:rPr>
        <w:t>and</w:t>
      </w:r>
      <w:r>
        <w:rPr>
          <w:color w:val="272727"/>
          <w:spacing w:val="-4"/>
          <w:sz w:val="14"/>
        </w:rPr>
        <w:t> </w:t>
      </w:r>
      <w:r>
        <w:rPr>
          <w:color w:val="272727"/>
          <w:sz w:val="14"/>
        </w:rPr>
        <w:t>remote</w:t>
      </w:r>
      <w:r>
        <w:rPr>
          <w:color w:val="272727"/>
          <w:spacing w:val="-3"/>
          <w:sz w:val="14"/>
        </w:rPr>
        <w:t> </w:t>
      </w:r>
      <w:r>
        <w:rPr>
          <w:color w:val="272727"/>
          <w:sz w:val="14"/>
        </w:rPr>
        <w:t>sensing</w:t>
      </w:r>
      <w:r>
        <w:rPr>
          <w:color w:val="272727"/>
          <w:spacing w:val="-4"/>
          <w:sz w:val="14"/>
        </w:rPr>
        <w:t> </w:t>
      </w:r>
      <w:r>
        <w:rPr>
          <w:color w:val="272727"/>
          <w:sz w:val="14"/>
        </w:rPr>
        <w:t>data.</w:t>
      </w:r>
      <w:r>
        <w:rPr>
          <w:color w:val="272727"/>
          <w:spacing w:val="-4"/>
          <w:sz w:val="14"/>
        </w:rPr>
        <w:t> </w:t>
      </w:r>
      <w:r>
        <w:rPr>
          <w:i/>
          <w:color w:val="272727"/>
          <w:sz w:val="14"/>
        </w:rPr>
        <w:t>J.</w:t>
      </w:r>
      <w:r>
        <w:rPr>
          <w:i/>
          <w:color w:val="272727"/>
          <w:spacing w:val="-4"/>
          <w:sz w:val="14"/>
        </w:rPr>
        <w:t> </w:t>
      </w:r>
      <w:r>
        <w:rPr>
          <w:i/>
          <w:color w:val="272727"/>
          <w:sz w:val="14"/>
        </w:rPr>
        <w:t>Remote.</w:t>
      </w:r>
      <w:r>
        <w:rPr>
          <w:i/>
          <w:color w:val="272727"/>
          <w:spacing w:val="40"/>
          <w:sz w:val="14"/>
        </w:rPr>
        <w:t> </w:t>
      </w:r>
      <w:r>
        <w:rPr>
          <w:i/>
          <w:color w:val="272727"/>
          <w:sz w:val="14"/>
        </w:rPr>
        <w:t>Sens. Space Sci. </w:t>
      </w:r>
      <w:r>
        <w:rPr>
          <w:color w:val="272727"/>
          <w:sz w:val="14"/>
        </w:rPr>
        <w:t>15 (1), 83</w:t>
      </w:r>
      <w:r>
        <w:rPr>
          <w:rFonts w:ascii="Arial MT" w:hAnsi="Arial MT"/>
          <w:color w:val="272727"/>
          <w:sz w:val="14"/>
        </w:rPr>
        <w:t>–</w:t>
      </w:r>
      <w:r>
        <w:rPr>
          <w:color w:val="272727"/>
          <w:sz w:val="14"/>
        </w:rPr>
        <w:t>89. doi:</w:t>
      </w:r>
      <w:hyperlink r:id="rId55">
        <w:r>
          <w:rPr>
            <w:color w:val="272727"/>
            <w:sz w:val="14"/>
          </w:rPr>
          <w:t>10.1016/j.ejrs.2012.02.001</w:t>
        </w:r>
      </w:hyperlink>
    </w:p>
    <w:p>
      <w:pPr>
        <w:spacing w:line="237" w:lineRule="auto" w:before="90"/>
        <w:ind w:left="142" w:right="140" w:firstLine="119"/>
        <w:jc w:val="both"/>
        <w:rPr>
          <w:sz w:val="14"/>
        </w:rPr>
      </w:pPr>
      <w:r>
        <w:rPr/>
        <w:br w:type="column"/>
      </w:r>
      <w:bookmarkStart w:name="_bookmark29" w:id="73"/>
      <w:bookmarkEnd w:id="73"/>
      <w:r>
        <w:rPr/>
      </w:r>
      <w:r>
        <w:rPr>
          <w:color w:val="272727"/>
          <w:spacing w:val="-2"/>
          <w:sz w:val="14"/>
        </w:rPr>
        <w:t>Farooque, A. A., Afzaal, H., Abbas, F., Bos, M., Maqsood, J., Wang,</w:t>
      </w:r>
      <w:r>
        <w:rPr>
          <w:color w:val="272727"/>
          <w:spacing w:val="-3"/>
          <w:sz w:val="14"/>
        </w:rPr>
        <w:t> </w:t>
      </w:r>
      <w:r>
        <w:rPr>
          <w:color w:val="272727"/>
          <w:spacing w:val="-2"/>
          <w:sz w:val="14"/>
        </w:rPr>
        <w:t>X., et</w:t>
      </w:r>
      <w:r>
        <w:rPr>
          <w:color w:val="272727"/>
          <w:spacing w:val="-3"/>
          <w:sz w:val="14"/>
        </w:rPr>
        <w:t> </w:t>
      </w:r>
      <w:r>
        <w:rPr>
          <w:color w:val="272727"/>
          <w:spacing w:val="-2"/>
          <w:sz w:val="14"/>
        </w:rPr>
        <w:t>al. (2021).</w:t>
      </w:r>
      <w:r>
        <w:rPr>
          <w:color w:val="272727"/>
          <w:spacing w:val="40"/>
          <w:sz w:val="14"/>
        </w:rPr>
        <w:t> </w:t>
      </w:r>
      <w:r>
        <w:rPr>
          <w:color w:val="272727"/>
          <w:sz w:val="14"/>
        </w:rPr>
        <w:t>Forecasting daily evapotranspiration using artificial neural networks for sustainable</w:t>
      </w:r>
      <w:r>
        <w:rPr>
          <w:color w:val="272727"/>
          <w:spacing w:val="40"/>
          <w:sz w:val="14"/>
        </w:rPr>
        <w:t> </w:t>
      </w:r>
      <w:r>
        <w:rPr>
          <w:color w:val="272727"/>
          <w:sz w:val="14"/>
        </w:rPr>
        <w:t>irrigation scheduling. </w:t>
      </w:r>
      <w:r>
        <w:rPr>
          <w:i/>
          <w:color w:val="272727"/>
          <w:sz w:val="14"/>
        </w:rPr>
        <w:t>Irrig. Sci. </w:t>
      </w:r>
      <w:r>
        <w:rPr>
          <w:color w:val="272727"/>
          <w:sz w:val="14"/>
        </w:rPr>
        <w:t>40 (1), 55</w:t>
      </w:r>
      <w:r>
        <w:rPr>
          <w:rFonts w:ascii="Arial MT" w:hAnsi="Arial MT"/>
          <w:color w:val="272727"/>
          <w:sz w:val="14"/>
        </w:rPr>
        <w:t>–</w:t>
      </w:r>
      <w:r>
        <w:rPr>
          <w:color w:val="272727"/>
          <w:sz w:val="14"/>
        </w:rPr>
        <w:t>69. doi:</w:t>
      </w:r>
      <w:hyperlink r:id="rId56">
        <w:r>
          <w:rPr>
            <w:color w:val="272727"/>
            <w:sz w:val="14"/>
          </w:rPr>
          <w:t>10.1007/s00271-021-00751-1</w:t>
        </w:r>
      </w:hyperlink>
    </w:p>
    <w:p>
      <w:pPr>
        <w:spacing w:line="230" w:lineRule="auto" w:before="83"/>
        <w:ind w:left="142" w:right="141" w:firstLine="119"/>
        <w:jc w:val="both"/>
        <w:rPr>
          <w:sz w:val="14"/>
        </w:rPr>
      </w:pPr>
      <w:bookmarkStart w:name="_bookmark30" w:id="74"/>
      <w:bookmarkEnd w:id="74"/>
      <w:r>
        <w:rPr/>
      </w:r>
      <w:r>
        <w:rPr>
          <w:color w:val="272727"/>
          <w:sz w:val="14"/>
        </w:rPr>
        <w:t>Georgios, P., Diofantos, H. G., Kyriacos, T., and Leonidas, T. (2010). </w:t>
      </w:r>
      <w:r>
        <w:rPr>
          <w:i/>
          <w:color w:val="272727"/>
          <w:sz w:val="14"/>
        </w:rPr>
        <w:t>Spectral</w:t>
      </w:r>
      <w:r>
        <w:rPr>
          <w:i/>
          <w:color w:val="272727"/>
          <w:spacing w:val="40"/>
          <w:sz w:val="14"/>
        </w:rPr>
        <w:t> </w:t>
      </w:r>
      <w:r>
        <w:rPr>
          <w:i/>
          <w:color w:val="272727"/>
          <w:sz w:val="14"/>
        </w:rPr>
        <w:t>vegetation indices from </w:t>
      </w:r>
      <w:r>
        <w:rPr>
          <w:rFonts w:ascii="Calibri"/>
          <w:i/>
          <w:color w:val="272727"/>
          <w:sz w:val="14"/>
        </w:rPr>
        <w:t>fi</w:t>
      </w:r>
      <w:r>
        <w:rPr>
          <w:i/>
          <w:color w:val="272727"/>
          <w:sz w:val="14"/>
        </w:rPr>
        <w:t>eld spectroscopy intended for evapotranspiration purposes</w:t>
      </w:r>
      <w:r>
        <w:rPr>
          <w:i/>
          <w:color w:val="272727"/>
          <w:spacing w:val="40"/>
          <w:sz w:val="14"/>
        </w:rPr>
        <w:t> </w:t>
      </w:r>
      <w:r>
        <w:rPr>
          <w:i/>
          <w:color w:val="272727"/>
          <w:sz w:val="14"/>
        </w:rPr>
        <w:t>for spring potatoes in Cyprus</w:t>
      </w:r>
      <w:r>
        <w:rPr>
          <w:color w:val="272727"/>
          <w:sz w:val="14"/>
        </w:rPr>
        <w:t>. doi:</w:t>
      </w:r>
      <w:hyperlink r:id="rId57">
        <w:r>
          <w:rPr>
            <w:color w:val="272727"/>
            <w:sz w:val="14"/>
          </w:rPr>
          <w:t>10.1117/12.865126</w:t>
        </w:r>
      </w:hyperlink>
    </w:p>
    <w:p>
      <w:pPr>
        <w:spacing w:line="237" w:lineRule="auto" w:before="80"/>
        <w:ind w:left="142" w:right="140" w:firstLine="119"/>
        <w:jc w:val="both"/>
        <w:rPr>
          <w:sz w:val="14"/>
        </w:rPr>
      </w:pPr>
      <w:bookmarkStart w:name="_bookmark31" w:id="75"/>
      <w:bookmarkEnd w:id="75"/>
      <w:r>
        <w:rPr/>
      </w:r>
      <w:r>
        <w:rPr>
          <w:color w:val="272727"/>
          <w:sz w:val="14"/>
        </w:rPr>
        <w:t>Ghaderizadeh,</w:t>
      </w:r>
      <w:r>
        <w:rPr>
          <w:color w:val="272727"/>
          <w:spacing w:val="-3"/>
          <w:sz w:val="14"/>
        </w:rPr>
        <w:t> </w:t>
      </w:r>
      <w:r>
        <w:rPr>
          <w:color w:val="272727"/>
          <w:sz w:val="14"/>
        </w:rPr>
        <w:t>S.,</w:t>
      </w:r>
      <w:r>
        <w:rPr>
          <w:color w:val="272727"/>
          <w:spacing w:val="-3"/>
          <w:sz w:val="14"/>
        </w:rPr>
        <w:t> </w:t>
      </w:r>
      <w:r>
        <w:rPr>
          <w:color w:val="272727"/>
          <w:sz w:val="14"/>
        </w:rPr>
        <w:t>Abbasi-Moghadam,</w:t>
      </w:r>
      <w:r>
        <w:rPr>
          <w:color w:val="272727"/>
          <w:spacing w:val="-3"/>
          <w:sz w:val="14"/>
        </w:rPr>
        <w:t> </w:t>
      </w:r>
      <w:r>
        <w:rPr>
          <w:color w:val="272727"/>
          <w:sz w:val="14"/>
        </w:rPr>
        <w:t>D.,</w:t>
      </w:r>
      <w:r>
        <w:rPr>
          <w:color w:val="272727"/>
          <w:spacing w:val="-3"/>
          <w:sz w:val="14"/>
        </w:rPr>
        <w:t> </w:t>
      </w:r>
      <w:r>
        <w:rPr>
          <w:color w:val="272727"/>
          <w:sz w:val="14"/>
        </w:rPr>
        <w:t>Sharifi,</w:t>
      </w:r>
      <w:r>
        <w:rPr>
          <w:color w:val="272727"/>
          <w:spacing w:val="-3"/>
          <w:sz w:val="14"/>
        </w:rPr>
        <w:t> </w:t>
      </w:r>
      <w:r>
        <w:rPr>
          <w:color w:val="272727"/>
          <w:sz w:val="14"/>
        </w:rPr>
        <w:t>A.,</w:t>
      </w:r>
      <w:r>
        <w:rPr>
          <w:color w:val="272727"/>
          <w:spacing w:val="-3"/>
          <w:sz w:val="14"/>
        </w:rPr>
        <w:t> </w:t>
      </w:r>
      <w:r>
        <w:rPr>
          <w:color w:val="272727"/>
          <w:sz w:val="14"/>
        </w:rPr>
        <w:t>Tariq,</w:t>
      </w:r>
      <w:r>
        <w:rPr>
          <w:color w:val="272727"/>
          <w:spacing w:val="-3"/>
          <w:sz w:val="14"/>
        </w:rPr>
        <w:t> </w:t>
      </w:r>
      <w:r>
        <w:rPr>
          <w:color w:val="272727"/>
          <w:sz w:val="14"/>
        </w:rPr>
        <w:t>A.,</w:t>
      </w:r>
      <w:r>
        <w:rPr>
          <w:color w:val="272727"/>
          <w:spacing w:val="-3"/>
          <w:sz w:val="14"/>
        </w:rPr>
        <w:t> </w:t>
      </w:r>
      <w:r>
        <w:rPr>
          <w:color w:val="272727"/>
          <w:sz w:val="14"/>
        </w:rPr>
        <w:t>and</w:t>
      </w:r>
      <w:r>
        <w:rPr>
          <w:color w:val="272727"/>
          <w:spacing w:val="-3"/>
          <w:sz w:val="14"/>
        </w:rPr>
        <w:t> </w:t>
      </w:r>
      <w:r>
        <w:rPr>
          <w:color w:val="272727"/>
          <w:sz w:val="14"/>
        </w:rPr>
        <w:t>Qin,</w:t>
      </w:r>
      <w:r>
        <w:rPr>
          <w:color w:val="272727"/>
          <w:spacing w:val="-3"/>
          <w:sz w:val="14"/>
        </w:rPr>
        <w:t> </w:t>
      </w:r>
      <w:r>
        <w:rPr>
          <w:color w:val="272727"/>
          <w:sz w:val="14"/>
        </w:rPr>
        <w:t>S.</w:t>
      </w:r>
      <w:r>
        <w:rPr>
          <w:color w:val="272727"/>
          <w:spacing w:val="-3"/>
          <w:sz w:val="14"/>
        </w:rPr>
        <w:t> </w:t>
      </w:r>
      <w:r>
        <w:rPr>
          <w:color w:val="272727"/>
          <w:sz w:val="14"/>
        </w:rPr>
        <w:t>(2022).</w:t>
      </w:r>
      <w:r>
        <w:rPr>
          <w:color w:val="272727"/>
          <w:spacing w:val="40"/>
          <w:sz w:val="14"/>
        </w:rPr>
        <w:t> </w:t>
      </w:r>
      <w:r>
        <w:rPr>
          <w:color w:val="272727"/>
          <w:sz w:val="14"/>
        </w:rPr>
        <w:t>Multiscale dual-branch residual spectral</w:t>
      </w:r>
      <w:r>
        <w:rPr>
          <w:rFonts w:ascii="Arial MT" w:hAnsi="Arial MT"/>
          <w:color w:val="272727"/>
          <w:sz w:val="14"/>
        </w:rPr>
        <w:t>–</w:t>
      </w:r>
      <w:r>
        <w:rPr>
          <w:color w:val="272727"/>
          <w:sz w:val="14"/>
        </w:rPr>
        <w:t>spatial network with attention </w:t>
      </w:r>
      <w:r>
        <w:rPr>
          <w:color w:val="272727"/>
          <w:sz w:val="14"/>
        </w:rPr>
        <w:t>for</w:t>
      </w:r>
      <w:r>
        <w:rPr>
          <w:color w:val="272727"/>
          <w:spacing w:val="40"/>
          <w:sz w:val="14"/>
        </w:rPr>
        <w:t> </w:t>
      </w:r>
      <w:r>
        <w:rPr>
          <w:color w:val="272727"/>
          <w:sz w:val="14"/>
        </w:rPr>
        <w:t>hyperspectral image classification. </w:t>
      </w:r>
      <w:r>
        <w:rPr>
          <w:i/>
          <w:color w:val="272727"/>
          <w:sz w:val="14"/>
        </w:rPr>
        <w:t>IEEE J. Sel. Top. Appl. Earth Obs. Remote Sens.</w:t>
      </w:r>
      <w:r>
        <w:rPr>
          <w:i/>
          <w:color w:val="272727"/>
          <w:spacing w:val="40"/>
          <w:sz w:val="14"/>
        </w:rPr>
        <w:t> </w:t>
      </w:r>
      <w:r>
        <w:rPr>
          <w:color w:val="272727"/>
          <w:sz w:val="14"/>
        </w:rPr>
        <w:t>15, 5455</w:t>
      </w:r>
      <w:r>
        <w:rPr>
          <w:rFonts w:ascii="Arial MT" w:hAnsi="Arial MT"/>
          <w:color w:val="272727"/>
          <w:sz w:val="14"/>
        </w:rPr>
        <w:t>–</w:t>
      </w:r>
      <w:r>
        <w:rPr>
          <w:color w:val="272727"/>
          <w:sz w:val="14"/>
        </w:rPr>
        <w:t>5467. doi:</w:t>
      </w:r>
      <w:hyperlink r:id="rId58">
        <w:r>
          <w:rPr>
            <w:color w:val="272727"/>
            <w:sz w:val="14"/>
          </w:rPr>
          <w:t>10.1109/jstars.2022.3188732</w:t>
        </w:r>
      </w:hyperlink>
    </w:p>
    <w:p>
      <w:pPr>
        <w:spacing w:line="237" w:lineRule="auto" w:before="80"/>
        <w:ind w:left="142" w:right="140" w:firstLine="119"/>
        <w:jc w:val="both"/>
        <w:rPr>
          <w:sz w:val="14"/>
        </w:rPr>
      </w:pPr>
      <w:bookmarkStart w:name="_bookmark32" w:id="76"/>
      <w:bookmarkEnd w:id="76"/>
      <w:r>
        <w:rPr/>
      </w:r>
      <w:r>
        <w:rPr>
          <w:color w:val="272727"/>
          <w:spacing w:val="-2"/>
          <w:sz w:val="14"/>
        </w:rPr>
        <w:t>Glenn,</w:t>
      </w:r>
      <w:r>
        <w:rPr>
          <w:color w:val="272727"/>
          <w:spacing w:val="-4"/>
          <w:sz w:val="14"/>
        </w:rPr>
        <w:t> </w:t>
      </w:r>
      <w:r>
        <w:rPr>
          <w:color w:val="272727"/>
          <w:spacing w:val="-2"/>
          <w:sz w:val="14"/>
        </w:rPr>
        <w:t>E.</w:t>
      </w:r>
      <w:r>
        <w:rPr>
          <w:color w:val="272727"/>
          <w:spacing w:val="-4"/>
          <w:sz w:val="14"/>
        </w:rPr>
        <w:t> </w:t>
      </w:r>
      <w:r>
        <w:rPr>
          <w:color w:val="272727"/>
          <w:spacing w:val="-2"/>
          <w:sz w:val="14"/>
        </w:rPr>
        <w:t>P.,</w:t>
      </w:r>
      <w:r>
        <w:rPr>
          <w:color w:val="272727"/>
          <w:spacing w:val="-5"/>
          <w:sz w:val="14"/>
        </w:rPr>
        <w:t> </w:t>
      </w:r>
      <w:r>
        <w:rPr>
          <w:color w:val="272727"/>
          <w:spacing w:val="-2"/>
          <w:sz w:val="14"/>
        </w:rPr>
        <w:t>Christopher,</w:t>
      </w:r>
      <w:r>
        <w:rPr>
          <w:color w:val="272727"/>
          <w:spacing w:val="-3"/>
          <w:sz w:val="14"/>
        </w:rPr>
        <w:t> </w:t>
      </w:r>
      <w:r>
        <w:rPr>
          <w:color w:val="272727"/>
          <w:spacing w:val="-2"/>
          <w:sz w:val="14"/>
        </w:rPr>
        <w:t>Hunsaker,</w:t>
      </w:r>
      <w:r>
        <w:rPr>
          <w:color w:val="272727"/>
          <w:spacing w:val="-3"/>
          <w:sz w:val="14"/>
        </w:rPr>
        <w:t> </w:t>
      </w:r>
      <w:r>
        <w:rPr>
          <w:color w:val="272727"/>
          <w:spacing w:val="-2"/>
          <w:sz w:val="14"/>
        </w:rPr>
        <w:t>D.</w:t>
      </w:r>
      <w:r>
        <w:rPr>
          <w:color w:val="272727"/>
          <w:spacing w:val="-5"/>
          <w:sz w:val="14"/>
        </w:rPr>
        <w:t> </w:t>
      </w:r>
      <w:r>
        <w:rPr>
          <w:color w:val="272727"/>
          <w:spacing w:val="-2"/>
          <w:sz w:val="14"/>
        </w:rPr>
        <w:t>J.,</w:t>
      </w:r>
      <w:r>
        <w:rPr>
          <w:color w:val="272727"/>
          <w:spacing w:val="-3"/>
          <w:sz w:val="14"/>
        </w:rPr>
        <w:t> </w:t>
      </w:r>
      <w:r>
        <w:rPr>
          <w:color w:val="272727"/>
          <w:spacing w:val="-2"/>
          <w:sz w:val="14"/>
        </w:rPr>
        <w:t>and</w:t>
      </w:r>
      <w:r>
        <w:rPr>
          <w:color w:val="272727"/>
          <w:spacing w:val="-4"/>
          <w:sz w:val="14"/>
        </w:rPr>
        <w:t> </w:t>
      </w:r>
      <w:r>
        <w:rPr>
          <w:color w:val="272727"/>
          <w:spacing w:val="-2"/>
          <w:sz w:val="14"/>
        </w:rPr>
        <w:t>Nagler,</w:t>
      </w:r>
      <w:r>
        <w:rPr>
          <w:color w:val="272727"/>
          <w:spacing w:val="-4"/>
          <w:sz w:val="14"/>
        </w:rPr>
        <w:t> </w:t>
      </w:r>
      <w:r>
        <w:rPr>
          <w:color w:val="272727"/>
          <w:spacing w:val="-2"/>
          <w:sz w:val="14"/>
        </w:rPr>
        <w:t>P.</w:t>
      </w:r>
      <w:r>
        <w:rPr>
          <w:color w:val="272727"/>
          <w:spacing w:val="-4"/>
          <w:sz w:val="14"/>
        </w:rPr>
        <w:t> </w:t>
      </w:r>
      <w:r>
        <w:rPr>
          <w:color w:val="272727"/>
          <w:spacing w:val="-2"/>
          <w:sz w:val="14"/>
        </w:rPr>
        <w:t>L.</w:t>
      </w:r>
      <w:r>
        <w:rPr>
          <w:color w:val="272727"/>
          <w:spacing w:val="-4"/>
          <w:sz w:val="14"/>
        </w:rPr>
        <w:t> </w:t>
      </w:r>
      <w:r>
        <w:rPr>
          <w:color w:val="272727"/>
          <w:spacing w:val="-2"/>
          <w:sz w:val="14"/>
        </w:rPr>
        <w:t>(2011).</w:t>
      </w:r>
      <w:r>
        <w:rPr>
          <w:color w:val="272727"/>
          <w:spacing w:val="-4"/>
          <w:sz w:val="14"/>
        </w:rPr>
        <w:t> </w:t>
      </w:r>
      <w:r>
        <w:rPr>
          <w:color w:val="272727"/>
          <w:spacing w:val="-2"/>
          <w:sz w:val="14"/>
        </w:rPr>
        <w:t>Vegetation</w:t>
      </w:r>
      <w:r>
        <w:rPr>
          <w:color w:val="272727"/>
          <w:spacing w:val="-4"/>
          <w:sz w:val="14"/>
        </w:rPr>
        <w:t> </w:t>
      </w:r>
      <w:r>
        <w:rPr>
          <w:color w:val="272727"/>
          <w:spacing w:val="-2"/>
          <w:sz w:val="14"/>
        </w:rPr>
        <w:t>index-</w:t>
      </w:r>
      <w:r>
        <w:rPr>
          <w:color w:val="272727"/>
          <w:spacing w:val="40"/>
          <w:sz w:val="14"/>
        </w:rPr>
        <w:t> </w:t>
      </w:r>
      <w:r>
        <w:rPr>
          <w:color w:val="272727"/>
          <w:sz w:val="14"/>
        </w:rPr>
        <w:t>based</w:t>
      </w:r>
      <w:r>
        <w:rPr>
          <w:color w:val="272727"/>
          <w:spacing w:val="-9"/>
          <w:sz w:val="14"/>
        </w:rPr>
        <w:t> </w:t>
      </w:r>
      <w:r>
        <w:rPr>
          <w:color w:val="272727"/>
          <w:sz w:val="14"/>
        </w:rPr>
        <w:t>crop</w:t>
      </w:r>
      <w:r>
        <w:rPr>
          <w:color w:val="272727"/>
          <w:spacing w:val="-9"/>
          <w:sz w:val="14"/>
        </w:rPr>
        <w:t> </w:t>
      </w:r>
      <w:r>
        <w:rPr>
          <w:color w:val="272727"/>
          <w:sz w:val="14"/>
        </w:rPr>
        <w:t>coefficients</w:t>
      </w:r>
      <w:r>
        <w:rPr>
          <w:color w:val="272727"/>
          <w:spacing w:val="-9"/>
          <w:sz w:val="14"/>
        </w:rPr>
        <w:t> </w:t>
      </w:r>
      <w:r>
        <w:rPr>
          <w:color w:val="272727"/>
          <w:sz w:val="14"/>
        </w:rPr>
        <w:t>to</w:t>
      </w:r>
      <w:r>
        <w:rPr>
          <w:color w:val="272727"/>
          <w:spacing w:val="-8"/>
          <w:sz w:val="14"/>
        </w:rPr>
        <w:t> </w:t>
      </w:r>
      <w:r>
        <w:rPr>
          <w:color w:val="272727"/>
          <w:sz w:val="14"/>
        </w:rPr>
        <w:t>estimate</w:t>
      </w:r>
      <w:r>
        <w:rPr>
          <w:color w:val="272727"/>
          <w:spacing w:val="-9"/>
          <w:sz w:val="14"/>
        </w:rPr>
        <w:t> </w:t>
      </w:r>
      <w:r>
        <w:rPr>
          <w:color w:val="272727"/>
          <w:sz w:val="14"/>
        </w:rPr>
        <w:t>evapotranspiration</w:t>
      </w:r>
      <w:r>
        <w:rPr>
          <w:color w:val="272727"/>
          <w:spacing w:val="-9"/>
          <w:sz w:val="14"/>
        </w:rPr>
        <w:t> </w:t>
      </w:r>
      <w:r>
        <w:rPr>
          <w:color w:val="272727"/>
          <w:sz w:val="14"/>
        </w:rPr>
        <w:t>by</w:t>
      </w:r>
      <w:r>
        <w:rPr>
          <w:color w:val="272727"/>
          <w:spacing w:val="-9"/>
          <w:sz w:val="14"/>
        </w:rPr>
        <w:t> </w:t>
      </w:r>
      <w:r>
        <w:rPr>
          <w:color w:val="272727"/>
          <w:sz w:val="14"/>
        </w:rPr>
        <w:t>remote</w:t>
      </w:r>
      <w:r>
        <w:rPr>
          <w:color w:val="272727"/>
          <w:spacing w:val="-8"/>
          <w:sz w:val="14"/>
        </w:rPr>
        <w:t> </w:t>
      </w:r>
      <w:r>
        <w:rPr>
          <w:color w:val="272727"/>
          <w:sz w:val="14"/>
        </w:rPr>
        <w:t>sensing</w:t>
      </w:r>
      <w:r>
        <w:rPr>
          <w:color w:val="272727"/>
          <w:spacing w:val="-9"/>
          <w:sz w:val="14"/>
        </w:rPr>
        <w:t> </w:t>
      </w:r>
      <w:r>
        <w:rPr>
          <w:color w:val="272727"/>
          <w:sz w:val="14"/>
        </w:rPr>
        <w:t>in</w:t>
      </w:r>
      <w:r>
        <w:rPr>
          <w:color w:val="272727"/>
          <w:spacing w:val="-9"/>
          <w:sz w:val="14"/>
        </w:rPr>
        <w:t> </w:t>
      </w:r>
      <w:r>
        <w:rPr>
          <w:color w:val="272727"/>
          <w:sz w:val="14"/>
        </w:rPr>
        <w:t>agricultural</w:t>
      </w:r>
      <w:r>
        <w:rPr>
          <w:color w:val="272727"/>
          <w:spacing w:val="40"/>
          <w:sz w:val="14"/>
        </w:rPr>
        <w:t> </w:t>
      </w:r>
      <w:r>
        <w:rPr>
          <w:color w:val="272727"/>
          <w:sz w:val="14"/>
        </w:rPr>
        <w:t>and natural ecosystems. </w:t>
      </w:r>
      <w:r>
        <w:rPr>
          <w:i/>
          <w:color w:val="272727"/>
          <w:sz w:val="14"/>
        </w:rPr>
        <w:t>Hydrol. Process. </w:t>
      </w:r>
      <w:r>
        <w:rPr>
          <w:color w:val="272727"/>
          <w:sz w:val="14"/>
        </w:rPr>
        <w:t>25 (26), 4050</w:t>
      </w:r>
      <w:r>
        <w:rPr>
          <w:rFonts w:ascii="Arial MT" w:hAnsi="Arial MT"/>
          <w:color w:val="272727"/>
          <w:sz w:val="14"/>
        </w:rPr>
        <w:t>–</w:t>
      </w:r>
      <w:r>
        <w:rPr>
          <w:color w:val="272727"/>
          <w:sz w:val="14"/>
        </w:rPr>
        <w:t>4062. doi:</w:t>
      </w:r>
      <w:hyperlink r:id="rId59">
        <w:r>
          <w:rPr>
            <w:color w:val="272727"/>
            <w:sz w:val="14"/>
          </w:rPr>
          <w:t>10.1002/hyp.8392</w:t>
        </w:r>
      </w:hyperlink>
    </w:p>
    <w:p>
      <w:pPr>
        <w:spacing w:line="237" w:lineRule="auto" w:before="79"/>
        <w:ind w:left="142" w:right="140" w:firstLine="119"/>
        <w:jc w:val="both"/>
        <w:rPr>
          <w:sz w:val="14"/>
        </w:rPr>
      </w:pPr>
      <w:bookmarkStart w:name="_bookmark33" w:id="77"/>
      <w:bookmarkEnd w:id="77"/>
      <w:r>
        <w:rPr/>
      </w:r>
      <w:r>
        <w:rPr>
          <w:color w:val="272727"/>
          <w:spacing w:val="-2"/>
          <w:sz w:val="14"/>
        </w:rPr>
        <w:t>Hashemi,</w:t>
      </w:r>
      <w:r>
        <w:rPr>
          <w:color w:val="272727"/>
          <w:spacing w:val="-5"/>
          <w:sz w:val="14"/>
        </w:rPr>
        <w:t> </w:t>
      </w:r>
      <w:r>
        <w:rPr>
          <w:color w:val="272727"/>
          <w:spacing w:val="-2"/>
          <w:sz w:val="14"/>
        </w:rPr>
        <w:t>M.,</w:t>
      </w:r>
      <w:r>
        <w:rPr>
          <w:color w:val="272727"/>
          <w:spacing w:val="-4"/>
          <w:sz w:val="14"/>
        </w:rPr>
        <w:t> </w:t>
      </w:r>
      <w:r>
        <w:rPr>
          <w:color w:val="272727"/>
          <w:spacing w:val="-2"/>
          <w:sz w:val="14"/>
        </w:rPr>
        <w:t>and</w:t>
      </w:r>
      <w:r>
        <w:rPr>
          <w:color w:val="272727"/>
          <w:spacing w:val="-4"/>
          <w:sz w:val="14"/>
        </w:rPr>
        <w:t> </w:t>
      </w:r>
      <w:r>
        <w:rPr>
          <w:color w:val="272727"/>
          <w:spacing w:val="-2"/>
          <w:sz w:val="14"/>
        </w:rPr>
        <w:t>Ali</w:t>
      </w:r>
      <w:r>
        <w:rPr>
          <w:color w:val="272727"/>
          <w:spacing w:val="-4"/>
          <w:sz w:val="14"/>
        </w:rPr>
        <w:t> </w:t>
      </w:r>
      <w:r>
        <w:rPr>
          <w:color w:val="272727"/>
          <w:spacing w:val="-2"/>
          <w:sz w:val="14"/>
        </w:rPr>
        <w:t>Reza</w:t>
      </w:r>
      <w:r>
        <w:rPr>
          <w:color w:val="272727"/>
          <w:spacing w:val="-5"/>
          <w:sz w:val="14"/>
        </w:rPr>
        <w:t> </w:t>
      </w:r>
      <w:r>
        <w:rPr>
          <w:color w:val="272727"/>
          <w:spacing w:val="-2"/>
          <w:sz w:val="14"/>
        </w:rPr>
        <w:t>Sepaskhah,</w:t>
      </w:r>
      <w:r>
        <w:rPr>
          <w:color w:val="272727"/>
          <w:spacing w:val="28"/>
          <w:sz w:val="14"/>
        </w:rPr>
        <w:t> </w:t>
      </w:r>
      <w:r>
        <w:rPr>
          <w:color w:val="272727"/>
          <w:spacing w:val="-2"/>
          <w:sz w:val="14"/>
        </w:rPr>
        <w:t>(2019).</w:t>
      </w:r>
      <w:r>
        <w:rPr>
          <w:color w:val="272727"/>
          <w:spacing w:val="-4"/>
          <w:sz w:val="14"/>
        </w:rPr>
        <w:t> </w:t>
      </w:r>
      <w:r>
        <w:rPr>
          <w:color w:val="272727"/>
          <w:spacing w:val="-2"/>
          <w:sz w:val="14"/>
        </w:rPr>
        <w:t>Evaluation</w:t>
      </w:r>
      <w:r>
        <w:rPr>
          <w:color w:val="272727"/>
          <w:spacing w:val="-4"/>
          <w:sz w:val="14"/>
        </w:rPr>
        <w:t> </w:t>
      </w:r>
      <w:r>
        <w:rPr>
          <w:color w:val="272727"/>
          <w:spacing w:val="-2"/>
          <w:sz w:val="14"/>
        </w:rPr>
        <w:t>of</w:t>
      </w:r>
      <w:r>
        <w:rPr>
          <w:color w:val="272727"/>
          <w:spacing w:val="-4"/>
          <w:sz w:val="14"/>
        </w:rPr>
        <w:t> </w:t>
      </w:r>
      <w:r>
        <w:rPr>
          <w:color w:val="272727"/>
          <w:spacing w:val="-2"/>
          <w:sz w:val="14"/>
        </w:rPr>
        <w:t>artificial</w:t>
      </w:r>
      <w:r>
        <w:rPr>
          <w:color w:val="272727"/>
          <w:spacing w:val="-5"/>
          <w:sz w:val="14"/>
        </w:rPr>
        <w:t> </w:t>
      </w:r>
      <w:r>
        <w:rPr>
          <w:color w:val="272727"/>
          <w:spacing w:val="-2"/>
          <w:sz w:val="14"/>
        </w:rPr>
        <w:t>neural</w:t>
      </w:r>
      <w:r>
        <w:rPr>
          <w:color w:val="272727"/>
          <w:spacing w:val="-5"/>
          <w:sz w:val="14"/>
        </w:rPr>
        <w:t> </w:t>
      </w:r>
      <w:r>
        <w:rPr>
          <w:color w:val="272727"/>
          <w:spacing w:val="-2"/>
          <w:sz w:val="14"/>
        </w:rPr>
        <w:t>network</w:t>
      </w:r>
      <w:r>
        <w:rPr>
          <w:color w:val="272727"/>
          <w:spacing w:val="40"/>
          <w:sz w:val="14"/>
        </w:rPr>
        <w:t> </w:t>
      </w:r>
      <w:r>
        <w:rPr>
          <w:color w:val="272727"/>
          <w:sz w:val="14"/>
        </w:rPr>
        <w:t>and Penman</w:t>
      </w:r>
      <w:r>
        <w:rPr>
          <w:rFonts w:ascii="Arial MT" w:hAnsi="Arial MT"/>
          <w:color w:val="272727"/>
          <w:sz w:val="14"/>
        </w:rPr>
        <w:t>–</w:t>
      </w:r>
      <w:r>
        <w:rPr>
          <w:color w:val="272727"/>
          <w:sz w:val="14"/>
        </w:rPr>
        <w:t>Monteith equation for the prediction of barley standard</w:t>
      </w:r>
      <w:r>
        <w:rPr>
          <w:color w:val="272727"/>
          <w:spacing w:val="40"/>
          <w:sz w:val="14"/>
        </w:rPr>
        <w:t> </w:t>
      </w:r>
      <w:r>
        <w:rPr>
          <w:color w:val="272727"/>
          <w:sz w:val="14"/>
        </w:rPr>
        <w:t>evapotranspiration in a semi-arid region. </w:t>
      </w:r>
      <w:r>
        <w:rPr>
          <w:i/>
          <w:color w:val="272727"/>
          <w:sz w:val="14"/>
        </w:rPr>
        <w:t>Theor. Appl. Climatol. </w:t>
      </w:r>
      <w:r>
        <w:rPr>
          <w:color w:val="272727"/>
          <w:sz w:val="14"/>
        </w:rPr>
        <w:t>139 (1-2), </w:t>
      </w:r>
      <w:r>
        <w:rPr>
          <w:color w:val="272727"/>
          <w:sz w:val="14"/>
        </w:rPr>
        <w:t>275</w:t>
      </w:r>
      <w:r>
        <w:rPr>
          <w:rFonts w:ascii="Arial MT" w:hAnsi="Arial MT"/>
          <w:color w:val="272727"/>
          <w:sz w:val="14"/>
        </w:rPr>
        <w:t>–</w:t>
      </w:r>
      <w:r>
        <w:rPr>
          <w:color w:val="272727"/>
          <w:sz w:val="14"/>
        </w:rPr>
        <w:t>285.</w:t>
      </w:r>
      <w:r>
        <w:rPr>
          <w:color w:val="272727"/>
          <w:spacing w:val="40"/>
          <w:sz w:val="14"/>
        </w:rPr>
        <w:t> </w:t>
      </w:r>
      <w:r>
        <w:rPr>
          <w:color w:val="272727"/>
          <w:spacing w:val="-2"/>
          <w:sz w:val="14"/>
        </w:rPr>
        <w:t>doi:</w:t>
      </w:r>
      <w:hyperlink r:id="rId60">
        <w:r>
          <w:rPr>
            <w:color w:val="272727"/>
            <w:spacing w:val="-2"/>
            <w:sz w:val="14"/>
          </w:rPr>
          <w:t>10.1007/s00704-019-02966-x</w:t>
        </w:r>
      </w:hyperlink>
    </w:p>
    <w:p>
      <w:pPr>
        <w:spacing w:line="237" w:lineRule="auto" w:before="78"/>
        <w:ind w:left="142" w:right="141" w:firstLine="119"/>
        <w:jc w:val="both"/>
        <w:rPr>
          <w:sz w:val="14"/>
        </w:rPr>
      </w:pPr>
      <w:bookmarkStart w:name="_bookmark34" w:id="78"/>
      <w:bookmarkEnd w:id="78"/>
      <w:r>
        <w:rPr/>
      </w:r>
      <w:r>
        <w:rPr>
          <w:color w:val="272727"/>
          <w:sz w:val="14"/>
        </w:rPr>
        <w:t>Ierna, A. (2023). </w:t>
      </w:r>
      <w:r>
        <w:rPr>
          <w:i/>
          <w:color w:val="272727"/>
          <w:sz w:val="14"/>
        </w:rPr>
        <w:t>Water management in potato</w:t>
      </w:r>
      <w:r>
        <w:rPr>
          <w:color w:val="272727"/>
          <w:sz w:val="14"/>
        </w:rPr>
        <w:t>, 87</w:t>
      </w:r>
      <w:r>
        <w:rPr>
          <w:rFonts w:ascii="Arial MT" w:hAnsi="Arial MT"/>
          <w:color w:val="272727"/>
          <w:sz w:val="14"/>
        </w:rPr>
        <w:t>–</w:t>
      </w:r>
      <w:r>
        <w:rPr>
          <w:color w:val="272727"/>
          <w:sz w:val="14"/>
        </w:rPr>
        <w:t>100. doi:</w:t>
      </w:r>
      <w:hyperlink r:id="rId61">
        <w:r>
          <w:rPr>
            <w:color w:val="272727"/>
            <w:sz w:val="14"/>
          </w:rPr>
          <w:t>10.1016/b978-0-12-</w:t>
        </w:r>
      </w:hyperlink>
      <w:r>
        <w:rPr>
          <w:color w:val="272727"/>
          <w:spacing w:val="40"/>
          <w:sz w:val="14"/>
        </w:rPr>
        <w:t> </w:t>
      </w:r>
      <w:hyperlink r:id="rId61">
        <w:r>
          <w:rPr>
            <w:color w:val="272727"/>
            <w:spacing w:val="-2"/>
            <w:sz w:val="14"/>
          </w:rPr>
          <w:t>822925-5.00015-3</w:t>
        </w:r>
      </w:hyperlink>
    </w:p>
    <w:p>
      <w:pPr>
        <w:spacing w:line="237" w:lineRule="auto" w:before="79"/>
        <w:ind w:left="142" w:right="140" w:firstLine="119"/>
        <w:jc w:val="both"/>
        <w:rPr>
          <w:sz w:val="14"/>
        </w:rPr>
      </w:pPr>
      <w:bookmarkStart w:name="_bookmark35" w:id="79"/>
      <w:bookmarkEnd w:id="79"/>
      <w:r>
        <w:rPr/>
      </w:r>
      <w:r>
        <w:rPr>
          <w:color w:val="272727"/>
          <w:spacing w:val="-2"/>
          <w:sz w:val="14"/>
        </w:rPr>
        <w:t>Ihuoma,</w:t>
      </w:r>
      <w:r>
        <w:rPr>
          <w:color w:val="272727"/>
          <w:spacing w:val="-4"/>
          <w:sz w:val="14"/>
        </w:rPr>
        <w:t> </w:t>
      </w:r>
      <w:r>
        <w:rPr>
          <w:color w:val="272727"/>
          <w:spacing w:val="-2"/>
          <w:sz w:val="14"/>
        </w:rPr>
        <w:t>S.</w:t>
      </w:r>
      <w:r>
        <w:rPr>
          <w:color w:val="272727"/>
          <w:spacing w:val="-4"/>
          <w:sz w:val="14"/>
        </w:rPr>
        <w:t> </w:t>
      </w:r>
      <w:r>
        <w:rPr>
          <w:color w:val="272727"/>
          <w:spacing w:val="-2"/>
          <w:sz w:val="14"/>
        </w:rPr>
        <w:t>O.,</w:t>
      </w:r>
      <w:r>
        <w:rPr>
          <w:color w:val="272727"/>
          <w:spacing w:val="-4"/>
          <w:sz w:val="14"/>
        </w:rPr>
        <w:t> </w:t>
      </w:r>
      <w:r>
        <w:rPr>
          <w:color w:val="272727"/>
          <w:spacing w:val="-2"/>
          <w:sz w:val="14"/>
        </w:rPr>
        <w:t>and</w:t>
      </w:r>
      <w:r>
        <w:rPr>
          <w:color w:val="272727"/>
          <w:spacing w:val="-4"/>
          <w:sz w:val="14"/>
        </w:rPr>
        <w:t> </w:t>
      </w:r>
      <w:r>
        <w:rPr>
          <w:color w:val="272727"/>
          <w:spacing w:val="-2"/>
          <w:sz w:val="14"/>
        </w:rPr>
        <w:t>Madramootoo,</w:t>
      </w:r>
      <w:r>
        <w:rPr>
          <w:color w:val="272727"/>
          <w:spacing w:val="-4"/>
          <w:sz w:val="14"/>
        </w:rPr>
        <w:t> </w:t>
      </w:r>
      <w:r>
        <w:rPr>
          <w:color w:val="272727"/>
          <w:spacing w:val="-2"/>
          <w:sz w:val="14"/>
        </w:rPr>
        <w:t>C.</w:t>
      </w:r>
      <w:r>
        <w:rPr>
          <w:color w:val="272727"/>
          <w:spacing w:val="-3"/>
          <w:sz w:val="14"/>
        </w:rPr>
        <w:t> </w:t>
      </w:r>
      <w:r>
        <w:rPr>
          <w:color w:val="272727"/>
          <w:spacing w:val="-2"/>
          <w:sz w:val="14"/>
        </w:rPr>
        <w:t>A.</w:t>
      </w:r>
      <w:r>
        <w:rPr>
          <w:color w:val="272727"/>
          <w:spacing w:val="-4"/>
          <w:sz w:val="14"/>
        </w:rPr>
        <w:t> </w:t>
      </w:r>
      <w:r>
        <w:rPr>
          <w:color w:val="272727"/>
          <w:spacing w:val="-2"/>
          <w:sz w:val="14"/>
        </w:rPr>
        <w:t>(2021).</w:t>
      </w:r>
      <w:r>
        <w:rPr>
          <w:color w:val="272727"/>
          <w:spacing w:val="-3"/>
          <w:sz w:val="14"/>
        </w:rPr>
        <w:t> </w:t>
      </w:r>
      <w:r>
        <w:rPr>
          <w:i/>
          <w:color w:val="272727"/>
          <w:spacing w:val="-2"/>
          <w:sz w:val="14"/>
        </w:rPr>
        <w:t>Satellite</w:t>
      </w:r>
      <w:r>
        <w:rPr>
          <w:i/>
          <w:color w:val="272727"/>
          <w:spacing w:val="-4"/>
          <w:sz w:val="14"/>
        </w:rPr>
        <w:t> </w:t>
      </w:r>
      <w:r>
        <w:rPr>
          <w:i/>
          <w:color w:val="272727"/>
          <w:spacing w:val="-2"/>
          <w:sz w:val="14"/>
        </w:rPr>
        <w:t>observations of</w:t>
      </w:r>
      <w:r>
        <w:rPr>
          <w:i/>
          <w:color w:val="272727"/>
          <w:spacing w:val="-3"/>
          <w:sz w:val="14"/>
        </w:rPr>
        <w:t> </w:t>
      </w:r>
      <w:r>
        <w:rPr>
          <w:i/>
          <w:color w:val="272727"/>
          <w:spacing w:val="-2"/>
          <w:sz w:val="14"/>
        </w:rPr>
        <w:t>variability</w:t>
      </w:r>
      <w:r>
        <w:rPr>
          <w:i/>
          <w:color w:val="272727"/>
          <w:spacing w:val="-3"/>
          <w:sz w:val="14"/>
        </w:rPr>
        <w:t> </w:t>
      </w:r>
      <w:r>
        <w:rPr>
          <w:i/>
          <w:color w:val="272727"/>
          <w:spacing w:val="-2"/>
          <w:sz w:val="14"/>
        </w:rPr>
        <w:t>in</w:t>
      </w:r>
      <w:r>
        <w:rPr>
          <w:i/>
          <w:color w:val="272727"/>
          <w:spacing w:val="40"/>
          <w:sz w:val="14"/>
        </w:rPr>
        <w:t> </w:t>
      </w:r>
      <w:r>
        <w:rPr>
          <w:i/>
          <w:color w:val="272727"/>
          <w:sz w:val="14"/>
        </w:rPr>
        <w:t>evapotranspiration over an intensive tomato producing region of southern Ontario,</w:t>
      </w:r>
      <w:r>
        <w:rPr>
          <w:i/>
          <w:color w:val="272727"/>
          <w:spacing w:val="40"/>
          <w:sz w:val="14"/>
        </w:rPr>
        <w:t> </w:t>
      </w:r>
      <w:r>
        <w:rPr>
          <w:i/>
          <w:color w:val="272727"/>
          <w:sz w:val="14"/>
        </w:rPr>
        <w:t>Canada</w:t>
      </w:r>
      <w:r>
        <w:rPr>
          <w:color w:val="272727"/>
          <w:sz w:val="14"/>
        </w:rPr>
        <w:t>. doi:</w:t>
      </w:r>
      <w:hyperlink r:id="rId62">
        <w:r>
          <w:rPr>
            <w:color w:val="272727"/>
            <w:sz w:val="14"/>
          </w:rPr>
          <w:t>10.13031/irrig.2020-079</w:t>
        </w:r>
      </w:hyperlink>
    </w:p>
    <w:p>
      <w:pPr>
        <w:spacing w:line="160" w:lineRule="exact" w:before="79"/>
        <w:ind w:left="261" w:right="0" w:firstLine="0"/>
        <w:jc w:val="both"/>
        <w:rPr>
          <w:sz w:val="14"/>
        </w:rPr>
      </w:pPr>
      <w:bookmarkStart w:name="_bookmark36" w:id="80"/>
      <w:bookmarkEnd w:id="80"/>
      <w:r>
        <w:rPr/>
      </w:r>
      <w:r>
        <w:rPr>
          <w:color w:val="272727"/>
          <w:sz w:val="14"/>
        </w:rPr>
        <w:t>Ji,</w:t>
      </w:r>
      <w:r>
        <w:rPr>
          <w:color w:val="272727"/>
          <w:spacing w:val="21"/>
          <w:sz w:val="14"/>
        </w:rPr>
        <w:t> </w:t>
      </w:r>
      <w:r>
        <w:rPr>
          <w:color w:val="272727"/>
          <w:sz w:val="14"/>
        </w:rPr>
        <w:t>X.</w:t>
      </w:r>
      <w:r>
        <w:rPr>
          <w:color w:val="272727"/>
          <w:spacing w:val="21"/>
          <w:sz w:val="14"/>
        </w:rPr>
        <w:t> </w:t>
      </w:r>
      <w:r>
        <w:rPr>
          <w:color w:val="272727"/>
          <w:sz w:val="14"/>
        </w:rPr>
        <w:t>B.,</w:t>
      </w:r>
      <w:r>
        <w:rPr>
          <w:color w:val="272727"/>
          <w:spacing w:val="22"/>
          <w:sz w:val="14"/>
        </w:rPr>
        <w:t> </w:t>
      </w:r>
      <w:r>
        <w:rPr>
          <w:color w:val="272727"/>
          <w:sz w:val="14"/>
        </w:rPr>
        <w:t>Chen,</w:t>
      </w:r>
      <w:r>
        <w:rPr>
          <w:color w:val="272727"/>
          <w:spacing w:val="21"/>
          <w:sz w:val="14"/>
        </w:rPr>
        <w:t> </w:t>
      </w:r>
      <w:r>
        <w:rPr>
          <w:color w:val="272727"/>
          <w:sz w:val="14"/>
        </w:rPr>
        <w:t>J.</w:t>
      </w:r>
      <w:r>
        <w:rPr>
          <w:color w:val="272727"/>
          <w:spacing w:val="22"/>
          <w:sz w:val="14"/>
        </w:rPr>
        <w:t> </w:t>
      </w:r>
      <w:r>
        <w:rPr>
          <w:color w:val="272727"/>
          <w:sz w:val="14"/>
        </w:rPr>
        <w:t>C.,</w:t>
      </w:r>
      <w:r>
        <w:rPr>
          <w:color w:val="272727"/>
          <w:spacing w:val="21"/>
          <w:sz w:val="14"/>
        </w:rPr>
        <w:t> </w:t>
      </w:r>
      <w:r>
        <w:rPr>
          <w:color w:val="272727"/>
          <w:sz w:val="14"/>
        </w:rPr>
        <w:t>Zhao,</w:t>
      </w:r>
      <w:r>
        <w:rPr>
          <w:color w:val="272727"/>
          <w:spacing w:val="21"/>
          <w:sz w:val="14"/>
        </w:rPr>
        <w:t> </w:t>
      </w:r>
      <w:r>
        <w:rPr>
          <w:color w:val="272727"/>
          <w:sz w:val="14"/>
        </w:rPr>
        <w:t>W.,</w:t>
      </w:r>
      <w:r>
        <w:rPr>
          <w:color w:val="272727"/>
          <w:spacing w:val="22"/>
          <w:sz w:val="14"/>
        </w:rPr>
        <w:t> </w:t>
      </w:r>
      <w:r>
        <w:rPr>
          <w:color w:val="272727"/>
          <w:sz w:val="14"/>
        </w:rPr>
        <w:t>Kang,</w:t>
      </w:r>
      <w:r>
        <w:rPr>
          <w:color w:val="272727"/>
          <w:spacing w:val="22"/>
          <w:sz w:val="14"/>
        </w:rPr>
        <w:t> </w:t>
      </w:r>
      <w:r>
        <w:rPr>
          <w:color w:val="272727"/>
          <w:sz w:val="14"/>
        </w:rPr>
        <w:t>E.-T.,</w:t>
      </w:r>
      <w:r>
        <w:rPr>
          <w:color w:val="272727"/>
          <w:spacing w:val="21"/>
          <w:sz w:val="14"/>
        </w:rPr>
        <w:t> </w:t>
      </w:r>
      <w:r>
        <w:rPr>
          <w:color w:val="272727"/>
          <w:sz w:val="14"/>
        </w:rPr>
        <w:t>Jin,</w:t>
      </w:r>
      <w:r>
        <w:rPr>
          <w:color w:val="272727"/>
          <w:spacing w:val="22"/>
          <w:sz w:val="14"/>
        </w:rPr>
        <w:t> </w:t>
      </w:r>
      <w:r>
        <w:rPr>
          <w:color w:val="272727"/>
          <w:sz w:val="14"/>
        </w:rPr>
        <w:t>B.</w:t>
      </w:r>
      <w:r>
        <w:rPr>
          <w:color w:val="272727"/>
          <w:spacing w:val="21"/>
          <w:sz w:val="14"/>
        </w:rPr>
        <w:t> </w:t>
      </w:r>
      <w:r>
        <w:rPr>
          <w:color w:val="272727"/>
          <w:sz w:val="14"/>
        </w:rPr>
        <w:t>N.,</w:t>
      </w:r>
      <w:r>
        <w:rPr>
          <w:color w:val="272727"/>
          <w:spacing w:val="21"/>
          <w:sz w:val="14"/>
        </w:rPr>
        <w:t> </w:t>
      </w:r>
      <w:r>
        <w:rPr>
          <w:color w:val="272727"/>
          <w:sz w:val="14"/>
        </w:rPr>
        <w:t>and</w:t>
      </w:r>
      <w:r>
        <w:rPr>
          <w:color w:val="272727"/>
          <w:spacing w:val="22"/>
          <w:sz w:val="14"/>
        </w:rPr>
        <w:t> </w:t>
      </w:r>
      <w:r>
        <w:rPr>
          <w:color w:val="272727"/>
          <w:sz w:val="14"/>
        </w:rPr>
        <w:t>Yang,</w:t>
      </w:r>
      <w:r>
        <w:rPr>
          <w:color w:val="272727"/>
          <w:spacing w:val="21"/>
          <w:sz w:val="14"/>
        </w:rPr>
        <w:t> </w:t>
      </w:r>
      <w:r>
        <w:rPr>
          <w:color w:val="272727"/>
          <w:sz w:val="14"/>
        </w:rPr>
        <w:t>H.</w:t>
      </w:r>
      <w:r>
        <w:rPr>
          <w:color w:val="272727"/>
          <w:spacing w:val="22"/>
          <w:sz w:val="14"/>
        </w:rPr>
        <w:t> </w:t>
      </w:r>
      <w:r>
        <w:rPr>
          <w:color w:val="272727"/>
          <w:spacing w:val="-2"/>
          <w:sz w:val="14"/>
        </w:rPr>
        <w:t>(2017).</w:t>
      </w:r>
    </w:p>
    <w:p>
      <w:pPr>
        <w:spacing w:line="237" w:lineRule="auto" w:before="0"/>
        <w:ind w:left="142" w:right="141" w:firstLine="0"/>
        <w:jc w:val="both"/>
        <w:rPr>
          <w:sz w:val="14"/>
        </w:rPr>
      </w:pPr>
      <w:r>
        <w:rPr>
          <w:color w:val="272727"/>
          <w:sz w:val="14"/>
        </w:rPr>
        <w:t>Comparison of hourly and daily Penman-Monteith grass- and alfalfa-</w:t>
      </w:r>
      <w:r>
        <w:rPr>
          <w:color w:val="272727"/>
          <w:sz w:val="14"/>
        </w:rPr>
        <w:t>reference</w:t>
      </w:r>
      <w:r>
        <w:rPr>
          <w:color w:val="272727"/>
          <w:spacing w:val="40"/>
          <w:sz w:val="14"/>
        </w:rPr>
        <w:t> </w:t>
      </w:r>
      <w:r>
        <w:rPr>
          <w:color w:val="272727"/>
          <w:sz w:val="14"/>
        </w:rPr>
        <w:t>evapotranspiration equations and crop coefficients for maize under arid climatic</w:t>
      </w:r>
      <w:r>
        <w:rPr>
          <w:color w:val="272727"/>
          <w:spacing w:val="40"/>
          <w:sz w:val="14"/>
        </w:rPr>
        <w:t> </w:t>
      </w:r>
      <w:r>
        <w:rPr>
          <w:color w:val="272727"/>
          <w:sz w:val="14"/>
        </w:rPr>
        <w:t>conditions. </w:t>
      </w:r>
      <w:r>
        <w:rPr>
          <w:i/>
          <w:color w:val="272727"/>
          <w:sz w:val="14"/>
        </w:rPr>
        <w:t>Agric. Water Manag. </w:t>
      </w:r>
      <w:r>
        <w:rPr>
          <w:color w:val="272727"/>
          <w:sz w:val="14"/>
        </w:rPr>
        <w:t>192, 1</w:t>
      </w:r>
      <w:r>
        <w:rPr>
          <w:rFonts w:ascii="Arial MT" w:hAnsi="Arial MT"/>
          <w:color w:val="272727"/>
          <w:sz w:val="14"/>
        </w:rPr>
        <w:t>–</w:t>
      </w:r>
      <w:r>
        <w:rPr>
          <w:color w:val="272727"/>
          <w:sz w:val="14"/>
        </w:rPr>
        <w:t>11. doi:</w:t>
      </w:r>
      <w:hyperlink r:id="rId63">
        <w:r>
          <w:rPr>
            <w:color w:val="272727"/>
            <w:sz w:val="14"/>
          </w:rPr>
          <w:t>10.1016/j.agwat.2017.06.019</w:t>
        </w:r>
      </w:hyperlink>
    </w:p>
    <w:p>
      <w:pPr>
        <w:spacing w:line="237" w:lineRule="auto" w:before="80"/>
        <w:ind w:left="142" w:right="140" w:firstLine="119"/>
        <w:jc w:val="both"/>
        <w:rPr>
          <w:sz w:val="14"/>
        </w:rPr>
      </w:pPr>
      <w:bookmarkStart w:name="_bookmark37" w:id="81"/>
      <w:bookmarkEnd w:id="81"/>
      <w:r>
        <w:rPr/>
      </w:r>
      <w:r>
        <w:rPr>
          <w:color w:val="272727"/>
          <w:spacing w:val="-2"/>
          <w:sz w:val="14"/>
        </w:rPr>
        <w:t>Jiang,</w:t>
      </w:r>
      <w:r>
        <w:rPr>
          <w:color w:val="272727"/>
          <w:spacing w:val="-5"/>
          <w:sz w:val="14"/>
        </w:rPr>
        <w:t> </w:t>
      </w:r>
      <w:r>
        <w:rPr>
          <w:color w:val="272727"/>
          <w:spacing w:val="-2"/>
          <w:sz w:val="14"/>
        </w:rPr>
        <w:t>C.,</w:t>
      </w:r>
      <w:r>
        <w:rPr>
          <w:color w:val="272727"/>
          <w:spacing w:val="-5"/>
          <w:sz w:val="14"/>
        </w:rPr>
        <w:t> </w:t>
      </w:r>
      <w:r>
        <w:rPr>
          <w:color w:val="272727"/>
          <w:spacing w:val="-2"/>
          <w:sz w:val="14"/>
        </w:rPr>
        <w:t>Guan,</w:t>
      </w:r>
      <w:r>
        <w:rPr>
          <w:color w:val="272727"/>
          <w:spacing w:val="-5"/>
          <w:sz w:val="14"/>
        </w:rPr>
        <w:t> </w:t>
      </w:r>
      <w:r>
        <w:rPr>
          <w:color w:val="272727"/>
          <w:spacing w:val="-2"/>
          <w:sz w:val="14"/>
        </w:rPr>
        <w:t>K.,</w:t>
      </w:r>
      <w:r>
        <w:rPr>
          <w:color w:val="272727"/>
          <w:spacing w:val="-5"/>
          <w:sz w:val="14"/>
        </w:rPr>
        <w:t> </w:t>
      </w:r>
      <w:r>
        <w:rPr>
          <w:color w:val="272727"/>
          <w:spacing w:val="-2"/>
          <w:sz w:val="14"/>
        </w:rPr>
        <w:t>Pan,</w:t>
      </w:r>
      <w:r>
        <w:rPr>
          <w:color w:val="272727"/>
          <w:spacing w:val="-5"/>
          <w:sz w:val="14"/>
        </w:rPr>
        <w:t> </w:t>
      </w:r>
      <w:r>
        <w:rPr>
          <w:color w:val="272727"/>
          <w:spacing w:val="-2"/>
          <w:sz w:val="14"/>
        </w:rPr>
        <w:t>M.,</w:t>
      </w:r>
      <w:r>
        <w:rPr>
          <w:color w:val="272727"/>
          <w:spacing w:val="-5"/>
          <w:sz w:val="14"/>
        </w:rPr>
        <w:t> </w:t>
      </w:r>
      <w:r>
        <w:rPr>
          <w:color w:val="272727"/>
          <w:spacing w:val="-2"/>
          <w:sz w:val="14"/>
        </w:rPr>
        <w:t>Ryu,</w:t>
      </w:r>
      <w:r>
        <w:rPr>
          <w:color w:val="272727"/>
          <w:spacing w:val="-5"/>
          <w:sz w:val="14"/>
        </w:rPr>
        <w:t> </w:t>
      </w:r>
      <w:r>
        <w:rPr>
          <w:color w:val="272727"/>
          <w:spacing w:val="-2"/>
          <w:sz w:val="14"/>
        </w:rPr>
        <w:t>Y.,</w:t>
      </w:r>
      <w:r>
        <w:rPr>
          <w:color w:val="272727"/>
          <w:spacing w:val="-5"/>
          <w:sz w:val="14"/>
        </w:rPr>
        <w:t> </w:t>
      </w:r>
      <w:r>
        <w:rPr>
          <w:color w:val="272727"/>
          <w:spacing w:val="-2"/>
          <w:sz w:val="14"/>
        </w:rPr>
        <w:t>Peng,</w:t>
      </w:r>
      <w:r>
        <w:rPr>
          <w:color w:val="272727"/>
          <w:spacing w:val="-5"/>
          <w:sz w:val="14"/>
        </w:rPr>
        <w:t> </w:t>
      </w:r>
      <w:r>
        <w:rPr>
          <w:color w:val="272727"/>
          <w:spacing w:val="-2"/>
          <w:sz w:val="14"/>
        </w:rPr>
        <w:t>B.,</w:t>
      </w:r>
      <w:r>
        <w:rPr>
          <w:color w:val="272727"/>
          <w:spacing w:val="-5"/>
          <w:sz w:val="14"/>
        </w:rPr>
        <w:t> </w:t>
      </w:r>
      <w:r>
        <w:rPr>
          <w:color w:val="272727"/>
          <w:spacing w:val="-2"/>
          <w:sz w:val="14"/>
        </w:rPr>
        <w:t>and</w:t>
      </w:r>
      <w:r>
        <w:rPr>
          <w:color w:val="272727"/>
          <w:spacing w:val="-5"/>
          <w:sz w:val="14"/>
        </w:rPr>
        <w:t> </w:t>
      </w:r>
      <w:r>
        <w:rPr>
          <w:color w:val="272727"/>
          <w:spacing w:val="-2"/>
          <w:sz w:val="14"/>
        </w:rPr>
        <w:t>Wang,</w:t>
      </w:r>
      <w:r>
        <w:rPr>
          <w:color w:val="272727"/>
          <w:spacing w:val="-5"/>
          <w:sz w:val="14"/>
        </w:rPr>
        <w:t> </w:t>
      </w:r>
      <w:r>
        <w:rPr>
          <w:color w:val="272727"/>
          <w:spacing w:val="-2"/>
          <w:sz w:val="14"/>
        </w:rPr>
        <w:t>S.</w:t>
      </w:r>
      <w:r>
        <w:rPr>
          <w:color w:val="272727"/>
          <w:spacing w:val="-5"/>
          <w:sz w:val="14"/>
        </w:rPr>
        <w:t> </w:t>
      </w:r>
      <w:r>
        <w:rPr>
          <w:color w:val="272727"/>
          <w:spacing w:val="-2"/>
          <w:sz w:val="14"/>
        </w:rPr>
        <w:t>(2020).</w:t>
      </w:r>
      <w:r>
        <w:rPr>
          <w:color w:val="272727"/>
          <w:spacing w:val="-5"/>
          <w:sz w:val="14"/>
        </w:rPr>
        <w:t> </w:t>
      </w:r>
      <w:r>
        <w:rPr>
          <w:color w:val="272727"/>
          <w:spacing w:val="-2"/>
          <w:sz w:val="14"/>
        </w:rPr>
        <w:t>BESS-STAIR:</w:t>
      </w:r>
      <w:r>
        <w:rPr>
          <w:color w:val="272727"/>
          <w:spacing w:val="-4"/>
          <w:sz w:val="14"/>
        </w:rPr>
        <w:t> </w:t>
      </w:r>
      <w:r>
        <w:rPr>
          <w:color w:val="272727"/>
          <w:spacing w:val="-2"/>
          <w:sz w:val="14"/>
        </w:rPr>
        <w:t>a</w:t>
      </w:r>
      <w:r>
        <w:rPr>
          <w:color w:val="272727"/>
          <w:spacing w:val="40"/>
          <w:sz w:val="14"/>
        </w:rPr>
        <w:t> </w:t>
      </w:r>
      <w:r>
        <w:rPr>
          <w:color w:val="272727"/>
          <w:sz w:val="14"/>
        </w:rPr>
        <w:t>framework to estimate daily, 30 m, and all-weather crop evapotranspiration using</w:t>
      </w:r>
      <w:r>
        <w:rPr>
          <w:color w:val="272727"/>
          <w:spacing w:val="40"/>
          <w:sz w:val="14"/>
        </w:rPr>
        <w:t> </w:t>
      </w:r>
      <w:r>
        <w:rPr>
          <w:color w:val="272727"/>
          <w:sz w:val="14"/>
        </w:rPr>
        <w:t>multi-source satellite data for the US Corn Belt. </w:t>
      </w:r>
      <w:r>
        <w:rPr>
          <w:i/>
          <w:color w:val="272727"/>
          <w:sz w:val="14"/>
        </w:rPr>
        <w:t>Earth Syst. Sci. </w:t>
      </w:r>
      <w:r>
        <w:rPr>
          <w:color w:val="272727"/>
          <w:sz w:val="14"/>
        </w:rPr>
        <w:t>24 (3), 1251</w:t>
      </w:r>
      <w:r>
        <w:rPr>
          <w:rFonts w:ascii="Arial MT" w:hAnsi="Arial MT"/>
          <w:color w:val="272727"/>
          <w:sz w:val="14"/>
        </w:rPr>
        <w:t>–</w:t>
      </w:r>
      <w:r>
        <w:rPr>
          <w:color w:val="272727"/>
          <w:sz w:val="14"/>
        </w:rPr>
        <w:t>1273.</w:t>
      </w:r>
      <w:r>
        <w:rPr>
          <w:color w:val="272727"/>
          <w:spacing w:val="40"/>
          <w:sz w:val="14"/>
        </w:rPr>
        <w:t> </w:t>
      </w:r>
      <w:r>
        <w:rPr>
          <w:color w:val="272727"/>
          <w:spacing w:val="-2"/>
          <w:sz w:val="14"/>
        </w:rPr>
        <w:t>doi:</w:t>
      </w:r>
      <w:hyperlink r:id="rId64">
        <w:r>
          <w:rPr>
            <w:color w:val="272727"/>
            <w:spacing w:val="-2"/>
            <w:sz w:val="14"/>
          </w:rPr>
          <w:t>10.5194/hess-24-1251-2020</w:t>
        </w:r>
      </w:hyperlink>
    </w:p>
    <w:p>
      <w:pPr>
        <w:spacing w:before="77"/>
        <w:ind w:left="142" w:right="141" w:firstLine="119"/>
        <w:jc w:val="both"/>
        <w:rPr>
          <w:sz w:val="14"/>
        </w:rPr>
      </w:pPr>
      <w:r>
        <w:rPr>
          <w:color w:val="272727"/>
          <w:spacing w:val="-2"/>
          <w:sz w:val="14"/>
        </w:rPr>
        <w:t>Koyo,</w:t>
      </w:r>
      <w:r>
        <w:rPr>
          <w:color w:val="272727"/>
          <w:spacing w:val="-4"/>
          <w:sz w:val="14"/>
        </w:rPr>
        <w:t> </w:t>
      </w:r>
      <w:r>
        <w:rPr>
          <w:color w:val="272727"/>
          <w:spacing w:val="-2"/>
          <w:sz w:val="14"/>
        </w:rPr>
        <w:t>P.,</w:t>
      </w:r>
      <w:r>
        <w:rPr>
          <w:color w:val="272727"/>
          <w:spacing w:val="-5"/>
          <w:sz w:val="14"/>
        </w:rPr>
        <w:t> </w:t>
      </w:r>
      <w:r>
        <w:rPr>
          <w:color w:val="272727"/>
          <w:spacing w:val="-2"/>
          <w:sz w:val="14"/>
        </w:rPr>
        <w:t>Hu,</w:t>
      </w:r>
      <w:r>
        <w:rPr>
          <w:color w:val="272727"/>
          <w:spacing w:val="-3"/>
          <w:sz w:val="14"/>
        </w:rPr>
        <w:t> </w:t>
      </w:r>
      <w:r>
        <w:rPr>
          <w:color w:val="272727"/>
          <w:spacing w:val="-2"/>
          <w:sz w:val="14"/>
        </w:rPr>
        <w:t>J.,</w:t>
      </w:r>
      <w:r>
        <w:rPr>
          <w:color w:val="272727"/>
          <w:spacing w:val="-4"/>
          <w:sz w:val="14"/>
        </w:rPr>
        <w:t> </w:t>
      </w:r>
      <w:r>
        <w:rPr>
          <w:color w:val="272727"/>
          <w:spacing w:val="-2"/>
          <w:sz w:val="14"/>
        </w:rPr>
        <w:t>and</w:t>
      </w:r>
      <w:r>
        <w:rPr>
          <w:color w:val="272727"/>
          <w:spacing w:val="-4"/>
          <w:sz w:val="14"/>
        </w:rPr>
        <w:t> </w:t>
      </w:r>
      <w:r>
        <w:rPr>
          <w:color w:val="272727"/>
          <w:spacing w:val="-2"/>
          <w:sz w:val="14"/>
        </w:rPr>
        <w:t>Amou,</w:t>
      </w:r>
      <w:r>
        <w:rPr>
          <w:color w:val="272727"/>
          <w:spacing w:val="-3"/>
          <w:sz w:val="14"/>
        </w:rPr>
        <w:t> </w:t>
      </w:r>
      <w:r>
        <w:rPr>
          <w:color w:val="272727"/>
          <w:spacing w:val="-2"/>
          <w:sz w:val="14"/>
        </w:rPr>
        <w:t>M.</w:t>
      </w:r>
      <w:r>
        <w:rPr>
          <w:color w:val="272727"/>
          <w:spacing w:val="-3"/>
          <w:sz w:val="14"/>
        </w:rPr>
        <w:t> </w:t>
      </w:r>
      <w:r>
        <w:rPr>
          <w:color w:val="272727"/>
          <w:spacing w:val="-2"/>
          <w:sz w:val="14"/>
        </w:rPr>
        <w:t>(2020).</w:t>
      </w:r>
      <w:r>
        <w:rPr>
          <w:color w:val="272727"/>
          <w:spacing w:val="-4"/>
          <w:sz w:val="14"/>
        </w:rPr>
        <w:t> </w:t>
      </w:r>
      <w:r>
        <w:rPr>
          <w:color w:val="272727"/>
          <w:spacing w:val="-2"/>
          <w:sz w:val="14"/>
        </w:rPr>
        <w:t>Analysis</w:t>
      </w:r>
      <w:r>
        <w:rPr>
          <w:color w:val="272727"/>
          <w:spacing w:val="-5"/>
          <w:sz w:val="14"/>
        </w:rPr>
        <w:t> </w:t>
      </w:r>
      <w:r>
        <w:rPr>
          <w:color w:val="272727"/>
          <w:spacing w:val="-2"/>
          <w:sz w:val="14"/>
        </w:rPr>
        <w:t>of</w:t>
      </w:r>
      <w:r>
        <w:rPr>
          <w:color w:val="272727"/>
          <w:spacing w:val="-4"/>
          <w:sz w:val="14"/>
        </w:rPr>
        <w:t> </w:t>
      </w:r>
      <w:r>
        <w:rPr>
          <w:color w:val="272727"/>
          <w:spacing w:val="-2"/>
          <w:sz w:val="14"/>
        </w:rPr>
        <w:t>spatiotemporal</w:t>
      </w:r>
      <w:r>
        <w:rPr>
          <w:color w:val="272727"/>
          <w:spacing w:val="-5"/>
          <w:sz w:val="14"/>
        </w:rPr>
        <w:t> </w:t>
      </w:r>
      <w:r>
        <w:rPr>
          <w:color w:val="272727"/>
          <w:spacing w:val="-2"/>
          <w:sz w:val="14"/>
        </w:rPr>
        <w:t>features</w:t>
      </w:r>
      <w:r>
        <w:rPr>
          <w:color w:val="272727"/>
          <w:spacing w:val="-4"/>
          <w:sz w:val="14"/>
        </w:rPr>
        <w:t> </w:t>
      </w:r>
      <w:r>
        <w:rPr>
          <w:color w:val="272727"/>
          <w:spacing w:val="-2"/>
          <w:sz w:val="14"/>
        </w:rPr>
        <w:t>of</w:t>
      </w:r>
      <w:r>
        <w:rPr>
          <w:color w:val="272727"/>
          <w:spacing w:val="-4"/>
          <w:sz w:val="14"/>
        </w:rPr>
        <w:t> </w:t>
      </w:r>
      <w:r>
        <w:rPr>
          <w:color w:val="272727"/>
          <w:spacing w:val="-2"/>
          <w:sz w:val="14"/>
        </w:rPr>
        <w:t>cassava</w:t>
      </w:r>
      <w:r>
        <w:rPr>
          <w:color w:val="272727"/>
          <w:spacing w:val="40"/>
          <w:sz w:val="14"/>
        </w:rPr>
        <w:t> </w:t>
      </w:r>
      <w:r>
        <w:rPr>
          <w:color w:val="272727"/>
          <w:sz w:val="14"/>
        </w:rPr>
        <w:t>evapotranspiration</w:t>
      </w:r>
      <w:r>
        <w:rPr>
          <w:color w:val="272727"/>
          <w:spacing w:val="1"/>
          <w:sz w:val="14"/>
        </w:rPr>
        <w:t> </w:t>
      </w:r>
      <w:r>
        <w:rPr>
          <w:color w:val="272727"/>
          <w:sz w:val="14"/>
        </w:rPr>
        <w:t>in</w:t>
      </w:r>
      <w:r>
        <w:rPr>
          <w:color w:val="272727"/>
          <w:spacing w:val="4"/>
          <w:sz w:val="14"/>
        </w:rPr>
        <w:t> </w:t>
      </w:r>
      <w:r>
        <w:rPr>
          <w:color w:val="272727"/>
          <w:sz w:val="14"/>
        </w:rPr>
        <w:t>Benin</w:t>
      </w:r>
      <w:r>
        <w:rPr>
          <w:color w:val="272727"/>
          <w:spacing w:val="3"/>
          <w:sz w:val="14"/>
        </w:rPr>
        <w:t> </w:t>
      </w:r>
      <w:r>
        <w:rPr>
          <w:color w:val="272727"/>
          <w:sz w:val="14"/>
        </w:rPr>
        <w:t>using</w:t>
      </w:r>
      <w:r>
        <w:rPr>
          <w:color w:val="272727"/>
          <w:spacing w:val="4"/>
          <w:sz w:val="14"/>
        </w:rPr>
        <w:t> </w:t>
      </w:r>
      <w:r>
        <w:rPr>
          <w:color w:val="272727"/>
          <w:sz w:val="14"/>
        </w:rPr>
        <w:t>integrated</w:t>
      </w:r>
      <w:r>
        <w:rPr>
          <w:color w:val="272727"/>
          <w:spacing w:val="3"/>
          <w:sz w:val="14"/>
        </w:rPr>
        <w:t> </w:t>
      </w:r>
      <w:r>
        <w:rPr>
          <w:color w:val="272727"/>
          <w:sz w:val="14"/>
        </w:rPr>
        <w:t>FAO-56</w:t>
      </w:r>
      <w:r>
        <w:rPr>
          <w:color w:val="272727"/>
          <w:spacing w:val="3"/>
          <w:sz w:val="14"/>
        </w:rPr>
        <w:t> </w:t>
      </w:r>
      <w:r>
        <w:rPr>
          <w:color w:val="272727"/>
          <w:sz w:val="14"/>
        </w:rPr>
        <w:t>method</w:t>
      </w:r>
      <w:r>
        <w:rPr>
          <w:color w:val="272727"/>
          <w:spacing w:val="3"/>
          <w:sz w:val="14"/>
        </w:rPr>
        <w:t> </w:t>
      </w:r>
      <w:r>
        <w:rPr>
          <w:color w:val="272727"/>
          <w:sz w:val="14"/>
        </w:rPr>
        <w:t>and</w:t>
      </w:r>
      <w:r>
        <w:rPr>
          <w:color w:val="272727"/>
          <w:spacing w:val="3"/>
          <w:sz w:val="14"/>
        </w:rPr>
        <w:t> </w:t>
      </w:r>
      <w:r>
        <w:rPr>
          <w:color w:val="272727"/>
          <w:sz w:val="14"/>
        </w:rPr>
        <w:t>terra/MODIS</w:t>
      </w:r>
      <w:r>
        <w:rPr>
          <w:color w:val="272727"/>
          <w:spacing w:val="4"/>
          <w:sz w:val="14"/>
        </w:rPr>
        <w:t> </w:t>
      </w:r>
      <w:r>
        <w:rPr>
          <w:color w:val="272727"/>
          <w:spacing w:val="-4"/>
          <w:sz w:val="14"/>
        </w:rPr>
        <w:t>data.</w:t>
      </w:r>
    </w:p>
    <w:p>
      <w:pPr>
        <w:spacing w:line="158" w:lineRule="exact" w:before="0"/>
        <w:ind w:left="142" w:right="0" w:firstLine="0"/>
        <w:jc w:val="both"/>
        <w:rPr>
          <w:sz w:val="14"/>
        </w:rPr>
      </w:pPr>
      <w:r>
        <w:rPr>
          <w:i/>
          <w:color w:val="272727"/>
          <w:spacing w:val="-2"/>
          <w:sz w:val="14"/>
        </w:rPr>
        <w:t>J.</w:t>
      </w:r>
      <w:r>
        <w:rPr>
          <w:i/>
          <w:color w:val="272727"/>
          <w:spacing w:val="1"/>
          <w:sz w:val="14"/>
        </w:rPr>
        <w:t> </w:t>
      </w:r>
      <w:r>
        <w:rPr>
          <w:i/>
          <w:color w:val="272727"/>
          <w:spacing w:val="-2"/>
          <w:sz w:val="14"/>
        </w:rPr>
        <w:t>Agric.</w:t>
      </w:r>
      <w:r>
        <w:rPr>
          <w:i/>
          <w:color w:val="272727"/>
          <w:spacing w:val="2"/>
          <w:sz w:val="14"/>
        </w:rPr>
        <w:t> </w:t>
      </w:r>
      <w:r>
        <w:rPr>
          <w:i/>
          <w:color w:val="272727"/>
          <w:spacing w:val="-2"/>
          <w:sz w:val="14"/>
        </w:rPr>
        <w:t>Sci.</w:t>
      </w:r>
      <w:r>
        <w:rPr>
          <w:i/>
          <w:color w:val="272727"/>
          <w:spacing w:val="2"/>
          <w:sz w:val="14"/>
        </w:rPr>
        <w:t> </w:t>
      </w:r>
      <w:r>
        <w:rPr>
          <w:color w:val="272727"/>
          <w:spacing w:val="-2"/>
          <w:sz w:val="14"/>
        </w:rPr>
        <w:t>12</w:t>
      </w:r>
      <w:r>
        <w:rPr>
          <w:color w:val="272727"/>
          <w:spacing w:val="1"/>
          <w:sz w:val="14"/>
        </w:rPr>
        <w:t> </w:t>
      </w:r>
      <w:r>
        <w:rPr>
          <w:color w:val="272727"/>
          <w:spacing w:val="-2"/>
          <w:sz w:val="14"/>
        </w:rPr>
        <w:t>(8),</w:t>
      </w:r>
      <w:r>
        <w:rPr>
          <w:color w:val="272727"/>
          <w:spacing w:val="2"/>
          <w:sz w:val="14"/>
        </w:rPr>
        <w:t> </w:t>
      </w:r>
      <w:r>
        <w:rPr>
          <w:color w:val="272727"/>
          <w:spacing w:val="-2"/>
          <w:sz w:val="14"/>
        </w:rPr>
        <w:t>106.</w:t>
      </w:r>
      <w:r>
        <w:rPr>
          <w:color w:val="272727"/>
          <w:spacing w:val="2"/>
          <w:sz w:val="14"/>
        </w:rPr>
        <w:t> </w:t>
      </w:r>
      <w:r>
        <w:rPr>
          <w:color w:val="272727"/>
          <w:spacing w:val="-2"/>
          <w:sz w:val="14"/>
        </w:rPr>
        <w:t>doi:1</w:t>
      </w:r>
      <w:hyperlink r:id="rId65">
        <w:r>
          <w:rPr>
            <w:color w:val="272727"/>
            <w:spacing w:val="-2"/>
            <w:sz w:val="14"/>
          </w:rPr>
          <w:t>0.5539/jas.v12n8p106</w:t>
        </w:r>
      </w:hyperlink>
    </w:p>
    <w:p>
      <w:pPr>
        <w:spacing w:before="78"/>
        <w:ind w:left="142" w:right="140" w:firstLine="119"/>
        <w:jc w:val="both"/>
        <w:rPr>
          <w:sz w:val="14"/>
        </w:rPr>
      </w:pPr>
      <w:bookmarkStart w:name="_bookmark38" w:id="82"/>
      <w:bookmarkEnd w:id="82"/>
      <w:r>
        <w:rPr/>
      </w:r>
      <w:r>
        <w:rPr>
          <w:color w:val="272727"/>
          <w:spacing w:val="-2"/>
          <w:sz w:val="14"/>
        </w:rPr>
        <w:t>Liou,</w:t>
      </w:r>
      <w:r>
        <w:rPr>
          <w:color w:val="272727"/>
          <w:spacing w:val="-5"/>
          <w:sz w:val="14"/>
        </w:rPr>
        <w:t> </w:t>
      </w:r>
      <w:r>
        <w:rPr>
          <w:color w:val="272727"/>
          <w:spacing w:val="-2"/>
          <w:sz w:val="14"/>
        </w:rPr>
        <w:t>Y.-A.,</w:t>
      </w:r>
      <w:r>
        <w:rPr>
          <w:color w:val="272727"/>
          <w:spacing w:val="-5"/>
          <w:sz w:val="14"/>
        </w:rPr>
        <w:t> </w:t>
      </w:r>
      <w:r>
        <w:rPr>
          <w:color w:val="272727"/>
          <w:spacing w:val="-2"/>
          <w:sz w:val="14"/>
        </w:rPr>
        <w:t>and</w:t>
      </w:r>
      <w:r>
        <w:rPr>
          <w:color w:val="272727"/>
          <w:spacing w:val="-3"/>
          <w:sz w:val="14"/>
        </w:rPr>
        <w:t> </w:t>
      </w:r>
      <w:r>
        <w:rPr>
          <w:color w:val="272727"/>
          <w:spacing w:val="-2"/>
          <w:sz w:val="14"/>
        </w:rPr>
        <w:t>Kar,</w:t>
      </w:r>
      <w:r>
        <w:rPr>
          <w:color w:val="272727"/>
          <w:spacing w:val="-4"/>
          <w:sz w:val="14"/>
        </w:rPr>
        <w:t> </w:t>
      </w:r>
      <w:r>
        <w:rPr>
          <w:color w:val="272727"/>
          <w:spacing w:val="-2"/>
          <w:sz w:val="14"/>
        </w:rPr>
        <w:t>S.</w:t>
      </w:r>
      <w:r>
        <w:rPr>
          <w:color w:val="272727"/>
          <w:spacing w:val="-3"/>
          <w:sz w:val="14"/>
        </w:rPr>
        <w:t> </w:t>
      </w:r>
      <w:r>
        <w:rPr>
          <w:color w:val="272727"/>
          <w:spacing w:val="-2"/>
          <w:sz w:val="14"/>
        </w:rPr>
        <w:t>K.</w:t>
      </w:r>
      <w:r>
        <w:rPr>
          <w:color w:val="272727"/>
          <w:spacing w:val="-4"/>
          <w:sz w:val="14"/>
        </w:rPr>
        <w:t> </w:t>
      </w:r>
      <w:r>
        <w:rPr>
          <w:color w:val="272727"/>
          <w:spacing w:val="-2"/>
          <w:sz w:val="14"/>
        </w:rPr>
        <w:t>(2014).</w:t>
      </w:r>
      <w:r>
        <w:rPr>
          <w:color w:val="272727"/>
          <w:spacing w:val="-4"/>
          <w:sz w:val="14"/>
        </w:rPr>
        <w:t> </w:t>
      </w:r>
      <w:r>
        <w:rPr>
          <w:color w:val="272727"/>
          <w:spacing w:val="-2"/>
          <w:sz w:val="14"/>
        </w:rPr>
        <w:t>Evapotranspiration</w:t>
      </w:r>
      <w:r>
        <w:rPr>
          <w:color w:val="272727"/>
          <w:spacing w:val="-3"/>
          <w:sz w:val="14"/>
        </w:rPr>
        <w:t> </w:t>
      </w:r>
      <w:r>
        <w:rPr>
          <w:color w:val="272727"/>
          <w:spacing w:val="-2"/>
          <w:sz w:val="14"/>
        </w:rPr>
        <w:t>estimation</w:t>
      </w:r>
      <w:r>
        <w:rPr>
          <w:color w:val="272727"/>
          <w:spacing w:val="-3"/>
          <w:sz w:val="14"/>
        </w:rPr>
        <w:t> </w:t>
      </w:r>
      <w:r>
        <w:rPr>
          <w:color w:val="272727"/>
          <w:spacing w:val="-2"/>
          <w:sz w:val="14"/>
        </w:rPr>
        <w:t>with</w:t>
      </w:r>
      <w:r>
        <w:rPr>
          <w:color w:val="272727"/>
          <w:spacing w:val="-4"/>
          <w:sz w:val="14"/>
        </w:rPr>
        <w:t> </w:t>
      </w:r>
      <w:r>
        <w:rPr>
          <w:color w:val="272727"/>
          <w:spacing w:val="-2"/>
          <w:sz w:val="14"/>
        </w:rPr>
        <w:t>remote</w:t>
      </w:r>
      <w:r>
        <w:rPr>
          <w:color w:val="272727"/>
          <w:spacing w:val="-4"/>
          <w:sz w:val="14"/>
        </w:rPr>
        <w:t> </w:t>
      </w:r>
      <w:r>
        <w:rPr>
          <w:color w:val="272727"/>
          <w:spacing w:val="-2"/>
          <w:sz w:val="14"/>
        </w:rPr>
        <w:t>sensing</w:t>
      </w:r>
      <w:r>
        <w:rPr>
          <w:color w:val="272727"/>
          <w:spacing w:val="40"/>
          <w:sz w:val="14"/>
        </w:rPr>
        <w:t> </w:t>
      </w:r>
      <w:r>
        <w:rPr>
          <w:color w:val="272727"/>
          <w:sz w:val="14"/>
        </w:rPr>
        <w:t>and</w:t>
      </w:r>
      <w:r>
        <w:rPr>
          <w:color w:val="272727"/>
          <w:spacing w:val="-5"/>
          <w:sz w:val="14"/>
        </w:rPr>
        <w:t> </w:t>
      </w:r>
      <w:r>
        <w:rPr>
          <w:color w:val="272727"/>
          <w:sz w:val="14"/>
        </w:rPr>
        <w:t>various</w:t>
      </w:r>
      <w:r>
        <w:rPr>
          <w:color w:val="272727"/>
          <w:spacing w:val="-5"/>
          <w:sz w:val="14"/>
        </w:rPr>
        <w:t> </w:t>
      </w:r>
      <w:r>
        <w:rPr>
          <w:color w:val="272727"/>
          <w:sz w:val="14"/>
        </w:rPr>
        <w:t>surface</w:t>
      </w:r>
      <w:r>
        <w:rPr>
          <w:color w:val="272727"/>
          <w:spacing w:val="-5"/>
          <w:sz w:val="14"/>
        </w:rPr>
        <w:t> </w:t>
      </w:r>
      <w:r>
        <w:rPr>
          <w:color w:val="272727"/>
          <w:sz w:val="14"/>
        </w:rPr>
        <w:t>energy</w:t>
      </w:r>
      <w:r>
        <w:rPr>
          <w:color w:val="272727"/>
          <w:spacing w:val="-6"/>
          <w:sz w:val="14"/>
        </w:rPr>
        <w:t> </w:t>
      </w:r>
      <w:r>
        <w:rPr>
          <w:color w:val="272727"/>
          <w:sz w:val="14"/>
        </w:rPr>
        <w:t>balance</w:t>
      </w:r>
      <w:r>
        <w:rPr>
          <w:color w:val="272727"/>
          <w:spacing w:val="-6"/>
          <w:sz w:val="14"/>
        </w:rPr>
        <w:t> </w:t>
      </w:r>
      <w:r>
        <w:rPr>
          <w:color w:val="272727"/>
          <w:sz w:val="14"/>
        </w:rPr>
        <w:t>algorithms</w:t>
      </w:r>
      <w:r>
        <w:rPr>
          <w:rFonts w:ascii="Arial MT" w:hAnsi="Arial MT"/>
          <w:color w:val="272727"/>
          <w:sz w:val="14"/>
        </w:rPr>
        <w:t>—</w:t>
      </w:r>
      <w:r>
        <w:rPr>
          <w:color w:val="272727"/>
          <w:sz w:val="14"/>
        </w:rPr>
        <w:t>a</w:t>
      </w:r>
      <w:r>
        <w:rPr>
          <w:color w:val="272727"/>
          <w:spacing w:val="-5"/>
          <w:sz w:val="14"/>
        </w:rPr>
        <w:t> </w:t>
      </w:r>
      <w:r>
        <w:rPr>
          <w:color w:val="272727"/>
          <w:sz w:val="14"/>
        </w:rPr>
        <w:t>review.</w:t>
      </w:r>
      <w:r>
        <w:rPr>
          <w:color w:val="272727"/>
          <w:spacing w:val="-4"/>
          <w:sz w:val="14"/>
        </w:rPr>
        <w:t> </w:t>
      </w:r>
      <w:r>
        <w:rPr>
          <w:i/>
          <w:color w:val="272727"/>
          <w:sz w:val="14"/>
        </w:rPr>
        <w:t>Energies</w:t>
      </w:r>
      <w:r>
        <w:rPr>
          <w:i/>
          <w:color w:val="272727"/>
          <w:spacing w:val="-5"/>
          <w:sz w:val="14"/>
        </w:rPr>
        <w:t> </w:t>
      </w:r>
      <w:r>
        <w:rPr>
          <w:color w:val="272727"/>
          <w:sz w:val="14"/>
        </w:rPr>
        <w:t>7</w:t>
      </w:r>
      <w:r>
        <w:rPr>
          <w:color w:val="272727"/>
          <w:spacing w:val="-6"/>
          <w:sz w:val="14"/>
        </w:rPr>
        <w:t> </w:t>
      </w:r>
      <w:r>
        <w:rPr>
          <w:color w:val="272727"/>
          <w:sz w:val="14"/>
        </w:rPr>
        <w:t>(5),</w:t>
      </w:r>
      <w:r>
        <w:rPr>
          <w:color w:val="272727"/>
          <w:spacing w:val="-5"/>
          <w:sz w:val="14"/>
        </w:rPr>
        <w:t> </w:t>
      </w:r>
      <w:r>
        <w:rPr>
          <w:color w:val="272727"/>
          <w:sz w:val="14"/>
        </w:rPr>
        <w:t>2821</w:t>
      </w:r>
      <w:r>
        <w:rPr>
          <w:rFonts w:ascii="Arial MT" w:hAnsi="Arial MT"/>
          <w:color w:val="272727"/>
          <w:sz w:val="14"/>
        </w:rPr>
        <w:t>–</w:t>
      </w:r>
      <w:r>
        <w:rPr>
          <w:color w:val="272727"/>
          <w:sz w:val="14"/>
        </w:rPr>
        <w:t>2849.</w:t>
      </w:r>
      <w:r>
        <w:rPr>
          <w:color w:val="272727"/>
          <w:spacing w:val="40"/>
          <w:sz w:val="14"/>
        </w:rPr>
        <w:t> </w:t>
      </w:r>
      <w:r>
        <w:rPr>
          <w:color w:val="272727"/>
          <w:spacing w:val="-2"/>
          <w:sz w:val="14"/>
        </w:rPr>
        <w:t>doi:</w:t>
      </w:r>
      <w:hyperlink r:id="rId66">
        <w:r>
          <w:rPr>
            <w:color w:val="272727"/>
            <w:spacing w:val="-2"/>
            <w:sz w:val="14"/>
          </w:rPr>
          <w:t>10.3390/en7052821</w:t>
        </w:r>
      </w:hyperlink>
    </w:p>
    <w:p>
      <w:pPr>
        <w:spacing w:after="0"/>
        <w:jc w:val="both"/>
        <w:rPr>
          <w:sz w:val="14"/>
        </w:rPr>
        <w:sectPr>
          <w:type w:val="continuous"/>
          <w:pgSz w:w="11910" w:h="16840"/>
          <w:pgMar w:header="636" w:footer="632" w:top="580" w:bottom="820" w:left="850" w:right="850"/>
          <w:cols w:num="2" w:equalWidth="0">
            <w:col w:w="5007" w:space="95"/>
            <w:col w:w="5108"/>
          </w:cols>
        </w:sectPr>
      </w:pPr>
    </w:p>
    <w:p>
      <w:pPr>
        <w:pStyle w:val="BodyText"/>
        <w:rPr>
          <w:sz w:val="20"/>
        </w:rPr>
      </w:pPr>
    </w:p>
    <w:p>
      <w:pPr>
        <w:pStyle w:val="BodyText"/>
        <w:spacing w:before="192"/>
        <w:rPr>
          <w:sz w:val="20"/>
        </w:rPr>
      </w:pPr>
    </w:p>
    <w:p>
      <w:pPr>
        <w:pStyle w:val="BodyText"/>
        <w:spacing w:after="0"/>
        <w:rPr>
          <w:sz w:val="20"/>
        </w:rPr>
        <w:sectPr>
          <w:pgSz w:w="11910" w:h="16840"/>
          <w:pgMar w:header="636" w:footer="632" w:top="820" w:bottom="820" w:left="850" w:right="850"/>
        </w:sectPr>
      </w:pPr>
    </w:p>
    <w:p>
      <w:pPr>
        <w:spacing w:line="237" w:lineRule="auto" w:before="108"/>
        <w:ind w:left="142" w:right="38" w:firstLine="119"/>
        <w:jc w:val="both"/>
        <w:rPr>
          <w:sz w:val="14"/>
        </w:rPr>
      </w:pPr>
      <w:bookmarkStart w:name="_bookmark39" w:id="83"/>
      <w:bookmarkEnd w:id="83"/>
      <w:r>
        <w:rPr/>
      </w:r>
      <w:r>
        <w:rPr>
          <w:color w:val="272727"/>
          <w:sz w:val="14"/>
        </w:rPr>
        <w:t>Liu, Y., Zhang, S., Zhang, J., Tang, L., and Bai, Y. (2021). Using artificial neural</w:t>
      </w:r>
      <w:r>
        <w:rPr>
          <w:color w:val="272727"/>
          <w:spacing w:val="40"/>
          <w:sz w:val="14"/>
        </w:rPr>
        <w:t> </w:t>
      </w:r>
      <w:r>
        <w:rPr>
          <w:color w:val="272727"/>
          <w:sz w:val="14"/>
        </w:rPr>
        <w:t>network algorithm</w:t>
      </w:r>
      <w:r>
        <w:rPr>
          <w:color w:val="272727"/>
          <w:spacing w:val="-1"/>
          <w:sz w:val="14"/>
        </w:rPr>
        <w:t> </w:t>
      </w:r>
      <w:r>
        <w:rPr>
          <w:color w:val="272727"/>
          <w:sz w:val="14"/>
        </w:rPr>
        <w:t>and remote sensing vegetation index improves the accuracy of the</w:t>
      </w:r>
      <w:r>
        <w:rPr>
          <w:color w:val="272727"/>
          <w:spacing w:val="40"/>
          <w:sz w:val="14"/>
        </w:rPr>
        <w:t> </w:t>
      </w:r>
      <w:r>
        <w:rPr>
          <w:color w:val="272727"/>
          <w:sz w:val="14"/>
        </w:rPr>
        <w:t>penman-monteith</w:t>
      </w:r>
      <w:r>
        <w:rPr>
          <w:color w:val="272727"/>
          <w:spacing w:val="-6"/>
          <w:sz w:val="14"/>
        </w:rPr>
        <w:t> </w:t>
      </w:r>
      <w:r>
        <w:rPr>
          <w:color w:val="272727"/>
          <w:sz w:val="14"/>
        </w:rPr>
        <w:t>equation</w:t>
      </w:r>
      <w:r>
        <w:rPr>
          <w:color w:val="272727"/>
          <w:spacing w:val="-6"/>
          <w:sz w:val="14"/>
        </w:rPr>
        <w:t> </w:t>
      </w:r>
      <w:r>
        <w:rPr>
          <w:color w:val="272727"/>
          <w:sz w:val="14"/>
        </w:rPr>
        <w:t>to</w:t>
      </w:r>
      <w:r>
        <w:rPr>
          <w:color w:val="272727"/>
          <w:spacing w:val="-7"/>
          <w:sz w:val="14"/>
        </w:rPr>
        <w:t> </w:t>
      </w:r>
      <w:r>
        <w:rPr>
          <w:color w:val="272727"/>
          <w:sz w:val="14"/>
        </w:rPr>
        <w:t>estimate</w:t>
      </w:r>
      <w:r>
        <w:rPr>
          <w:color w:val="272727"/>
          <w:spacing w:val="-7"/>
          <w:sz w:val="14"/>
        </w:rPr>
        <w:t> </w:t>
      </w:r>
      <w:r>
        <w:rPr>
          <w:color w:val="272727"/>
          <w:sz w:val="14"/>
        </w:rPr>
        <w:t>cropland</w:t>
      </w:r>
      <w:r>
        <w:rPr>
          <w:color w:val="272727"/>
          <w:spacing w:val="-6"/>
          <w:sz w:val="14"/>
        </w:rPr>
        <w:t> </w:t>
      </w:r>
      <w:r>
        <w:rPr>
          <w:color w:val="272727"/>
          <w:sz w:val="14"/>
        </w:rPr>
        <w:t>evapotranspiration.</w:t>
      </w:r>
      <w:r>
        <w:rPr>
          <w:color w:val="272727"/>
          <w:spacing w:val="-7"/>
          <w:sz w:val="14"/>
        </w:rPr>
        <w:t> </w:t>
      </w:r>
      <w:r>
        <w:rPr>
          <w:i/>
          <w:color w:val="272727"/>
          <w:sz w:val="14"/>
        </w:rPr>
        <w:t>Appl.</w:t>
      </w:r>
      <w:r>
        <w:rPr>
          <w:i/>
          <w:color w:val="272727"/>
          <w:spacing w:val="-7"/>
          <w:sz w:val="14"/>
        </w:rPr>
        <w:t> </w:t>
      </w:r>
      <w:r>
        <w:rPr>
          <w:i/>
          <w:color w:val="272727"/>
          <w:sz w:val="14"/>
        </w:rPr>
        <w:t>Sci.</w:t>
      </w:r>
      <w:r>
        <w:rPr>
          <w:i/>
          <w:color w:val="272727"/>
          <w:spacing w:val="-8"/>
          <w:sz w:val="14"/>
        </w:rPr>
        <w:t> </w:t>
      </w:r>
      <w:r>
        <w:rPr>
          <w:color w:val="272727"/>
          <w:sz w:val="14"/>
        </w:rPr>
        <w:t>11</w:t>
      </w:r>
      <w:r>
        <w:rPr>
          <w:color w:val="272727"/>
          <w:spacing w:val="-8"/>
          <w:sz w:val="14"/>
        </w:rPr>
        <w:t> </w:t>
      </w:r>
      <w:r>
        <w:rPr>
          <w:color w:val="272727"/>
          <w:sz w:val="14"/>
        </w:rPr>
        <w:t>(18),</w:t>
      </w:r>
      <w:r>
        <w:rPr>
          <w:color w:val="272727"/>
          <w:spacing w:val="40"/>
          <w:sz w:val="14"/>
        </w:rPr>
        <w:t> </w:t>
      </w:r>
      <w:r>
        <w:rPr>
          <w:color w:val="272727"/>
          <w:sz w:val="14"/>
        </w:rPr>
        <w:t>8649. doi:</w:t>
      </w:r>
      <w:hyperlink r:id="rId67">
        <w:r>
          <w:rPr>
            <w:color w:val="272727"/>
            <w:sz w:val="14"/>
          </w:rPr>
          <w:t>10.3390/app11188649</w:t>
        </w:r>
      </w:hyperlink>
    </w:p>
    <w:p>
      <w:pPr>
        <w:spacing w:line="237" w:lineRule="auto" w:before="80"/>
        <w:ind w:left="142" w:right="38" w:firstLine="119"/>
        <w:jc w:val="both"/>
        <w:rPr>
          <w:sz w:val="14"/>
        </w:rPr>
      </w:pPr>
      <w:bookmarkStart w:name="_bookmark40" w:id="84"/>
      <w:bookmarkEnd w:id="84"/>
      <w:r>
        <w:rPr/>
      </w:r>
      <w:r>
        <w:rPr>
          <w:color w:val="272727"/>
          <w:sz w:val="14"/>
        </w:rPr>
        <w:t>Mahmoud,</w:t>
      </w:r>
      <w:r>
        <w:rPr>
          <w:color w:val="272727"/>
          <w:spacing w:val="-9"/>
          <w:sz w:val="14"/>
        </w:rPr>
        <w:t> </w:t>
      </w:r>
      <w:r>
        <w:rPr>
          <w:color w:val="272727"/>
          <w:sz w:val="14"/>
        </w:rPr>
        <w:t>S.</w:t>
      </w:r>
      <w:r>
        <w:rPr>
          <w:color w:val="272727"/>
          <w:spacing w:val="-9"/>
          <w:sz w:val="14"/>
        </w:rPr>
        <w:t> </w:t>
      </w:r>
      <w:r>
        <w:rPr>
          <w:color w:val="272727"/>
          <w:sz w:val="14"/>
        </w:rPr>
        <w:t>H.,</w:t>
      </w:r>
      <w:r>
        <w:rPr>
          <w:color w:val="272727"/>
          <w:spacing w:val="-9"/>
          <w:sz w:val="14"/>
        </w:rPr>
        <w:t> </w:t>
      </w:r>
      <w:r>
        <w:rPr>
          <w:color w:val="272727"/>
          <w:sz w:val="14"/>
        </w:rPr>
        <w:t>and</w:t>
      </w:r>
      <w:r>
        <w:rPr>
          <w:color w:val="272727"/>
          <w:spacing w:val="-8"/>
          <w:sz w:val="14"/>
        </w:rPr>
        <w:t> </w:t>
      </w:r>
      <w:r>
        <w:rPr>
          <w:color w:val="272727"/>
          <w:sz w:val="14"/>
        </w:rPr>
        <w:t>Gan,</w:t>
      </w:r>
      <w:r>
        <w:rPr>
          <w:color w:val="272727"/>
          <w:spacing w:val="-9"/>
          <w:sz w:val="14"/>
        </w:rPr>
        <w:t> </w:t>
      </w:r>
      <w:r>
        <w:rPr>
          <w:color w:val="272727"/>
          <w:sz w:val="14"/>
        </w:rPr>
        <w:t>T.</w:t>
      </w:r>
      <w:r>
        <w:rPr>
          <w:color w:val="272727"/>
          <w:spacing w:val="-9"/>
          <w:sz w:val="14"/>
        </w:rPr>
        <w:t> </w:t>
      </w:r>
      <w:r>
        <w:rPr>
          <w:color w:val="272727"/>
          <w:sz w:val="14"/>
        </w:rPr>
        <w:t>Y.</w:t>
      </w:r>
      <w:r>
        <w:rPr>
          <w:color w:val="272727"/>
          <w:spacing w:val="-9"/>
          <w:sz w:val="14"/>
        </w:rPr>
        <w:t> </w:t>
      </w:r>
      <w:r>
        <w:rPr>
          <w:color w:val="272727"/>
          <w:sz w:val="14"/>
        </w:rPr>
        <w:t>(2019).</w:t>
      </w:r>
      <w:r>
        <w:rPr>
          <w:color w:val="272727"/>
          <w:spacing w:val="-8"/>
          <w:sz w:val="14"/>
        </w:rPr>
        <w:t> </w:t>
      </w:r>
      <w:r>
        <w:rPr>
          <w:color w:val="272727"/>
          <w:sz w:val="14"/>
        </w:rPr>
        <w:t>Irrigation</w:t>
      </w:r>
      <w:r>
        <w:rPr>
          <w:color w:val="272727"/>
          <w:spacing w:val="-9"/>
          <w:sz w:val="14"/>
        </w:rPr>
        <w:t> </w:t>
      </w:r>
      <w:r>
        <w:rPr>
          <w:color w:val="272727"/>
          <w:sz w:val="14"/>
        </w:rPr>
        <w:t>water</w:t>
      </w:r>
      <w:r>
        <w:rPr>
          <w:color w:val="272727"/>
          <w:spacing w:val="-9"/>
          <w:sz w:val="14"/>
        </w:rPr>
        <w:t> </w:t>
      </w:r>
      <w:r>
        <w:rPr>
          <w:color w:val="272727"/>
          <w:sz w:val="14"/>
        </w:rPr>
        <w:t>management</w:t>
      </w:r>
      <w:r>
        <w:rPr>
          <w:color w:val="272727"/>
          <w:spacing w:val="-9"/>
          <w:sz w:val="14"/>
        </w:rPr>
        <w:t> </w:t>
      </w:r>
      <w:r>
        <w:rPr>
          <w:color w:val="272727"/>
          <w:sz w:val="14"/>
        </w:rPr>
        <w:t>in</w:t>
      </w:r>
      <w:r>
        <w:rPr>
          <w:color w:val="272727"/>
          <w:spacing w:val="-8"/>
          <w:sz w:val="14"/>
        </w:rPr>
        <w:t> </w:t>
      </w:r>
      <w:r>
        <w:rPr>
          <w:color w:val="272727"/>
          <w:sz w:val="14"/>
        </w:rPr>
        <w:t>arid</w:t>
      </w:r>
      <w:r>
        <w:rPr>
          <w:color w:val="272727"/>
          <w:spacing w:val="-9"/>
          <w:sz w:val="14"/>
        </w:rPr>
        <w:t> </w:t>
      </w:r>
      <w:r>
        <w:rPr>
          <w:color w:val="272727"/>
          <w:sz w:val="14"/>
        </w:rPr>
        <w:t>regions</w:t>
      </w:r>
      <w:r>
        <w:rPr>
          <w:color w:val="272727"/>
          <w:spacing w:val="40"/>
          <w:sz w:val="14"/>
        </w:rPr>
        <w:t> </w:t>
      </w:r>
      <w:r>
        <w:rPr>
          <w:color w:val="272727"/>
          <w:sz w:val="14"/>
        </w:rPr>
        <w:t>of Middle East: assessing spatio-temporal variation of actual </w:t>
      </w:r>
      <w:r>
        <w:rPr>
          <w:color w:val="272727"/>
          <w:sz w:val="14"/>
        </w:rPr>
        <w:t>evapotranspiration</w:t>
      </w:r>
      <w:r>
        <w:rPr>
          <w:color w:val="272727"/>
          <w:spacing w:val="40"/>
          <w:sz w:val="14"/>
        </w:rPr>
        <w:t> </w:t>
      </w:r>
      <w:r>
        <w:rPr>
          <w:color w:val="272727"/>
          <w:sz w:val="14"/>
        </w:rPr>
        <w:t>through remote sensing techniques and meteorological data. </w:t>
      </w:r>
      <w:r>
        <w:rPr>
          <w:i/>
          <w:color w:val="272727"/>
          <w:sz w:val="14"/>
        </w:rPr>
        <w:t>Agric. Water Manag.</w:t>
      </w:r>
      <w:r>
        <w:rPr>
          <w:i/>
          <w:color w:val="272727"/>
          <w:spacing w:val="40"/>
          <w:sz w:val="14"/>
        </w:rPr>
        <w:t> </w:t>
      </w:r>
      <w:r>
        <w:rPr>
          <w:color w:val="272727"/>
          <w:sz w:val="14"/>
        </w:rPr>
        <w:t>212, 35</w:t>
      </w:r>
      <w:r>
        <w:rPr>
          <w:rFonts w:ascii="Arial MT" w:hAnsi="Arial MT"/>
          <w:color w:val="272727"/>
          <w:sz w:val="14"/>
        </w:rPr>
        <w:t>–</w:t>
      </w:r>
      <w:r>
        <w:rPr>
          <w:color w:val="272727"/>
          <w:sz w:val="14"/>
        </w:rPr>
        <w:t>47. doi:</w:t>
      </w:r>
      <w:hyperlink r:id="rId68">
        <w:r>
          <w:rPr>
            <w:color w:val="272727"/>
            <w:sz w:val="14"/>
          </w:rPr>
          <w:t>10.1016/j.agwat.2018.08.040</w:t>
        </w:r>
      </w:hyperlink>
    </w:p>
    <w:p>
      <w:pPr>
        <w:spacing w:line="237" w:lineRule="auto" w:before="79"/>
        <w:ind w:left="142" w:right="38" w:firstLine="119"/>
        <w:jc w:val="both"/>
        <w:rPr>
          <w:sz w:val="14"/>
        </w:rPr>
      </w:pPr>
      <w:bookmarkStart w:name="_bookmark41" w:id="85"/>
      <w:bookmarkEnd w:id="85"/>
      <w:r>
        <w:rPr/>
      </w:r>
      <w:r>
        <w:rPr>
          <w:color w:val="272727"/>
          <w:sz w:val="14"/>
        </w:rPr>
        <w:t>Mansaray,</w:t>
      </w:r>
      <w:r>
        <w:rPr>
          <w:color w:val="272727"/>
          <w:spacing w:val="-5"/>
          <w:sz w:val="14"/>
        </w:rPr>
        <w:t> </w:t>
      </w:r>
      <w:r>
        <w:rPr>
          <w:color w:val="272727"/>
          <w:sz w:val="14"/>
        </w:rPr>
        <w:t>A.</w:t>
      </w:r>
      <w:r>
        <w:rPr>
          <w:color w:val="272727"/>
          <w:spacing w:val="-5"/>
          <w:sz w:val="14"/>
        </w:rPr>
        <w:t> </w:t>
      </w:r>
      <w:r>
        <w:rPr>
          <w:color w:val="272727"/>
          <w:sz w:val="14"/>
        </w:rPr>
        <w:t>S.,</w:t>
      </w:r>
      <w:r>
        <w:rPr>
          <w:color w:val="272727"/>
          <w:spacing w:val="-6"/>
          <w:sz w:val="14"/>
        </w:rPr>
        <w:t> </w:t>
      </w:r>
      <w:r>
        <w:rPr>
          <w:color w:val="272727"/>
          <w:sz w:val="14"/>
        </w:rPr>
        <w:t>Dzialowski,</w:t>
      </w:r>
      <w:r>
        <w:rPr>
          <w:color w:val="272727"/>
          <w:spacing w:val="-5"/>
          <w:sz w:val="14"/>
        </w:rPr>
        <w:t> </w:t>
      </w:r>
      <w:r>
        <w:rPr>
          <w:color w:val="272727"/>
          <w:sz w:val="14"/>
        </w:rPr>
        <w:t>A.</w:t>
      </w:r>
      <w:r>
        <w:rPr>
          <w:color w:val="272727"/>
          <w:spacing w:val="-5"/>
          <w:sz w:val="14"/>
        </w:rPr>
        <w:t> </w:t>
      </w:r>
      <w:r>
        <w:rPr>
          <w:color w:val="272727"/>
          <w:sz w:val="14"/>
        </w:rPr>
        <w:t>R.,</w:t>
      </w:r>
      <w:r>
        <w:rPr>
          <w:color w:val="272727"/>
          <w:spacing w:val="-5"/>
          <w:sz w:val="14"/>
        </w:rPr>
        <w:t> </w:t>
      </w:r>
      <w:r>
        <w:rPr>
          <w:color w:val="272727"/>
          <w:sz w:val="14"/>
        </w:rPr>
        <w:t>Martin,</w:t>
      </w:r>
      <w:r>
        <w:rPr>
          <w:color w:val="272727"/>
          <w:spacing w:val="-5"/>
          <w:sz w:val="14"/>
        </w:rPr>
        <w:t> </w:t>
      </w:r>
      <w:r>
        <w:rPr>
          <w:color w:val="272727"/>
          <w:sz w:val="14"/>
        </w:rPr>
        <w:t>M.</w:t>
      </w:r>
      <w:r>
        <w:rPr>
          <w:color w:val="272727"/>
          <w:spacing w:val="-5"/>
          <w:sz w:val="14"/>
        </w:rPr>
        <w:t> </w:t>
      </w:r>
      <w:r>
        <w:rPr>
          <w:color w:val="272727"/>
          <w:sz w:val="14"/>
        </w:rPr>
        <w:t>S.,</w:t>
      </w:r>
      <w:r>
        <w:rPr>
          <w:color w:val="272727"/>
          <w:spacing w:val="-6"/>
          <w:sz w:val="14"/>
        </w:rPr>
        <w:t> </w:t>
      </w:r>
      <w:r>
        <w:rPr>
          <w:color w:val="272727"/>
          <w:sz w:val="14"/>
        </w:rPr>
        <w:t>Wagner,</w:t>
      </w:r>
      <w:r>
        <w:rPr>
          <w:color w:val="272727"/>
          <w:spacing w:val="-5"/>
          <w:sz w:val="14"/>
        </w:rPr>
        <w:t> </w:t>
      </w:r>
      <w:r>
        <w:rPr>
          <w:color w:val="272727"/>
          <w:sz w:val="14"/>
        </w:rPr>
        <w:t>K.,</w:t>
      </w:r>
      <w:r>
        <w:rPr>
          <w:color w:val="272727"/>
          <w:spacing w:val="-5"/>
          <w:sz w:val="14"/>
        </w:rPr>
        <w:t> </w:t>
      </w:r>
      <w:r>
        <w:rPr>
          <w:color w:val="272727"/>
          <w:sz w:val="14"/>
        </w:rPr>
        <w:t>Gholizadeh,</w:t>
      </w:r>
      <w:r>
        <w:rPr>
          <w:color w:val="272727"/>
          <w:spacing w:val="-5"/>
          <w:sz w:val="14"/>
        </w:rPr>
        <w:t> </w:t>
      </w:r>
      <w:r>
        <w:rPr>
          <w:color w:val="272727"/>
          <w:sz w:val="14"/>
        </w:rPr>
        <w:t>H.,</w:t>
      </w:r>
      <w:r>
        <w:rPr>
          <w:color w:val="272727"/>
          <w:spacing w:val="-5"/>
          <w:sz w:val="14"/>
        </w:rPr>
        <w:t> </w:t>
      </w:r>
      <w:r>
        <w:rPr>
          <w:color w:val="272727"/>
          <w:sz w:val="14"/>
        </w:rPr>
        <w:t>and</w:t>
      </w:r>
      <w:r>
        <w:rPr>
          <w:color w:val="272727"/>
          <w:spacing w:val="40"/>
          <w:sz w:val="14"/>
        </w:rPr>
        <w:t> </w:t>
      </w:r>
      <w:r>
        <w:rPr>
          <w:color w:val="272727"/>
          <w:sz w:val="14"/>
        </w:rPr>
        <w:t>Stoodley,</w:t>
      </w:r>
      <w:r>
        <w:rPr>
          <w:color w:val="272727"/>
          <w:spacing w:val="-7"/>
          <w:sz w:val="14"/>
        </w:rPr>
        <w:t> </w:t>
      </w:r>
      <w:r>
        <w:rPr>
          <w:color w:val="272727"/>
          <w:sz w:val="14"/>
        </w:rPr>
        <w:t>S.</w:t>
      </w:r>
      <w:r>
        <w:rPr>
          <w:color w:val="272727"/>
          <w:spacing w:val="-7"/>
          <w:sz w:val="14"/>
        </w:rPr>
        <w:t> </w:t>
      </w:r>
      <w:r>
        <w:rPr>
          <w:color w:val="272727"/>
          <w:sz w:val="14"/>
        </w:rPr>
        <w:t>H.</w:t>
      </w:r>
      <w:r>
        <w:rPr>
          <w:color w:val="272727"/>
          <w:spacing w:val="-7"/>
          <w:sz w:val="14"/>
        </w:rPr>
        <w:t> </w:t>
      </w:r>
      <w:r>
        <w:rPr>
          <w:color w:val="272727"/>
          <w:sz w:val="14"/>
        </w:rPr>
        <w:t>(2021).</w:t>
      </w:r>
      <w:r>
        <w:rPr>
          <w:color w:val="272727"/>
          <w:spacing w:val="-7"/>
          <w:sz w:val="14"/>
        </w:rPr>
        <w:t> </w:t>
      </w:r>
      <w:r>
        <w:rPr>
          <w:color w:val="272727"/>
          <w:sz w:val="14"/>
        </w:rPr>
        <w:t>Comparing</w:t>
      </w:r>
      <w:r>
        <w:rPr>
          <w:color w:val="272727"/>
          <w:spacing w:val="-7"/>
          <w:sz w:val="14"/>
        </w:rPr>
        <w:t> </w:t>
      </w:r>
      <w:r>
        <w:rPr>
          <w:color w:val="272727"/>
          <w:sz w:val="14"/>
        </w:rPr>
        <w:t>PlanetScope</w:t>
      </w:r>
      <w:r>
        <w:rPr>
          <w:color w:val="272727"/>
          <w:spacing w:val="-7"/>
          <w:sz w:val="14"/>
        </w:rPr>
        <w:t> </w:t>
      </w:r>
      <w:r>
        <w:rPr>
          <w:color w:val="272727"/>
          <w:sz w:val="14"/>
        </w:rPr>
        <w:t>to</w:t>
      </w:r>
      <w:r>
        <w:rPr>
          <w:color w:val="272727"/>
          <w:spacing w:val="-8"/>
          <w:sz w:val="14"/>
        </w:rPr>
        <w:t> </w:t>
      </w:r>
      <w:r>
        <w:rPr>
          <w:color w:val="272727"/>
          <w:sz w:val="14"/>
        </w:rPr>
        <w:t>landsat-8</w:t>
      </w:r>
      <w:r>
        <w:rPr>
          <w:color w:val="272727"/>
          <w:spacing w:val="-7"/>
          <w:sz w:val="14"/>
        </w:rPr>
        <w:t> </w:t>
      </w:r>
      <w:r>
        <w:rPr>
          <w:color w:val="272727"/>
          <w:sz w:val="14"/>
        </w:rPr>
        <w:t>and</w:t>
      </w:r>
      <w:r>
        <w:rPr>
          <w:color w:val="272727"/>
          <w:spacing w:val="-7"/>
          <w:sz w:val="14"/>
        </w:rPr>
        <w:t> </w:t>
      </w:r>
      <w:r>
        <w:rPr>
          <w:color w:val="272727"/>
          <w:sz w:val="14"/>
        </w:rPr>
        <w:t>sentinel-2</w:t>
      </w:r>
      <w:r>
        <w:rPr>
          <w:color w:val="272727"/>
          <w:spacing w:val="-7"/>
          <w:sz w:val="14"/>
        </w:rPr>
        <w:t> </w:t>
      </w:r>
      <w:r>
        <w:rPr>
          <w:color w:val="272727"/>
          <w:sz w:val="14"/>
        </w:rPr>
        <w:t>for</w:t>
      </w:r>
      <w:r>
        <w:rPr>
          <w:color w:val="272727"/>
          <w:spacing w:val="-7"/>
          <w:sz w:val="14"/>
        </w:rPr>
        <w:t> </w:t>
      </w:r>
      <w:r>
        <w:rPr>
          <w:color w:val="272727"/>
          <w:sz w:val="14"/>
        </w:rPr>
        <w:t>sensing</w:t>
      </w:r>
      <w:r>
        <w:rPr>
          <w:color w:val="272727"/>
          <w:spacing w:val="40"/>
          <w:sz w:val="14"/>
        </w:rPr>
        <w:t> </w:t>
      </w:r>
      <w:r>
        <w:rPr>
          <w:color w:val="272727"/>
          <w:spacing w:val="-2"/>
          <w:sz w:val="14"/>
        </w:rPr>
        <w:t>water quality in reservoirs in agricultural watersheds. </w:t>
      </w:r>
      <w:r>
        <w:rPr>
          <w:i/>
          <w:color w:val="272727"/>
          <w:spacing w:val="-2"/>
          <w:sz w:val="14"/>
        </w:rPr>
        <w:t>Remote Sens. </w:t>
      </w:r>
      <w:r>
        <w:rPr>
          <w:color w:val="272727"/>
          <w:spacing w:val="-2"/>
          <w:sz w:val="14"/>
        </w:rPr>
        <w:t>13 (9), 1847. doi:</w:t>
      </w:r>
      <w:hyperlink r:id="rId69">
        <w:r>
          <w:rPr>
            <w:color w:val="272727"/>
            <w:spacing w:val="-2"/>
            <w:sz w:val="14"/>
          </w:rPr>
          <w:t>10.</w:t>
        </w:r>
      </w:hyperlink>
      <w:r>
        <w:rPr>
          <w:color w:val="272727"/>
          <w:spacing w:val="40"/>
          <w:sz w:val="14"/>
        </w:rPr>
        <w:t> </w:t>
      </w:r>
      <w:hyperlink r:id="rId69">
        <w:r>
          <w:rPr>
            <w:color w:val="272727"/>
            <w:spacing w:val="-2"/>
            <w:sz w:val="14"/>
          </w:rPr>
          <w:t>3390/rs13091847</w:t>
        </w:r>
      </w:hyperlink>
    </w:p>
    <w:p>
      <w:pPr>
        <w:spacing w:line="237" w:lineRule="auto" w:before="80"/>
        <w:ind w:left="142" w:right="38" w:firstLine="119"/>
        <w:jc w:val="both"/>
        <w:rPr>
          <w:sz w:val="14"/>
        </w:rPr>
      </w:pPr>
      <w:bookmarkStart w:name="_bookmark42" w:id="86"/>
      <w:bookmarkEnd w:id="86"/>
      <w:r>
        <w:rPr/>
      </w:r>
      <w:r>
        <w:rPr>
          <w:color w:val="272727"/>
          <w:spacing w:val="-2"/>
          <w:sz w:val="14"/>
        </w:rPr>
        <w:t>Maqsood,</w:t>
      </w:r>
      <w:r>
        <w:rPr>
          <w:color w:val="272727"/>
          <w:spacing w:val="-7"/>
          <w:sz w:val="14"/>
        </w:rPr>
        <w:t> </w:t>
      </w:r>
      <w:r>
        <w:rPr>
          <w:color w:val="272727"/>
          <w:spacing w:val="-2"/>
          <w:sz w:val="14"/>
        </w:rPr>
        <w:t>J.,</w:t>
      </w:r>
      <w:r>
        <w:rPr>
          <w:color w:val="272727"/>
          <w:spacing w:val="-7"/>
          <w:sz w:val="14"/>
        </w:rPr>
        <w:t> </w:t>
      </w:r>
      <w:r>
        <w:rPr>
          <w:color w:val="272727"/>
          <w:spacing w:val="-2"/>
          <w:sz w:val="14"/>
        </w:rPr>
        <w:t>Farooque,</w:t>
      </w:r>
      <w:r>
        <w:rPr>
          <w:color w:val="272727"/>
          <w:spacing w:val="-7"/>
          <w:sz w:val="14"/>
        </w:rPr>
        <w:t> </w:t>
      </w:r>
      <w:r>
        <w:rPr>
          <w:color w:val="272727"/>
          <w:spacing w:val="-2"/>
          <w:sz w:val="14"/>
        </w:rPr>
        <w:t>A.</w:t>
      </w:r>
      <w:r>
        <w:rPr>
          <w:color w:val="272727"/>
          <w:spacing w:val="-6"/>
          <w:sz w:val="14"/>
        </w:rPr>
        <w:t> </w:t>
      </w:r>
      <w:r>
        <w:rPr>
          <w:color w:val="272727"/>
          <w:spacing w:val="-2"/>
          <w:sz w:val="14"/>
        </w:rPr>
        <w:t>A.,</w:t>
      </w:r>
      <w:r>
        <w:rPr>
          <w:color w:val="272727"/>
          <w:spacing w:val="-7"/>
          <w:sz w:val="14"/>
        </w:rPr>
        <w:t> </w:t>
      </w:r>
      <w:r>
        <w:rPr>
          <w:color w:val="272727"/>
          <w:spacing w:val="-2"/>
          <w:sz w:val="14"/>
        </w:rPr>
        <w:t>Abbas,</w:t>
      </w:r>
      <w:r>
        <w:rPr>
          <w:color w:val="272727"/>
          <w:spacing w:val="-7"/>
          <w:sz w:val="14"/>
        </w:rPr>
        <w:t> </w:t>
      </w:r>
      <w:r>
        <w:rPr>
          <w:color w:val="272727"/>
          <w:spacing w:val="-2"/>
          <w:sz w:val="14"/>
        </w:rPr>
        <w:t>F.,</w:t>
      </w:r>
      <w:r>
        <w:rPr>
          <w:color w:val="272727"/>
          <w:spacing w:val="-7"/>
          <w:sz w:val="14"/>
        </w:rPr>
        <w:t> </w:t>
      </w:r>
      <w:r>
        <w:rPr>
          <w:color w:val="272727"/>
          <w:spacing w:val="-2"/>
          <w:sz w:val="14"/>
        </w:rPr>
        <w:t>Esau,</w:t>
      </w:r>
      <w:r>
        <w:rPr>
          <w:color w:val="272727"/>
          <w:spacing w:val="-6"/>
          <w:sz w:val="14"/>
        </w:rPr>
        <w:t> </w:t>
      </w:r>
      <w:r>
        <w:rPr>
          <w:color w:val="272727"/>
          <w:spacing w:val="-2"/>
          <w:sz w:val="14"/>
        </w:rPr>
        <w:t>T.,</w:t>
      </w:r>
      <w:r>
        <w:rPr>
          <w:color w:val="272727"/>
          <w:spacing w:val="-7"/>
          <w:sz w:val="14"/>
        </w:rPr>
        <w:t> </w:t>
      </w:r>
      <w:r>
        <w:rPr>
          <w:color w:val="272727"/>
          <w:spacing w:val="-2"/>
          <w:sz w:val="14"/>
        </w:rPr>
        <w:t>Wang,</w:t>
      </w:r>
      <w:r>
        <w:rPr>
          <w:color w:val="272727"/>
          <w:spacing w:val="-7"/>
          <w:sz w:val="14"/>
        </w:rPr>
        <w:t> </w:t>
      </w:r>
      <w:r>
        <w:rPr>
          <w:color w:val="272727"/>
          <w:spacing w:val="-2"/>
          <w:sz w:val="14"/>
        </w:rPr>
        <w:t>X.,</w:t>
      </w:r>
      <w:r>
        <w:rPr>
          <w:color w:val="272727"/>
          <w:spacing w:val="-7"/>
          <w:sz w:val="14"/>
        </w:rPr>
        <w:t> </w:t>
      </w:r>
      <w:r>
        <w:rPr>
          <w:color w:val="272727"/>
          <w:spacing w:val="-2"/>
          <w:sz w:val="14"/>
        </w:rPr>
        <w:t>Acharya,</w:t>
      </w:r>
      <w:r>
        <w:rPr>
          <w:color w:val="272727"/>
          <w:spacing w:val="-6"/>
          <w:sz w:val="14"/>
        </w:rPr>
        <w:t> </w:t>
      </w:r>
      <w:r>
        <w:rPr>
          <w:color w:val="272727"/>
          <w:spacing w:val="-2"/>
          <w:sz w:val="14"/>
        </w:rPr>
        <w:t>B.,</w:t>
      </w:r>
      <w:r>
        <w:rPr>
          <w:color w:val="272727"/>
          <w:spacing w:val="-7"/>
          <w:sz w:val="14"/>
        </w:rPr>
        <w:t> </w:t>
      </w:r>
      <w:r>
        <w:rPr>
          <w:color w:val="272727"/>
          <w:spacing w:val="-2"/>
          <w:sz w:val="14"/>
        </w:rPr>
        <w:t>et</w:t>
      </w:r>
      <w:r>
        <w:rPr>
          <w:color w:val="272727"/>
          <w:spacing w:val="-7"/>
          <w:sz w:val="14"/>
        </w:rPr>
        <w:t> </w:t>
      </w:r>
      <w:r>
        <w:rPr>
          <w:color w:val="272727"/>
          <w:spacing w:val="-2"/>
          <w:sz w:val="14"/>
        </w:rPr>
        <w:t>al.</w:t>
      </w:r>
      <w:r>
        <w:rPr>
          <w:color w:val="272727"/>
          <w:spacing w:val="-7"/>
          <w:sz w:val="14"/>
        </w:rPr>
        <w:t> </w:t>
      </w:r>
      <w:r>
        <w:rPr>
          <w:color w:val="272727"/>
          <w:spacing w:val="-2"/>
          <w:sz w:val="14"/>
        </w:rPr>
        <w:t>(2022).</w:t>
      </w:r>
      <w:r>
        <w:rPr>
          <w:color w:val="272727"/>
          <w:spacing w:val="40"/>
          <w:sz w:val="14"/>
        </w:rPr>
        <w:t> </w:t>
      </w:r>
      <w:r>
        <w:rPr>
          <w:color w:val="272727"/>
          <w:sz w:val="14"/>
        </w:rPr>
        <w:t>Application</w:t>
      </w:r>
      <w:r>
        <w:rPr>
          <w:color w:val="272727"/>
          <w:spacing w:val="-3"/>
          <w:sz w:val="14"/>
        </w:rPr>
        <w:t> </w:t>
      </w:r>
      <w:r>
        <w:rPr>
          <w:color w:val="272727"/>
          <w:sz w:val="14"/>
        </w:rPr>
        <w:t>of</w:t>
      </w:r>
      <w:r>
        <w:rPr>
          <w:color w:val="272727"/>
          <w:spacing w:val="-5"/>
          <w:sz w:val="14"/>
        </w:rPr>
        <w:t> </w:t>
      </w:r>
      <w:r>
        <w:rPr>
          <w:color w:val="272727"/>
          <w:sz w:val="14"/>
        </w:rPr>
        <w:t>artificial</w:t>
      </w:r>
      <w:r>
        <w:rPr>
          <w:color w:val="272727"/>
          <w:spacing w:val="-5"/>
          <w:sz w:val="14"/>
        </w:rPr>
        <w:t> </w:t>
      </w:r>
      <w:r>
        <w:rPr>
          <w:color w:val="272727"/>
          <w:sz w:val="14"/>
        </w:rPr>
        <w:t>neural</w:t>
      </w:r>
      <w:r>
        <w:rPr>
          <w:color w:val="272727"/>
          <w:spacing w:val="-5"/>
          <w:sz w:val="14"/>
        </w:rPr>
        <w:t> </w:t>
      </w:r>
      <w:r>
        <w:rPr>
          <w:color w:val="272727"/>
          <w:sz w:val="14"/>
        </w:rPr>
        <w:t>networks</w:t>
      </w:r>
      <w:r>
        <w:rPr>
          <w:color w:val="272727"/>
          <w:spacing w:val="-5"/>
          <w:sz w:val="14"/>
        </w:rPr>
        <w:t> </w:t>
      </w:r>
      <w:r>
        <w:rPr>
          <w:color w:val="272727"/>
          <w:sz w:val="14"/>
        </w:rPr>
        <w:t>to</w:t>
      </w:r>
      <w:r>
        <w:rPr>
          <w:color w:val="272727"/>
          <w:spacing w:val="-5"/>
          <w:sz w:val="14"/>
        </w:rPr>
        <w:t> </w:t>
      </w:r>
      <w:r>
        <w:rPr>
          <w:color w:val="272727"/>
          <w:sz w:val="14"/>
        </w:rPr>
        <w:t>Project</w:t>
      </w:r>
      <w:r>
        <w:rPr>
          <w:color w:val="272727"/>
          <w:spacing w:val="-5"/>
          <w:sz w:val="14"/>
        </w:rPr>
        <w:t> </w:t>
      </w:r>
      <w:r>
        <w:rPr>
          <w:color w:val="272727"/>
          <w:sz w:val="14"/>
        </w:rPr>
        <w:t>reference</w:t>
      </w:r>
      <w:r>
        <w:rPr>
          <w:color w:val="272727"/>
          <w:spacing w:val="-4"/>
          <w:sz w:val="14"/>
        </w:rPr>
        <w:t> </w:t>
      </w:r>
      <w:r>
        <w:rPr>
          <w:color w:val="272727"/>
          <w:sz w:val="14"/>
        </w:rPr>
        <w:t>evapotranspiration</w:t>
      </w:r>
      <w:r>
        <w:rPr>
          <w:color w:val="272727"/>
          <w:spacing w:val="-5"/>
          <w:sz w:val="14"/>
        </w:rPr>
        <w:t> </w:t>
      </w:r>
      <w:r>
        <w:rPr>
          <w:color w:val="272727"/>
          <w:sz w:val="14"/>
        </w:rPr>
        <w:t>under</w:t>
      </w:r>
      <w:r>
        <w:rPr>
          <w:color w:val="272727"/>
          <w:spacing w:val="40"/>
          <w:sz w:val="14"/>
        </w:rPr>
        <w:t> </w:t>
      </w:r>
      <w:r>
        <w:rPr>
          <w:color w:val="272727"/>
          <w:spacing w:val="-2"/>
          <w:sz w:val="14"/>
        </w:rPr>
        <w:t>climate change scenarios. </w:t>
      </w:r>
      <w:r>
        <w:rPr>
          <w:i/>
          <w:color w:val="272727"/>
          <w:spacing w:val="-2"/>
          <w:sz w:val="14"/>
        </w:rPr>
        <w:t>Water Resour. Manag. </w:t>
      </w:r>
      <w:r>
        <w:rPr>
          <w:color w:val="272727"/>
          <w:spacing w:val="-2"/>
          <w:sz w:val="14"/>
        </w:rPr>
        <w:t>36 (3), 835</w:t>
      </w:r>
      <w:r>
        <w:rPr>
          <w:rFonts w:ascii="Arial MT" w:hAnsi="Arial MT"/>
          <w:color w:val="272727"/>
          <w:spacing w:val="-2"/>
          <w:sz w:val="14"/>
        </w:rPr>
        <w:t>–</w:t>
      </w:r>
      <w:r>
        <w:rPr>
          <w:color w:val="272727"/>
          <w:spacing w:val="-2"/>
          <w:sz w:val="14"/>
        </w:rPr>
        <w:t>851. doi:10.1007</w:t>
      </w:r>
      <w:hyperlink r:id="rId70">
        <w:r>
          <w:rPr>
            <w:color w:val="272727"/>
            <w:spacing w:val="-2"/>
            <w:sz w:val="14"/>
          </w:rPr>
          <w:t>/s11269-</w:t>
        </w:r>
      </w:hyperlink>
      <w:r>
        <w:rPr>
          <w:color w:val="272727"/>
          <w:spacing w:val="40"/>
          <w:sz w:val="14"/>
        </w:rPr>
        <w:t> </w:t>
      </w:r>
      <w:hyperlink r:id="rId70">
        <w:r>
          <w:rPr>
            <w:color w:val="272727"/>
            <w:spacing w:val="-2"/>
            <w:sz w:val="14"/>
          </w:rPr>
          <w:t>021-02997-y</w:t>
        </w:r>
      </w:hyperlink>
    </w:p>
    <w:p>
      <w:pPr>
        <w:spacing w:line="237" w:lineRule="auto" w:before="79"/>
        <w:ind w:left="142" w:right="38" w:firstLine="119"/>
        <w:jc w:val="both"/>
        <w:rPr>
          <w:sz w:val="14"/>
        </w:rPr>
      </w:pPr>
      <w:bookmarkStart w:name="_bookmark43" w:id="87"/>
      <w:bookmarkEnd w:id="87"/>
      <w:r>
        <w:rPr/>
      </w:r>
      <w:r>
        <w:rPr>
          <w:color w:val="272727"/>
          <w:sz w:val="14"/>
        </w:rPr>
        <w:t>Maselli,</w:t>
      </w:r>
      <w:r>
        <w:rPr>
          <w:color w:val="272727"/>
          <w:spacing w:val="-2"/>
          <w:sz w:val="14"/>
        </w:rPr>
        <w:t> </w:t>
      </w:r>
      <w:r>
        <w:rPr>
          <w:color w:val="272727"/>
          <w:sz w:val="14"/>
        </w:rPr>
        <w:t>F.,</w:t>
      </w:r>
      <w:r>
        <w:rPr>
          <w:color w:val="272727"/>
          <w:spacing w:val="-1"/>
          <w:sz w:val="14"/>
        </w:rPr>
        <w:t> </w:t>
      </w:r>
      <w:r>
        <w:rPr>
          <w:color w:val="272727"/>
          <w:sz w:val="14"/>
        </w:rPr>
        <w:t>Chiesi,</w:t>
      </w:r>
      <w:r>
        <w:rPr>
          <w:color w:val="272727"/>
          <w:spacing w:val="-1"/>
          <w:sz w:val="14"/>
        </w:rPr>
        <w:t> </w:t>
      </w:r>
      <w:r>
        <w:rPr>
          <w:color w:val="272727"/>
          <w:sz w:val="14"/>
        </w:rPr>
        <w:t>M.,</w:t>
      </w:r>
      <w:r>
        <w:rPr>
          <w:color w:val="272727"/>
          <w:spacing w:val="-1"/>
          <w:sz w:val="14"/>
        </w:rPr>
        <w:t> </w:t>
      </w:r>
      <w:r>
        <w:rPr>
          <w:color w:val="272727"/>
          <w:sz w:val="14"/>
        </w:rPr>
        <w:t>Angeli,</w:t>
      </w:r>
      <w:r>
        <w:rPr>
          <w:color w:val="272727"/>
          <w:spacing w:val="-1"/>
          <w:sz w:val="14"/>
        </w:rPr>
        <w:t> </w:t>
      </w:r>
      <w:r>
        <w:rPr>
          <w:color w:val="272727"/>
          <w:sz w:val="14"/>
        </w:rPr>
        <w:t>L.,</w:t>
      </w:r>
      <w:r>
        <w:rPr>
          <w:color w:val="272727"/>
          <w:spacing w:val="-1"/>
          <w:sz w:val="14"/>
        </w:rPr>
        <w:t> </w:t>
      </w:r>
      <w:r>
        <w:rPr>
          <w:color w:val="272727"/>
          <w:sz w:val="14"/>
        </w:rPr>
        <w:t>Luca</w:t>
      </w:r>
      <w:r>
        <w:rPr>
          <w:color w:val="272727"/>
          <w:spacing w:val="-2"/>
          <w:sz w:val="14"/>
        </w:rPr>
        <w:t> </w:t>
      </w:r>
      <w:r>
        <w:rPr>
          <w:color w:val="272727"/>
          <w:sz w:val="14"/>
        </w:rPr>
        <w:t>Fibbi,</w:t>
      </w:r>
      <w:r>
        <w:rPr>
          <w:color w:val="272727"/>
          <w:spacing w:val="-1"/>
          <w:sz w:val="14"/>
        </w:rPr>
        <w:t> </w:t>
      </w:r>
      <w:r>
        <w:rPr>
          <w:color w:val="272727"/>
          <w:sz w:val="14"/>
        </w:rPr>
        <w:t>B.</w:t>
      </w:r>
      <w:r>
        <w:rPr>
          <w:color w:val="272727"/>
          <w:spacing w:val="-1"/>
          <w:sz w:val="14"/>
        </w:rPr>
        <w:t> </w:t>
      </w:r>
      <w:r>
        <w:rPr>
          <w:color w:val="272727"/>
          <w:sz w:val="14"/>
        </w:rPr>
        <w:t>R.,</w:t>
      </w:r>
      <w:r>
        <w:rPr>
          <w:color w:val="272727"/>
          <w:spacing w:val="-2"/>
          <w:sz w:val="14"/>
        </w:rPr>
        <w:t> </w:t>
      </w:r>
      <w:r>
        <w:rPr>
          <w:color w:val="272727"/>
          <w:sz w:val="14"/>
        </w:rPr>
        <w:t>Romani,</w:t>
      </w:r>
      <w:r>
        <w:rPr>
          <w:color w:val="272727"/>
          <w:spacing w:val="-2"/>
          <w:sz w:val="14"/>
        </w:rPr>
        <w:t> </w:t>
      </w:r>
      <w:r>
        <w:rPr>
          <w:color w:val="272727"/>
          <w:sz w:val="14"/>
        </w:rPr>
        <w:t>M.,</w:t>
      </w:r>
      <w:r>
        <w:rPr>
          <w:color w:val="272727"/>
          <w:spacing w:val="-2"/>
          <w:sz w:val="14"/>
        </w:rPr>
        <w:t> </w:t>
      </w:r>
      <w:r>
        <w:rPr>
          <w:color w:val="272727"/>
          <w:sz w:val="14"/>
        </w:rPr>
        <w:t>et</w:t>
      </w:r>
      <w:r>
        <w:rPr>
          <w:color w:val="272727"/>
          <w:spacing w:val="-1"/>
          <w:sz w:val="14"/>
        </w:rPr>
        <w:t> </w:t>
      </w:r>
      <w:r>
        <w:rPr>
          <w:color w:val="272727"/>
          <w:sz w:val="14"/>
        </w:rPr>
        <w:t>al.</w:t>
      </w:r>
      <w:r>
        <w:rPr>
          <w:color w:val="272727"/>
          <w:spacing w:val="-1"/>
          <w:sz w:val="14"/>
        </w:rPr>
        <w:t> </w:t>
      </w:r>
      <w:r>
        <w:rPr>
          <w:color w:val="272727"/>
          <w:sz w:val="14"/>
        </w:rPr>
        <w:t>(2020).</w:t>
      </w:r>
      <w:r>
        <w:rPr>
          <w:color w:val="272727"/>
          <w:spacing w:val="-1"/>
          <w:sz w:val="14"/>
        </w:rPr>
        <w:t> </w:t>
      </w:r>
      <w:r>
        <w:rPr>
          <w:color w:val="272727"/>
          <w:sz w:val="14"/>
        </w:rPr>
        <w:t>An</w:t>
      </w:r>
      <w:r>
        <w:rPr>
          <w:color w:val="272727"/>
          <w:spacing w:val="40"/>
          <w:sz w:val="14"/>
        </w:rPr>
        <w:t> </w:t>
      </w:r>
      <w:r>
        <w:rPr>
          <w:color w:val="272727"/>
          <w:sz w:val="14"/>
        </w:rPr>
        <w:t>improved</w:t>
      </w:r>
      <w:r>
        <w:rPr>
          <w:color w:val="272727"/>
          <w:spacing w:val="-8"/>
          <w:sz w:val="14"/>
        </w:rPr>
        <w:t> </w:t>
      </w:r>
      <w:r>
        <w:rPr>
          <w:color w:val="272727"/>
          <w:sz w:val="14"/>
        </w:rPr>
        <w:t>NDVI-based</w:t>
      </w:r>
      <w:r>
        <w:rPr>
          <w:color w:val="272727"/>
          <w:spacing w:val="-8"/>
          <w:sz w:val="14"/>
        </w:rPr>
        <w:t> </w:t>
      </w:r>
      <w:r>
        <w:rPr>
          <w:color w:val="272727"/>
          <w:sz w:val="14"/>
        </w:rPr>
        <w:t>method</w:t>
      </w:r>
      <w:r>
        <w:rPr>
          <w:color w:val="272727"/>
          <w:spacing w:val="-9"/>
          <w:sz w:val="14"/>
        </w:rPr>
        <w:t> </w:t>
      </w:r>
      <w:r>
        <w:rPr>
          <w:color w:val="272727"/>
          <w:sz w:val="14"/>
        </w:rPr>
        <w:t>to</w:t>
      </w:r>
      <w:r>
        <w:rPr>
          <w:color w:val="272727"/>
          <w:spacing w:val="-8"/>
          <w:sz w:val="14"/>
        </w:rPr>
        <w:t> </w:t>
      </w:r>
      <w:r>
        <w:rPr>
          <w:color w:val="272727"/>
          <w:sz w:val="14"/>
        </w:rPr>
        <w:t>predict</w:t>
      </w:r>
      <w:r>
        <w:rPr>
          <w:color w:val="272727"/>
          <w:spacing w:val="-9"/>
          <w:sz w:val="14"/>
        </w:rPr>
        <w:t> </w:t>
      </w:r>
      <w:r>
        <w:rPr>
          <w:color w:val="272727"/>
          <w:sz w:val="14"/>
        </w:rPr>
        <w:t>actual</w:t>
      </w:r>
      <w:r>
        <w:rPr>
          <w:color w:val="272727"/>
          <w:spacing w:val="-8"/>
          <w:sz w:val="14"/>
        </w:rPr>
        <w:t> </w:t>
      </w:r>
      <w:r>
        <w:rPr>
          <w:color w:val="272727"/>
          <w:sz w:val="14"/>
        </w:rPr>
        <w:t>evapotranspiration</w:t>
      </w:r>
      <w:r>
        <w:rPr>
          <w:color w:val="272727"/>
          <w:spacing w:val="-8"/>
          <w:sz w:val="14"/>
        </w:rPr>
        <w:t> </w:t>
      </w:r>
      <w:r>
        <w:rPr>
          <w:color w:val="272727"/>
          <w:sz w:val="14"/>
        </w:rPr>
        <w:t>of</w:t>
      </w:r>
      <w:r>
        <w:rPr>
          <w:color w:val="272727"/>
          <w:spacing w:val="-9"/>
          <w:sz w:val="14"/>
        </w:rPr>
        <w:t> </w:t>
      </w:r>
      <w:r>
        <w:rPr>
          <w:color w:val="272727"/>
          <w:sz w:val="14"/>
        </w:rPr>
        <w:t>irrigated</w:t>
      </w:r>
      <w:r>
        <w:rPr>
          <w:color w:val="272727"/>
          <w:spacing w:val="-8"/>
          <w:sz w:val="14"/>
        </w:rPr>
        <w:t> </w:t>
      </w:r>
      <w:r>
        <w:rPr>
          <w:color w:val="272727"/>
          <w:sz w:val="14"/>
        </w:rPr>
        <w:t>grasses</w:t>
      </w:r>
      <w:r>
        <w:rPr>
          <w:color w:val="272727"/>
          <w:spacing w:val="40"/>
          <w:sz w:val="14"/>
        </w:rPr>
        <w:t> </w:t>
      </w:r>
      <w:r>
        <w:rPr>
          <w:color w:val="272727"/>
          <w:sz w:val="14"/>
        </w:rPr>
        <w:t>and crops. </w:t>
      </w:r>
      <w:r>
        <w:rPr>
          <w:i/>
          <w:color w:val="272727"/>
          <w:sz w:val="14"/>
        </w:rPr>
        <w:t>Agric. Water Manag. </w:t>
      </w:r>
      <w:r>
        <w:rPr>
          <w:color w:val="272727"/>
          <w:sz w:val="14"/>
        </w:rPr>
        <w:t>233, 106077. doi:</w:t>
      </w:r>
      <w:hyperlink r:id="rId71">
        <w:r>
          <w:rPr>
            <w:color w:val="272727"/>
            <w:sz w:val="14"/>
          </w:rPr>
          <w:t>10.1016/j.agwat.2020.106077</w:t>
        </w:r>
      </w:hyperlink>
    </w:p>
    <w:p>
      <w:pPr>
        <w:spacing w:line="237" w:lineRule="auto" w:before="80"/>
        <w:ind w:left="142" w:right="38" w:firstLine="119"/>
        <w:jc w:val="both"/>
        <w:rPr>
          <w:sz w:val="14"/>
        </w:rPr>
      </w:pPr>
      <w:bookmarkStart w:name="_bookmark44" w:id="88"/>
      <w:bookmarkEnd w:id="88"/>
      <w:r>
        <w:rPr/>
      </w:r>
      <w:r>
        <w:rPr>
          <w:color w:val="272727"/>
          <w:sz w:val="14"/>
        </w:rPr>
        <w:t>Mbabazi,</w:t>
      </w:r>
      <w:r>
        <w:rPr>
          <w:color w:val="272727"/>
          <w:spacing w:val="-2"/>
          <w:sz w:val="14"/>
        </w:rPr>
        <w:t> </w:t>
      </w:r>
      <w:r>
        <w:rPr>
          <w:color w:val="272727"/>
          <w:sz w:val="14"/>
        </w:rPr>
        <w:t>D.,</w:t>
      </w:r>
      <w:r>
        <w:rPr>
          <w:color w:val="272727"/>
          <w:spacing w:val="-2"/>
          <w:sz w:val="14"/>
        </w:rPr>
        <w:t> </w:t>
      </w:r>
      <w:r>
        <w:rPr>
          <w:color w:val="272727"/>
          <w:sz w:val="14"/>
        </w:rPr>
        <w:t>Mohanty,</w:t>
      </w:r>
      <w:r>
        <w:rPr>
          <w:color w:val="272727"/>
          <w:spacing w:val="-2"/>
          <w:sz w:val="14"/>
        </w:rPr>
        <w:t> </w:t>
      </w:r>
      <w:r>
        <w:rPr>
          <w:color w:val="272727"/>
          <w:sz w:val="14"/>
        </w:rPr>
        <w:t>B.</w:t>
      </w:r>
      <w:r>
        <w:rPr>
          <w:color w:val="272727"/>
          <w:spacing w:val="-2"/>
          <w:sz w:val="14"/>
        </w:rPr>
        <w:t> </w:t>
      </w:r>
      <w:r>
        <w:rPr>
          <w:color w:val="272727"/>
          <w:sz w:val="14"/>
        </w:rPr>
        <w:t>P.,</w:t>
      </w:r>
      <w:r>
        <w:rPr>
          <w:color w:val="272727"/>
          <w:spacing w:val="-2"/>
          <w:sz w:val="14"/>
        </w:rPr>
        <w:t> </w:t>
      </w:r>
      <w:r>
        <w:rPr>
          <w:color w:val="272727"/>
          <w:sz w:val="14"/>
        </w:rPr>
        <w:t>and</w:t>
      </w:r>
      <w:r>
        <w:rPr>
          <w:color w:val="272727"/>
          <w:spacing w:val="-2"/>
          <w:sz w:val="14"/>
        </w:rPr>
        <w:t> </w:t>
      </w:r>
      <w:r>
        <w:rPr>
          <w:color w:val="272727"/>
          <w:sz w:val="14"/>
        </w:rPr>
        <w:t>Gaur,</w:t>
      </w:r>
      <w:r>
        <w:rPr>
          <w:color w:val="272727"/>
          <w:spacing w:val="-1"/>
          <w:sz w:val="14"/>
        </w:rPr>
        <w:t> </w:t>
      </w:r>
      <w:r>
        <w:rPr>
          <w:color w:val="272727"/>
          <w:sz w:val="14"/>
        </w:rPr>
        <w:t>N.</w:t>
      </w:r>
      <w:r>
        <w:rPr>
          <w:color w:val="272727"/>
          <w:spacing w:val="-2"/>
          <w:sz w:val="14"/>
        </w:rPr>
        <w:t> </w:t>
      </w:r>
      <w:r>
        <w:rPr>
          <w:color w:val="272727"/>
          <w:sz w:val="14"/>
        </w:rPr>
        <w:t>(2023).</w:t>
      </w:r>
      <w:r>
        <w:rPr>
          <w:color w:val="272727"/>
          <w:spacing w:val="-1"/>
          <w:sz w:val="14"/>
        </w:rPr>
        <w:t> </w:t>
      </w:r>
      <w:r>
        <w:rPr>
          <w:color w:val="272727"/>
          <w:sz w:val="14"/>
        </w:rPr>
        <w:t>High</w:t>
      </w:r>
      <w:r>
        <w:rPr>
          <w:color w:val="272727"/>
          <w:spacing w:val="-2"/>
          <w:sz w:val="14"/>
        </w:rPr>
        <w:t> </w:t>
      </w:r>
      <w:r>
        <w:rPr>
          <w:color w:val="272727"/>
          <w:sz w:val="14"/>
        </w:rPr>
        <w:t>spatio-temporal</w:t>
      </w:r>
      <w:r>
        <w:rPr>
          <w:color w:val="272727"/>
          <w:spacing w:val="-2"/>
          <w:sz w:val="14"/>
        </w:rPr>
        <w:t> </w:t>
      </w:r>
      <w:r>
        <w:rPr>
          <w:color w:val="272727"/>
          <w:sz w:val="14"/>
        </w:rPr>
        <w:t>resolution</w:t>
      </w:r>
      <w:r>
        <w:rPr>
          <w:color w:val="272727"/>
          <w:spacing w:val="40"/>
          <w:sz w:val="14"/>
        </w:rPr>
        <w:t> </w:t>
      </w:r>
      <w:r>
        <w:rPr>
          <w:color w:val="272727"/>
          <w:sz w:val="14"/>
        </w:rPr>
        <w:t>evapotranspiration</w:t>
      </w:r>
      <w:r>
        <w:rPr>
          <w:color w:val="272727"/>
          <w:spacing w:val="-8"/>
          <w:sz w:val="14"/>
        </w:rPr>
        <w:t> </w:t>
      </w:r>
      <w:r>
        <w:rPr>
          <w:color w:val="272727"/>
          <w:sz w:val="14"/>
        </w:rPr>
        <w:t>estimates</w:t>
      </w:r>
      <w:r>
        <w:rPr>
          <w:color w:val="272727"/>
          <w:spacing w:val="-7"/>
          <w:sz w:val="14"/>
        </w:rPr>
        <w:t> </w:t>
      </w:r>
      <w:r>
        <w:rPr>
          <w:color w:val="272727"/>
          <w:sz w:val="14"/>
        </w:rPr>
        <w:t>within</w:t>
      </w:r>
      <w:r>
        <w:rPr>
          <w:color w:val="272727"/>
          <w:spacing w:val="-7"/>
          <w:sz w:val="14"/>
        </w:rPr>
        <w:t> </w:t>
      </w:r>
      <w:r>
        <w:rPr>
          <w:color w:val="272727"/>
          <w:sz w:val="14"/>
        </w:rPr>
        <w:t>large</w:t>
      </w:r>
      <w:r>
        <w:rPr>
          <w:color w:val="272727"/>
          <w:spacing w:val="-8"/>
          <w:sz w:val="14"/>
        </w:rPr>
        <w:t> </w:t>
      </w:r>
      <w:r>
        <w:rPr>
          <w:color w:val="272727"/>
          <w:sz w:val="14"/>
        </w:rPr>
        <w:t>agricultural</w:t>
      </w:r>
      <w:r>
        <w:rPr>
          <w:color w:val="272727"/>
          <w:spacing w:val="-6"/>
          <w:sz w:val="14"/>
        </w:rPr>
        <w:t> </w:t>
      </w:r>
      <w:r>
        <w:rPr>
          <w:color w:val="272727"/>
          <w:sz w:val="14"/>
        </w:rPr>
        <w:t>fields</w:t>
      </w:r>
      <w:r>
        <w:rPr>
          <w:color w:val="272727"/>
          <w:spacing w:val="-7"/>
          <w:sz w:val="14"/>
        </w:rPr>
        <w:t> </w:t>
      </w:r>
      <w:r>
        <w:rPr>
          <w:color w:val="272727"/>
          <w:sz w:val="14"/>
        </w:rPr>
        <w:t>by</w:t>
      </w:r>
      <w:r>
        <w:rPr>
          <w:color w:val="272727"/>
          <w:spacing w:val="-8"/>
          <w:sz w:val="14"/>
        </w:rPr>
        <w:t> </w:t>
      </w:r>
      <w:r>
        <w:rPr>
          <w:color w:val="272727"/>
          <w:sz w:val="14"/>
        </w:rPr>
        <w:t>fusing</w:t>
      </w:r>
      <w:r>
        <w:rPr>
          <w:color w:val="272727"/>
          <w:spacing w:val="-7"/>
          <w:sz w:val="14"/>
        </w:rPr>
        <w:t> </w:t>
      </w:r>
      <w:r>
        <w:rPr>
          <w:color w:val="272727"/>
          <w:sz w:val="14"/>
        </w:rPr>
        <w:t>eddy</w:t>
      </w:r>
      <w:r>
        <w:rPr>
          <w:color w:val="272727"/>
          <w:spacing w:val="-7"/>
          <w:sz w:val="14"/>
        </w:rPr>
        <w:t> </w:t>
      </w:r>
      <w:r>
        <w:rPr>
          <w:color w:val="272727"/>
          <w:sz w:val="14"/>
        </w:rPr>
        <w:t>covariance</w:t>
      </w:r>
      <w:r>
        <w:rPr>
          <w:color w:val="272727"/>
          <w:spacing w:val="40"/>
          <w:sz w:val="14"/>
        </w:rPr>
        <w:t> </w:t>
      </w:r>
      <w:r>
        <w:rPr>
          <w:color w:val="272727"/>
          <w:sz w:val="14"/>
        </w:rPr>
        <w:t>and Landsat based data. </w:t>
      </w:r>
      <w:r>
        <w:rPr>
          <w:i/>
          <w:color w:val="272727"/>
          <w:sz w:val="14"/>
        </w:rPr>
        <w:t>Agric. For. Meteorol. </w:t>
      </w:r>
      <w:r>
        <w:rPr>
          <w:color w:val="272727"/>
          <w:sz w:val="14"/>
        </w:rPr>
        <w:t>333, 109417. doi:</w:t>
      </w:r>
      <w:hyperlink r:id="rId72">
        <w:r>
          <w:rPr>
            <w:color w:val="272727"/>
            <w:sz w:val="14"/>
          </w:rPr>
          <w:t>10.1016/j.agrformet.</w:t>
        </w:r>
      </w:hyperlink>
      <w:r>
        <w:rPr>
          <w:color w:val="272727"/>
          <w:spacing w:val="40"/>
          <w:sz w:val="14"/>
        </w:rPr>
        <w:t> </w:t>
      </w:r>
      <w:hyperlink r:id="rId72">
        <w:r>
          <w:rPr>
            <w:color w:val="272727"/>
            <w:spacing w:val="-2"/>
            <w:sz w:val="14"/>
          </w:rPr>
          <w:t>2023.109417</w:t>
        </w:r>
      </w:hyperlink>
    </w:p>
    <w:p>
      <w:pPr>
        <w:spacing w:line="237" w:lineRule="auto" w:before="79"/>
        <w:ind w:left="142" w:right="38" w:firstLine="119"/>
        <w:jc w:val="both"/>
        <w:rPr>
          <w:i/>
          <w:sz w:val="14"/>
        </w:rPr>
      </w:pPr>
      <w:bookmarkStart w:name="_bookmark45" w:id="89"/>
      <w:bookmarkEnd w:id="89"/>
      <w:r>
        <w:rPr/>
      </w:r>
      <w:r>
        <w:rPr>
          <w:color w:val="272727"/>
          <w:sz w:val="14"/>
        </w:rPr>
        <w:t>Mokhtari, A., Noory, H., Pourshakouri, F., Haghighatmehr, P., Afrasiabian, </w:t>
      </w:r>
      <w:r>
        <w:rPr>
          <w:color w:val="272727"/>
          <w:sz w:val="14"/>
        </w:rPr>
        <w:t>Y.,</w:t>
      </w:r>
      <w:r>
        <w:rPr>
          <w:color w:val="272727"/>
          <w:spacing w:val="40"/>
          <w:sz w:val="14"/>
        </w:rPr>
        <w:t> </w:t>
      </w:r>
      <w:r>
        <w:rPr>
          <w:color w:val="272727"/>
          <w:sz w:val="14"/>
        </w:rPr>
        <w:t>Razavi, M., et al. (2019). Calculating potential evapotranspiration and single crop</w:t>
      </w:r>
      <w:r>
        <w:rPr>
          <w:color w:val="272727"/>
          <w:spacing w:val="40"/>
          <w:sz w:val="14"/>
        </w:rPr>
        <w:t> </w:t>
      </w:r>
      <w:r>
        <w:rPr>
          <w:color w:val="272727"/>
          <w:sz w:val="14"/>
        </w:rPr>
        <w:t>coefficient</w:t>
      </w:r>
      <w:r>
        <w:rPr>
          <w:color w:val="272727"/>
          <w:spacing w:val="8"/>
          <w:sz w:val="14"/>
        </w:rPr>
        <w:t> </w:t>
      </w:r>
      <w:r>
        <w:rPr>
          <w:color w:val="272727"/>
          <w:sz w:val="14"/>
        </w:rPr>
        <w:t>based</w:t>
      </w:r>
      <w:r>
        <w:rPr>
          <w:color w:val="272727"/>
          <w:spacing w:val="7"/>
          <w:sz w:val="14"/>
        </w:rPr>
        <w:t> </w:t>
      </w:r>
      <w:r>
        <w:rPr>
          <w:color w:val="272727"/>
          <w:sz w:val="14"/>
        </w:rPr>
        <w:t>on</w:t>
      </w:r>
      <w:r>
        <w:rPr>
          <w:color w:val="272727"/>
          <w:spacing w:val="9"/>
          <w:sz w:val="14"/>
        </w:rPr>
        <w:t> </w:t>
      </w:r>
      <w:r>
        <w:rPr>
          <w:color w:val="272727"/>
          <w:sz w:val="14"/>
        </w:rPr>
        <w:t>energy</w:t>
      </w:r>
      <w:r>
        <w:rPr>
          <w:color w:val="272727"/>
          <w:spacing w:val="7"/>
          <w:sz w:val="14"/>
        </w:rPr>
        <w:t> </w:t>
      </w:r>
      <w:r>
        <w:rPr>
          <w:color w:val="272727"/>
          <w:sz w:val="14"/>
        </w:rPr>
        <w:t>balance</w:t>
      </w:r>
      <w:r>
        <w:rPr>
          <w:color w:val="272727"/>
          <w:spacing w:val="8"/>
          <w:sz w:val="14"/>
        </w:rPr>
        <w:t> </w:t>
      </w:r>
      <w:r>
        <w:rPr>
          <w:color w:val="272727"/>
          <w:sz w:val="14"/>
        </w:rPr>
        <w:t>equation</w:t>
      </w:r>
      <w:r>
        <w:rPr>
          <w:color w:val="272727"/>
          <w:spacing w:val="8"/>
          <w:sz w:val="14"/>
        </w:rPr>
        <w:t> </w:t>
      </w:r>
      <w:r>
        <w:rPr>
          <w:color w:val="272727"/>
          <w:sz w:val="14"/>
        </w:rPr>
        <w:t>using</w:t>
      </w:r>
      <w:r>
        <w:rPr>
          <w:color w:val="272727"/>
          <w:spacing w:val="8"/>
          <w:sz w:val="14"/>
        </w:rPr>
        <w:t> </w:t>
      </w:r>
      <w:r>
        <w:rPr>
          <w:color w:val="272727"/>
          <w:sz w:val="14"/>
        </w:rPr>
        <w:t>Landsat</w:t>
      </w:r>
      <w:r>
        <w:rPr>
          <w:color w:val="272727"/>
          <w:spacing w:val="9"/>
          <w:sz w:val="14"/>
        </w:rPr>
        <w:t> </w:t>
      </w:r>
      <w:r>
        <w:rPr>
          <w:color w:val="272727"/>
          <w:sz w:val="14"/>
        </w:rPr>
        <w:t>8</w:t>
      </w:r>
      <w:r>
        <w:rPr>
          <w:color w:val="272727"/>
          <w:spacing w:val="7"/>
          <w:sz w:val="14"/>
        </w:rPr>
        <w:t> </w:t>
      </w:r>
      <w:r>
        <w:rPr>
          <w:color w:val="272727"/>
          <w:sz w:val="14"/>
        </w:rPr>
        <w:t>and</w:t>
      </w:r>
      <w:r>
        <w:rPr>
          <w:color w:val="272727"/>
          <w:spacing w:val="8"/>
          <w:sz w:val="14"/>
        </w:rPr>
        <w:t> </w:t>
      </w:r>
      <w:r>
        <w:rPr>
          <w:color w:val="272727"/>
          <w:sz w:val="14"/>
        </w:rPr>
        <w:t>Sentinel-2.</w:t>
      </w:r>
      <w:r>
        <w:rPr>
          <w:color w:val="272727"/>
          <w:spacing w:val="9"/>
          <w:sz w:val="14"/>
        </w:rPr>
        <w:t> </w:t>
      </w:r>
      <w:r>
        <w:rPr>
          <w:i/>
          <w:color w:val="272727"/>
          <w:spacing w:val="-2"/>
          <w:sz w:val="14"/>
        </w:rPr>
        <w:t>ISPRS</w:t>
      </w:r>
    </w:p>
    <w:p>
      <w:pPr>
        <w:spacing w:line="160" w:lineRule="exact" w:before="0"/>
        <w:ind w:left="142" w:right="0" w:firstLine="0"/>
        <w:jc w:val="both"/>
        <w:rPr>
          <w:sz w:val="14"/>
        </w:rPr>
      </w:pPr>
      <w:r>
        <w:rPr>
          <w:i/>
          <w:color w:val="272727"/>
          <w:spacing w:val="-2"/>
          <w:sz w:val="14"/>
        </w:rPr>
        <w:t>J.</w:t>
      </w:r>
      <w:r>
        <w:rPr>
          <w:i/>
          <w:color w:val="272727"/>
          <w:sz w:val="14"/>
        </w:rPr>
        <w:t> </w:t>
      </w:r>
      <w:r>
        <w:rPr>
          <w:i/>
          <w:color w:val="272727"/>
          <w:spacing w:val="-2"/>
          <w:sz w:val="14"/>
        </w:rPr>
        <w:t>Photogramm.</w:t>
      </w:r>
      <w:r>
        <w:rPr>
          <w:i/>
          <w:color w:val="272727"/>
          <w:spacing w:val="2"/>
          <w:sz w:val="14"/>
        </w:rPr>
        <w:t> </w:t>
      </w:r>
      <w:r>
        <w:rPr>
          <w:color w:val="272727"/>
          <w:spacing w:val="-2"/>
          <w:sz w:val="14"/>
        </w:rPr>
        <w:t>154,</w:t>
      </w:r>
      <w:r>
        <w:rPr>
          <w:color w:val="272727"/>
          <w:spacing w:val="1"/>
          <w:sz w:val="14"/>
        </w:rPr>
        <w:t> </w:t>
      </w:r>
      <w:r>
        <w:rPr>
          <w:color w:val="272727"/>
          <w:spacing w:val="-2"/>
          <w:sz w:val="14"/>
        </w:rPr>
        <w:t>231</w:t>
      </w:r>
      <w:r>
        <w:rPr>
          <w:rFonts w:ascii="Arial MT" w:hAnsi="Arial MT"/>
          <w:color w:val="272727"/>
          <w:spacing w:val="-2"/>
          <w:sz w:val="14"/>
        </w:rPr>
        <w:t>–</w:t>
      </w:r>
      <w:r>
        <w:rPr>
          <w:color w:val="272727"/>
          <w:spacing w:val="-2"/>
          <w:sz w:val="14"/>
        </w:rPr>
        <w:t>245.</w:t>
      </w:r>
      <w:r>
        <w:rPr>
          <w:color w:val="272727"/>
          <w:sz w:val="14"/>
        </w:rPr>
        <w:t> </w:t>
      </w:r>
      <w:r>
        <w:rPr>
          <w:color w:val="272727"/>
          <w:spacing w:val="-2"/>
          <w:sz w:val="14"/>
        </w:rPr>
        <w:t>doi:</w:t>
      </w:r>
      <w:hyperlink r:id="rId73">
        <w:r>
          <w:rPr>
            <w:color w:val="272727"/>
            <w:spacing w:val="-2"/>
            <w:sz w:val="14"/>
          </w:rPr>
          <w:t>10.1016/j.isprsjprs.2019.06.011</w:t>
        </w:r>
      </w:hyperlink>
    </w:p>
    <w:p>
      <w:pPr>
        <w:spacing w:line="237" w:lineRule="auto" w:before="80"/>
        <w:ind w:left="142" w:right="39" w:firstLine="119"/>
        <w:jc w:val="both"/>
        <w:rPr>
          <w:sz w:val="14"/>
        </w:rPr>
      </w:pPr>
      <w:bookmarkStart w:name="_bookmark46" w:id="90"/>
      <w:bookmarkEnd w:id="90"/>
      <w:r>
        <w:rPr/>
      </w:r>
      <w:r>
        <w:rPr>
          <w:color w:val="272727"/>
          <w:spacing w:val="-2"/>
          <w:sz w:val="14"/>
        </w:rPr>
        <w:t>Moratiel,</w:t>
      </w:r>
      <w:r>
        <w:rPr>
          <w:color w:val="272727"/>
          <w:spacing w:val="-5"/>
          <w:sz w:val="14"/>
        </w:rPr>
        <w:t> </w:t>
      </w:r>
      <w:r>
        <w:rPr>
          <w:color w:val="272727"/>
          <w:spacing w:val="-2"/>
          <w:sz w:val="14"/>
        </w:rPr>
        <w:t>R.,</w:t>
      </w:r>
      <w:r>
        <w:rPr>
          <w:color w:val="272727"/>
          <w:spacing w:val="-5"/>
          <w:sz w:val="14"/>
        </w:rPr>
        <w:t> </w:t>
      </w:r>
      <w:r>
        <w:rPr>
          <w:color w:val="272727"/>
          <w:spacing w:val="-2"/>
          <w:sz w:val="14"/>
        </w:rPr>
        <w:t>Bravo,</w:t>
      </w:r>
      <w:r>
        <w:rPr>
          <w:color w:val="272727"/>
          <w:spacing w:val="-5"/>
          <w:sz w:val="14"/>
        </w:rPr>
        <w:t> </w:t>
      </w:r>
      <w:r>
        <w:rPr>
          <w:color w:val="272727"/>
          <w:spacing w:val="-2"/>
          <w:sz w:val="14"/>
        </w:rPr>
        <w:t>R.,</w:t>
      </w:r>
      <w:r>
        <w:rPr>
          <w:color w:val="272727"/>
          <w:spacing w:val="-6"/>
          <w:sz w:val="14"/>
        </w:rPr>
        <w:t> </w:t>
      </w:r>
      <w:r>
        <w:rPr>
          <w:color w:val="272727"/>
          <w:spacing w:val="-2"/>
          <w:sz w:val="14"/>
        </w:rPr>
        <w:t>Saa,</w:t>
      </w:r>
      <w:r>
        <w:rPr>
          <w:color w:val="272727"/>
          <w:spacing w:val="-5"/>
          <w:sz w:val="14"/>
        </w:rPr>
        <w:t> </w:t>
      </w:r>
      <w:r>
        <w:rPr>
          <w:color w:val="272727"/>
          <w:spacing w:val="-2"/>
          <w:sz w:val="14"/>
        </w:rPr>
        <w:t>A.,</w:t>
      </w:r>
      <w:r>
        <w:rPr>
          <w:color w:val="272727"/>
          <w:spacing w:val="-5"/>
          <w:sz w:val="14"/>
        </w:rPr>
        <w:t> </w:t>
      </w:r>
      <w:r>
        <w:rPr>
          <w:color w:val="272727"/>
          <w:spacing w:val="-2"/>
          <w:sz w:val="14"/>
        </w:rPr>
        <w:t>Tarquis,</w:t>
      </w:r>
      <w:r>
        <w:rPr>
          <w:color w:val="272727"/>
          <w:spacing w:val="-6"/>
          <w:sz w:val="14"/>
        </w:rPr>
        <w:t> </w:t>
      </w:r>
      <w:r>
        <w:rPr>
          <w:color w:val="272727"/>
          <w:spacing w:val="-2"/>
          <w:sz w:val="14"/>
        </w:rPr>
        <w:t>A.</w:t>
      </w:r>
      <w:r>
        <w:rPr>
          <w:color w:val="272727"/>
          <w:spacing w:val="-5"/>
          <w:sz w:val="14"/>
        </w:rPr>
        <w:t> </w:t>
      </w:r>
      <w:r>
        <w:rPr>
          <w:color w:val="272727"/>
          <w:spacing w:val="-2"/>
          <w:sz w:val="14"/>
        </w:rPr>
        <w:t>M.,</w:t>
      </w:r>
      <w:r>
        <w:rPr>
          <w:color w:val="272727"/>
          <w:spacing w:val="-6"/>
          <w:sz w:val="14"/>
        </w:rPr>
        <w:t> </w:t>
      </w:r>
      <w:r>
        <w:rPr>
          <w:color w:val="272727"/>
          <w:spacing w:val="-2"/>
          <w:sz w:val="14"/>
        </w:rPr>
        <w:t>and</w:t>
      </w:r>
      <w:r>
        <w:rPr>
          <w:color w:val="272727"/>
          <w:spacing w:val="-5"/>
          <w:sz w:val="14"/>
        </w:rPr>
        <w:t> </w:t>
      </w:r>
      <w:r>
        <w:rPr>
          <w:color w:val="272727"/>
          <w:spacing w:val="-2"/>
          <w:sz w:val="14"/>
        </w:rPr>
        <w:t>Almorox,</w:t>
      </w:r>
      <w:r>
        <w:rPr>
          <w:color w:val="272727"/>
          <w:spacing w:val="-6"/>
          <w:sz w:val="14"/>
        </w:rPr>
        <w:t> </w:t>
      </w:r>
      <w:r>
        <w:rPr>
          <w:color w:val="272727"/>
          <w:spacing w:val="-2"/>
          <w:sz w:val="14"/>
        </w:rPr>
        <w:t>J.</w:t>
      </w:r>
      <w:r>
        <w:rPr>
          <w:color w:val="272727"/>
          <w:spacing w:val="-5"/>
          <w:sz w:val="14"/>
        </w:rPr>
        <w:t> </w:t>
      </w:r>
      <w:r>
        <w:rPr>
          <w:color w:val="272727"/>
          <w:spacing w:val="-2"/>
          <w:sz w:val="14"/>
        </w:rPr>
        <w:t>(2020).</w:t>
      </w:r>
      <w:r>
        <w:rPr>
          <w:color w:val="272727"/>
          <w:spacing w:val="-5"/>
          <w:sz w:val="14"/>
        </w:rPr>
        <w:t> </w:t>
      </w:r>
      <w:r>
        <w:rPr>
          <w:color w:val="272727"/>
          <w:spacing w:val="-2"/>
          <w:sz w:val="14"/>
        </w:rPr>
        <w:t>Estimation</w:t>
      </w:r>
      <w:r>
        <w:rPr>
          <w:color w:val="272727"/>
          <w:spacing w:val="-6"/>
          <w:sz w:val="14"/>
        </w:rPr>
        <w:t> </w:t>
      </w:r>
      <w:r>
        <w:rPr>
          <w:color w:val="272727"/>
          <w:spacing w:val="-2"/>
          <w:sz w:val="14"/>
        </w:rPr>
        <w:t>of</w:t>
      </w:r>
      <w:r>
        <w:rPr>
          <w:color w:val="272727"/>
          <w:spacing w:val="40"/>
          <w:sz w:val="14"/>
        </w:rPr>
        <w:t> </w:t>
      </w:r>
      <w:r>
        <w:rPr>
          <w:color w:val="272727"/>
          <w:sz w:val="14"/>
        </w:rPr>
        <w:t>evapotranspiration by the food and agricultural organization of the united </w:t>
      </w:r>
      <w:r>
        <w:rPr>
          <w:color w:val="272727"/>
          <w:sz w:val="14"/>
        </w:rPr>
        <w:t>nations</w:t>
      </w:r>
      <w:r>
        <w:rPr>
          <w:color w:val="272727"/>
          <w:spacing w:val="40"/>
          <w:sz w:val="14"/>
        </w:rPr>
        <w:t> </w:t>
      </w:r>
      <w:r>
        <w:rPr>
          <w:color w:val="272727"/>
          <w:sz w:val="14"/>
        </w:rPr>
        <w:t>(FAO) penman</w:t>
      </w:r>
      <w:r>
        <w:rPr>
          <w:rFonts w:ascii="Arial MT" w:hAnsi="Arial MT"/>
          <w:color w:val="272727"/>
          <w:sz w:val="14"/>
        </w:rPr>
        <w:t>–</w:t>
      </w:r>
      <w:r>
        <w:rPr>
          <w:color w:val="272727"/>
          <w:sz w:val="14"/>
        </w:rPr>
        <w:t>monteith temperature (PMT) and hargreaves</w:t>
      </w:r>
      <w:r>
        <w:rPr>
          <w:rFonts w:ascii="Arial MT" w:hAnsi="Arial MT"/>
          <w:color w:val="272727"/>
          <w:sz w:val="14"/>
        </w:rPr>
        <w:t>–</w:t>
      </w:r>
      <w:r>
        <w:rPr>
          <w:color w:val="272727"/>
          <w:sz w:val="14"/>
        </w:rPr>
        <w:t>samani (HS) models</w:t>
      </w:r>
      <w:r>
        <w:rPr>
          <w:color w:val="272727"/>
          <w:spacing w:val="40"/>
          <w:sz w:val="14"/>
        </w:rPr>
        <w:t> </w:t>
      </w:r>
      <w:r>
        <w:rPr>
          <w:color w:val="272727"/>
          <w:sz w:val="14"/>
        </w:rPr>
        <w:t>under</w:t>
      </w:r>
      <w:r>
        <w:rPr>
          <w:color w:val="272727"/>
          <w:spacing w:val="-4"/>
          <w:sz w:val="14"/>
        </w:rPr>
        <w:t> </w:t>
      </w:r>
      <w:r>
        <w:rPr>
          <w:color w:val="272727"/>
          <w:sz w:val="14"/>
        </w:rPr>
        <w:t>temporal</w:t>
      </w:r>
      <w:r>
        <w:rPr>
          <w:color w:val="272727"/>
          <w:spacing w:val="-4"/>
          <w:sz w:val="14"/>
        </w:rPr>
        <w:t> </w:t>
      </w:r>
      <w:r>
        <w:rPr>
          <w:color w:val="272727"/>
          <w:sz w:val="14"/>
        </w:rPr>
        <w:t>and</w:t>
      </w:r>
      <w:r>
        <w:rPr>
          <w:color w:val="272727"/>
          <w:spacing w:val="-4"/>
          <w:sz w:val="14"/>
        </w:rPr>
        <w:t> </w:t>
      </w:r>
      <w:r>
        <w:rPr>
          <w:color w:val="272727"/>
          <w:sz w:val="14"/>
        </w:rPr>
        <w:t>spatial</w:t>
      </w:r>
      <w:r>
        <w:rPr>
          <w:color w:val="272727"/>
          <w:spacing w:val="-5"/>
          <w:sz w:val="14"/>
        </w:rPr>
        <w:t> </w:t>
      </w:r>
      <w:r>
        <w:rPr>
          <w:color w:val="272727"/>
          <w:sz w:val="14"/>
        </w:rPr>
        <w:t>criteria</w:t>
      </w:r>
      <w:r>
        <w:rPr>
          <w:color w:val="272727"/>
          <w:spacing w:val="-4"/>
          <w:sz w:val="14"/>
        </w:rPr>
        <w:t> </w:t>
      </w:r>
      <w:r>
        <w:rPr>
          <w:rFonts w:ascii="Arial MT" w:hAnsi="Arial MT"/>
          <w:color w:val="272727"/>
          <w:sz w:val="14"/>
        </w:rPr>
        <w:t>–</w:t>
      </w:r>
      <w:r>
        <w:rPr>
          <w:rFonts w:ascii="Arial MT" w:hAnsi="Arial MT"/>
          <w:color w:val="272727"/>
          <w:spacing w:val="-8"/>
          <w:sz w:val="14"/>
        </w:rPr>
        <w:t> </w:t>
      </w:r>
      <w:r>
        <w:rPr>
          <w:color w:val="272727"/>
          <w:sz w:val="14"/>
        </w:rPr>
        <w:t>a</w:t>
      </w:r>
      <w:r>
        <w:rPr>
          <w:color w:val="272727"/>
          <w:spacing w:val="-5"/>
          <w:sz w:val="14"/>
        </w:rPr>
        <w:t> </w:t>
      </w:r>
      <w:r>
        <w:rPr>
          <w:color w:val="272727"/>
          <w:sz w:val="14"/>
        </w:rPr>
        <w:t>case</w:t>
      </w:r>
      <w:r>
        <w:rPr>
          <w:color w:val="272727"/>
          <w:spacing w:val="-4"/>
          <w:sz w:val="14"/>
        </w:rPr>
        <w:t> </w:t>
      </w:r>
      <w:r>
        <w:rPr>
          <w:color w:val="272727"/>
          <w:sz w:val="14"/>
        </w:rPr>
        <w:t>study</w:t>
      </w:r>
      <w:r>
        <w:rPr>
          <w:color w:val="272727"/>
          <w:spacing w:val="-3"/>
          <w:sz w:val="14"/>
        </w:rPr>
        <w:t> </w:t>
      </w:r>
      <w:r>
        <w:rPr>
          <w:color w:val="272727"/>
          <w:sz w:val="14"/>
        </w:rPr>
        <w:t>in</w:t>
      </w:r>
      <w:r>
        <w:rPr>
          <w:color w:val="272727"/>
          <w:spacing w:val="-5"/>
          <w:sz w:val="14"/>
        </w:rPr>
        <w:t> </w:t>
      </w:r>
      <w:r>
        <w:rPr>
          <w:color w:val="272727"/>
          <w:sz w:val="14"/>
        </w:rPr>
        <w:t>duero</w:t>
      </w:r>
      <w:r>
        <w:rPr>
          <w:color w:val="272727"/>
          <w:spacing w:val="-4"/>
          <w:sz w:val="14"/>
        </w:rPr>
        <w:t> </w:t>
      </w:r>
      <w:r>
        <w:rPr>
          <w:color w:val="272727"/>
          <w:sz w:val="14"/>
        </w:rPr>
        <w:t>basin</w:t>
      </w:r>
      <w:r>
        <w:rPr>
          <w:color w:val="272727"/>
          <w:spacing w:val="-5"/>
          <w:sz w:val="14"/>
        </w:rPr>
        <w:t> </w:t>
      </w:r>
      <w:r>
        <w:rPr>
          <w:color w:val="272727"/>
          <w:sz w:val="14"/>
        </w:rPr>
        <w:t>(Spain).</w:t>
      </w:r>
      <w:r>
        <w:rPr>
          <w:color w:val="272727"/>
          <w:spacing w:val="-5"/>
          <w:sz w:val="14"/>
        </w:rPr>
        <w:t> </w:t>
      </w:r>
      <w:r>
        <w:rPr>
          <w:i/>
          <w:color w:val="272727"/>
          <w:sz w:val="14"/>
        </w:rPr>
        <w:t>Nat.</w:t>
      </w:r>
      <w:r>
        <w:rPr>
          <w:i/>
          <w:color w:val="272727"/>
          <w:spacing w:val="-5"/>
          <w:sz w:val="14"/>
        </w:rPr>
        <w:t> </w:t>
      </w:r>
      <w:r>
        <w:rPr>
          <w:i/>
          <w:color w:val="272727"/>
          <w:sz w:val="14"/>
        </w:rPr>
        <w:t>Hazards</w:t>
      </w:r>
      <w:r>
        <w:rPr>
          <w:i/>
          <w:color w:val="272727"/>
          <w:spacing w:val="40"/>
          <w:sz w:val="14"/>
        </w:rPr>
        <w:t> </w:t>
      </w:r>
      <w:r>
        <w:rPr>
          <w:i/>
          <w:color w:val="272727"/>
          <w:sz w:val="14"/>
        </w:rPr>
        <w:t>Earth Syst. Sci. </w:t>
      </w:r>
      <w:r>
        <w:rPr>
          <w:color w:val="272727"/>
          <w:sz w:val="14"/>
        </w:rPr>
        <w:t>20 (3), 859</w:t>
      </w:r>
      <w:r>
        <w:rPr>
          <w:rFonts w:ascii="Arial MT" w:hAnsi="Arial MT"/>
          <w:color w:val="272727"/>
          <w:sz w:val="14"/>
        </w:rPr>
        <w:t>–</w:t>
      </w:r>
      <w:r>
        <w:rPr>
          <w:color w:val="272727"/>
          <w:sz w:val="14"/>
        </w:rPr>
        <w:t>875. doi:</w:t>
      </w:r>
      <w:hyperlink r:id="rId74">
        <w:r>
          <w:rPr>
            <w:color w:val="272727"/>
            <w:sz w:val="14"/>
          </w:rPr>
          <w:t>10.5194/nhess-20-859-2020</w:t>
        </w:r>
      </w:hyperlink>
    </w:p>
    <w:p>
      <w:pPr>
        <w:spacing w:line="237" w:lineRule="auto" w:before="77"/>
        <w:ind w:left="142" w:right="38" w:firstLine="119"/>
        <w:jc w:val="both"/>
        <w:rPr>
          <w:sz w:val="14"/>
        </w:rPr>
      </w:pPr>
      <w:bookmarkStart w:name="_bookmark47" w:id="91"/>
      <w:bookmarkEnd w:id="91"/>
      <w:r>
        <w:rPr/>
      </w:r>
      <w:r>
        <w:rPr>
          <w:color w:val="272727"/>
          <w:sz w:val="14"/>
        </w:rPr>
        <w:t>Ndulue,</w:t>
      </w:r>
      <w:r>
        <w:rPr>
          <w:color w:val="272727"/>
          <w:spacing w:val="-11"/>
          <w:sz w:val="14"/>
        </w:rPr>
        <w:t> </w:t>
      </w:r>
      <w:r>
        <w:rPr>
          <w:color w:val="272727"/>
          <w:sz w:val="14"/>
        </w:rPr>
        <w:t>E.</w:t>
      </w:r>
      <w:r>
        <w:rPr>
          <w:color w:val="272727"/>
          <w:spacing w:val="-9"/>
          <w:sz w:val="14"/>
        </w:rPr>
        <w:t> </w:t>
      </w:r>
      <w:r>
        <w:rPr>
          <w:color w:val="272727"/>
          <w:sz w:val="14"/>
        </w:rPr>
        <w:t>L.,</w:t>
      </w:r>
      <w:r>
        <w:rPr>
          <w:color w:val="272727"/>
          <w:spacing w:val="-9"/>
          <w:sz w:val="14"/>
        </w:rPr>
        <w:t> </w:t>
      </w:r>
      <w:r>
        <w:rPr>
          <w:color w:val="272727"/>
          <w:sz w:val="14"/>
        </w:rPr>
        <w:t>and</w:t>
      </w:r>
      <w:r>
        <w:rPr>
          <w:color w:val="272727"/>
          <w:spacing w:val="-8"/>
          <w:sz w:val="14"/>
        </w:rPr>
        <w:t> </w:t>
      </w:r>
      <w:r>
        <w:rPr>
          <w:color w:val="272727"/>
          <w:sz w:val="14"/>
        </w:rPr>
        <w:t>Sri</w:t>
      </w:r>
      <w:r>
        <w:rPr>
          <w:color w:val="272727"/>
          <w:spacing w:val="-9"/>
          <w:sz w:val="14"/>
        </w:rPr>
        <w:t> </w:t>
      </w:r>
      <w:r>
        <w:rPr>
          <w:color w:val="272727"/>
          <w:sz w:val="14"/>
        </w:rPr>
        <w:t>Ranjan,</w:t>
      </w:r>
      <w:r>
        <w:rPr>
          <w:color w:val="272727"/>
          <w:spacing w:val="-9"/>
          <w:sz w:val="14"/>
        </w:rPr>
        <w:t> </w:t>
      </w:r>
      <w:r>
        <w:rPr>
          <w:color w:val="272727"/>
          <w:sz w:val="14"/>
        </w:rPr>
        <w:t>R.</w:t>
      </w:r>
      <w:r>
        <w:rPr>
          <w:color w:val="272727"/>
          <w:spacing w:val="-9"/>
          <w:sz w:val="14"/>
        </w:rPr>
        <w:t> </w:t>
      </w:r>
      <w:r>
        <w:rPr>
          <w:color w:val="272727"/>
          <w:sz w:val="14"/>
        </w:rPr>
        <w:t>(2021).</w:t>
      </w:r>
      <w:r>
        <w:rPr>
          <w:color w:val="272727"/>
          <w:spacing w:val="-8"/>
          <w:sz w:val="14"/>
        </w:rPr>
        <w:t> </w:t>
      </w:r>
      <w:r>
        <w:rPr>
          <w:color w:val="272727"/>
          <w:sz w:val="14"/>
        </w:rPr>
        <w:t>Performance</w:t>
      </w:r>
      <w:r>
        <w:rPr>
          <w:color w:val="272727"/>
          <w:spacing w:val="-9"/>
          <w:sz w:val="14"/>
        </w:rPr>
        <w:t> </w:t>
      </w:r>
      <w:r>
        <w:rPr>
          <w:color w:val="272727"/>
          <w:sz w:val="14"/>
        </w:rPr>
        <w:t>of</w:t>
      </w:r>
      <w:r>
        <w:rPr>
          <w:color w:val="272727"/>
          <w:spacing w:val="-9"/>
          <w:sz w:val="14"/>
        </w:rPr>
        <w:t> </w:t>
      </w:r>
      <w:r>
        <w:rPr>
          <w:color w:val="272727"/>
          <w:sz w:val="14"/>
        </w:rPr>
        <w:t>the</w:t>
      </w:r>
      <w:r>
        <w:rPr>
          <w:color w:val="272727"/>
          <w:spacing w:val="-9"/>
          <w:sz w:val="14"/>
        </w:rPr>
        <w:t> </w:t>
      </w:r>
      <w:r>
        <w:rPr>
          <w:color w:val="272727"/>
          <w:sz w:val="14"/>
        </w:rPr>
        <w:t>FAO</w:t>
      </w:r>
      <w:r>
        <w:rPr>
          <w:color w:val="272727"/>
          <w:spacing w:val="-8"/>
          <w:sz w:val="14"/>
        </w:rPr>
        <w:t> </w:t>
      </w:r>
      <w:r>
        <w:rPr>
          <w:color w:val="272727"/>
          <w:sz w:val="14"/>
        </w:rPr>
        <w:t>Penman-</w:t>
      </w:r>
      <w:r>
        <w:rPr>
          <w:color w:val="272727"/>
          <w:sz w:val="14"/>
        </w:rPr>
        <w:t>Monteith</w:t>
      </w:r>
      <w:r>
        <w:rPr>
          <w:color w:val="272727"/>
          <w:spacing w:val="40"/>
          <w:sz w:val="14"/>
        </w:rPr>
        <w:t> </w:t>
      </w:r>
      <w:r>
        <w:rPr>
          <w:color w:val="272727"/>
          <w:sz w:val="14"/>
        </w:rPr>
        <w:t>equation under limiting conditions and fourteen reference evapotranspiration models</w:t>
      </w:r>
      <w:r>
        <w:rPr>
          <w:color w:val="272727"/>
          <w:spacing w:val="40"/>
          <w:sz w:val="14"/>
        </w:rPr>
        <w:t> </w:t>
      </w:r>
      <w:r>
        <w:rPr>
          <w:color w:val="272727"/>
          <w:sz w:val="14"/>
        </w:rPr>
        <w:t>in southern Manitoba. </w:t>
      </w:r>
      <w:r>
        <w:rPr>
          <w:i/>
          <w:color w:val="272727"/>
          <w:sz w:val="14"/>
        </w:rPr>
        <w:t>Theor. Appl. Climatol. </w:t>
      </w:r>
      <w:r>
        <w:rPr>
          <w:color w:val="272727"/>
          <w:sz w:val="14"/>
        </w:rPr>
        <w:t>143 (3-4), 1285</w:t>
      </w:r>
      <w:r>
        <w:rPr>
          <w:rFonts w:ascii="Arial MT" w:hAnsi="Arial MT"/>
          <w:color w:val="272727"/>
          <w:sz w:val="14"/>
        </w:rPr>
        <w:t>–</w:t>
      </w:r>
      <w:r>
        <w:rPr>
          <w:color w:val="272727"/>
          <w:sz w:val="14"/>
        </w:rPr>
        <w:t>1298. doi:</w:t>
      </w:r>
      <w:hyperlink r:id="rId75">
        <w:r>
          <w:rPr>
            <w:color w:val="272727"/>
            <w:sz w:val="14"/>
          </w:rPr>
          <w:t>10.1007/</w:t>
        </w:r>
      </w:hyperlink>
      <w:r>
        <w:rPr>
          <w:color w:val="272727"/>
          <w:spacing w:val="40"/>
          <w:sz w:val="14"/>
        </w:rPr>
        <w:t> </w:t>
      </w:r>
      <w:hyperlink r:id="rId75">
        <w:r>
          <w:rPr>
            <w:color w:val="272727"/>
            <w:spacing w:val="-2"/>
            <w:sz w:val="14"/>
          </w:rPr>
          <w:t>s00704-020-03505-9</w:t>
        </w:r>
      </w:hyperlink>
    </w:p>
    <w:p>
      <w:pPr>
        <w:spacing w:line="237" w:lineRule="auto" w:before="80"/>
        <w:ind w:left="142" w:right="38" w:firstLine="119"/>
        <w:jc w:val="both"/>
        <w:rPr>
          <w:sz w:val="14"/>
        </w:rPr>
      </w:pPr>
      <w:bookmarkStart w:name="_bookmark48" w:id="92"/>
      <w:bookmarkEnd w:id="92"/>
      <w:r>
        <w:rPr/>
      </w:r>
      <w:r>
        <w:rPr>
          <w:color w:val="272727"/>
          <w:sz w:val="14"/>
        </w:rPr>
        <w:t>Niu,</w:t>
      </w:r>
      <w:r>
        <w:rPr>
          <w:color w:val="272727"/>
          <w:spacing w:val="-2"/>
          <w:sz w:val="14"/>
        </w:rPr>
        <w:t> </w:t>
      </w:r>
      <w:r>
        <w:rPr>
          <w:color w:val="272727"/>
          <w:sz w:val="14"/>
        </w:rPr>
        <w:t>H.,</w:t>
      </w:r>
      <w:r>
        <w:rPr>
          <w:color w:val="272727"/>
          <w:spacing w:val="-2"/>
          <w:sz w:val="14"/>
        </w:rPr>
        <w:t> </w:t>
      </w:r>
      <w:r>
        <w:rPr>
          <w:color w:val="272727"/>
          <w:sz w:val="14"/>
        </w:rPr>
        <w:t>Zhao,</w:t>
      </w:r>
      <w:r>
        <w:rPr>
          <w:color w:val="272727"/>
          <w:spacing w:val="-2"/>
          <w:sz w:val="14"/>
        </w:rPr>
        <w:t> </w:t>
      </w:r>
      <w:r>
        <w:rPr>
          <w:color w:val="272727"/>
          <w:sz w:val="14"/>
        </w:rPr>
        <w:t>T.,</w:t>
      </w:r>
      <w:r>
        <w:rPr>
          <w:color w:val="272727"/>
          <w:spacing w:val="-2"/>
          <w:sz w:val="14"/>
        </w:rPr>
        <w:t> </w:t>
      </w:r>
      <w:r>
        <w:rPr>
          <w:color w:val="272727"/>
          <w:sz w:val="14"/>
        </w:rPr>
        <w:t>Tang,</w:t>
      </w:r>
      <w:r>
        <w:rPr>
          <w:color w:val="272727"/>
          <w:spacing w:val="-2"/>
          <w:sz w:val="14"/>
        </w:rPr>
        <w:t> </w:t>
      </w:r>
      <w:r>
        <w:rPr>
          <w:color w:val="272727"/>
          <w:sz w:val="14"/>
        </w:rPr>
        <w:t>B.</w:t>
      </w:r>
      <w:r>
        <w:rPr>
          <w:color w:val="272727"/>
          <w:spacing w:val="-2"/>
          <w:sz w:val="14"/>
        </w:rPr>
        <w:t> </w:t>
      </w:r>
      <w:r>
        <w:rPr>
          <w:color w:val="272727"/>
          <w:sz w:val="14"/>
        </w:rPr>
        <w:t>Z.,</w:t>
      </w:r>
      <w:r>
        <w:rPr>
          <w:color w:val="272727"/>
          <w:spacing w:val="-2"/>
          <w:sz w:val="14"/>
        </w:rPr>
        <w:t> </w:t>
      </w:r>
      <w:r>
        <w:rPr>
          <w:color w:val="272727"/>
          <w:sz w:val="14"/>
        </w:rPr>
        <w:t>and</w:t>
      </w:r>
      <w:r>
        <w:rPr>
          <w:color w:val="272727"/>
          <w:spacing w:val="-2"/>
          <w:sz w:val="14"/>
        </w:rPr>
        <w:t> </w:t>
      </w:r>
      <w:r>
        <w:rPr>
          <w:color w:val="272727"/>
          <w:sz w:val="14"/>
        </w:rPr>
        <w:t>Chen,</w:t>
      </w:r>
      <w:r>
        <w:rPr>
          <w:color w:val="272727"/>
          <w:spacing w:val="-2"/>
          <w:sz w:val="14"/>
        </w:rPr>
        <w:t> </w:t>
      </w:r>
      <w:r>
        <w:rPr>
          <w:color w:val="272727"/>
          <w:sz w:val="14"/>
        </w:rPr>
        <w:t>Y.</w:t>
      </w:r>
      <w:r>
        <w:rPr>
          <w:color w:val="272727"/>
          <w:spacing w:val="-2"/>
          <w:sz w:val="14"/>
        </w:rPr>
        <w:t> </w:t>
      </w:r>
      <w:r>
        <w:rPr>
          <w:color w:val="272727"/>
          <w:sz w:val="14"/>
        </w:rPr>
        <w:t>(2019).</w:t>
      </w:r>
      <w:r>
        <w:rPr>
          <w:color w:val="272727"/>
          <w:spacing w:val="-2"/>
          <w:sz w:val="14"/>
        </w:rPr>
        <w:t> </w:t>
      </w:r>
      <w:r>
        <w:rPr>
          <w:i/>
          <w:color w:val="272727"/>
          <w:sz w:val="14"/>
        </w:rPr>
        <w:t>Estimating</w:t>
      </w:r>
      <w:r>
        <w:rPr>
          <w:i/>
          <w:color w:val="272727"/>
          <w:spacing w:val="-1"/>
          <w:sz w:val="14"/>
        </w:rPr>
        <w:t> </w:t>
      </w:r>
      <w:r>
        <w:rPr>
          <w:i/>
          <w:color w:val="272727"/>
          <w:sz w:val="14"/>
        </w:rPr>
        <w:t>evapotranspiration</w:t>
      </w:r>
      <w:r>
        <w:rPr>
          <w:i/>
          <w:color w:val="272727"/>
          <w:spacing w:val="40"/>
          <w:sz w:val="14"/>
        </w:rPr>
        <w:t> </w:t>
      </w:r>
      <w:r>
        <w:rPr>
          <w:i/>
          <w:color w:val="272727"/>
          <w:sz w:val="14"/>
        </w:rPr>
        <w:t>with UAVs in agriculture: a review</w:t>
      </w:r>
      <w:r>
        <w:rPr>
          <w:color w:val="272727"/>
          <w:sz w:val="14"/>
        </w:rPr>
        <w:t>. doi:</w:t>
      </w:r>
      <w:hyperlink r:id="rId76">
        <w:r>
          <w:rPr>
            <w:color w:val="272727"/>
            <w:sz w:val="14"/>
          </w:rPr>
          <w:t>10.13031/aim.201901226</w:t>
        </w:r>
      </w:hyperlink>
    </w:p>
    <w:p>
      <w:pPr>
        <w:spacing w:line="160" w:lineRule="exact" w:before="106"/>
        <w:ind w:left="261" w:right="0" w:firstLine="0"/>
        <w:jc w:val="left"/>
        <w:rPr>
          <w:sz w:val="14"/>
        </w:rPr>
      </w:pPr>
      <w:r>
        <w:rPr/>
        <w:br w:type="column"/>
      </w:r>
      <w:bookmarkStart w:name="_bookmark49" w:id="93"/>
      <w:bookmarkEnd w:id="93"/>
      <w:r>
        <w:rPr/>
      </w:r>
      <w:r>
        <w:rPr>
          <w:color w:val="272727"/>
          <w:spacing w:val="-4"/>
          <w:sz w:val="14"/>
        </w:rPr>
        <w:t>Nocco,</w:t>
      </w:r>
      <w:r>
        <w:rPr>
          <w:color w:val="272727"/>
          <w:spacing w:val="-1"/>
          <w:sz w:val="14"/>
        </w:rPr>
        <w:t> </w:t>
      </w:r>
      <w:r>
        <w:rPr>
          <w:color w:val="272727"/>
          <w:spacing w:val="-4"/>
          <w:sz w:val="14"/>
        </w:rPr>
        <w:t>M.</w:t>
      </w:r>
      <w:r>
        <w:rPr>
          <w:color w:val="272727"/>
          <w:spacing w:val="-1"/>
          <w:sz w:val="14"/>
        </w:rPr>
        <w:t> </w:t>
      </w:r>
      <w:r>
        <w:rPr>
          <w:color w:val="272727"/>
          <w:spacing w:val="-4"/>
          <w:sz w:val="14"/>
        </w:rPr>
        <w:t>A.,</w:t>
      </w:r>
      <w:r>
        <w:rPr>
          <w:color w:val="272727"/>
          <w:sz w:val="14"/>
        </w:rPr>
        <w:t> </w:t>
      </w:r>
      <w:r>
        <w:rPr>
          <w:color w:val="272727"/>
          <w:spacing w:val="-4"/>
          <w:sz w:val="14"/>
        </w:rPr>
        <w:t>Zipper,</w:t>
      </w:r>
      <w:r>
        <w:rPr>
          <w:color w:val="272727"/>
          <w:sz w:val="14"/>
        </w:rPr>
        <w:t> </w:t>
      </w:r>
      <w:r>
        <w:rPr>
          <w:color w:val="272727"/>
          <w:spacing w:val="-4"/>
          <w:sz w:val="14"/>
        </w:rPr>
        <w:t>S.</w:t>
      </w:r>
      <w:r>
        <w:rPr>
          <w:color w:val="272727"/>
          <w:sz w:val="14"/>
        </w:rPr>
        <w:t> </w:t>
      </w:r>
      <w:r>
        <w:rPr>
          <w:color w:val="272727"/>
          <w:spacing w:val="-4"/>
          <w:sz w:val="14"/>
        </w:rPr>
        <w:t>C.,</w:t>
      </w:r>
      <w:r>
        <w:rPr>
          <w:color w:val="272727"/>
          <w:sz w:val="14"/>
        </w:rPr>
        <w:t> </w:t>
      </w:r>
      <w:r>
        <w:rPr>
          <w:color w:val="272727"/>
          <w:spacing w:val="-4"/>
          <w:sz w:val="14"/>
        </w:rPr>
        <w:t>Booth,</w:t>
      </w:r>
      <w:r>
        <w:rPr>
          <w:color w:val="272727"/>
          <w:sz w:val="14"/>
        </w:rPr>
        <w:t> </w:t>
      </w:r>
      <w:r>
        <w:rPr>
          <w:color w:val="272727"/>
          <w:spacing w:val="-4"/>
          <w:sz w:val="14"/>
        </w:rPr>
        <w:t>E.</w:t>
      </w:r>
      <w:r>
        <w:rPr>
          <w:color w:val="272727"/>
          <w:spacing w:val="-1"/>
          <w:sz w:val="14"/>
        </w:rPr>
        <w:t> </w:t>
      </w:r>
      <w:r>
        <w:rPr>
          <w:color w:val="272727"/>
          <w:spacing w:val="-4"/>
          <w:sz w:val="14"/>
        </w:rPr>
        <w:t>G.,</w:t>
      </w:r>
      <w:r>
        <w:rPr>
          <w:color w:val="272727"/>
          <w:spacing w:val="-1"/>
          <w:sz w:val="14"/>
        </w:rPr>
        <w:t> </w:t>
      </w:r>
      <w:r>
        <w:rPr>
          <w:color w:val="272727"/>
          <w:spacing w:val="-4"/>
          <w:sz w:val="14"/>
        </w:rPr>
        <w:t>Cummings,</w:t>
      </w:r>
      <w:r>
        <w:rPr>
          <w:color w:val="272727"/>
          <w:spacing w:val="1"/>
          <w:sz w:val="14"/>
        </w:rPr>
        <w:t> </w:t>
      </w:r>
      <w:r>
        <w:rPr>
          <w:color w:val="272727"/>
          <w:spacing w:val="-4"/>
          <w:sz w:val="14"/>
        </w:rPr>
        <w:t>C.,</w:t>
      </w:r>
      <w:r>
        <w:rPr>
          <w:color w:val="272727"/>
          <w:spacing w:val="-1"/>
          <w:sz w:val="14"/>
        </w:rPr>
        <w:t> </w:t>
      </w:r>
      <w:r>
        <w:rPr>
          <w:color w:val="272727"/>
          <w:spacing w:val="-4"/>
          <w:sz w:val="14"/>
        </w:rPr>
        <w:t>Loheide,</w:t>
      </w:r>
      <w:r>
        <w:rPr>
          <w:color w:val="272727"/>
          <w:spacing w:val="-2"/>
          <w:sz w:val="14"/>
        </w:rPr>
        <w:t> </w:t>
      </w:r>
      <w:r>
        <w:rPr>
          <w:color w:val="272727"/>
          <w:spacing w:val="-4"/>
          <w:sz w:val="14"/>
        </w:rPr>
        <w:t>S.</w:t>
      </w:r>
      <w:r>
        <w:rPr>
          <w:color w:val="272727"/>
          <w:sz w:val="14"/>
        </w:rPr>
        <w:t> </w:t>
      </w:r>
      <w:r>
        <w:rPr>
          <w:color w:val="272727"/>
          <w:spacing w:val="-4"/>
          <w:sz w:val="14"/>
        </w:rPr>
        <w:t>P.,</w:t>
      </w:r>
      <w:r>
        <w:rPr>
          <w:color w:val="272727"/>
          <w:spacing w:val="-1"/>
          <w:sz w:val="14"/>
        </w:rPr>
        <w:t> </w:t>
      </w:r>
      <w:r>
        <w:rPr>
          <w:color w:val="272727"/>
          <w:spacing w:val="-4"/>
          <w:sz w:val="14"/>
        </w:rPr>
        <w:t>and</w:t>
      </w:r>
      <w:r>
        <w:rPr>
          <w:color w:val="272727"/>
          <w:spacing w:val="1"/>
          <w:sz w:val="14"/>
        </w:rPr>
        <w:t> </w:t>
      </w:r>
      <w:r>
        <w:rPr>
          <w:color w:val="272727"/>
          <w:spacing w:val="-4"/>
          <w:sz w:val="14"/>
        </w:rPr>
        <w:t>Kucharik,</w:t>
      </w:r>
    </w:p>
    <w:p>
      <w:pPr>
        <w:spacing w:line="237" w:lineRule="auto" w:before="1"/>
        <w:ind w:left="142" w:right="140" w:firstLine="0"/>
        <w:jc w:val="both"/>
        <w:rPr>
          <w:sz w:val="14"/>
        </w:rPr>
      </w:pPr>
      <w:r>
        <w:rPr>
          <w:color w:val="272727"/>
          <w:sz w:val="14"/>
        </w:rPr>
        <w:t>C. J. (2019). Combining evapotranspiration and soil apparent electrical </w:t>
      </w:r>
      <w:r>
        <w:rPr>
          <w:color w:val="272727"/>
          <w:sz w:val="14"/>
        </w:rPr>
        <w:t>conductivity</w:t>
      </w:r>
      <w:r>
        <w:rPr>
          <w:color w:val="272727"/>
          <w:spacing w:val="40"/>
          <w:sz w:val="14"/>
        </w:rPr>
        <w:t> </w:t>
      </w:r>
      <w:r>
        <w:rPr>
          <w:color w:val="272727"/>
          <w:sz w:val="14"/>
        </w:rPr>
        <w:t>mapping</w:t>
      </w:r>
      <w:r>
        <w:rPr>
          <w:color w:val="272727"/>
          <w:spacing w:val="-6"/>
          <w:sz w:val="14"/>
        </w:rPr>
        <w:t> </w:t>
      </w:r>
      <w:r>
        <w:rPr>
          <w:color w:val="272727"/>
          <w:sz w:val="14"/>
        </w:rPr>
        <w:t>to</w:t>
      </w:r>
      <w:r>
        <w:rPr>
          <w:color w:val="272727"/>
          <w:spacing w:val="-8"/>
          <w:sz w:val="14"/>
        </w:rPr>
        <w:t> </w:t>
      </w:r>
      <w:r>
        <w:rPr>
          <w:color w:val="272727"/>
          <w:sz w:val="14"/>
        </w:rPr>
        <w:t>identify</w:t>
      </w:r>
      <w:r>
        <w:rPr>
          <w:color w:val="272727"/>
          <w:spacing w:val="-7"/>
          <w:sz w:val="14"/>
        </w:rPr>
        <w:t> </w:t>
      </w:r>
      <w:r>
        <w:rPr>
          <w:color w:val="272727"/>
          <w:sz w:val="14"/>
        </w:rPr>
        <w:t>potential</w:t>
      </w:r>
      <w:r>
        <w:rPr>
          <w:color w:val="272727"/>
          <w:spacing w:val="-7"/>
          <w:sz w:val="14"/>
        </w:rPr>
        <w:t> </w:t>
      </w:r>
      <w:r>
        <w:rPr>
          <w:color w:val="272727"/>
          <w:sz w:val="14"/>
        </w:rPr>
        <w:t>precision</w:t>
      </w:r>
      <w:r>
        <w:rPr>
          <w:color w:val="272727"/>
          <w:spacing w:val="-8"/>
          <w:sz w:val="14"/>
        </w:rPr>
        <w:t> </w:t>
      </w:r>
      <w:r>
        <w:rPr>
          <w:color w:val="272727"/>
          <w:sz w:val="14"/>
        </w:rPr>
        <w:t>irrigation</w:t>
      </w:r>
      <w:r>
        <w:rPr>
          <w:color w:val="272727"/>
          <w:spacing w:val="-7"/>
          <w:sz w:val="14"/>
        </w:rPr>
        <w:t> </w:t>
      </w:r>
      <w:r>
        <w:rPr>
          <w:color w:val="272727"/>
          <w:sz w:val="14"/>
        </w:rPr>
        <w:t>benefits.</w:t>
      </w:r>
      <w:r>
        <w:rPr>
          <w:color w:val="272727"/>
          <w:spacing w:val="-7"/>
          <w:sz w:val="14"/>
        </w:rPr>
        <w:t> </w:t>
      </w:r>
      <w:r>
        <w:rPr>
          <w:i/>
          <w:color w:val="272727"/>
          <w:sz w:val="14"/>
        </w:rPr>
        <w:t>Remote</w:t>
      </w:r>
      <w:r>
        <w:rPr>
          <w:i/>
          <w:color w:val="272727"/>
          <w:spacing w:val="-7"/>
          <w:sz w:val="14"/>
        </w:rPr>
        <w:t> </w:t>
      </w:r>
      <w:r>
        <w:rPr>
          <w:i/>
          <w:color w:val="272727"/>
          <w:sz w:val="14"/>
        </w:rPr>
        <w:t>Sens.</w:t>
      </w:r>
      <w:r>
        <w:rPr>
          <w:i/>
          <w:color w:val="272727"/>
          <w:spacing w:val="-6"/>
          <w:sz w:val="14"/>
        </w:rPr>
        <w:t> </w:t>
      </w:r>
      <w:r>
        <w:rPr>
          <w:color w:val="272727"/>
          <w:sz w:val="14"/>
        </w:rPr>
        <w:t>11</w:t>
      </w:r>
      <w:r>
        <w:rPr>
          <w:color w:val="272727"/>
          <w:spacing w:val="-7"/>
          <w:sz w:val="14"/>
        </w:rPr>
        <w:t> </w:t>
      </w:r>
      <w:r>
        <w:rPr>
          <w:color w:val="272727"/>
          <w:sz w:val="14"/>
        </w:rPr>
        <w:t>(21),</w:t>
      </w:r>
      <w:r>
        <w:rPr>
          <w:color w:val="272727"/>
          <w:spacing w:val="-6"/>
          <w:sz w:val="14"/>
        </w:rPr>
        <w:t> </w:t>
      </w:r>
      <w:r>
        <w:rPr>
          <w:color w:val="272727"/>
          <w:sz w:val="14"/>
        </w:rPr>
        <w:t>2460.</w:t>
      </w:r>
      <w:r>
        <w:rPr>
          <w:color w:val="272727"/>
          <w:spacing w:val="40"/>
          <w:sz w:val="14"/>
        </w:rPr>
        <w:t> </w:t>
      </w:r>
      <w:r>
        <w:rPr>
          <w:color w:val="272727"/>
          <w:spacing w:val="-2"/>
          <w:sz w:val="14"/>
        </w:rPr>
        <w:t>doi:</w:t>
      </w:r>
      <w:hyperlink r:id="rId77">
        <w:r>
          <w:rPr>
            <w:color w:val="272727"/>
            <w:spacing w:val="-2"/>
            <w:sz w:val="14"/>
          </w:rPr>
          <w:t>10.3390/rs11212460</w:t>
        </w:r>
      </w:hyperlink>
    </w:p>
    <w:p>
      <w:pPr>
        <w:spacing w:line="237" w:lineRule="auto" w:before="79"/>
        <w:ind w:left="142" w:right="140" w:firstLine="119"/>
        <w:jc w:val="both"/>
        <w:rPr>
          <w:sz w:val="14"/>
        </w:rPr>
      </w:pPr>
      <w:bookmarkStart w:name="_bookmark50" w:id="94"/>
      <w:bookmarkEnd w:id="94"/>
      <w:r>
        <w:rPr/>
      </w:r>
      <w:r>
        <w:rPr>
          <w:color w:val="272727"/>
          <w:sz w:val="14"/>
        </w:rPr>
        <w:t>Paredes, P., D</w:t>
      </w:r>
      <w:r>
        <w:rPr>
          <w:rFonts w:ascii="Arial MT" w:hAnsi="Arial MT"/>
          <w:color w:val="272727"/>
          <w:sz w:val="14"/>
        </w:rPr>
        <w:t>’</w:t>
      </w:r>
      <w:r>
        <w:rPr>
          <w:color w:val="272727"/>
          <w:sz w:val="14"/>
        </w:rPr>
        <w:t>Agostino, D., Assif, M., Todorovic, M., and Pereira, L. S. (2018).</w:t>
      </w:r>
      <w:r>
        <w:rPr>
          <w:color w:val="272727"/>
          <w:spacing w:val="40"/>
          <w:sz w:val="14"/>
        </w:rPr>
        <w:t> </w:t>
      </w:r>
      <w:r>
        <w:rPr>
          <w:color w:val="272727"/>
          <w:sz w:val="14"/>
        </w:rPr>
        <w:t>Assessing potato transpiration, yield and water productivity under various </w:t>
      </w:r>
      <w:r>
        <w:rPr>
          <w:color w:val="272727"/>
          <w:sz w:val="14"/>
        </w:rPr>
        <w:t>water</w:t>
      </w:r>
      <w:r>
        <w:rPr>
          <w:color w:val="272727"/>
          <w:spacing w:val="40"/>
          <w:sz w:val="14"/>
        </w:rPr>
        <w:t> </w:t>
      </w:r>
      <w:r>
        <w:rPr>
          <w:color w:val="272727"/>
          <w:sz w:val="14"/>
        </w:rPr>
        <w:t>regimes and planting dates using the FAO dual K c approach. </w:t>
      </w:r>
      <w:r>
        <w:rPr>
          <w:i/>
          <w:color w:val="272727"/>
          <w:sz w:val="14"/>
        </w:rPr>
        <w:t>Agric. Water Manag.</w:t>
      </w:r>
      <w:r>
        <w:rPr>
          <w:i/>
          <w:color w:val="272727"/>
          <w:spacing w:val="40"/>
          <w:sz w:val="14"/>
        </w:rPr>
        <w:t> </w:t>
      </w:r>
      <w:r>
        <w:rPr>
          <w:color w:val="272727"/>
          <w:sz w:val="14"/>
        </w:rPr>
        <w:t>195, 11</w:t>
      </w:r>
      <w:r>
        <w:rPr>
          <w:rFonts w:ascii="Arial MT" w:hAnsi="Arial MT"/>
          <w:color w:val="272727"/>
          <w:sz w:val="14"/>
        </w:rPr>
        <w:t>–</w:t>
      </w:r>
      <w:r>
        <w:rPr>
          <w:color w:val="272727"/>
          <w:sz w:val="14"/>
        </w:rPr>
        <w:t>24. doi:</w:t>
      </w:r>
      <w:hyperlink r:id="rId78">
        <w:r>
          <w:rPr>
            <w:color w:val="272727"/>
            <w:sz w:val="14"/>
          </w:rPr>
          <w:t>10.1016/j.agwat.2017.09.011</w:t>
        </w:r>
      </w:hyperlink>
    </w:p>
    <w:p>
      <w:pPr>
        <w:spacing w:line="237" w:lineRule="auto" w:before="79"/>
        <w:ind w:left="142" w:right="140" w:firstLine="119"/>
        <w:jc w:val="both"/>
        <w:rPr>
          <w:sz w:val="14"/>
        </w:rPr>
      </w:pPr>
      <w:bookmarkStart w:name="_bookmark51" w:id="95"/>
      <w:bookmarkEnd w:id="95"/>
      <w:r>
        <w:rPr/>
      </w:r>
      <w:r>
        <w:rPr>
          <w:color w:val="272727"/>
          <w:sz w:val="14"/>
        </w:rPr>
        <w:t>Pei</w:t>
      </w:r>
      <w:r>
        <w:rPr>
          <w:color w:val="272727"/>
          <w:spacing w:val="-2"/>
          <w:sz w:val="14"/>
        </w:rPr>
        <w:t> </w:t>
      </w:r>
      <w:r>
        <w:rPr>
          <w:color w:val="272727"/>
          <w:sz w:val="14"/>
        </w:rPr>
        <w:t>Climate,</w:t>
      </w:r>
      <w:r>
        <w:rPr>
          <w:color w:val="272727"/>
          <w:spacing w:val="-2"/>
          <w:sz w:val="14"/>
        </w:rPr>
        <w:t> </w:t>
      </w:r>
      <w:r>
        <w:rPr>
          <w:color w:val="272727"/>
          <w:sz w:val="14"/>
        </w:rPr>
        <w:t>and</w:t>
      </w:r>
      <w:r>
        <w:rPr>
          <w:color w:val="272727"/>
          <w:spacing w:val="-2"/>
          <w:sz w:val="14"/>
        </w:rPr>
        <w:t> </w:t>
      </w:r>
      <w:r>
        <w:rPr>
          <w:color w:val="272727"/>
          <w:sz w:val="14"/>
        </w:rPr>
        <w:t>Weather,</w:t>
      </w:r>
      <w:r>
        <w:rPr>
          <w:color w:val="272727"/>
          <w:spacing w:val="30"/>
          <w:sz w:val="14"/>
        </w:rPr>
        <w:t> </w:t>
      </w:r>
      <w:r>
        <w:rPr>
          <w:color w:val="272727"/>
          <w:sz w:val="14"/>
        </w:rPr>
        <w:t>(2022).</w:t>
      </w:r>
      <w:r>
        <w:rPr>
          <w:color w:val="272727"/>
          <w:spacing w:val="-2"/>
          <w:sz w:val="14"/>
        </w:rPr>
        <w:t> </w:t>
      </w:r>
      <w:r>
        <w:rPr>
          <w:i/>
          <w:color w:val="272727"/>
          <w:sz w:val="14"/>
        </w:rPr>
        <w:t>Government</w:t>
      </w:r>
      <w:r>
        <w:rPr>
          <w:i/>
          <w:color w:val="272727"/>
          <w:spacing w:val="-2"/>
          <w:sz w:val="14"/>
        </w:rPr>
        <w:t> </w:t>
      </w:r>
      <w:r>
        <w:rPr>
          <w:i/>
          <w:color w:val="272727"/>
          <w:sz w:val="14"/>
        </w:rPr>
        <w:t>of</w:t>
      </w:r>
      <w:r>
        <w:rPr>
          <w:i/>
          <w:color w:val="272727"/>
          <w:spacing w:val="-3"/>
          <w:sz w:val="14"/>
        </w:rPr>
        <w:t> </w:t>
      </w:r>
      <w:r>
        <w:rPr>
          <w:i/>
          <w:color w:val="272727"/>
          <w:sz w:val="14"/>
        </w:rPr>
        <w:t>Prince</w:t>
      </w:r>
      <w:r>
        <w:rPr>
          <w:i/>
          <w:color w:val="272727"/>
          <w:spacing w:val="-2"/>
          <w:sz w:val="14"/>
        </w:rPr>
        <w:t> </w:t>
      </w:r>
      <w:r>
        <w:rPr>
          <w:i/>
          <w:color w:val="272727"/>
          <w:sz w:val="14"/>
        </w:rPr>
        <w:t>edward</w:t>
      </w:r>
      <w:r>
        <w:rPr>
          <w:i/>
          <w:color w:val="272727"/>
          <w:spacing w:val="-2"/>
          <w:sz w:val="14"/>
        </w:rPr>
        <w:t> </w:t>
      </w:r>
      <w:r>
        <w:rPr>
          <w:i/>
          <w:color w:val="272727"/>
          <w:sz w:val="14"/>
        </w:rPr>
        <w:t>Island</w:t>
      </w:r>
      <w:r>
        <w:rPr>
          <w:color w:val="272727"/>
          <w:sz w:val="14"/>
        </w:rPr>
        <w:t>.</w:t>
      </w:r>
      <w:r>
        <w:rPr>
          <w:color w:val="272727"/>
          <w:spacing w:val="-3"/>
          <w:sz w:val="14"/>
        </w:rPr>
        <w:t> </w:t>
      </w:r>
      <w:r>
        <w:rPr>
          <w:color w:val="272727"/>
          <w:sz w:val="14"/>
        </w:rPr>
        <w:t>Available</w:t>
      </w:r>
      <w:r>
        <w:rPr>
          <w:color w:val="272727"/>
          <w:spacing w:val="40"/>
          <w:sz w:val="14"/>
        </w:rPr>
        <w:t> </w:t>
      </w:r>
      <w:r>
        <w:rPr>
          <w:color w:val="272727"/>
          <w:sz w:val="14"/>
        </w:rPr>
        <w:t>from: </w:t>
      </w:r>
      <w:hyperlink r:id="rId79">
        <w:r>
          <w:rPr>
            <w:color w:val="D93133"/>
            <w:sz w:val="14"/>
          </w:rPr>
          <w:t>https://www.princeedwardisland.ca/en/information/environment-energy-and-</w:t>
        </w:r>
      </w:hyperlink>
      <w:r>
        <w:rPr>
          <w:color w:val="D93133"/>
          <w:spacing w:val="40"/>
          <w:sz w:val="14"/>
        </w:rPr>
        <w:t> </w:t>
      </w:r>
      <w:hyperlink r:id="rId79">
        <w:r>
          <w:rPr>
            <w:color w:val="D93133"/>
            <w:sz w:val="14"/>
          </w:rPr>
          <w:t>climate-action/pei-climate-and-weather</w:t>
        </w:r>
      </w:hyperlink>
      <w:r>
        <w:rPr>
          <w:color w:val="D93133"/>
          <w:sz w:val="14"/>
        </w:rPr>
        <w:t> </w:t>
      </w:r>
      <w:r>
        <w:rPr>
          <w:color w:val="272727"/>
          <w:sz w:val="14"/>
        </w:rPr>
        <w:t>(Accessed March 15, 2023).</w:t>
      </w:r>
    </w:p>
    <w:p>
      <w:pPr>
        <w:spacing w:line="237" w:lineRule="auto" w:before="80"/>
        <w:ind w:left="142" w:right="140" w:firstLine="119"/>
        <w:jc w:val="both"/>
        <w:rPr>
          <w:sz w:val="14"/>
        </w:rPr>
      </w:pPr>
      <w:bookmarkStart w:name="_bookmark52" w:id="96"/>
      <w:bookmarkEnd w:id="96"/>
      <w:r>
        <w:rPr/>
      </w:r>
      <w:r>
        <w:rPr>
          <w:color w:val="272727"/>
          <w:sz w:val="14"/>
        </w:rPr>
        <w:t>Romero Trigueros, C., Antonio, P., Juan José Alarcón, Hunink, J. E., Serrano, D.,</w:t>
      </w:r>
      <w:r>
        <w:rPr>
          <w:color w:val="272727"/>
          <w:spacing w:val="40"/>
          <w:sz w:val="14"/>
        </w:rPr>
        <w:t> </w:t>
      </w:r>
      <w:r>
        <w:rPr>
          <w:color w:val="272727"/>
          <w:sz w:val="14"/>
        </w:rPr>
        <w:t>Contreras,</w:t>
      </w:r>
      <w:r>
        <w:rPr>
          <w:color w:val="272727"/>
          <w:spacing w:val="-3"/>
          <w:sz w:val="14"/>
        </w:rPr>
        <w:t> </w:t>
      </w:r>
      <w:r>
        <w:rPr>
          <w:color w:val="272727"/>
          <w:sz w:val="14"/>
        </w:rPr>
        <w:t>S.,</w:t>
      </w:r>
      <w:r>
        <w:rPr>
          <w:color w:val="272727"/>
          <w:spacing w:val="-3"/>
          <w:sz w:val="14"/>
        </w:rPr>
        <w:t> </w:t>
      </w:r>
      <w:r>
        <w:rPr>
          <w:color w:val="272727"/>
          <w:sz w:val="14"/>
        </w:rPr>
        <w:t>et</w:t>
      </w:r>
      <w:r>
        <w:rPr>
          <w:color w:val="272727"/>
          <w:spacing w:val="-3"/>
          <w:sz w:val="14"/>
        </w:rPr>
        <w:t> </w:t>
      </w:r>
      <w:r>
        <w:rPr>
          <w:color w:val="272727"/>
          <w:sz w:val="14"/>
        </w:rPr>
        <w:t>al.</w:t>
      </w:r>
      <w:r>
        <w:rPr>
          <w:color w:val="272727"/>
          <w:spacing w:val="-3"/>
          <w:sz w:val="14"/>
        </w:rPr>
        <w:t> </w:t>
      </w:r>
      <w:r>
        <w:rPr>
          <w:color w:val="272727"/>
          <w:sz w:val="14"/>
        </w:rPr>
        <w:t>(2017).</w:t>
      </w:r>
      <w:r>
        <w:rPr>
          <w:color w:val="272727"/>
          <w:spacing w:val="-1"/>
          <w:sz w:val="14"/>
        </w:rPr>
        <w:t> </w:t>
      </w:r>
      <w:r>
        <w:rPr>
          <w:color w:val="272727"/>
          <w:sz w:val="14"/>
        </w:rPr>
        <w:t>Effects</w:t>
      </w:r>
      <w:r>
        <w:rPr>
          <w:color w:val="272727"/>
          <w:spacing w:val="-2"/>
          <w:sz w:val="14"/>
        </w:rPr>
        <w:t> </w:t>
      </w:r>
      <w:r>
        <w:rPr>
          <w:color w:val="272727"/>
          <w:sz w:val="14"/>
        </w:rPr>
        <w:t>of</w:t>
      </w:r>
      <w:r>
        <w:rPr>
          <w:color w:val="272727"/>
          <w:spacing w:val="-3"/>
          <w:sz w:val="14"/>
        </w:rPr>
        <w:t> </w:t>
      </w:r>
      <w:r>
        <w:rPr>
          <w:color w:val="272727"/>
          <w:sz w:val="14"/>
        </w:rPr>
        <w:t>saline</w:t>
      </w:r>
      <w:r>
        <w:rPr>
          <w:color w:val="272727"/>
          <w:spacing w:val="-1"/>
          <w:sz w:val="14"/>
        </w:rPr>
        <w:t> </w:t>
      </w:r>
      <w:r>
        <w:rPr>
          <w:color w:val="272727"/>
          <w:sz w:val="14"/>
        </w:rPr>
        <w:t>reclaimed</w:t>
      </w:r>
      <w:r>
        <w:rPr>
          <w:color w:val="272727"/>
          <w:spacing w:val="-2"/>
          <w:sz w:val="14"/>
        </w:rPr>
        <w:t> </w:t>
      </w:r>
      <w:r>
        <w:rPr>
          <w:color w:val="272727"/>
          <w:sz w:val="14"/>
        </w:rPr>
        <w:t>waters</w:t>
      </w:r>
      <w:r>
        <w:rPr>
          <w:color w:val="272727"/>
          <w:spacing w:val="-1"/>
          <w:sz w:val="14"/>
        </w:rPr>
        <w:t> </w:t>
      </w:r>
      <w:r>
        <w:rPr>
          <w:color w:val="272727"/>
          <w:sz w:val="14"/>
        </w:rPr>
        <w:t>and</w:t>
      </w:r>
      <w:r>
        <w:rPr>
          <w:color w:val="272727"/>
          <w:spacing w:val="-3"/>
          <w:sz w:val="14"/>
        </w:rPr>
        <w:t> </w:t>
      </w:r>
      <w:r>
        <w:rPr>
          <w:color w:val="272727"/>
          <w:sz w:val="14"/>
        </w:rPr>
        <w:t>deficit</w:t>
      </w:r>
      <w:r>
        <w:rPr>
          <w:color w:val="272727"/>
          <w:spacing w:val="-3"/>
          <w:sz w:val="14"/>
        </w:rPr>
        <w:t> </w:t>
      </w:r>
      <w:r>
        <w:rPr>
          <w:color w:val="272727"/>
          <w:sz w:val="14"/>
        </w:rPr>
        <w:t>irrigation</w:t>
      </w:r>
      <w:r>
        <w:rPr>
          <w:color w:val="272727"/>
          <w:spacing w:val="-2"/>
          <w:sz w:val="14"/>
        </w:rPr>
        <w:t> </w:t>
      </w:r>
      <w:r>
        <w:rPr>
          <w:color w:val="272727"/>
          <w:sz w:val="14"/>
        </w:rPr>
        <w:t>on</w:t>
      </w:r>
      <w:r>
        <w:rPr>
          <w:color w:val="272727"/>
          <w:spacing w:val="40"/>
          <w:sz w:val="14"/>
        </w:rPr>
        <w:t> </w:t>
      </w:r>
      <w:r>
        <w:rPr>
          <w:color w:val="272727"/>
          <w:sz w:val="14"/>
        </w:rPr>
        <w:t>Citrus</w:t>
      </w:r>
      <w:r>
        <w:rPr>
          <w:color w:val="272727"/>
          <w:spacing w:val="-8"/>
          <w:sz w:val="14"/>
        </w:rPr>
        <w:t> </w:t>
      </w:r>
      <w:r>
        <w:rPr>
          <w:color w:val="272727"/>
          <w:sz w:val="14"/>
        </w:rPr>
        <w:t>physiology</w:t>
      </w:r>
      <w:r>
        <w:rPr>
          <w:color w:val="272727"/>
          <w:spacing w:val="-7"/>
          <w:sz w:val="14"/>
        </w:rPr>
        <w:t> </w:t>
      </w:r>
      <w:r>
        <w:rPr>
          <w:color w:val="272727"/>
          <w:sz w:val="14"/>
        </w:rPr>
        <w:t>assessed</w:t>
      </w:r>
      <w:r>
        <w:rPr>
          <w:color w:val="272727"/>
          <w:spacing w:val="-8"/>
          <w:sz w:val="14"/>
        </w:rPr>
        <w:t> </w:t>
      </w:r>
      <w:r>
        <w:rPr>
          <w:color w:val="272727"/>
          <w:sz w:val="14"/>
        </w:rPr>
        <w:t>by</w:t>
      </w:r>
      <w:r>
        <w:rPr>
          <w:color w:val="272727"/>
          <w:spacing w:val="-9"/>
          <w:sz w:val="14"/>
        </w:rPr>
        <w:t> </w:t>
      </w:r>
      <w:r>
        <w:rPr>
          <w:color w:val="272727"/>
          <w:sz w:val="14"/>
        </w:rPr>
        <w:t>UAV</w:t>
      </w:r>
      <w:r>
        <w:rPr>
          <w:color w:val="272727"/>
          <w:spacing w:val="-7"/>
          <w:sz w:val="14"/>
        </w:rPr>
        <w:t> </w:t>
      </w:r>
      <w:r>
        <w:rPr>
          <w:color w:val="272727"/>
          <w:sz w:val="14"/>
        </w:rPr>
        <w:t>remote</w:t>
      </w:r>
      <w:r>
        <w:rPr>
          <w:color w:val="272727"/>
          <w:spacing w:val="-8"/>
          <w:sz w:val="14"/>
        </w:rPr>
        <w:t> </w:t>
      </w:r>
      <w:r>
        <w:rPr>
          <w:color w:val="272727"/>
          <w:sz w:val="14"/>
        </w:rPr>
        <w:t>sensing.</w:t>
      </w:r>
      <w:r>
        <w:rPr>
          <w:color w:val="272727"/>
          <w:spacing w:val="-7"/>
          <w:sz w:val="14"/>
        </w:rPr>
        <w:t> </w:t>
      </w:r>
      <w:r>
        <w:rPr>
          <w:i/>
          <w:color w:val="272727"/>
          <w:sz w:val="14"/>
        </w:rPr>
        <w:t>Agric.</w:t>
      </w:r>
      <w:r>
        <w:rPr>
          <w:i/>
          <w:color w:val="272727"/>
          <w:spacing w:val="-9"/>
          <w:sz w:val="14"/>
        </w:rPr>
        <w:t> </w:t>
      </w:r>
      <w:r>
        <w:rPr>
          <w:i/>
          <w:color w:val="272727"/>
          <w:sz w:val="14"/>
        </w:rPr>
        <w:t>Water</w:t>
      </w:r>
      <w:r>
        <w:rPr>
          <w:i/>
          <w:color w:val="272727"/>
          <w:spacing w:val="-9"/>
          <w:sz w:val="14"/>
        </w:rPr>
        <w:t> </w:t>
      </w:r>
      <w:r>
        <w:rPr>
          <w:i/>
          <w:color w:val="272727"/>
          <w:sz w:val="14"/>
        </w:rPr>
        <w:t>Manag.</w:t>
      </w:r>
      <w:r>
        <w:rPr>
          <w:i/>
          <w:color w:val="272727"/>
          <w:spacing w:val="-8"/>
          <w:sz w:val="14"/>
        </w:rPr>
        <w:t> </w:t>
      </w:r>
      <w:r>
        <w:rPr>
          <w:color w:val="272727"/>
          <w:sz w:val="14"/>
        </w:rPr>
        <w:t>183,</w:t>
      </w:r>
      <w:r>
        <w:rPr>
          <w:color w:val="272727"/>
          <w:spacing w:val="-8"/>
          <w:sz w:val="14"/>
        </w:rPr>
        <w:t> </w:t>
      </w:r>
      <w:r>
        <w:rPr>
          <w:color w:val="272727"/>
          <w:sz w:val="14"/>
        </w:rPr>
        <w:t>60</w:t>
      </w:r>
      <w:r>
        <w:rPr>
          <w:rFonts w:ascii="Arial MT" w:hAnsi="Arial MT"/>
          <w:color w:val="272727"/>
          <w:sz w:val="14"/>
        </w:rPr>
        <w:t>–</w:t>
      </w:r>
      <w:r>
        <w:rPr>
          <w:color w:val="272727"/>
          <w:sz w:val="14"/>
        </w:rPr>
        <w:t>69.</w:t>
      </w:r>
      <w:r>
        <w:rPr>
          <w:color w:val="272727"/>
          <w:spacing w:val="40"/>
          <w:sz w:val="14"/>
        </w:rPr>
        <w:t> </w:t>
      </w:r>
      <w:r>
        <w:rPr>
          <w:color w:val="272727"/>
          <w:spacing w:val="-2"/>
          <w:sz w:val="14"/>
        </w:rPr>
        <w:t>doi:</w:t>
      </w:r>
      <w:hyperlink r:id="rId80">
        <w:r>
          <w:rPr>
            <w:color w:val="272727"/>
            <w:spacing w:val="-2"/>
            <w:sz w:val="14"/>
          </w:rPr>
          <w:t>10.1016/j.agwat.2016.09.014</w:t>
        </w:r>
      </w:hyperlink>
    </w:p>
    <w:p>
      <w:pPr>
        <w:spacing w:line="237" w:lineRule="auto" w:before="79"/>
        <w:ind w:left="142" w:right="140" w:firstLine="119"/>
        <w:jc w:val="both"/>
        <w:rPr>
          <w:sz w:val="14"/>
        </w:rPr>
      </w:pPr>
      <w:r>
        <w:rPr>
          <w:color w:val="272727"/>
          <w:sz w:val="14"/>
        </w:rPr>
        <w:t>Senay, G. B., Friedrichs, M., Singh, R. K., and Naga Manohar Velpuri,</w:t>
      </w:r>
      <w:r>
        <w:rPr>
          <w:color w:val="272727"/>
          <w:spacing w:val="40"/>
          <w:sz w:val="14"/>
        </w:rPr>
        <w:t> </w:t>
      </w:r>
      <w:r>
        <w:rPr>
          <w:color w:val="272727"/>
          <w:sz w:val="14"/>
        </w:rPr>
        <w:t>(2016).</w:t>
      </w:r>
      <w:r>
        <w:rPr>
          <w:color w:val="272727"/>
          <w:spacing w:val="40"/>
          <w:sz w:val="14"/>
        </w:rPr>
        <w:t> </w:t>
      </w:r>
      <w:r>
        <w:rPr>
          <w:color w:val="272727"/>
          <w:sz w:val="14"/>
        </w:rPr>
        <w:t>Evaluating</w:t>
      </w:r>
      <w:r>
        <w:rPr>
          <w:color w:val="272727"/>
          <w:spacing w:val="-3"/>
          <w:sz w:val="14"/>
        </w:rPr>
        <w:t> </w:t>
      </w:r>
      <w:r>
        <w:rPr>
          <w:color w:val="272727"/>
          <w:sz w:val="14"/>
        </w:rPr>
        <w:t>Landsat</w:t>
      </w:r>
      <w:r>
        <w:rPr>
          <w:color w:val="272727"/>
          <w:spacing w:val="-2"/>
          <w:sz w:val="14"/>
        </w:rPr>
        <w:t> </w:t>
      </w:r>
      <w:r>
        <w:rPr>
          <w:color w:val="272727"/>
          <w:sz w:val="14"/>
        </w:rPr>
        <w:t>8</w:t>
      </w:r>
      <w:r>
        <w:rPr>
          <w:color w:val="272727"/>
          <w:spacing w:val="-3"/>
          <w:sz w:val="14"/>
        </w:rPr>
        <w:t> </w:t>
      </w:r>
      <w:r>
        <w:rPr>
          <w:color w:val="272727"/>
          <w:sz w:val="14"/>
        </w:rPr>
        <w:t>evapotranspiration</w:t>
      </w:r>
      <w:r>
        <w:rPr>
          <w:color w:val="272727"/>
          <w:spacing w:val="-4"/>
          <w:sz w:val="14"/>
        </w:rPr>
        <w:t> </w:t>
      </w:r>
      <w:r>
        <w:rPr>
          <w:color w:val="272727"/>
          <w:sz w:val="14"/>
        </w:rPr>
        <w:t>for</w:t>
      </w:r>
      <w:r>
        <w:rPr>
          <w:color w:val="272727"/>
          <w:spacing w:val="-2"/>
          <w:sz w:val="14"/>
        </w:rPr>
        <w:t> </w:t>
      </w:r>
      <w:r>
        <w:rPr>
          <w:color w:val="272727"/>
          <w:sz w:val="14"/>
        </w:rPr>
        <w:t>water</w:t>
      </w:r>
      <w:r>
        <w:rPr>
          <w:color w:val="272727"/>
          <w:spacing w:val="-3"/>
          <w:sz w:val="14"/>
        </w:rPr>
        <w:t> </w:t>
      </w:r>
      <w:r>
        <w:rPr>
          <w:color w:val="272727"/>
          <w:sz w:val="14"/>
        </w:rPr>
        <w:t>use</w:t>
      </w:r>
      <w:r>
        <w:rPr>
          <w:color w:val="272727"/>
          <w:spacing w:val="-3"/>
          <w:sz w:val="14"/>
        </w:rPr>
        <w:t> </w:t>
      </w:r>
      <w:r>
        <w:rPr>
          <w:color w:val="272727"/>
          <w:sz w:val="14"/>
        </w:rPr>
        <w:t>mapping</w:t>
      </w:r>
      <w:r>
        <w:rPr>
          <w:color w:val="272727"/>
          <w:spacing w:val="-2"/>
          <w:sz w:val="14"/>
        </w:rPr>
        <w:t> </w:t>
      </w:r>
      <w:r>
        <w:rPr>
          <w:color w:val="272727"/>
          <w:sz w:val="14"/>
        </w:rPr>
        <w:t>in</w:t>
      </w:r>
      <w:r>
        <w:rPr>
          <w:color w:val="272727"/>
          <w:spacing w:val="-4"/>
          <w:sz w:val="14"/>
        </w:rPr>
        <w:t> </w:t>
      </w:r>
      <w:r>
        <w:rPr>
          <w:color w:val="272727"/>
          <w:sz w:val="14"/>
        </w:rPr>
        <w:t>the</w:t>
      </w:r>
      <w:r>
        <w:rPr>
          <w:color w:val="272727"/>
          <w:spacing w:val="-3"/>
          <w:sz w:val="14"/>
        </w:rPr>
        <w:t> </w:t>
      </w:r>
      <w:r>
        <w:rPr>
          <w:color w:val="272727"/>
          <w:sz w:val="14"/>
        </w:rPr>
        <w:t>Colorado</w:t>
      </w:r>
      <w:r>
        <w:rPr>
          <w:color w:val="272727"/>
          <w:spacing w:val="-2"/>
          <w:sz w:val="14"/>
        </w:rPr>
        <w:t> </w:t>
      </w:r>
      <w:r>
        <w:rPr>
          <w:color w:val="272727"/>
          <w:sz w:val="14"/>
        </w:rPr>
        <w:t>River</w:t>
      </w:r>
      <w:r>
        <w:rPr>
          <w:color w:val="272727"/>
          <w:spacing w:val="40"/>
          <w:sz w:val="14"/>
        </w:rPr>
        <w:t> </w:t>
      </w:r>
      <w:r>
        <w:rPr>
          <w:color w:val="272727"/>
          <w:sz w:val="14"/>
        </w:rPr>
        <w:t>Basin. </w:t>
      </w:r>
      <w:r>
        <w:rPr>
          <w:i/>
          <w:color w:val="272727"/>
          <w:sz w:val="14"/>
        </w:rPr>
        <w:t>Remote Sens. Environ. </w:t>
      </w:r>
      <w:r>
        <w:rPr>
          <w:color w:val="272727"/>
          <w:sz w:val="14"/>
        </w:rPr>
        <w:t>185, 171</w:t>
      </w:r>
      <w:r>
        <w:rPr>
          <w:rFonts w:ascii="Arial MT" w:hAnsi="Arial MT"/>
          <w:color w:val="272727"/>
          <w:sz w:val="14"/>
        </w:rPr>
        <w:t>–</w:t>
      </w:r>
      <w:r>
        <w:rPr>
          <w:color w:val="272727"/>
          <w:sz w:val="14"/>
        </w:rPr>
        <w:t>185. doi:</w:t>
      </w:r>
      <w:hyperlink r:id="rId81">
        <w:r>
          <w:rPr>
            <w:color w:val="272727"/>
            <w:sz w:val="14"/>
          </w:rPr>
          <w:t>10.1016/j.rse.2015.12.043</w:t>
        </w:r>
      </w:hyperlink>
    </w:p>
    <w:p>
      <w:pPr>
        <w:spacing w:line="237" w:lineRule="auto" w:before="79"/>
        <w:ind w:left="142" w:right="140" w:firstLine="119"/>
        <w:jc w:val="both"/>
        <w:rPr>
          <w:sz w:val="14"/>
        </w:rPr>
      </w:pPr>
      <w:bookmarkStart w:name="_bookmark53" w:id="97"/>
      <w:bookmarkEnd w:id="97"/>
      <w:r>
        <w:rPr/>
      </w:r>
      <w:r>
        <w:rPr>
          <w:color w:val="272727"/>
          <w:sz w:val="14"/>
        </w:rPr>
        <w:t>Singha, C., and Swain, K. C. (2022). </w:t>
      </w:r>
      <w:r>
        <w:rPr>
          <w:i/>
          <w:color w:val="272727"/>
          <w:sz w:val="14"/>
        </w:rPr>
        <w:t>Evaluating the NDVI based rice and potato</w:t>
      </w:r>
      <w:r>
        <w:rPr>
          <w:i/>
          <w:color w:val="272727"/>
          <w:spacing w:val="40"/>
          <w:sz w:val="14"/>
        </w:rPr>
        <w:t> </w:t>
      </w:r>
      <w:r>
        <w:rPr>
          <w:i/>
          <w:color w:val="272727"/>
          <w:sz w:val="14"/>
        </w:rPr>
        <w:t>YieldPrediction map using GIS geostatistical environment</w:t>
      </w:r>
      <w:r>
        <w:rPr>
          <w:color w:val="272727"/>
          <w:sz w:val="14"/>
        </w:rPr>
        <w:t>. </w:t>
      </w:r>
      <w:r>
        <w:rPr>
          <w:color w:val="272727"/>
          <w:sz w:val="14"/>
        </w:rPr>
        <w:t>doi:</w:t>
      </w:r>
      <w:hyperlink r:id="rId82">
        <w:r>
          <w:rPr>
            <w:color w:val="272727"/>
            <w:sz w:val="14"/>
          </w:rPr>
          <w:t>10.1109/icaect54875.</w:t>
        </w:r>
      </w:hyperlink>
      <w:r>
        <w:rPr>
          <w:color w:val="272727"/>
          <w:spacing w:val="40"/>
          <w:sz w:val="14"/>
        </w:rPr>
        <w:t> </w:t>
      </w:r>
      <w:hyperlink r:id="rId82">
        <w:r>
          <w:rPr>
            <w:color w:val="272727"/>
            <w:spacing w:val="-2"/>
            <w:sz w:val="14"/>
          </w:rPr>
          <w:t>2022.9807981</w:t>
        </w:r>
      </w:hyperlink>
    </w:p>
    <w:p>
      <w:pPr>
        <w:spacing w:line="230" w:lineRule="auto" w:before="84"/>
        <w:ind w:left="142" w:right="142" w:firstLine="119"/>
        <w:jc w:val="both"/>
        <w:rPr>
          <w:sz w:val="14"/>
        </w:rPr>
      </w:pPr>
      <w:bookmarkStart w:name="_bookmark54" w:id="98"/>
      <w:bookmarkEnd w:id="98"/>
      <w:r>
        <w:rPr/>
      </w:r>
      <w:r>
        <w:rPr>
          <w:color w:val="272727"/>
          <w:spacing w:val="-2"/>
          <w:sz w:val="14"/>
        </w:rPr>
        <w:t>Tang, D., Qin, B., Feng, X., and Liu, T. (2015). </w:t>
      </w:r>
      <w:r>
        <w:rPr>
          <w:i/>
          <w:color w:val="272727"/>
          <w:spacing w:val="-2"/>
          <w:sz w:val="14"/>
        </w:rPr>
        <w:t>Effective LSTMs for target-</w:t>
      </w:r>
      <w:r>
        <w:rPr>
          <w:i/>
          <w:color w:val="272727"/>
          <w:spacing w:val="-2"/>
          <w:sz w:val="14"/>
        </w:rPr>
        <w:t>dependent</w:t>
      </w:r>
      <w:r>
        <w:rPr>
          <w:i/>
          <w:color w:val="272727"/>
          <w:spacing w:val="40"/>
          <w:sz w:val="14"/>
        </w:rPr>
        <w:t> </w:t>
      </w:r>
      <w:r>
        <w:rPr>
          <w:i/>
          <w:color w:val="272727"/>
          <w:sz w:val="14"/>
        </w:rPr>
        <w:t>sentiment classi</w:t>
      </w:r>
      <w:r>
        <w:rPr>
          <w:rFonts w:ascii="Calibri"/>
          <w:i/>
          <w:color w:val="272727"/>
          <w:sz w:val="14"/>
        </w:rPr>
        <w:t>fi</w:t>
      </w:r>
      <w:r>
        <w:rPr>
          <w:i/>
          <w:color w:val="272727"/>
          <w:sz w:val="14"/>
        </w:rPr>
        <w:t>cation</w:t>
      </w:r>
      <w:r>
        <w:rPr>
          <w:color w:val="272727"/>
          <w:sz w:val="14"/>
        </w:rPr>
        <w:t>. Available from: </w:t>
      </w:r>
      <w:hyperlink r:id="rId83">
        <w:r>
          <w:rPr>
            <w:color w:val="D93133"/>
            <w:sz w:val="14"/>
          </w:rPr>
          <w:t>https://arxiv.org/abs/1512.01100</w:t>
        </w:r>
      </w:hyperlink>
      <w:r>
        <w:rPr>
          <w:color w:val="D93133"/>
          <w:sz w:val="14"/>
        </w:rPr>
        <w:t> </w:t>
      </w:r>
      <w:r>
        <w:rPr>
          <w:color w:val="272727"/>
          <w:sz w:val="14"/>
        </w:rPr>
        <w:t>(Accessed</w:t>
      </w:r>
      <w:r>
        <w:rPr>
          <w:color w:val="272727"/>
          <w:spacing w:val="40"/>
          <w:sz w:val="14"/>
        </w:rPr>
        <w:t> </w:t>
      </w:r>
      <w:r>
        <w:rPr>
          <w:color w:val="272727"/>
          <w:sz w:val="14"/>
        </w:rPr>
        <w:t>May 23, 2023).</w:t>
      </w:r>
    </w:p>
    <w:p>
      <w:pPr>
        <w:spacing w:line="237" w:lineRule="auto" w:before="80"/>
        <w:ind w:left="142" w:right="140" w:firstLine="119"/>
        <w:jc w:val="both"/>
        <w:rPr>
          <w:sz w:val="14"/>
        </w:rPr>
      </w:pPr>
      <w:bookmarkStart w:name="_bookmark55" w:id="99"/>
      <w:bookmarkEnd w:id="99"/>
      <w:r>
        <w:rPr/>
      </w:r>
      <w:r>
        <w:rPr>
          <w:color w:val="272727"/>
          <w:sz w:val="14"/>
        </w:rPr>
        <w:t>Vanino,</w:t>
      </w:r>
      <w:r>
        <w:rPr>
          <w:color w:val="272727"/>
          <w:spacing w:val="-8"/>
          <w:sz w:val="14"/>
        </w:rPr>
        <w:t> </w:t>
      </w:r>
      <w:r>
        <w:rPr>
          <w:color w:val="272727"/>
          <w:sz w:val="14"/>
        </w:rPr>
        <w:t>S.,</w:t>
      </w:r>
      <w:r>
        <w:rPr>
          <w:color w:val="272727"/>
          <w:spacing w:val="-9"/>
          <w:sz w:val="14"/>
        </w:rPr>
        <w:t> </w:t>
      </w:r>
      <w:r>
        <w:rPr>
          <w:color w:val="272727"/>
          <w:sz w:val="14"/>
        </w:rPr>
        <w:t>Nino,</w:t>
      </w:r>
      <w:r>
        <w:rPr>
          <w:color w:val="272727"/>
          <w:spacing w:val="-8"/>
          <w:sz w:val="14"/>
        </w:rPr>
        <w:t> </w:t>
      </w:r>
      <w:r>
        <w:rPr>
          <w:color w:val="272727"/>
          <w:sz w:val="14"/>
        </w:rPr>
        <w:t>P.,</w:t>
      </w:r>
      <w:r>
        <w:rPr>
          <w:color w:val="272727"/>
          <w:spacing w:val="-8"/>
          <w:sz w:val="14"/>
        </w:rPr>
        <w:t> </w:t>
      </w:r>
      <w:r>
        <w:rPr>
          <w:color w:val="272727"/>
          <w:sz w:val="14"/>
        </w:rPr>
        <w:t>Michele,</w:t>
      </w:r>
      <w:r>
        <w:rPr>
          <w:color w:val="272727"/>
          <w:spacing w:val="-8"/>
          <w:sz w:val="14"/>
        </w:rPr>
        <w:t> </w:t>
      </w:r>
      <w:r>
        <w:rPr>
          <w:color w:val="272727"/>
          <w:sz w:val="14"/>
        </w:rPr>
        <w:t>C.</w:t>
      </w:r>
      <w:r>
        <w:rPr>
          <w:color w:val="272727"/>
          <w:spacing w:val="-8"/>
          <w:sz w:val="14"/>
        </w:rPr>
        <w:t> </w:t>
      </w:r>
      <w:r>
        <w:rPr>
          <w:color w:val="272727"/>
          <w:sz w:val="14"/>
        </w:rPr>
        <w:t>D.,</w:t>
      </w:r>
      <w:r>
        <w:rPr>
          <w:color w:val="272727"/>
          <w:spacing w:val="-8"/>
          <w:sz w:val="14"/>
        </w:rPr>
        <w:t> </w:t>
      </w:r>
      <w:r>
        <w:rPr>
          <w:color w:val="272727"/>
          <w:sz w:val="14"/>
        </w:rPr>
        <w:t>Falanga</w:t>
      </w:r>
      <w:r>
        <w:rPr>
          <w:color w:val="272727"/>
          <w:spacing w:val="-7"/>
          <w:sz w:val="14"/>
        </w:rPr>
        <w:t> </w:t>
      </w:r>
      <w:r>
        <w:rPr>
          <w:color w:val="272727"/>
          <w:sz w:val="14"/>
        </w:rPr>
        <w:t>Bolognesi,</w:t>
      </w:r>
      <w:r>
        <w:rPr>
          <w:color w:val="272727"/>
          <w:spacing w:val="-8"/>
          <w:sz w:val="14"/>
        </w:rPr>
        <w:t> </w:t>
      </w:r>
      <w:r>
        <w:rPr>
          <w:color w:val="272727"/>
          <w:sz w:val="14"/>
        </w:rPr>
        <w:t>S.,</w:t>
      </w:r>
      <w:r>
        <w:rPr>
          <w:color w:val="272727"/>
          <w:spacing w:val="-8"/>
          <w:sz w:val="14"/>
        </w:rPr>
        <w:t> </w:t>
      </w:r>
      <w:r>
        <w:rPr>
          <w:color w:val="272727"/>
          <w:sz w:val="14"/>
        </w:rPr>
        <w:t>D</w:t>
      </w:r>
      <w:r>
        <w:rPr>
          <w:rFonts w:ascii="Arial MT" w:hAnsi="Arial MT"/>
          <w:color w:val="272727"/>
          <w:sz w:val="14"/>
        </w:rPr>
        <w:t>’</w:t>
      </w:r>
      <w:r>
        <w:rPr>
          <w:color w:val="272727"/>
          <w:sz w:val="14"/>
        </w:rPr>
        <w:t>Urso,</w:t>
      </w:r>
      <w:r>
        <w:rPr>
          <w:color w:val="272727"/>
          <w:spacing w:val="-8"/>
          <w:sz w:val="14"/>
        </w:rPr>
        <w:t> </w:t>
      </w:r>
      <w:r>
        <w:rPr>
          <w:color w:val="272727"/>
          <w:sz w:val="14"/>
        </w:rPr>
        <w:t>G.,</w:t>
      </w:r>
      <w:r>
        <w:rPr>
          <w:color w:val="272727"/>
          <w:spacing w:val="-7"/>
          <w:sz w:val="14"/>
        </w:rPr>
        <w:t> </w:t>
      </w:r>
      <w:r>
        <w:rPr>
          <w:color w:val="272727"/>
          <w:sz w:val="14"/>
        </w:rPr>
        <w:t>Di</w:t>
      </w:r>
      <w:r>
        <w:rPr>
          <w:color w:val="272727"/>
          <w:spacing w:val="-8"/>
          <w:sz w:val="14"/>
        </w:rPr>
        <w:t> </w:t>
      </w:r>
      <w:r>
        <w:rPr>
          <w:color w:val="272727"/>
          <w:sz w:val="14"/>
        </w:rPr>
        <w:t>Bene,</w:t>
      </w:r>
      <w:r>
        <w:rPr>
          <w:color w:val="272727"/>
          <w:spacing w:val="-8"/>
          <w:sz w:val="14"/>
        </w:rPr>
        <w:t> </w:t>
      </w:r>
      <w:r>
        <w:rPr>
          <w:color w:val="272727"/>
          <w:sz w:val="14"/>
        </w:rPr>
        <w:t>C.,</w:t>
      </w:r>
      <w:r>
        <w:rPr>
          <w:color w:val="272727"/>
          <w:spacing w:val="40"/>
          <w:sz w:val="14"/>
        </w:rPr>
        <w:t> </w:t>
      </w:r>
      <w:r>
        <w:rPr>
          <w:color w:val="272727"/>
          <w:sz w:val="14"/>
        </w:rPr>
        <w:t>et</w:t>
      </w:r>
      <w:r>
        <w:rPr>
          <w:color w:val="272727"/>
          <w:spacing w:val="-8"/>
          <w:sz w:val="14"/>
        </w:rPr>
        <w:t> </w:t>
      </w:r>
      <w:r>
        <w:rPr>
          <w:color w:val="272727"/>
          <w:sz w:val="14"/>
        </w:rPr>
        <w:t>al.</w:t>
      </w:r>
      <w:r>
        <w:rPr>
          <w:color w:val="272727"/>
          <w:spacing w:val="-8"/>
          <w:sz w:val="14"/>
        </w:rPr>
        <w:t> </w:t>
      </w:r>
      <w:r>
        <w:rPr>
          <w:color w:val="272727"/>
          <w:sz w:val="14"/>
        </w:rPr>
        <w:t>(2018).</w:t>
      </w:r>
      <w:r>
        <w:rPr>
          <w:color w:val="272727"/>
          <w:spacing w:val="-7"/>
          <w:sz w:val="14"/>
        </w:rPr>
        <w:t> </w:t>
      </w:r>
      <w:r>
        <w:rPr>
          <w:color w:val="272727"/>
          <w:sz w:val="14"/>
        </w:rPr>
        <w:t>Capability</w:t>
      </w:r>
      <w:r>
        <w:rPr>
          <w:color w:val="272727"/>
          <w:spacing w:val="-8"/>
          <w:sz w:val="14"/>
        </w:rPr>
        <w:t> </w:t>
      </w:r>
      <w:r>
        <w:rPr>
          <w:color w:val="272727"/>
          <w:sz w:val="14"/>
        </w:rPr>
        <w:t>of</w:t>
      </w:r>
      <w:r>
        <w:rPr>
          <w:color w:val="272727"/>
          <w:spacing w:val="-8"/>
          <w:sz w:val="14"/>
        </w:rPr>
        <w:t> </w:t>
      </w:r>
      <w:r>
        <w:rPr>
          <w:color w:val="272727"/>
          <w:sz w:val="14"/>
        </w:rPr>
        <w:t>Sentinel-2</w:t>
      </w:r>
      <w:r>
        <w:rPr>
          <w:color w:val="272727"/>
          <w:spacing w:val="-8"/>
          <w:sz w:val="14"/>
        </w:rPr>
        <w:t> </w:t>
      </w:r>
      <w:r>
        <w:rPr>
          <w:color w:val="272727"/>
          <w:sz w:val="14"/>
        </w:rPr>
        <w:t>data</w:t>
      </w:r>
      <w:r>
        <w:rPr>
          <w:color w:val="272727"/>
          <w:spacing w:val="-8"/>
          <w:sz w:val="14"/>
        </w:rPr>
        <w:t> </w:t>
      </w:r>
      <w:r>
        <w:rPr>
          <w:color w:val="272727"/>
          <w:sz w:val="14"/>
        </w:rPr>
        <w:t>for</w:t>
      </w:r>
      <w:r>
        <w:rPr>
          <w:color w:val="272727"/>
          <w:spacing w:val="-8"/>
          <w:sz w:val="14"/>
        </w:rPr>
        <w:t> </w:t>
      </w:r>
      <w:r>
        <w:rPr>
          <w:color w:val="272727"/>
          <w:sz w:val="14"/>
        </w:rPr>
        <w:t>estimating</w:t>
      </w:r>
      <w:r>
        <w:rPr>
          <w:color w:val="272727"/>
          <w:spacing w:val="-9"/>
          <w:sz w:val="14"/>
        </w:rPr>
        <w:t> </w:t>
      </w:r>
      <w:r>
        <w:rPr>
          <w:color w:val="272727"/>
          <w:sz w:val="14"/>
        </w:rPr>
        <w:t>maximum</w:t>
      </w:r>
      <w:r>
        <w:rPr>
          <w:color w:val="272727"/>
          <w:spacing w:val="-7"/>
          <w:sz w:val="14"/>
        </w:rPr>
        <w:t> </w:t>
      </w:r>
      <w:r>
        <w:rPr>
          <w:color w:val="272727"/>
          <w:sz w:val="14"/>
        </w:rPr>
        <w:t>evapotranspiration</w:t>
      </w:r>
      <w:r>
        <w:rPr>
          <w:color w:val="272727"/>
          <w:spacing w:val="40"/>
          <w:sz w:val="14"/>
        </w:rPr>
        <w:t> </w:t>
      </w:r>
      <w:r>
        <w:rPr>
          <w:color w:val="272727"/>
          <w:spacing w:val="-2"/>
          <w:sz w:val="14"/>
        </w:rPr>
        <w:t>and irrigation requirements for tomato crop in Central Italy. </w:t>
      </w:r>
      <w:r>
        <w:rPr>
          <w:i/>
          <w:color w:val="272727"/>
          <w:spacing w:val="-2"/>
          <w:sz w:val="14"/>
        </w:rPr>
        <w:t>Remote Sens. Environ. </w:t>
      </w:r>
      <w:r>
        <w:rPr>
          <w:color w:val="272727"/>
          <w:spacing w:val="-2"/>
          <w:sz w:val="14"/>
        </w:rPr>
        <w:t>215,</w:t>
      </w:r>
      <w:r>
        <w:rPr>
          <w:color w:val="272727"/>
          <w:spacing w:val="40"/>
          <w:sz w:val="14"/>
        </w:rPr>
        <w:t> </w:t>
      </w:r>
      <w:r>
        <w:rPr>
          <w:color w:val="272727"/>
          <w:sz w:val="14"/>
        </w:rPr>
        <w:t>452</w:t>
      </w:r>
      <w:r>
        <w:rPr>
          <w:rFonts w:ascii="Arial MT" w:hAnsi="Arial MT"/>
          <w:color w:val="272727"/>
          <w:sz w:val="14"/>
        </w:rPr>
        <w:t>–</w:t>
      </w:r>
      <w:r>
        <w:rPr>
          <w:color w:val="272727"/>
          <w:sz w:val="14"/>
        </w:rPr>
        <w:t>470. doi:</w:t>
      </w:r>
      <w:hyperlink r:id="rId84">
        <w:r>
          <w:rPr>
            <w:color w:val="272727"/>
            <w:sz w:val="14"/>
          </w:rPr>
          <w:t>10.1016/j.rse.2018.06.035</w:t>
        </w:r>
      </w:hyperlink>
    </w:p>
    <w:p>
      <w:pPr>
        <w:spacing w:line="237" w:lineRule="auto" w:before="80"/>
        <w:ind w:left="142" w:right="141" w:firstLine="119"/>
        <w:jc w:val="both"/>
        <w:rPr>
          <w:sz w:val="14"/>
        </w:rPr>
      </w:pPr>
      <w:bookmarkStart w:name="_bookmark56" w:id="100"/>
      <w:bookmarkEnd w:id="100"/>
      <w:r>
        <w:rPr/>
      </w:r>
      <w:r>
        <w:rPr>
          <w:color w:val="272727"/>
          <w:spacing w:val="-2"/>
          <w:sz w:val="14"/>
        </w:rPr>
        <w:t>Virnodkar,</w:t>
      </w:r>
      <w:r>
        <w:rPr>
          <w:color w:val="272727"/>
          <w:spacing w:val="-4"/>
          <w:sz w:val="14"/>
        </w:rPr>
        <w:t> </w:t>
      </w:r>
      <w:r>
        <w:rPr>
          <w:color w:val="272727"/>
          <w:spacing w:val="-2"/>
          <w:sz w:val="14"/>
        </w:rPr>
        <w:t>S.</w:t>
      </w:r>
      <w:r>
        <w:rPr>
          <w:color w:val="272727"/>
          <w:spacing w:val="-5"/>
          <w:sz w:val="14"/>
        </w:rPr>
        <w:t> </w:t>
      </w:r>
      <w:r>
        <w:rPr>
          <w:color w:val="272727"/>
          <w:spacing w:val="-2"/>
          <w:sz w:val="14"/>
        </w:rPr>
        <w:t>S.,</w:t>
      </w:r>
      <w:r>
        <w:rPr>
          <w:color w:val="272727"/>
          <w:spacing w:val="-3"/>
          <w:sz w:val="14"/>
        </w:rPr>
        <w:t> </w:t>
      </w:r>
      <w:r>
        <w:rPr>
          <w:color w:val="272727"/>
          <w:spacing w:val="-2"/>
          <w:sz w:val="14"/>
        </w:rPr>
        <w:t>Pachghare,</w:t>
      </w:r>
      <w:r>
        <w:rPr>
          <w:color w:val="272727"/>
          <w:spacing w:val="-3"/>
          <w:sz w:val="14"/>
        </w:rPr>
        <w:t> </w:t>
      </w:r>
      <w:r>
        <w:rPr>
          <w:color w:val="272727"/>
          <w:spacing w:val="-2"/>
          <w:sz w:val="14"/>
        </w:rPr>
        <w:t>V.</w:t>
      </w:r>
      <w:r>
        <w:rPr>
          <w:color w:val="272727"/>
          <w:spacing w:val="-4"/>
          <w:sz w:val="14"/>
        </w:rPr>
        <w:t> </w:t>
      </w:r>
      <w:r>
        <w:rPr>
          <w:color w:val="272727"/>
          <w:spacing w:val="-2"/>
          <w:sz w:val="14"/>
        </w:rPr>
        <w:t>K.,</w:t>
      </w:r>
      <w:r>
        <w:rPr>
          <w:color w:val="272727"/>
          <w:spacing w:val="-5"/>
          <w:sz w:val="14"/>
        </w:rPr>
        <w:t> </w:t>
      </w:r>
      <w:r>
        <w:rPr>
          <w:color w:val="272727"/>
          <w:spacing w:val="-2"/>
          <w:sz w:val="14"/>
        </w:rPr>
        <w:t>Patil,</w:t>
      </w:r>
      <w:r>
        <w:rPr>
          <w:color w:val="272727"/>
          <w:spacing w:val="-4"/>
          <w:sz w:val="14"/>
        </w:rPr>
        <w:t> </w:t>
      </w:r>
      <w:r>
        <w:rPr>
          <w:color w:val="272727"/>
          <w:spacing w:val="-2"/>
          <w:sz w:val="14"/>
        </w:rPr>
        <w:t>V.</w:t>
      </w:r>
      <w:r>
        <w:rPr>
          <w:color w:val="272727"/>
          <w:spacing w:val="-5"/>
          <w:sz w:val="14"/>
        </w:rPr>
        <w:t> </w:t>
      </w:r>
      <w:r>
        <w:rPr>
          <w:color w:val="272727"/>
          <w:spacing w:val="-2"/>
          <w:sz w:val="14"/>
        </w:rPr>
        <w:t>B.,</w:t>
      </w:r>
      <w:r>
        <w:rPr>
          <w:color w:val="272727"/>
          <w:spacing w:val="-4"/>
          <w:sz w:val="14"/>
        </w:rPr>
        <w:t> </w:t>
      </w:r>
      <w:r>
        <w:rPr>
          <w:color w:val="272727"/>
          <w:spacing w:val="-2"/>
          <w:sz w:val="14"/>
        </w:rPr>
        <w:t>and</w:t>
      </w:r>
      <w:r>
        <w:rPr>
          <w:color w:val="272727"/>
          <w:spacing w:val="-4"/>
          <w:sz w:val="14"/>
        </w:rPr>
        <w:t> </w:t>
      </w:r>
      <w:r>
        <w:rPr>
          <w:color w:val="272727"/>
          <w:spacing w:val="-2"/>
          <w:sz w:val="14"/>
        </w:rPr>
        <w:t>Jha,</w:t>
      </w:r>
      <w:r>
        <w:rPr>
          <w:color w:val="272727"/>
          <w:spacing w:val="-4"/>
          <w:sz w:val="14"/>
        </w:rPr>
        <w:t> </w:t>
      </w:r>
      <w:r>
        <w:rPr>
          <w:color w:val="272727"/>
          <w:spacing w:val="-2"/>
          <w:sz w:val="14"/>
        </w:rPr>
        <w:t>S.Kr.</w:t>
      </w:r>
      <w:r>
        <w:rPr>
          <w:color w:val="272727"/>
          <w:spacing w:val="-4"/>
          <w:sz w:val="14"/>
        </w:rPr>
        <w:t> </w:t>
      </w:r>
      <w:r>
        <w:rPr>
          <w:color w:val="272727"/>
          <w:spacing w:val="-2"/>
          <w:sz w:val="14"/>
        </w:rPr>
        <w:t>(2020).</w:t>
      </w:r>
      <w:r>
        <w:rPr>
          <w:color w:val="272727"/>
          <w:spacing w:val="-3"/>
          <w:sz w:val="14"/>
        </w:rPr>
        <w:t> </w:t>
      </w:r>
      <w:r>
        <w:rPr>
          <w:color w:val="272727"/>
          <w:spacing w:val="-2"/>
          <w:sz w:val="14"/>
        </w:rPr>
        <w:t>Remote</w:t>
      </w:r>
      <w:r>
        <w:rPr>
          <w:color w:val="272727"/>
          <w:spacing w:val="-4"/>
          <w:sz w:val="14"/>
        </w:rPr>
        <w:t> </w:t>
      </w:r>
      <w:r>
        <w:rPr>
          <w:color w:val="272727"/>
          <w:spacing w:val="-2"/>
          <w:sz w:val="14"/>
        </w:rPr>
        <w:t>sensing</w:t>
      </w:r>
      <w:r>
        <w:rPr>
          <w:color w:val="272727"/>
          <w:spacing w:val="40"/>
          <w:sz w:val="14"/>
        </w:rPr>
        <w:t> </w:t>
      </w:r>
      <w:r>
        <w:rPr>
          <w:color w:val="272727"/>
          <w:sz w:val="14"/>
        </w:rPr>
        <w:t>and machine learning for crop water stress determination in various crops: a </w:t>
      </w:r>
      <w:r>
        <w:rPr>
          <w:color w:val="272727"/>
          <w:sz w:val="14"/>
        </w:rPr>
        <w:t>critical</w:t>
      </w:r>
      <w:r>
        <w:rPr>
          <w:color w:val="272727"/>
          <w:spacing w:val="40"/>
          <w:sz w:val="14"/>
        </w:rPr>
        <w:t> </w:t>
      </w:r>
      <w:r>
        <w:rPr>
          <w:color w:val="272727"/>
          <w:sz w:val="14"/>
        </w:rPr>
        <w:t>review.</w:t>
      </w:r>
      <w:r>
        <w:rPr>
          <w:color w:val="272727"/>
          <w:spacing w:val="-1"/>
          <w:sz w:val="14"/>
        </w:rPr>
        <w:t> </w:t>
      </w:r>
      <w:r>
        <w:rPr>
          <w:i/>
          <w:color w:val="272727"/>
          <w:sz w:val="14"/>
        </w:rPr>
        <w:t>Precis.</w:t>
      </w:r>
      <w:r>
        <w:rPr>
          <w:i/>
          <w:color w:val="272727"/>
          <w:spacing w:val="-2"/>
          <w:sz w:val="14"/>
        </w:rPr>
        <w:t> </w:t>
      </w:r>
      <w:r>
        <w:rPr>
          <w:i/>
          <w:color w:val="272727"/>
          <w:sz w:val="14"/>
        </w:rPr>
        <w:t>Agric.</w:t>
      </w:r>
      <w:r>
        <w:rPr>
          <w:i/>
          <w:color w:val="272727"/>
          <w:spacing w:val="-1"/>
          <w:sz w:val="14"/>
        </w:rPr>
        <w:t> </w:t>
      </w:r>
      <w:r>
        <w:rPr>
          <w:color w:val="272727"/>
          <w:sz w:val="14"/>
        </w:rPr>
        <w:t>21</w:t>
      </w:r>
      <w:r>
        <w:rPr>
          <w:color w:val="272727"/>
          <w:spacing w:val="-2"/>
          <w:sz w:val="14"/>
        </w:rPr>
        <w:t> </w:t>
      </w:r>
      <w:r>
        <w:rPr>
          <w:color w:val="272727"/>
          <w:sz w:val="14"/>
        </w:rPr>
        <w:t>(5),</w:t>
      </w:r>
      <w:r>
        <w:rPr>
          <w:color w:val="272727"/>
          <w:spacing w:val="-1"/>
          <w:sz w:val="14"/>
        </w:rPr>
        <w:t> </w:t>
      </w:r>
      <w:r>
        <w:rPr>
          <w:color w:val="272727"/>
          <w:sz w:val="14"/>
        </w:rPr>
        <w:t>1121</w:t>
      </w:r>
      <w:r>
        <w:rPr>
          <w:rFonts w:ascii="Arial MT" w:hAnsi="Arial MT"/>
          <w:color w:val="272727"/>
          <w:sz w:val="14"/>
        </w:rPr>
        <w:t>–</w:t>
      </w:r>
      <w:r>
        <w:rPr>
          <w:color w:val="272727"/>
          <w:sz w:val="14"/>
        </w:rPr>
        <w:t>1155.</w:t>
      </w:r>
      <w:r>
        <w:rPr>
          <w:color w:val="272727"/>
          <w:spacing w:val="-1"/>
          <w:sz w:val="14"/>
        </w:rPr>
        <w:t> </w:t>
      </w:r>
      <w:r>
        <w:rPr>
          <w:color w:val="272727"/>
          <w:sz w:val="14"/>
        </w:rPr>
        <w:t>doi:</w:t>
      </w:r>
      <w:hyperlink r:id="rId85">
        <w:r>
          <w:rPr>
            <w:color w:val="272727"/>
            <w:sz w:val="14"/>
          </w:rPr>
          <w:t>10.1007/s11119-020-09711-9</w:t>
        </w:r>
      </w:hyperlink>
    </w:p>
    <w:p>
      <w:pPr>
        <w:spacing w:line="237" w:lineRule="auto" w:before="79"/>
        <w:ind w:left="142" w:right="140" w:firstLine="119"/>
        <w:jc w:val="both"/>
        <w:rPr>
          <w:sz w:val="14"/>
        </w:rPr>
      </w:pPr>
      <w:bookmarkStart w:name="_bookmark57" w:id="101"/>
      <w:bookmarkEnd w:id="101"/>
      <w:r>
        <w:rPr/>
      </w:r>
      <w:r>
        <w:rPr>
          <w:color w:val="272727"/>
          <w:sz w:val="14"/>
        </w:rPr>
        <w:t>Zamani, A., Sharifi, A., Felegari, S., Tariq, A., and Zhao, N. (2022). Agro climatic</w:t>
      </w:r>
      <w:r>
        <w:rPr>
          <w:color w:val="272727"/>
          <w:spacing w:val="40"/>
          <w:sz w:val="14"/>
        </w:rPr>
        <w:t> </w:t>
      </w:r>
      <w:r>
        <w:rPr>
          <w:color w:val="272727"/>
          <w:sz w:val="14"/>
        </w:rPr>
        <w:t>zoning of saffron culture in miyaneh city by using WLC method and remote sensing</w:t>
      </w:r>
      <w:r>
        <w:rPr>
          <w:color w:val="272727"/>
          <w:spacing w:val="40"/>
          <w:sz w:val="14"/>
        </w:rPr>
        <w:t> </w:t>
      </w:r>
      <w:r>
        <w:rPr>
          <w:color w:val="272727"/>
          <w:sz w:val="14"/>
        </w:rPr>
        <w:t>data. </w:t>
      </w:r>
      <w:r>
        <w:rPr>
          <w:i/>
          <w:color w:val="272727"/>
          <w:sz w:val="14"/>
        </w:rPr>
        <w:t>Agriculture </w:t>
      </w:r>
      <w:r>
        <w:rPr>
          <w:color w:val="272727"/>
          <w:sz w:val="14"/>
        </w:rPr>
        <w:t>12 (1), 118. doi:</w:t>
      </w:r>
      <w:hyperlink r:id="rId86">
        <w:r>
          <w:rPr>
            <w:color w:val="272727"/>
            <w:sz w:val="14"/>
          </w:rPr>
          <w:t>10.3390/agriculture12010118</w:t>
        </w:r>
      </w:hyperlink>
    </w:p>
    <w:p>
      <w:pPr>
        <w:spacing w:line="237" w:lineRule="auto" w:before="80"/>
        <w:ind w:left="142" w:right="141" w:firstLine="119"/>
        <w:jc w:val="both"/>
        <w:rPr>
          <w:sz w:val="14"/>
        </w:rPr>
      </w:pPr>
      <w:bookmarkStart w:name="_bookmark58" w:id="102"/>
      <w:bookmarkEnd w:id="102"/>
      <w:r>
        <w:rPr/>
      </w:r>
      <w:r>
        <w:rPr>
          <w:color w:val="272727"/>
          <w:spacing w:val="-4"/>
          <w:sz w:val="14"/>
        </w:rPr>
        <w:t>Zebarth, B. J., Fillmore, S., Watts, S., Barrett, R., and Comeau, L.-P. (2021). Soil </w:t>
      </w:r>
      <w:r>
        <w:rPr>
          <w:color w:val="272727"/>
          <w:spacing w:val="-4"/>
          <w:sz w:val="14"/>
        </w:rPr>
        <w:t>factors</w:t>
      </w:r>
      <w:r>
        <w:rPr>
          <w:color w:val="272727"/>
          <w:spacing w:val="40"/>
          <w:sz w:val="14"/>
        </w:rPr>
        <w:t> </w:t>
      </w:r>
      <w:r>
        <w:rPr>
          <w:color w:val="272727"/>
          <w:sz w:val="14"/>
        </w:rPr>
        <w:t>related to within-field yield variation in commercial potato fields in Prince edward</w:t>
      </w:r>
      <w:r>
        <w:rPr>
          <w:color w:val="272727"/>
          <w:spacing w:val="40"/>
          <w:sz w:val="14"/>
        </w:rPr>
        <w:t> </w:t>
      </w:r>
      <w:r>
        <w:rPr>
          <w:color w:val="272727"/>
          <w:sz w:val="14"/>
        </w:rPr>
        <w:t>Island</w:t>
      </w:r>
      <w:r>
        <w:rPr>
          <w:color w:val="272727"/>
          <w:spacing w:val="-2"/>
          <w:sz w:val="14"/>
        </w:rPr>
        <w:t> </w:t>
      </w:r>
      <w:r>
        <w:rPr>
          <w:color w:val="272727"/>
          <w:sz w:val="14"/>
        </w:rPr>
        <w:t>Canada.</w:t>
      </w:r>
      <w:r>
        <w:rPr>
          <w:color w:val="272727"/>
          <w:spacing w:val="-2"/>
          <w:sz w:val="14"/>
        </w:rPr>
        <w:t> </w:t>
      </w:r>
      <w:r>
        <w:rPr>
          <w:i/>
          <w:color w:val="272727"/>
          <w:sz w:val="14"/>
        </w:rPr>
        <w:t>Am.</w:t>
      </w:r>
      <w:r>
        <w:rPr>
          <w:i/>
          <w:color w:val="272727"/>
          <w:spacing w:val="-2"/>
          <w:sz w:val="14"/>
        </w:rPr>
        <w:t> </w:t>
      </w:r>
      <w:r>
        <w:rPr>
          <w:i/>
          <w:color w:val="272727"/>
          <w:sz w:val="14"/>
        </w:rPr>
        <w:t>J.</w:t>
      </w:r>
      <w:r>
        <w:rPr>
          <w:i/>
          <w:color w:val="272727"/>
          <w:spacing w:val="-2"/>
          <w:sz w:val="14"/>
        </w:rPr>
        <w:t> </w:t>
      </w:r>
      <w:r>
        <w:rPr>
          <w:i/>
          <w:color w:val="272727"/>
          <w:sz w:val="14"/>
        </w:rPr>
        <w:t>Potato</w:t>
      </w:r>
      <w:r>
        <w:rPr>
          <w:i/>
          <w:color w:val="272727"/>
          <w:spacing w:val="-2"/>
          <w:sz w:val="14"/>
        </w:rPr>
        <w:t> </w:t>
      </w:r>
      <w:r>
        <w:rPr>
          <w:i/>
          <w:color w:val="272727"/>
          <w:sz w:val="14"/>
        </w:rPr>
        <w:t>Res.</w:t>
      </w:r>
      <w:r>
        <w:rPr>
          <w:i/>
          <w:color w:val="272727"/>
          <w:spacing w:val="-2"/>
          <w:sz w:val="14"/>
        </w:rPr>
        <w:t> </w:t>
      </w:r>
      <w:r>
        <w:rPr>
          <w:color w:val="272727"/>
          <w:sz w:val="14"/>
        </w:rPr>
        <w:t>98</w:t>
      </w:r>
      <w:r>
        <w:rPr>
          <w:color w:val="272727"/>
          <w:spacing w:val="-2"/>
          <w:sz w:val="14"/>
        </w:rPr>
        <w:t> </w:t>
      </w:r>
      <w:r>
        <w:rPr>
          <w:color w:val="272727"/>
          <w:sz w:val="14"/>
        </w:rPr>
        <w:t>(2),</w:t>
      </w:r>
      <w:r>
        <w:rPr>
          <w:color w:val="272727"/>
          <w:spacing w:val="-2"/>
          <w:sz w:val="14"/>
        </w:rPr>
        <w:t> </w:t>
      </w:r>
      <w:r>
        <w:rPr>
          <w:color w:val="272727"/>
          <w:sz w:val="14"/>
        </w:rPr>
        <w:t>139</w:t>
      </w:r>
      <w:r>
        <w:rPr>
          <w:rFonts w:ascii="Arial MT" w:hAnsi="Arial MT"/>
          <w:color w:val="272727"/>
          <w:sz w:val="14"/>
        </w:rPr>
        <w:t>–</w:t>
      </w:r>
      <w:r>
        <w:rPr>
          <w:color w:val="272727"/>
          <w:sz w:val="14"/>
        </w:rPr>
        <w:t>148.</w:t>
      </w:r>
      <w:r>
        <w:rPr>
          <w:color w:val="272727"/>
          <w:spacing w:val="-2"/>
          <w:sz w:val="14"/>
        </w:rPr>
        <w:t> </w:t>
      </w:r>
      <w:r>
        <w:rPr>
          <w:color w:val="272727"/>
          <w:sz w:val="14"/>
        </w:rPr>
        <w:t>doi:</w:t>
      </w:r>
      <w:hyperlink r:id="rId87">
        <w:r>
          <w:rPr>
            <w:color w:val="272727"/>
            <w:sz w:val="14"/>
          </w:rPr>
          <w:t>10.1007/s12230-021-09825-4</w:t>
        </w:r>
      </w:hyperlink>
    </w:p>
    <w:sectPr>
      <w:type w:val="continuous"/>
      <w:pgSz w:w="11910" w:h="16840"/>
      <w:pgMar w:header="636" w:footer="632" w:top="580" w:bottom="820" w:left="850" w:right="850"/>
      <w:cols w:num="2" w:equalWidth="0">
        <w:col w:w="5002" w:space="101"/>
        <w:col w:w="510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Microsoft Sans Serif">
    <w:altName w:val="Microsoft Sans Serif"/>
    <w:charset w:val="1"/>
    <w:family w:val="swiss"/>
    <w:pitch w:val="variable"/>
  </w:font>
  <w:font w:name="Lucida Sans Unicode">
    <w:altName w:val="Lucida Sans Unicode"/>
    <w:charset w:val="1"/>
    <w:family w:val="swiss"/>
    <w:pitch w:val="variable"/>
  </w:font>
  <w:font w:name="Arial">
    <w:altName w:val="Arial"/>
    <w:charset w:val="1"/>
    <w:family w:val="swiss"/>
    <w:pitch w:val="variable"/>
  </w:font>
  <w:font w:name="Calibri">
    <w:altName w:val="Calibri"/>
    <w:charset w:val="1"/>
    <w:family w:val="roman"/>
    <w:pitch w:val="variable"/>
  </w:font>
  <w:font w:name="Tahoma">
    <w:altName w:val="Tahoma"/>
    <w:charset w:val="1"/>
    <w:family w:val="swiss"/>
    <w:pitch w:val="variable"/>
  </w:font>
  <w:font w:name="Verdana">
    <w:altName w:val="Verdana"/>
    <w:charset w:val="1"/>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3232">
              <wp:simplePos x="0" y="0"/>
              <wp:positionH relativeFrom="page">
                <wp:posOffset>617300</wp:posOffset>
              </wp:positionH>
              <wp:positionV relativeFrom="page">
                <wp:posOffset>10150888</wp:posOffset>
              </wp:positionV>
              <wp:extent cx="1184275" cy="12255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8.6063pt;margin-top:799.282593pt;width:93.25pt;height:9.65pt;mso-position-horizontal-relative:page;mso-position-vertical-relative:page;z-index:-17333248" type="#_x0000_t202" id="docshape1"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83744">
              <wp:simplePos x="0" y="0"/>
              <wp:positionH relativeFrom="page">
                <wp:posOffset>3718340</wp:posOffset>
              </wp:positionH>
              <wp:positionV relativeFrom="page">
                <wp:posOffset>10150888</wp:posOffset>
              </wp:positionV>
              <wp:extent cx="123189" cy="122555"/>
              <wp:effectExtent l="0" t="0" r="0" b="0"/>
              <wp:wrapNone/>
              <wp:docPr id="2" name="Textbox 2"/>
              <wp:cNvGraphicFramePr>
                <a:graphicFrameLocks/>
              </wp:cNvGraphicFramePr>
              <a:graphic>
                <a:graphicData uri="http://schemas.microsoft.com/office/word/2010/wordprocessingShape">
                  <wps:wsp>
                    <wps:cNvPr id="2" name="Textbox 2"/>
                    <wps:cNvSpPr txBox="1"/>
                    <wps:spPr>
                      <a:xfrm>
                        <a:off x="0" y="0"/>
                        <a:ext cx="123189" cy="122555"/>
                      </a:xfrm>
                      <a:prstGeom prst="rect">
                        <a:avLst/>
                      </a:prstGeom>
                    </wps:spPr>
                    <wps:txbx>
                      <w:txbxContent>
                        <w:p>
                          <w:pPr>
                            <w:spacing w:before="12"/>
                            <w:ind w:left="20" w:right="0" w:firstLine="0"/>
                            <w:jc w:val="left"/>
                            <w:rPr>
                              <w:rFonts w:ascii="Arial MT"/>
                              <w:sz w:val="14"/>
                            </w:rPr>
                          </w:pPr>
                          <w:r>
                            <w:rPr>
                              <w:rFonts w:ascii="Arial MT"/>
                              <w:color w:val="272727"/>
                              <w:spacing w:val="-5"/>
                              <w:sz w:val="14"/>
                            </w:rPr>
                            <w:t>01</w:t>
                          </w:r>
                        </w:p>
                      </w:txbxContent>
                    </wps:txbx>
                    <wps:bodyPr wrap="square" lIns="0" tIns="0" rIns="0" bIns="0" rtlCol="0">
                      <a:noAutofit/>
                    </wps:bodyPr>
                  </wps:wsp>
                </a:graphicData>
              </a:graphic>
            </wp:anchor>
          </w:drawing>
        </mc:Choice>
        <mc:Fallback>
          <w:pict>
            <v:shape style="position:absolute;margin-left:292.782745pt;margin-top:799.282593pt;width:9.7pt;height:9.65pt;mso-position-horizontal-relative:page;mso-position-vertical-relative:page;z-index:-17332736" type="#_x0000_t202" id="docshape2" filled="false" stroked="false">
              <v:textbox inset="0,0,0,0">
                <w:txbxContent>
                  <w:p>
                    <w:pPr>
                      <w:spacing w:before="12"/>
                      <w:ind w:left="20" w:right="0" w:firstLine="0"/>
                      <w:jc w:val="left"/>
                      <w:rPr>
                        <w:rFonts w:ascii="Arial MT"/>
                        <w:sz w:val="14"/>
                      </w:rPr>
                    </w:pPr>
                    <w:r>
                      <w:rPr>
                        <w:rFonts w:ascii="Arial MT"/>
                        <w:color w:val="272727"/>
                        <w:spacing w:val="-5"/>
                        <w:sz w:val="14"/>
                      </w:rPr>
                      <w:t>01</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84256">
              <wp:simplePos x="0" y="0"/>
              <wp:positionH relativeFrom="page">
                <wp:posOffset>6336982</wp:posOffset>
              </wp:positionH>
              <wp:positionV relativeFrom="page">
                <wp:posOffset>10150888</wp:posOffset>
              </wp:positionV>
              <wp:extent cx="605790" cy="12255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5006pt;margin-top:799.282593pt;width:47.7pt;height:9.65pt;mso-position-horizontal-relative:page;mso-position-vertical-relative:page;z-index:-17332224" type="#_x0000_t202" id="docshape3"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6272">
              <wp:simplePos x="0" y="0"/>
              <wp:positionH relativeFrom="page">
                <wp:posOffset>617295</wp:posOffset>
              </wp:positionH>
              <wp:positionV relativeFrom="page">
                <wp:posOffset>10150924</wp:posOffset>
              </wp:positionV>
              <wp:extent cx="1184275" cy="122555"/>
              <wp:effectExtent l="0" t="0" r="0" b="0"/>
              <wp:wrapNone/>
              <wp:docPr id="70" name="Textbox 70"/>
              <wp:cNvGraphicFramePr>
                <a:graphicFrameLocks/>
              </wp:cNvGraphicFramePr>
              <a:graphic>
                <a:graphicData uri="http://schemas.microsoft.com/office/word/2010/wordprocessingShape">
                  <wps:wsp>
                    <wps:cNvPr id="70" name="Textbox 70"/>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5965pt;margin-top:799.2854pt;width:93.25pt;height:9.65pt;mso-position-horizontal-relative:page;mso-position-vertical-relative:page;z-index:-17310208" type="#_x0000_t202" id="docshape66"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6006784">
              <wp:simplePos x="0" y="0"/>
              <wp:positionH relativeFrom="page">
                <wp:posOffset>3692936</wp:posOffset>
              </wp:positionH>
              <wp:positionV relativeFrom="page">
                <wp:posOffset>10150924</wp:posOffset>
              </wp:positionV>
              <wp:extent cx="186690" cy="122555"/>
              <wp:effectExtent l="0" t="0" r="0" b="0"/>
              <wp:wrapNone/>
              <wp:docPr id="71" name="Textbox 71"/>
              <wp:cNvGraphicFramePr>
                <a:graphicFrameLocks/>
              </wp:cNvGraphicFramePr>
              <a:graphic>
                <a:graphicData uri="http://schemas.microsoft.com/office/word/2010/wordprocessingShape">
                  <wps:wsp>
                    <wps:cNvPr id="71" name="Textbox 71"/>
                    <wps:cNvSpPr txBox="1"/>
                    <wps:spPr>
                      <a:xfrm>
                        <a:off x="0" y="0"/>
                        <a:ext cx="186690" cy="122555"/>
                      </a:xfrm>
                      <a:prstGeom prst="rect">
                        <a:avLst/>
                      </a:prstGeom>
                    </wps:spPr>
                    <wps:txbx>
                      <w:txbxContent>
                        <w:p>
                          <w:pPr>
                            <w:spacing w:before="12"/>
                            <w:ind w:left="60" w:right="0" w:firstLine="0"/>
                            <w:jc w:val="left"/>
                            <w:rPr>
                              <w:rFonts w:ascii="Arial MT"/>
                              <w:sz w:val="14"/>
                            </w:rPr>
                          </w:pPr>
                          <w:r>
                            <w:rPr>
                              <w:rFonts w:ascii="Arial MT"/>
                              <w:color w:val="272727"/>
                              <w:spacing w:val="-5"/>
                              <w:sz w:val="14"/>
                            </w:rPr>
                            <w:fldChar w:fldCharType="begin"/>
                          </w:r>
                          <w:r>
                            <w:rPr>
                              <w:rFonts w:ascii="Arial MT"/>
                              <w:color w:val="272727"/>
                              <w:spacing w:val="-5"/>
                              <w:sz w:val="14"/>
                            </w:rPr>
                            <w:instrText> PAGE </w:instrText>
                          </w:r>
                          <w:r>
                            <w:rPr>
                              <w:rFonts w:ascii="Arial MT"/>
                              <w:color w:val="272727"/>
                              <w:spacing w:val="-5"/>
                              <w:sz w:val="14"/>
                            </w:rPr>
                            <w:fldChar w:fldCharType="separate"/>
                          </w:r>
                          <w:r>
                            <w:rPr>
                              <w:rFonts w:ascii="Arial MT"/>
                              <w:color w:val="272727"/>
                              <w:spacing w:val="-5"/>
                              <w:sz w:val="14"/>
                            </w:rPr>
                            <w:t>10</w:t>
                          </w:r>
                          <w:r>
                            <w:rPr>
                              <w:rFonts w:ascii="Arial MT"/>
                              <w:color w:val="272727"/>
                              <w:spacing w:val="-5"/>
                              <w:sz w:val="14"/>
                            </w:rPr>
                            <w:fldChar w:fldCharType="end"/>
                          </w:r>
                        </w:p>
                      </w:txbxContent>
                    </wps:txbx>
                    <wps:bodyPr wrap="square" lIns="0" tIns="0" rIns="0" bIns="0" rtlCol="0">
                      <a:noAutofit/>
                    </wps:bodyPr>
                  </wps:wsp>
                </a:graphicData>
              </a:graphic>
            </wp:anchor>
          </w:drawing>
        </mc:Choice>
        <mc:Fallback>
          <w:pict>
            <v:shape style="position:absolute;margin-left:290.782410pt;margin-top:799.2854pt;width:14.7pt;height:9.65pt;mso-position-horizontal-relative:page;mso-position-vertical-relative:page;z-index:-17309696" type="#_x0000_t202" id="docshape67" filled="false" stroked="false">
              <v:textbox inset="0,0,0,0">
                <w:txbxContent>
                  <w:p>
                    <w:pPr>
                      <w:spacing w:before="12"/>
                      <w:ind w:left="60" w:right="0" w:firstLine="0"/>
                      <w:jc w:val="left"/>
                      <w:rPr>
                        <w:rFonts w:ascii="Arial MT"/>
                        <w:sz w:val="14"/>
                      </w:rPr>
                    </w:pPr>
                    <w:r>
                      <w:rPr>
                        <w:rFonts w:ascii="Arial MT"/>
                        <w:color w:val="272727"/>
                        <w:spacing w:val="-5"/>
                        <w:sz w:val="14"/>
                      </w:rPr>
                      <w:fldChar w:fldCharType="begin"/>
                    </w:r>
                    <w:r>
                      <w:rPr>
                        <w:rFonts w:ascii="Arial MT"/>
                        <w:color w:val="272727"/>
                        <w:spacing w:val="-5"/>
                        <w:sz w:val="14"/>
                      </w:rPr>
                      <w:instrText> PAGE </w:instrText>
                    </w:r>
                    <w:r>
                      <w:rPr>
                        <w:rFonts w:ascii="Arial MT"/>
                        <w:color w:val="272727"/>
                        <w:spacing w:val="-5"/>
                        <w:sz w:val="14"/>
                      </w:rPr>
                      <w:fldChar w:fldCharType="separate"/>
                    </w:r>
                    <w:r>
                      <w:rPr>
                        <w:rFonts w:ascii="Arial MT"/>
                        <w:color w:val="272727"/>
                        <w:spacing w:val="-5"/>
                        <w:sz w:val="14"/>
                      </w:rPr>
                      <w:t>10</w:t>
                    </w:r>
                    <w:r>
                      <w:rPr>
                        <w:rFonts w:ascii="Arial MT"/>
                        <w:color w:val="272727"/>
                        <w:spacing w:val="-5"/>
                        <w:sz w:val="14"/>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6007296">
              <wp:simplePos x="0" y="0"/>
              <wp:positionH relativeFrom="page">
                <wp:posOffset>6336978</wp:posOffset>
              </wp:positionH>
              <wp:positionV relativeFrom="page">
                <wp:posOffset>10150924</wp:posOffset>
              </wp:positionV>
              <wp:extent cx="605790" cy="122555"/>
              <wp:effectExtent l="0" t="0" r="0" b="0"/>
              <wp:wrapNone/>
              <wp:docPr id="72" name="Textbox 72"/>
              <wp:cNvGraphicFramePr>
                <a:graphicFrameLocks/>
              </wp:cNvGraphicFramePr>
              <a:graphic>
                <a:graphicData uri="http://schemas.microsoft.com/office/word/2010/wordprocessingShape">
                  <wps:wsp>
                    <wps:cNvPr id="72" name="Textbox 72"/>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467pt;margin-top:799.2854pt;width:47.7pt;height:9.65pt;mso-position-horizontal-relative:page;mso-position-vertical-relative:page;z-index:-17309184" type="#_x0000_t202" id="docshape68"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5792">
              <wp:simplePos x="0" y="0"/>
              <wp:positionH relativeFrom="page">
                <wp:posOffset>617300</wp:posOffset>
              </wp:positionH>
              <wp:positionV relativeFrom="page">
                <wp:posOffset>10150922</wp:posOffset>
              </wp:positionV>
              <wp:extent cx="1184275" cy="122555"/>
              <wp:effectExtent l="0" t="0" r="0" b="0"/>
              <wp:wrapNone/>
              <wp:docPr id="14" name="Textbox 14"/>
              <wp:cNvGraphicFramePr>
                <a:graphicFrameLocks/>
              </wp:cNvGraphicFramePr>
              <a:graphic>
                <a:graphicData uri="http://schemas.microsoft.com/office/word/2010/wordprocessingShape">
                  <wps:wsp>
                    <wps:cNvPr id="14" name="Textbox 14"/>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3pt;margin-top:799.285217pt;width:93.25pt;height:9.65pt;mso-position-horizontal-relative:page;mso-position-vertical-relative:page;z-index:-17330688" type="#_x0000_t202" id="docshape10"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86304">
              <wp:simplePos x="0" y="0"/>
              <wp:positionH relativeFrom="page">
                <wp:posOffset>3714744</wp:posOffset>
              </wp:positionH>
              <wp:positionV relativeFrom="page">
                <wp:posOffset>10150922</wp:posOffset>
              </wp:positionV>
              <wp:extent cx="130810" cy="122555"/>
              <wp:effectExtent l="0" t="0" r="0" b="0"/>
              <wp:wrapNone/>
              <wp:docPr id="15" name="Textbox 15"/>
              <wp:cNvGraphicFramePr>
                <a:graphicFrameLocks/>
              </wp:cNvGraphicFramePr>
              <a:graphic>
                <a:graphicData uri="http://schemas.microsoft.com/office/word/2010/wordprocessingShape">
                  <wps:wsp>
                    <wps:cNvPr id="15" name="Textbox 15"/>
                    <wps:cNvSpPr txBox="1"/>
                    <wps:spPr>
                      <a:xfrm>
                        <a:off x="0" y="0"/>
                        <a:ext cx="130810" cy="122555"/>
                      </a:xfrm>
                      <a:prstGeom prst="rect">
                        <a:avLst/>
                      </a:prstGeom>
                    </wps:spPr>
                    <wps:txbx>
                      <w:txbxContent>
                        <w:p>
                          <w:pPr>
                            <w:spacing w:before="12"/>
                            <w:ind w:left="20" w:right="0" w:firstLine="0"/>
                            <w:jc w:val="left"/>
                            <w:rPr>
                              <w:rFonts w:ascii="Arial MT"/>
                              <w:sz w:val="14"/>
                            </w:rPr>
                          </w:pPr>
                          <w:r>
                            <w:rPr>
                              <w:rFonts w:ascii="Arial MT"/>
                              <w:color w:val="272727"/>
                              <w:spacing w:val="-5"/>
                              <w:w w:val="105"/>
                              <w:sz w:val="14"/>
                            </w:rPr>
                            <w:t>02</w:t>
                          </w:r>
                        </w:p>
                      </w:txbxContent>
                    </wps:txbx>
                    <wps:bodyPr wrap="square" lIns="0" tIns="0" rIns="0" bIns="0" rtlCol="0">
                      <a:noAutofit/>
                    </wps:bodyPr>
                  </wps:wsp>
                </a:graphicData>
              </a:graphic>
            </wp:anchor>
          </w:drawing>
        </mc:Choice>
        <mc:Fallback>
          <w:pict>
            <v:shape style="position:absolute;margin-left:292.499603pt;margin-top:799.285217pt;width:10.3pt;height:9.65pt;mso-position-horizontal-relative:page;mso-position-vertical-relative:page;z-index:-17330176" type="#_x0000_t202" id="docshape11" filled="false" stroked="false">
              <v:textbox inset="0,0,0,0">
                <w:txbxContent>
                  <w:p>
                    <w:pPr>
                      <w:spacing w:before="12"/>
                      <w:ind w:left="20" w:right="0" w:firstLine="0"/>
                      <w:jc w:val="left"/>
                      <w:rPr>
                        <w:rFonts w:ascii="Arial MT"/>
                        <w:sz w:val="14"/>
                      </w:rPr>
                    </w:pPr>
                    <w:r>
                      <w:rPr>
                        <w:rFonts w:ascii="Arial MT"/>
                        <w:color w:val="272727"/>
                        <w:spacing w:val="-5"/>
                        <w:w w:val="105"/>
                        <w:sz w:val="14"/>
                      </w:rPr>
                      <w:t>02</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86816">
              <wp:simplePos x="0" y="0"/>
              <wp:positionH relativeFrom="page">
                <wp:posOffset>6336982</wp:posOffset>
              </wp:positionH>
              <wp:positionV relativeFrom="page">
                <wp:posOffset>10150922</wp:posOffset>
              </wp:positionV>
              <wp:extent cx="605790" cy="122555"/>
              <wp:effectExtent l="0" t="0" r="0" b="0"/>
              <wp:wrapNone/>
              <wp:docPr id="16" name="Textbox 16"/>
              <wp:cNvGraphicFramePr>
                <a:graphicFrameLocks/>
              </wp:cNvGraphicFramePr>
              <a:graphic>
                <a:graphicData uri="http://schemas.microsoft.com/office/word/2010/wordprocessingShape">
                  <wps:wsp>
                    <wps:cNvPr id="16" name="Textbox 16"/>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5006pt;margin-top:799.285217pt;width:47.7pt;height:9.65pt;mso-position-horizontal-relative:page;mso-position-vertical-relative:page;z-index:-17329664" type="#_x0000_t202" id="docshape12"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8352">
              <wp:simplePos x="0" y="0"/>
              <wp:positionH relativeFrom="page">
                <wp:posOffset>617300</wp:posOffset>
              </wp:positionH>
              <wp:positionV relativeFrom="page">
                <wp:posOffset>10150921</wp:posOffset>
              </wp:positionV>
              <wp:extent cx="1184275" cy="122555"/>
              <wp:effectExtent l="0" t="0" r="0" b="0"/>
              <wp:wrapNone/>
              <wp:docPr id="19" name="Textbox 19"/>
              <wp:cNvGraphicFramePr>
                <a:graphicFrameLocks/>
              </wp:cNvGraphicFramePr>
              <a:graphic>
                <a:graphicData uri="http://schemas.microsoft.com/office/word/2010/wordprocessingShape">
                  <wps:wsp>
                    <wps:cNvPr id="19" name="Textbox 19"/>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342pt;margin-top:799.285156pt;width:93.25pt;height:9.65pt;mso-position-horizontal-relative:page;mso-position-vertical-relative:page;z-index:-17328128" type="#_x0000_t202" id="docshape15"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88864">
              <wp:simplePos x="0" y="0"/>
              <wp:positionH relativeFrom="page">
                <wp:posOffset>3714745</wp:posOffset>
              </wp:positionH>
              <wp:positionV relativeFrom="page">
                <wp:posOffset>10150921</wp:posOffset>
              </wp:positionV>
              <wp:extent cx="130810" cy="12255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130810" cy="122555"/>
                      </a:xfrm>
                      <a:prstGeom prst="rect">
                        <a:avLst/>
                      </a:prstGeom>
                    </wps:spPr>
                    <wps:txbx>
                      <w:txbxContent>
                        <w:p>
                          <w:pPr>
                            <w:spacing w:before="12"/>
                            <w:ind w:left="20" w:right="0" w:firstLine="0"/>
                            <w:jc w:val="left"/>
                            <w:rPr>
                              <w:rFonts w:ascii="Arial MT"/>
                              <w:sz w:val="14"/>
                            </w:rPr>
                          </w:pPr>
                          <w:r>
                            <w:rPr>
                              <w:rFonts w:ascii="Arial MT"/>
                              <w:color w:val="272727"/>
                              <w:spacing w:val="-5"/>
                              <w:w w:val="105"/>
                              <w:sz w:val="14"/>
                            </w:rPr>
                            <w:t>03</w:t>
                          </w:r>
                        </w:p>
                      </w:txbxContent>
                    </wps:txbx>
                    <wps:bodyPr wrap="square" lIns="0" tIns="0" rIns="0" bIns="0" rtlCol="0">
                      <a:noAutofit/>
                    </wps:bodyPr>
                  </wps:wsp>
                </a:graphicData>
              </a:graphic>
            </wp:anchor>
          </w:drawing>
        </mc:Choice>
        <mc:Fallback>
          <w:pict>
            <v:shape style="position:absolute;margin-left:292.499664pt;margin-top:799.285156pt;width:10.3pt;height:9.65pt;mso-position-horizontal-relative:page;mso-position-vertical-relative:page;z-index:-17327616" type="#_x0000_t202" id="docshape16" filled="false" stroked="false">
              <v:textbox inset="0,0,0,0">
                <w:txbxContent>
                  <w:p>
                    <w:pPr>
                      <w:spacing w:before="12"/>
                      <w:ind w:left="20" w:right="0" w:firstLine="0"/>
                      <w:jc w:val="left"/>
                      <w:rPr>
                        <w:rFonts w:ascii="Arial MT"/>
                        <w:sz w:val="14"/>
                      </w:rPr>
                    </w:pPr>
                    <w:r>
                      <w:rPr>
                        <w:rFonts w:ascii="Arial MT"/>
                        <w:color w:val="272727"/>
                        <w:spacing w:val="-5"/>
                        <w:w w:val="105"/>
                        <w:sz w:val="14"/>
                      </w:rPr>
                      <w:t>03</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89376">
              <wp:simplePos x="0" y="0"/>
              <wp:positionH relativeFrom="page">
                <wp:posOffset>6336982</wp:posOffset>
              </wp:positionH>
              <wp:positionV relativeFrom="page">
                <wp:posOffset>10150921</wp:posOffset>
              </wp:positionV>
              <wp:extent cx="605790" cy="122555"/>
              <wp:effectExtent l="0" t="0" r="0" b="0"/>
              <wp:wrapNone/>
              <wp:docPr id="21" name="Textbox 21"/>
              <wp:cNvGraphicFramePr>
                <a:graphicFrameLocks/>
              </wp:cNvGraphicFramePr>
              <a:graphic>
                <a:graphicData uri="http://schemas.microsoft.com/office/word/2010/wordprocessingShape">
                  <wps:wsp>
                    <wps:cNvPr id="21" name="Textbox 21"/>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5037pt;margin-top:799.285156pt;width:47.7pt;height:9.65pt;mso-position-horizontal-relative:page;mso-position-vertical-relative:page;z-index:-17327104" type="#_x0000_t202" id="docshape17"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0912">
              <wp:simplePos x="0" y="0"/>
              <wp:positionH relativeFrom="page">
                <wp:posOffset>617300</wp:posOffset>
              </wp:positionH>
              <wp:positionV relativeFrom="page">
                <wp:posOffset>10150922</wp:posOffset>
              </wp:positionV>
              <wp:extent cx="1184275" cy="122555"/>
              <wp:effectExtent l="0" t="0" r="0" b="0"/>
              <wp:wrapNone/>
              <wp:docPr id="27" name="Textbox 27"/>
              <wp:cNvGraphicFramePr>
                <a:graphicFrameLocks/>
              </wp:cNvGraphicFramePr>
              <a:graphic>
                <a:graphicData uri="http://schemas.microsoft.com/office/word/2010/wordprocessingShape">
                  <wps:wsp>
                    <wps:cNvPr id="27" name="Textbox 27"/>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3pt;margin-top:799.285217pt;width:93.25pt;height:9.65pt;mso-position-horizontal-relative:page;mso-position-vertical-relative:page;z-index:-17325568" type="#_x0000_t202" id="docshape23"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91424">
              <wp:simplePos x="0" y="0"/>
              <wp:positionH relativeFrom="page">
                <wp:posOffset>3712583</wp:posOffset>
              </wp:positionH>
              <wp:positionV relativeFrom="page">
                <wp:posOffset>10150922</wp:posOffset>
              </wp:positionV>
              <wp:extent cx="134620" cy="122555"/>
              <wp:effectExtent l="0" t="0" r="0" b="0"/>
              <wp:wrapNone/>
              <wp:docPr id="28" name="Textbox 28"/>
              <wp:cNvGraphicFramePr>
                <a:graphicFrameLocks/>
              </wp:cNvGraphicFramePr>
              <a:graphic>
                <a:graphicData uri="http://schemas.microsoft.com/office/word/2010/wordprocessingShape">
                  <wps:wsp>
                    <wps:cNvPr id="28" name="Textbox 28"/>
                    <wps:cNvSpPr txBox="1"/>
                    <wps:spPr>
                      <a:xfrm>
                        <a:off x="0" y="0"/>
                        <a:ext cx="134620" cy="122555"/>
                      </a:xfrm>
                      <a:prstGeom prst="rect">
                        <a:avLst/>
                      </a:prstGeom>
                    </wps:spPr>
                    <wps:txbx>
                      <w:txbxContent>
                        <w:p>
                          <w:pPr>
                            <w:spacing w:before="12"/>
                            <w:ind w:left="20" w:right="0" w:firstLine="0"/>
                            <w:jc w:val="left"/>
                            <w:rPr>
                              <w:rFonts w:ascii="Arial MT"/>
                              <w:sz w:val="14"/>
                            </w:rPr>
                          </w:pPr>
                          <w:r>
                            <w:rPr>
                              <w:rFonts w:ascii="Arial MT"/>
                              <w:color w:val="272727"/>
                              <w:spacing w:val="-5"/>
                              <w:w w:val="110"/>
                              <w:sz w:val="14"/>
                            </w:rPr>
                            <w:t>04</w:t>
                          </w:r>
                        </w:p>
                      </w:txbxContent>
                    </wps:txbx>
                    <wps:bodyPr wrap="square" lIns="0" tIns="0" rIns="0" bIns="0" rtlCol="0">
                      <a:noAutofit/>
                    </wps:bodyPr>
                  </wps:wsp>
                </a:graphicData>
              </a:graphic>
            </wp:anchor>
          </w:drawing>
        </mc:Choice>
        <mc:Fallback>
          <w:pict>
            <v:shape style="position:absolute;margin-left:292.329437pt;margin-top:799.285217pt;width:10.6pt;height:9.65pt;mso-position-horizontal-relative:page;mso-position-vertical-relative:page;z-index:-17325056" type="#_x0000_t202" id="docshape24" filled="false" stroked="false">
              <v:textbox inset="0,0,0,0">
                <w:txbxContent>
                  <w:p>
                    <w:pPr>
                      <w:spacing w:before="12"/>
                      <w:ind w:left="20" w:right="0" w:firstLine="0"/>
                      <w:jc w:val="left"/>
                      <w:rPr>
                        <w:rFonts w:ascii="Arial MT"/>
                        <w:sz w:val="14"/>
                      </w:rPr>
                    </w:pPr>
                    <w:r>
                      <w:rPr>
                        <w:rFonts w:ascii="Arial MT"/>
                        <w:color w:val="272727"/>
                        <w:spacing w:val="-5"/>
                        <w:w w:val="110"/>
                        <w:sz w:val="14"/>
                      </w:rPr>
                      <w:t>04</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1936">
              <wp:simplePos x="0" y="0"/>
              <wp:positionH relativeFrom="page">
                <wp:posOffset>6336982</wp:posOffset>
              </wp:positionH>
              <wp:positionV relativeFrom="page">
                <wp:posOffset>10150922</wp:posOffset>
              </wp:positionV>
              <wp:extent cx="605790" cy="122555"/>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5006pt;margin-top:799.285217pt;width:47.7pt;height:9.65pt;mso-position-horizontal-relative:page;mso-position-vertical-relative:page;z-index:-17324544" type="#_x0000_t202" id="docshape25"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3472">
              <wp:simplePos x="0" y="0"/>
              <wp:positionH relativeFrom="page">
                <wp:posOffset>617299</wp:posOffset>
              </wp:positionH>
              <wp:positionV relativeFrom="page">
                <wp:posOffset>10150977</wp:posOffset>
              </wp:positionV>
              <wp:extent cx="1184275" cy="122555"/>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274pt;margin-top:799.289551pt;width:93.25pt;height:9.65pt;mso-position-horizontal-relative:page;mso-position-vertical-relative:page;z-index:-17323008" type="#_x0000_t202" id="docshape31"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93984">
              <wp:simplePos x="0" y="0"/>
              <wp:positionH relativeFrom="page">
                <wp:posOffset>3714744</wp:posOffset>
              </wp:positionH>
              <wp:positionV relativeFrom="page">
                <wp:posOffset>10150977</wp:posOffset>
              </wp:positionV>
              <wp:extent cx="130810" cy="12255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130810" cy="122555"/>
                      </a:xfrm>
                      <a:prstGeom prst="rect">
                        <a:avLst/>
                      </a:prstGeom>
                    </wps:spPr>
                    <wps:txbx>
                      <w:txbxContent>
                        <w:p>
                          <w:pPr>
                            <w:spacing w:before="12"/>
                            <w:ind w:left="20" w:right="0" w:firstLine="0"/>
                            <w:jc w:val="left"/>
                            <w:rPr>
                              <w:rFonts w:ascii="Arial MT"/>
                              <w:sz w:val="14"/>
                            </w:rPr>
                          </w:pPr>
                          <w:r>
                            <w:rPr>
                              <w:rFonts w:ascii="Arial MT"/>
                              <w:color w:val="272727"/>
                              <w:spacing w:val="-5"/>
                              <w:w w:val="105"/>
                              <w:sz w:val="14"/>
                            </w:rPr>
                            <w:t>05</w:t>
                          </w:r>
                        </w:p>
                      </w:txbxContent>
                    </wps:txbx>
                    <wps:bodyPr wrap="square" lIns="0" tIns="0" rIns="0" bIns="0" rtlCol="0">
                      <a:noAutofit/>
                    </wps:bodyPr>
                  </wps:wsp>
                </a:graphicData>
              </a:graphic>
            </wp:anchor>
          </w:drawing>
        </mc:Choice>
        <mc:Fallback>
          <w:pict>
            <v:shape style="position:absolute;margin-left:292.499573pt;margin-top:799.289551pt;width:10.3pt;height:9.65pt;mso-position-horizontal-relative:page;mso-position-vertical-relative:page;z-index:-17322496" type="#_x0000_t202" id="docshape32" filled="false" stroked="false">
              <v:textbox inset="0,0,0,0">
                <w:txbxContent>
                  <w:p>
                    <w:pPr>
                      <w:spacing w:before="12"/>
                      <w:ind w:left="20" w:right="0" w:firstLine="0"/>
                      <w:jc w:val="left"/>
                      <w:rPr>
                        <w:rFonts w:ascii="Arial MT"/>
                        <w:sz w:val="14"/>
                      </w:rPr>
                    </w:pPr>
                    <w:r>
                      <w:rPr>
                        <w:rFonts w:ascii="Arial MT"/>
                        <w:color w:val="272727"/>
                        <w:spacing w:val="-5"/>
                        <w:w w:val="105"/>
                        <w:sz w:val="14"/>
                      </w:rPr>
                      <w:t>05</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4496">
              <wp:simplePos x="0" y="0"/>
              <wp:positionH relativeFrom="page">
                <wp:posOffset>6336982</wp:posOffset>
              </wp:positionH>
              <wp:positionV relativeFrom="page">
                <wp:posOffset>10150977</wp:posOffset>
              </wp:positionV>
              <wp:extent cx="605790" cy="122555"/>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4976pt;margin-top:799.289551pt;width:47.7pt;height:9.65pt;mso-position-horizontal-relative:page;mso-position-vertical-relative:page;z-index:-17321984" type="#_x0000_t202" id="docshape33"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6032">
              <wp:simplePos x="0" y="0"/>
              <wp:positionH relativeFrom="page">
                <wp:posOffset>617300</wp:posOffset>
              </wp:positionH>
              <wp:positionV relativeFrom="page">
                <wp:posOffset>10150921</wp:posOffset>
              </wp:positionV>
              <wp:extent cx="1184275" cy="12255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342pt;margin-top:799.285156pt;width:93.25pt;height:9.65pt;mso-position-horizontal-relative:page;mso-position-vertical-relative:page;z-index:-17320448" type="#_x0000_t202" id="docshape36"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96544">
              <wp:simplePos x="0" y="0"/>
              <wp:positionH relativeFrom="page">
                <wp:posOffset>3713302</wp:posOffset>
              </wp:positionH>
              <wp:positionV relativeFrom="page">
                <wp:posOffset>10150921</wp:posOffset>
              </wp:positionV>
              <wp:extent cx="133350" cy="122555"/>
              <wp:effectExtent l="0" t="0" r="0" b="0"/>
              <wp:wrapNone/>
              <wp:docPr id="41" name="Textbox 41"/>
              <wp:cNvGraphicFramePr>
                <a:graphicFrameLocks/>
              </wp:cNvGraphicFramePr>
              <a:graphic>
                <a:graphicData uri="http://schemas.microsoft.com/office/word/2010/wordprocessingShape">
                  <wps:wsp>
                    <wps:cNvPr id="41" name="Textbox 41"/>
                    <wps:cNvSpPr txBox="1"/>
                    <wps:spPr>
                      <a:xfrm>
                        <a:off x="0" y="0"/>
                        <a:ext cx="133350" cy="122555"/>
                      </a:xfrm>
                      <a:prstGeom prst="rect">
                        <a:avLst/>
                      </a:prstGeom>
                    </wps:spPr>
                    <wps:txbx>
                      <w:txbxContent>
                        <w:p>
                          <w:pPr>
                            <w:spacing w:before="12"/>
                            <w:ind w:left="20" w:right="0" w:firstLine="0"/>
                            <w:jc w:val="left"/>
                            <w:rPr>
                              <w:rFonts w:ascii="Arial MT"/>
                              <w:sz w:val="14"/>
                            </w:rPr>
                          </w:pPr>
                          <w:r>
                            <w:rPr>
                              <w:rFonts w:ascii="Arial MT"/>
                              <w:color w:val="272727"/>
                              <w:spacing w:val="-5"/>
                              <w:w w:val="110"/>
                              <w:sz w:val="14"/>
                            </w:rPr>
                            <w:t>06</w:t>
                          </w:r>
                        </w:p>
                      </w:txbxContent>
                    </wps:txbx>
                    <wps:bodyPr wrap="square" lIns="0" tIns="0" rIns="0" bIns="0" rtlCol="0">
                      <a:noAutofit/>
                    </wps:bodyPr>
                  </wps:wsp>
                </a:graphicData>
              </a:graphic>
            </wp:anchor>
          </w:drawing>
        </mc:Choice>
        <mc:Fallback>
          <w:pict>
            <v:shape style="position:absolute;margin-left:292.385986pt;margin-top:799.285156pt;width:10.5pt;height:9.65pt;mso-position-horizontal-relative:page;mso-position-vertical-relative:page;z-index:-17319936" type="#_x0000_t202" id="docshape37" filled="false" stroked="false">
              <v:textbox inset="0,0,0,0">
                <w:txbxContent>
                  <w:p>
                    <w:pPr>
                      <w:spacing w:before="12"/>
                      <w:ind w:left="20" w:right="0" w:firstLine="0"/>
                      <w:jc w:val="left"/>
                      <w:rPr>
                        <w:rFonts w:ascii="Arial MT"/>
                        <w:sz w:val="14"/>
                      </w:rPr>
                    </w:pPr>
                    <w:r>
                      <w:rPr>
                        <w:rFonts w:ascii="Arial MT"/>
                        <w:color w:val="272727"/>
                        <w:spacing w:val="-5"/>
                        <w:w w:val="110"/>
                        <w:sz w:val="14"/>
                      </w:rPr>
                      <w:t>06</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7056">
              <wp:simplePos x="0" y="0"/>
              <wp:positionH relativeFrom="page">
                <wp:posOffset>6336982</wp:posOffset>
              </wp:positionH>
              <wp:positionV relativeFrom="page">
                <wp:posOffset>10150921</wp:posOffset>
              </wp:positionV>
              <wp:extent cx="605790" cy="122555"/>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5037pt;margin-top:799.285156pt;width:47.7pt;height:9.65pt;mso-position-horizontal-relative:page;mso-position-vertical-relative:page;z-index:-17319424" type="#_x0000_t202" id="docshape38"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8592">
              <wp:simplePos x="0" y="0"/>
              <wp:positionH relativeFrom="page">
                <wp:posOffset>617299</wp:posOffset>
              </wp:positionH>
              <wp:positionV relativeFrom="page">
                <wp:posOffset>10150914</wp:posOffset>
              </wp:positionV>
              <wp:extent cx="1184275" cy="122555"/>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274pt;margin-top:799.284607pt;width:93.25pt;height:9.65pt;mso-position-horizontal-relative:page;mso-position-vertical-relative:page;z-index:-17317888" type="#_x0000_t202" id="docshape45"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5999104">
              <wp:simplePos x="0" y="0"/>
              <wp:positionH relativeFrom="page">
                <wp:posOffset>3716179</wp:posOffset>
              </wp:positionH>
              <wp:positionV relativeFrom="page">
                <wp:posOffset>10150914</wp:posOffset>
              </wp:positionV>
              <wp:extent cx="127000" cy="122555"/>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127000" cy="122555"/>
                      </a:xfrm>
                      <a:prstGeom prst="rect">
                        <a:avLst/>
                      </a:prstGeom>
                    </wps:spPr>
                    <wps:txbx>
                      <w:txbxContent>
                        <w:p>
                          <w:pPr>
                            <w:spacing w:before="12"/>
                            <w:ind w:left="20" w:right="0" w:firstLine="0"/>
                            <w:jc w:val="left"/>
                            <w:rPr>
                              <w:rFonts w:ascii="Arial MT"/>
                              <w:sz w:val="14"/>
                            </w:rPr>
                          </w:pPr>
                          <w:r>
                            <w:rPr>
                              <w:rFonts w:ascii="Arial MT"/>
                              <w:color w:val="272727"/>
                              <w:spacing w:val="-5"/>
                              <w:sz w:val="14"/>
                            </w:rPr>
                            <w:t>07</w:t>
                          </w:r>
                        </w:p>
                      </w:txbxContent>
                    </wps:txbx>
                    <wps:bodyPr wrap="square" lIns="0" tIns="0" rIns="0" bIns="0" rtlCol="0">
                      <a:noAutofit/>
                    </wps:bodyPr>
                  </wps:wsp>
                </a:graphicData>
              </a:graphic>
            </wp:anchor>
          </w:drawing>
        </mc:Choice>
        <mc:Fallback>
          <w:pict>
            <v:shape style="position:absolute;margin-left:292.612549pt;margin-top:799.284607pt;width:10pt;height:9.65pt;mso-position-horizontal-relative:page;mso-position-vertical-relative:page;z-index:-17317376" type="#_x0000_t202" id="docshape46" filled="false" stroked="false">
              <v:textbox inset="0,0,0,0">
                <w:txbxContent>
                  <w:p>
                    <w:pPr>
                      <w:spacing w:before="12"/>
                      <w:ind w:left="20" w:right="0" w:firstLine="0"/>
                      <w:jc w:val="left"/>
                      <w:rPr>
                        <w:rFonts w:ascii="Arial MT"/>
                        <w:sz w:val="14"/>
                      </w:rPr>
                    </w:pPr>
                    <w:r>
                      <w:rPr>
                        <w:rFonts w:ascii="Arial MT"/>
                        <w:color w:val="272727"/>
                        <w:spacing w:val="-5"/>
                        <w:sz w:val="14"/>
                      </w:rPr>
                      <w:t>07</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9616">
              <wp:simplePos x="0" y="0"/>
              <wp:positionH relativeFrom="page">
                <wp:posOffset>6336982</wp:posOffset>
              </wp:positionH>
              <wp:positionV relativeFrom="page">
                <wp:posOffset>10150914</wp:posOffset>
              </wp:positionV>
              <wp:extent cx="605790" cy="122555"/>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4976pt;margin-top:799.284607pt;width:47.7pt;height:9.65pt;mso-position-horizontal-relative:page;mso-position-vertical-relative:page;z-index:-17316864" type="#_x0000_t202" id="docshape47"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1152">
              <wp:simplePos x="0" y="0"/>
              <wp:positionH relativeFrom="page">
                <wp:posOffset>617299</wp:posOffset>
              </wp:positionH>
              <wp:positionV relativeFrom="page">
                <wp:posOffset>10150935</wp:posOffset>
              </wp:positionV>
              <wp:extent cx="1184275" cy="122555"/>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6274pt;margin-top:799.286255pt;width:93.25pt;height:9.65pt;mso-position-horizontal-relative:page;mso-position-vertical-relative:page;z-index:-17315328" type="#_x0000_t202" id="docshape53"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6001664">
              <wp:simplePos x="0" y="0"/>
              <wp:positionH relativeFrom="page">
                <wp:posOffset>3712583</wp:posOffset>
              </wp:positionH>
              <wp:positionV relativeFrom="page">
                <wp:posOffset>10150935</wp:posOffset>
              </wp:positionV>
              <wp:extent cx="134620" cy="122555"/>
              <wp:effectExtent l="0" t="0" r="0" b="0"/>
              <wp:wrapNone/>
              <wp:docPr id="58" name="Textbox 58"/>
              <wp:cNvGraphicFramePr>
                <a:graphicFrameLocks/>
              </wp:cNvGraphicFramePr>
              <a:graphic>
                <a:graphicData uri="http://schemas.microsoft.com/office/word/2010/wordprocessingShape">
                  <wps:wsp>
                    <wps:cNvPr id="58" name="Textbox 58"/>
                    <wps:cNvSpPr txBox="1"/>
                    <wps:spPr>
                      <a:xfrm>
                        <a:off x="0" y="0"/>
                        <a:ext cx="134620" cy="122555"/>
                      </a:xfrm>
                      <a:prstGeom prst="rect">
                        <a:avLst/>
                      </a:prstGeom>
                    </wps:spPr>
                    <wps:txbx>
                      <w:txbxContent>
                        <w:p>
                          <w:pPr>
                            <w:spacing w:before="12"/>
                            <w:ind w:left="20" w:right="0" w:firstLine="0"/>
                            <w:jc w:val="left"/>
                            <w:rPr>
                              <w:rFonts w:ascii="Arial MT"/>
                              <w:sz w:val="14"/>
                            </w:rPr>
                          </w:pPr>
                          <w:r>
                            <w:rPr>
                              <w:rFonts w:ascii="Arial MT"/>
                              <w:color w:val="272727"/>
                              <w:spacing w:val="-5"/>
                              <w:w w:val="110"/>
                              <w:sz w:val="14"/>
                            </w:rPr>
                            <w:t>08</w:t>
                          </w:r>
                        </w:p>
                      </w:txbxContent>
                    </wps:txbx>
                    <wps:bodyPr wrap="square" lIns="0" tIns="0" rIns="0" bIns="0" rtlCol="0">
                      <a:noAutofit/>
                    </wps:bodyPr>
                  </wps:wsp>
                </a:graphicData>
              </a:graphic>
            </wp:anchor>
          </w:drawing>
        </mc:Choice>
        <mc:Fallback>
          <w:pict>
            <v:shape style="position:absolute;margin-left:292.329437pt;margin-top:799.286255pt;width:10.6pt;height:9.65pt;mso-position-horizontal-relative:page;mso-position-vertical-relative:page;z-index:-17314816" type="#_x0000_t202" id="docshape54" filled="false" stroked="false">
              <v:textbox inset="0,0,0,0">
                <w:txbxContent>
                  <w:p>
                    <w:pPr>
                      <w:spacing w:before="12"/>
                      <w:ind w:left="20" w:right="0" w:firstLine="0"/>
                      <w:jc w:val="left"/>
                      <w:rPr>
                        <w:rFonts w:ascii="Arial MT"/>
                        <w:sz w:val="14"/>
                      </w:rPr>
                    </w:pPr>
                    <w:r>
                      <w:rPr>
                        <w:rFonts w:ascii="Arial MT"/>
                        <w:color w:val="272727"/>
                        <w:spacing w:val="-5"/>
                        <w:w w:val="110"/>
                        <w:sz w:val="14"/>
                      </w:rPr>
                      <w:t>08</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02176">
              <wp:simplePos x="0" y="0"/>
              <wp:positionH relativeFrom="page">
                <wp:posOffset>6336982</wp:posOffset>
              </wp:positionH>
              <wp:positionV relativeFrom="page">
                <wp:posOffset>10150935</wp:posOffset>
              </wp:positionV>
              <wp:extent cx="605790" cy="122555"/>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4976pt;margin-top:799.286255pt;width:47.7pt;height:9.65pt;mso-position-horizontal-relative:page;mso-position-vertical-relative:page;z-index:-17314304" type="#_x0000_t202" id="docshape55"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3712">
              <wp:simplePos x="0" y="0"/>
              <wp:positionH relativeFrom="page">
                <wp:posOffset>617288</wp:posOffset>
              </wp:positionH>
              <wp:positionV relativeFrom="page">
                <wp:posOffset>10150926</wp:posOffset>
              </wp:positionV>
              <wp:extent cx="1184275" cy="122555"/>
              <wp:effectExtent l="0" t="0" r="0" b="0"/>
              <wp:wrapNone/>
              <wp:docPr id="62" name="Textbox 62"/>
              <wp:cNvGraphicFramePr>
                <a:graphicFrameLocks/>
              </wp:cNvGraphicFramePr>
              <a:graphic>
                <a:graphicData uri="http://schemas.microsoft.com/office/word/2010/wordprocessingShape">
                  <wps:wsp>
                    <wps:cNvPr id="62" name="Textbox 62"/>
                    <wps:cNvSpPr txBox="1"/>
                    <wps:spPr>
                      <a:xfrm>
                        <a:off x="0" y="0"/>
                        <a:ext cx="1184275" cy="122555"/>
                      </a:xfrm>
                      <a:prstGeom prst="rect">
                        <a:avLst/>
                      </a:prstGeom>
                    </wps:spPr>
                    <wps:txbx>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wps:txbx>
                    <wps:bodyPr wrap="square" lIns="0" tIns="0" rIns="0" bIns="0" rtlCol="0">
                      <a:noAutofit/>
                    </wps:bodyPr>
                  </wps:wsp>
                </a:graphicData>
              </a:graphic>
            </wp:anchor>
          </w:drawing>
        </mc:Choice>
        <mc:Fallback>
          <w:pict>
            <v:shape style="position:absolute;margin-left:48.605358pt;margin-top:799.285522pt;width:93.25pt;height:9.65pt;mso-position-horizontal-relative:page;mso-position-vertical-relative:page;z-index:-17312768" type="#_x0000_t202" id="docshape58" filled="false" stroked="false">
              <v:textbox inset="0,0,0,0">
                <w:txbxContent>
                  <w:p>
                    <w:pPr>
                      <w:spacing w:before="12"/>
                      <w:ind w:left="20" w:right="0" w:firstLine="0"/>
                      <w:jc w:val="left"/>
                      <w:rPr>
                        <w:rFonts w:ascii="Arial MT"/>
                        <w:sz w:val="14"/>
                      </w:rPr>
                    </w:pPr>
                    <w:hyperlink r:id="rId1">
                      <w:r>
                        <w:rPr>
                          <w:rFonts w:ascii="Arial MT"/>
                          <w:color w:val="706F70"/>
                          <w:sz w:val="14"/>
                        </w:rPr>
                        <w:t>Frontiers</w:t>
                      </w:r>
                      <w:r>
                        <w:rPr>
                          <w:rFonts w:ascii="Arial MT"/>
                          <w:color w:val="706F70"/>
                          <w:spacing w:val="17"/>
                          <w:sz w:val="14"/>
                        </w:rPr>
                        <w:t> </w:t>
                      </w:r>
                      <w:r>
                        <w:rPr>
                          <w:rFonts w:ascii="Arial MT"/>
                          <w:color w:val="706F70"/>
                          <w:sz w:val="14"/>
                        </w:rPr>
                        <w:t>in</w:t>
                      </w:r>
                      <w:r>
                        <w:rPr>
                          <w:rFonts w:ascii="Arial MT"/>
                          <w:color w:val="706F70"/>
                          <w:spacing w:val="17"/>
                          <w:sz w:val="14"/>
                        </w:rPr>
                        <w:t> </w:t>
                      </w:r>
                      <w:r>
                        <w:rPr>
                          <w:rFonts w:ascii="Arial MT"/>
                          <w:color w:val="D93133"/>
                          <w:sz w:val="14"/>
                        </w:rPr>
                        <w:t>Remote</w:t>
                      </w:r>
                      <w:r>
                        <w:rPr>
                          <w:rFonts w:ascii="Arial MT"/>
                          <w:color w:val="D93133"/>
                          <w:spacing w:val="17"/>
                          <w:sz w:val="14"/>
                        </w:rPr>
                        <w:t> </w:t>
                      </w:r>
                      <w:r>
                        <w:rPr>
                          <w:rFonts w:ascii="Arial MT"/>
                          <w:color w:val="D93133"/>
                          <w:spacing w:val="-2"/>
                          <w:sz w:val="14"/>
                        </w:rPr>
                        <w:t>Sensing</w:t>
                      </w:r>
                    </w:hyperlink>
                  </w:p>
                </w:txbxContent>
              </v:textbox>
              <w10:wrap type="none"/>
            </v:shape>
          </w:pict>
        </mc:Fallback>
      </mc:AlternateContent>
    </w:r>
    <w:r>
      <w:rPr>
        <w:sz w:val="20"/>
      </w:rPr>
      <mc:AlternateContent>
        <mc:Choice Requires="wps">
          <w:drawing>
            <wp:anchor distT="0" distB="0" distL="0" distR="0" allowOverlap="1" layoutInCell="1" locked="0" behindDoc="1" simplePos="0" relativeHeight="486004224">
              <wp:simplePos x="0" y="0"/>
              <wp:positionH relativeFrom="page">
                <wp:posOffset>3713289</wp:posOffset>
              </wp:positionH>
              <wp:positionV relativeFrom="page">
                <wp:posOffset>10150926</wp:posOffset>
              </wp:positionV>
              <wp:extent cx="133350" cy="122555"/>
              <wp:effectExtent l="0" t="0" r="0" b="0"/>
              <wp:wrapNone/>
              <wp:docPr id="63" name="Textbox 63"/>
              <wp:cNvGraphicFramePr>
                <a:graphicFrameLocks/>
              </wp:cNvGraphicFramePr>
              <a:graphic>
                <a:graphicData uri="http://schemas.microsoft.com/office/word/2010/wordprocessingShape">
                  <wps:wsp>
                    <wps:cNvPr id="63" name="Textbox 63"/>
                    <wps:cNvSpPr txBox="1"/>
                    <wps:spPr>
                      <a:xfrm>
                        <a:off x="0" y="0"/>
                        <a:ext cx="133350" cy="122555"/>
                      </a:xfrm>
                      <a:prstGeom prst="rect">
                        <a:avLst/>
                      </a:prstGeom>
                    </wps:spPr>
                    <wps:txbx>
                      <w:txbxContent>
                        <w:p>
                          <w:pPr>
                            <w:spacing w:before="12"/>
                            <w:ind w:left="20" w:right="0" w:firstLine="0"/>
                            <w:jc w:val="left"/>
                            <w:rPr>
                              <w:rFonts w:ascii="Arial MT"/>
                              <w:sz w:val="14"/>
                            </w:rPr>
                          </w:pPr>
                          <w:r>
                            <w:rPr>
                              <w:rFonts w:ascii="Arial MT"/>
                              <w:color w:val="272727"/>
                              <w:spacing w:val="-5"/>
                              <w:w w:val="110"/>
                              <w:sz w:val="14"/>
                            </w:rPr>
                            <w:t>09</w:t>
                          </w:r>
                        </w:p>
                      </w:txbxContent>
                    </wps:txbx>
                    <wps:bodyPr wrap="square" lIns="0" tIns="0" rIns="0" bIns="0" rtlCol="0">
                      <a:noAutofit/>
                    </wps:bodyPr>
                  </wps:wsp>
                </a:graphicData>
              </a:graphic>
            </wp:anchor>
          </w:drawing>
        </mc:Choice>
        <mc:Fallback>
          <w:pict>
            <v:shape style="position:absolute;margin-left:292.385010pt;margin-top:799.285522pt;width:10.5pt;height:9.65pt;mso-position-horizontal-relative:page;mso-position-vertical-relative:page;z-index:-17312256" type="#_x0000_t202" id="docshape59" filled="false" stroked="false">
              <v:textbox inset="0,0,0,0">
                <w:txbxContent>
                  <w:p>
                    <w:pPr>
                      <w:spacing w:before="12"/>
                      <w:ind w:left="20" w:right="0" w:firstLine="0"/>
                      <w:jc w:val="left"/>
                      <w:rPr>
                        <w:rFonts w:ascii="Arial MT"/>
                        <w:sz w:val="14"/>
                      </w:rPr>
                    </w:pPr>
                    <w:r>
                      <w:rPr>
                        <w:rFonts w:ascii="Arial MT"/>
                        <w:color w:val="272727"/>
                        <w:spacing w:val="-5"/>
                        <w:w w:val="110"/>
                        <w:sz w:val="14"/>
                      </w:rPr>
                      <w:t>09</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04736">
              <wp:simplePos x="0" y="0"/>
              <wp:positionH relativeFrom="page">
                <wp:posOffset>6336970</wp:posOffset>
              </wp:positionH>
              <wp:positionV relativeFrom="page">
                <wp:posOffset>10150926</wp:posOffset>
              </wp:positionV>
              <wp:extent cx="605790" cy="122555"/>
              <wp:effectExtent l="0" t="0" r="0" b="0"/>
              <wp:wrapNone/>
              <wp:docPr id="64" name="Textbox 64"/>
              <wp:cNvGraphicFramePr>
                <a:graphicFrameLocks/>
              </wp:cNvGraphicFramePr>
              <a:graphic>
                <a:graphicData uri="http://schemas.microsoft.com/office/word/2010/wordprocessingShape">
                  <wps:wsp>
                    <wps:cNvPr id="64" name="Textbox 64"/>
                    <wps:cNvSpPr txBox="1"/>
                    <wps:spPr>
                      <a:xfrm>
                        <a:off x="0" y="0"/>
                        <a:ext cx="605790" cy="122555"/>
                      </a:xfrm>
                      <a:prstGeom prst="rect">
                        <a:avLst/>
                      </a:prstGeom>
                    </wps:spPr>
                    <wps:txbx>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wps:txbx>
                    <wps:bodyPr wrap="square" lIns="0" tIns="0" rIns="0" bIns="0" rtlCol="0">
                      <a:noAutofit/>
                    </wps:bodyPr>
                  </wps:wsp>
                </a:graphicData>
              </a:graphic>
            </wp:anchor>
          </w:drawing>
        </mc:Choice>
        <mc:Fallback>
          <w:pict>
            <v:shape style="position:absolute;margin-left:498.97406pt;margin-top:799.285522pt;width:47.7pt;height:9.65pt;mso-position-horizontal-relative:page;mso-position-vertical-relative:page;z-index:-17311744" type="#_x0000_t202" id="docshape60" filled="false" stroked="false">
              <v:textbox inset="0,0,0,0">
                <w:txbxContent>
                  <w:p>
                    <w:pPr>
                      <w:spacing w:before="12"/>
                      <w:ind w:left="20" w:right="0" w:firstLine="0"/>
                      <w:jc w:val="left"/>
                      <w:rPr>
                        <w:rFonts w:ascii="Arial MT"/>
                        <w:sz w:val="14"/>
                      </w:rPr>
                    </w:pPr>
                    <w:hyperlink r:id="rId2">
                      <w:r>
                        <w:rPr>
                          <w:rFonts w:ascii="Arial MT"/>
                          <w:color w:val="D93133"/>
                          <w:spacing w:val="-2"/>
                          <w:w w:val="105"/>
                          <w:sz w:val="14"/>
                        </w:rPr>
                        <w:t>frontiersin.org</w:t>
                      </w:r>
                    </w:hyperlink>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4768">
              <wp:simplePos x="0" y="0"/>
              <wp:positionH relativeFrom="page">
                <wp:posOffset>617300</wp:posOffset>
              </wp:positionH>
              <wp:positionV relativeFrom="page">
                <wp:posOffset>421551</wp:posOffset>
              </wp:positionV>
              <wp:extent cx="505459" cy="122555"/>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3pt;margin-top:33.193047pt;width:39.8pt;height:9.65pt;mso-position-horizontal-relative:page;mso-position-vertical-relative:page;z-index:-17331712" type="#_x0000_t202" id="docshape8"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85280">
              <wp:simplePos x="0" y="0"/>
              <wp:positionH relativeFrom="page">
                <wp:posOffset>5759541</wp:posOffset>
              </wp:positionH>
              <wp:positionV relativeFrom="page">
                <wp:posOffset>421551</wp:posOffset>
              </wp:positionV>
              <wp:extent cx="1183640" cy="122555"/>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33pt;margin-top:33.193047pt;width:93.2pt;height:9.65pt;mso-position-horizontal-relative:page;mso-position-vertical-relative:page;z-index:-17331200" type="#_x0000_t202" id="docshape9"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7328">
              <wp:simplePos x="0" y="0"/>
              <wp:positionH relativeFrom="page">
                <wp:posOffset>617300</wp:posOffset>
              </wp:positionH>
              <wp:positionV relativeFrom="page">
                <wp:posOffset>421551</wp:posOffset>
              </wp:positionV>
              <wp:extent cx="505459" cy="122555"/>
              <wp:effectExtent l="0" t="0" r="0" b="0"/>
              <wp:wrapNone/>
              <wp:docPr id="17" name="Textbox 17"/>
              <wp:cNvGraphicFramePr>
                <a:graphicFrameLocks/>
              </wp:cNvGraphicFramePr>
              <a:graphic>
                <a:graphicData uri="http://schemas.microsoft.com/office/word/2010/wordprocessingShape">
                  <wps:wsp>
                    <wps:cNvPr id="17" name="Textbox 17"/>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342pt;margin-top:33.193027pt;width:39.8pt;height:9.65pt;mso-position-horizontal-relative:page;mso-position-vertical-relative:page;z-index:-17329152" type="#_x0000_t202" id="docshape13"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87840">
              <wp:simplePos x="0" y="0"/>
              <wp:positionH relativeFrom="page">
                <wp:posOffset>5759542</wp:posOffset>
              </wp:positionH>
              <wp:positionV relativeFrom="page">
                <wp:posOffset>421551</wp:posOffset>
              </wp:positionV>
              <wp:extent cx="1183640" cy="122555"/>
              <wp:effectExtent l="0" t="0" r="0" b="0"/>
              <wp:wrapNone/>
              <wp:docPr id="18" name="Textbox 18"/>
              <wp:cNvGraphicFramePr>
                <a:graphicFrameLocks/>
              </wp:cNvGraphicFramePr>
              <a:graphic>
                <a:graphicData uri="http://schemas.microsoft.com/office/word/2010/wordprocessingShape">
                  <wps:wsp>
                    <wps:cNvPr id="18" name="Textbox 18"/>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63pt;margin-top:33.193027pt;width:93.2pt;height:9.65pt;mso-position-horizontal-relative:page;mso-position-vertical-relative:page;z-index:-17328640" type="#_x0000_t202" id="docshape14"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89888">
              <wp:simplePos x="0" y="0"/>
              <wp:positionH relativeFrom="page">
                <wp:posOffset>617300</wp:posOffset>
              </wp:positionH>
              <wp:positionV relativeFrom="page">
                <wp:posOffset>421551</wp:posOffset>
              </wp:positionV>
              <wp:extent cx="505459" cy="122555"/>
              <wp:effectExtent l="0" t="0" r="0" b="0"/>
              <wp:wrapNone/>
              <wp:docPr id="25" name="Textbox 25"/>
              <wp:cNvGraphicFramePr>
                <a:graphicFrameLocks/>
              </wp:cNvGraphicFramePr>
              <a:graphic>
                <a:graphicData uri="http://schemas.microsoft.com/office/word/2010/wordprocessingShape">
                  <wps:wsp>
                    <wps:cNvPr id="25" name="Textbox 25"/>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3pt;margin-top:33.193047pt;width:39.8pt;height:9.65pt;mso-position-horizontal-relative:page;mso-position-vertical-relative:page;z-index:-17326592" type="#_x0000_t202" id="docshape21"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0400">
              <wp:simplePos x="0" y="0"/>
              <wp:positionH relativeFrom="page">
                <wp:posOffset>5759541</wp:posOffset>
              </wp:positionH>
              <wp:positionV relativeFrom="page">
                <wp:posOffset>421551</wp:posOffset>
              </wp:positionV>
              <wp:extent cx="1183640" cy="122555"/>
              <wp:effectExtent l="0" t="0" r="0" b="0"/>
              <wp:wrapNone/>
              <wp:docPr id="26" name="Textbox 26"/>
              <wp:cNvGraphicFramePr>
                <a:graphicFrameLocks/>
              </wp:cNvGraphicFramePr>
              <a:graphic>
                <a:graphicData uri="http://schemas.microsoft.com/office/word/2010/wordprocessingShape">
                  <wps:wsp>
                    <wps:cNvPr id="26" name="Textbox 26"/>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33pt;margin-top:33.193047pt;width:93.2pt;height:9.65pt;mso-position-horizontal-relative:page;mso-position-vertical-relative:page;z-index:-17326080" type="#_x0000_t202" id="docshape22"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2448">
              <wp:simplePos x="0" y="0"/>
              <wp:positionH relativeFrom="page">
                <wp:posOffset>617299</wp:posOffset>
              </wp:positionH>
              <wp:positionV relativeFrom="page">
                <wp:posOffset>421607</wp:posOffset>
              </wp:positionV>
              <wp:extent cx="505459" cy="122555"/>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274pt;margin-top:33.197407pt;width:39.8pt;height:9.65pt;mso-position-horizontal-relative:page;mso-position-vertical-relative:page;z-index:-17324032" type="#_x0000_t202" id="docshape29"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2960">
              <wp:simplePos x="0" y="0"/>
              <wp:positionH relativeFrom="page">
                <wp:posOffset>5759541</wp:posOffset>
              </wp:positionH>
              <wp:positionV relativeFrom="page">
                <wp:posOffset>421607</wp:posOffset>
              </wp:positionV>
              <wp:extent cx="1183640" cy="12255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02pt;margin-top:33.197407pt;width:93.2pt;height:9.65pt;mso-position-horizontal-relative:page;mso-position-vertical-relative:page;z-index:-17323520" type="#_x0000_t202" id="docshape30"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5008">
              <wp:simplePos x="0" y="0"/>
              <wp:positionH relativeFrom="page">
                <wp:posOffset>617300</wp:posOffset>
              </wp:positionH>
              <wp:positionV relativeFrom="page">
                <wp:posOffset>421550</wp:posOffset>
              </wp:positionV>
              <wp:extent cx="505459" cy="122555"/>
              <wp:effectExtent l="0" t="0" r="0" b="0"/>
              <wp:wrapNone/>
              <wp:docPr id="38" name="Textbox 38"/>
              <wp:cNvGraphicFramePr>
                <a:graphicFrameLocks/>
              </wp:cNvGraphicFramePr>
              <a:graphic>
                <a:graphicData uri="http://schemas.microsoft.com/office/word/2010/wordprocessingShape">
                  <wps:wsp>
                    <wps:cNvPr id="38" name="Textbox 38"/>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342pt;margin-top:33.192978pt;width:39.8pt;height:9.65pt;mso-position-horizontal-relative:page;mso-position-vertical-relative:page;z-index:-17321472" type="#_x0000_t202" id="docshape34"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5520">
              <wp:simplePos x="0" y="0"/>
              <wp:positionH relativeFrom="page">
                <wp:posOffset>5759542</wp:posOffset>
              </wp:positionH>
              <wp:positionV relativeFrom="page">
                <wp:posOffset>421550</wp:posOffset>
              </wp:positionV>
              <wp:extent cx="1183640" cy="122555"/>
              <wp:effectExtent l="0" t="0" r="0" b="0"/>
              <wp:wrapNone/>
              <wp:docPr id="39" name="Textbox 39"/>
              <wp:cNvGraphicFramePr>
                <a:graphicFrameLocks/>
              </wp:cNvGraphicFramePr>
              <a:graphic>
                <a:graphicData uri="http://schemas.microsoft.com/office/word/2010/wordprocessingShape">
                  <wps:wsp>
                    <wps:cNvPr id="39" name="Textbox 39"/>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63pt;margin-top:33.192978pt;width:93.2pt;height:9.65pt;mso-position-horizontal-relative:page;mso-position-vertical-relative:page;z-index:-17320960" type="#_x0000_t202" id="docshape35"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997568">
              <wp:simplePos x="0" y="0"/>
              <wp:positionH relativeFrom="page">
                <wp:posOffset>617299</wp:posOffset>
              </wp:positionH>
              <wp:positionV relativeFrom="page">
                <wp:posOffset>421543</wp:posOffset>
              </wp:positionV>
              <wp:extent cx="505459" cy="122555"/>
              <wp:effectExtent l="0" t="0" r="0" b="0"/>
              <wp:wrapNone/>
              <wp:docPr id="47" name="Textbox 47"/>
              <wp:cNvGraphicFramePr>
                <a:graphicFrameLocks/>
              </wp:cNvGraphicFramePr>
              <a:graphic>
                <a:graphicData uri="http://schemas.microsoft.com/office/word/2010/wordprocessingShape">
                  <wps:wsp>
                    <wps:cNvPr id="47" name="Textbox 47"/>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274pt;margin-top:33.192432pt;width:39.8pt;height:9.65pt;mso-position-horizontal-relative:page;mso-position-vertical-relative:page;z-index:-17318912" type="#_x0000_t202" id="docshape43"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998080">
              <wp:simplePos x="0" y="0"/>
              <wp:positionH relativeFrom="page">
                <wp:posOffset>5759541</wp:posOffset>
              </wp:positionH>
              <wp:positionV relativeFrom="page">
                <wp:posOffset>421543</wp:posOffset>
              </wp:positionV>
              <wp:extent cx="1183640" cy="122555"/>
              <wp:effectExtent l="0" t="0" r="0" b="0"/>
              <wp:wrapNone/>
              <wp:docPr id="48" name="Textbox 48"/>
              <wp:cNvGraphicFramePr>
                <a:graphicFrameLocks/>
              </wp:cNvGraphicFramePr>
              <a:graphic>
                <a:graphicData uri="http://schemas.microsoft.com/office/word/2010/wordprocessingShape">
                  <wps:wsp>
                    <wps:cNvPr id="48" name="Textbox 48"/>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02pt;margin-top:33.192432pt;width:93.2pt;height:9.65pt;mso-position-horizontal-relative:page;mso-position-vertical-relative:page;z-index:-17318400" type="#_x0000_t202" id="docshape44"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0128">
              <wp:simplePos x="0" y="0"/>
              <wp:positionH relativeFrom="page">
                <wp:posOffset>617299</wp:posOffset>
              </wp:positionH>
              <wp:positionV relativeFrom="page">
                <wp:posOffset>421564</wp:posOffset>
              </wp:positionV>
              <wp:extent cx="505459" cy="12255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6274pt;margin-top:33.194092pt;width:39.8pt;height:9.65pt;mso-position-horizontal-relative:page;mso-position-vertical-relative:page;z-index:-17316352" type="#_x0000_t202" id="docshape51"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00640">
              <wp:simplePos x="0" y="0"/>
              <wp:positionH relativeFrom="page">
                <wp:posOffset>5759541</wp:posOffset>
              </wp:positionH>
              <wp:positionV relativeFrom="page">
                <wp:posOffset>421564</wp:posOffset>
              </wp:positionV>
              <wp:extent cx="1183640" cy="122555"/>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7202pt;margin-top:33.194092pt;width:93.2pt;height:9.65pt;mso-position-horizontal-relative:page;mso-position-vertical-relative:page;z-index:-17315840" type="#_x0000_t202" id="docshape52"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2688">
              <wp:simplePos x="0" y="0"/>
              <wp:positionH relativeFrom="page">
                <wp:posOffset>617288</wp:posOffset>
              </wp:positionH>
              <wp:positionV relativeFrom="page">
                <wp:posOffset>421556</wp:posOffset>
              </wp:positionV>
              <wp:extent cx="505459" cy="122555"/>
              <wp:effectExtent l="0" t="0" r="0" b="0"/>
              <wp:wrapNone/>
              <wp:docPr id="60" name="Textbox 60"/>
              <wp:cNvGraphicFramePr>
                <a:graphicFrameLocks/>
              </wp:cNvGraphicFramePr>
              <a:graphic>
                <a:graphicData uri="http://schemas.microsoft.com/office/word/2010/wordprocessingShape">
                  <wps:wsp>
                    <wps:cNvPr id="60" name="Textbox 60"/>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5358pt;margin-top:33.193398pt;width:39.8pt;height:9.65pt;mso-position-horizontal-relative:page;mso-position-vertical-relative:page;z-index:-17313792" type="#_x0000_t202" id="docshape56"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03200">
              <wp:simplePos x="0" y="0"/>
              <wp:positionH relativeFrom="page">
                <wp:posOffset>5759529</wp:posOffset>
              </wp:positionH>
              <wp:positionV relativeFrom="page">
                <wp:posOffset>421556</wp:posOffset>
              </wp:positionV>
              <wp:extent cx="1183640" cy="122555"/>
              <wp:effectExtent l="0" t="0" r="0" b="0"/>
              <wp:wrapNone/>
              <wp:docPr id="61" name="Textbox 61"/>
              <wp:cNvGraphicFramePr>
                <a:graphicFrameLocks/>
              </wp:cNvGraphicFramePr>
              <a:graphic>
                <a:graphicData uri="http://schemas.microsoft.com/office/word/2010/wordprocessingShape">
                  <wps:wsp>
                    <wps:cNvPr id="61" name="Textbox 61"/>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6287pt;margin-top:33.193398pt;width:93.2pt;height:9.65pt;mso-position-horizontal-relative:page;mso-position-vertical-relative:page;z-index:-17313280" type="#_x0000_t202" id="docshape57"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6005248">
              <wp:simplePos x="0" y="0"/>
              <wp:positionH relativeFrom="page">
                <wp:posOffset>617295</wp:posOffset>
              </wp:positionH>
              <wp:positionV relativeFrom="page">
                <wp:posOffset>421553</wp:posOffset>
              </wp:positionV>
              <wp:extent cx="505459" cy="122555"/>
              <wp:effectExtent l="0" t="0" r="0" b="0"/>
              <wp:wrapNone/>
              <wp:docPr id="68" name="Textbox 68"/>
              <wp:cNvGraphicFramePr>
                <a:graphicFrameLocks/>
              </wp:cNvGraphicFramePr>
              <a:graphic>
                <a:graphicData uri="http://schemas.microsoft.com/office/word/2010/wordprocessingShape">
                  <wps:wsp>
                    <wps:cNvPr id="68" name="Textbox 68"/>
                    <wps:cNvSpPr txBox="1"/>
                    <wps:spPr>
                      <a:xfrm>
                        <a:off x="0" y="0"/>
                        <a:ext cx="505459" cy="122555"/>
                      </a:xfrm>
                      <a:prstGeom prst="rect">
                        <a:avLst/>
                      </a:prstGeom>
                    </wps:spPr>
                    <wps:txbx>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wps:txbx>
                    <wps:bodyPr wrap="square" lIns="0" tIns="0" rIns="0" bIns="0" rtlCol="0">
                      <a:noAutofit/>
                    </wps:bodyPr>
                  </wps:wsp>
                </a:graphicData>
              </a:graphic>
            </wp:anchor>
          </w:drawing>
        </mc:Choice>
        <mc:Fallback>
          <w:pict>
            <v:shape style="position:absolute;margin-left:48.605965pt;margin-top:33.193226pt;width:39.8pt;height:9.65pt;mso-position-horizontal-relative:page;mso-position-vertical-relative:page;z-index:-17311232" type="#_x0000_t202" id="docshape64" filled="false" stroked="false">
              <v:textbox inset="0,0,0,0">
                <w:txbxContent>
                  <w:p>
                    <w:pPr>
                      <w:spacing w:before="12"/>
                      <w:ind w:left="20" w:right="0" w:firstLine="0"/>
                      <w:jc w:val="left"/>
                      <w:rPr>
                        <w:rFonts w:ascii="Arial MT"/>
                        <w:sz w:val="14"/>
                      </w:rPr>
                    </w:pPr>
                    <w:r>
                      <w:rPr>
                        <w:rFonts w:ascii="Arial MT"/>
                        <w:color w:val="706F70"/>
                        <w:w w:val="105"/>
                        <w:sz w:val="14"/>
                      </w:rPr>
                      <w:t>Imtiaz</w:t>
                    </w:r>
                    <w:r>
                      <w:rPr>
                        <w:rFonts w:ascii="Arial MT"/>
                        <w:color w:val="706F70"/>
                        <w:spacing w:val="5"/>
                        <w:w w:val="105"/>
                        <w:sz w:val="14"/>
                      </w:rPr>
                      <w:t> </w:t>
                    </w:r>
                    <w:r>
                      <w:rPr>
                        <w:rFonts w:ascii="Arial MT"/>
                        <w:color w:val="706F70"/>
                        <w:w w:val="105"/>
                        <w:sz w:val="14"/>
                      </w:rPr>
                      <w:t>et</w:t>
                    </w:r>
                    <w:r>
                      <w:rPr>
                        <w:rFonts w:ascii="Arial MT"/>
                        <w:color w:val="706F70"/>
                        <w:spacing w:val="4"/>
                        <w:w w:val="105"/>
                        <w:sz w:val="14"/>
                      </w:rPr>
                      <w:t> </w:t>
                    </w:r>
                    <w:r>
                      <w:rPr>
                        <w:rFonts w:ascii="Arial MT"/>
                        <w:color w:val="706F70"/>
                        <w:spacing w:val="-5"/>
                        <w:w w:val="105"/>
                        <w:sz w:val="14"/>
                      </w:rPr>
                      <w:t>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6005760">
              <wp:simplePos x="0" y="0"/>
              <wp:positionH relativeFrom="page">
                <wp:posOffset>5759537</wp:posOffset>
              </wp:positionH>
              <wp:positionV relativeFrom="page">
                <wp:posOffset>421553</wp:posOffset>
              </wp:positionV>
              <wp:extent cx="1183640" cy="122555"/>
              <wp:effectExtent l="0" t="0" r="0" b="0"/>
              <wp:wrapNone/>
              <wp:docPr id="69" name="Textbox 69"/>
              <wp:cNvGraphicFramePr>
                <a:graphicFrameLocks/>
              </wp:cNvGraphicFramePr>
              <a:graphic>
                <a:graphicData uri="http://schemas.microsoft.com/office/word/2010/wordprocessingShape">
                  <wps:wsp>
                    <wps:cNvPr id="69" name="Textbox 69"/>
                    <wps:cNvSpPr txBox="1"/>
                    <wps:spPr>
                      <a:xfrm>
                        <a:off x="0" y="0"/>
                        <a:ext cx="1183640" cy="122555"/>
                      </a:xfrm>
                      <a:prstGeom prst="rect">
                        <a:avLst/>
                      </a:prstGeom>
                    </wps:spPr>
                    <wps:txbx>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wps:txbx>
                    <wps:bodyPr wrap="square" lIns="0" tIns="0" rIns="0" bIns="0" rtlCol="0">
                      <a:noAutofit/>
                    </wps:bodyPr>
                  </wps:wsp>
                </a:graphicData>
              </a:graphic>
            </wp:anchor>
          </w:drawing>
        </mc:Choice>
        <mc:Fallback>
          <w:pict>
            <v:shape style="position:absolute;margin-left:453.506897pt;margin-top:33.193226pt;width:93.2pt;height:9.65pt;mso-position-horizontal-relative:page;mso-position-vertical-relative:page;z-index:-17310720" type="#_x0000_t202" id="docshape65" filled="false" stroked="false">
              <v:textbox inset="0,0,0,0">
                <w:txbxContent>
                  <w:p>
                    <w:pPr>
                      <w:spacing w:before="12"/>
                      <w:ind w:left="20" w:right="0" w:firstLine="0"/>
                      <w:jc w:val="left"/>
                      <w:rPr>
                        <w:rFonts w:ascii="Arial MT"/>
                        <w:sz w:val="14"/>
                      </w:rPr>
                    </w:pPr>
                    <w:hyperlink r:id="rId1">
                      <w:r>
                        <w:rPr>
                          <w:rFonts w:ascii="Arial MT"/>
                          <w:color w:val="706F70"/>
                          <w:spacing w:val="-2"/>
                          <w:sz w:val="14"/>
                        </w:rPr>
                        <w:t>10.3389/frsen.2023.1274019</w:t>
                      </w:r>
                    </w:hyperlink>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360" w:hanging="219"/>
        <w:jc w:val="right"/>
      </w:pPr>
      <w:rPr>
        <w:rFonts w:hint="default" w:ascii="Arial MT" w:hAnsi="Arial MT" w:eastAsia="Arial MT" w:cs="Arial MT"/>
        <w:b w:val="0"/>
        <w:bCs w:val="0"/>
        <w:i w:val="0"/>
        <w:iCs w:val="0"/>
        <w:color w:val="D93133"/>
        <w:spacing w:val="0"/>
        <w:w w:val="85"/>
        <w:sz w:val="27"/>
        <w:szCs w:val="27"/>
        <w:lang w:val="en-US" w:eastAsia="en-US" w:bidi="ar-SA"/>
      </w:rPr>
    </w:lvl>
    <w:lvl w:ilvl="1">
      <w:start w:val="1"/>
      <w:numFmt w:val="decimal"/>
      <w:lvlText w:val="%1.%2"/>
      <w:lvlJc w:val="left"/>
      <w:pPr>
        <w:ind w:left="531" w:hanging="389"/>
        <w:jc w:val="right"/>
      </w:pPr>
      <w:rPr>
        <w:rFonts w:hint="default" w:ascii="Arial MT" w:hAnsi="Arial MT" w:eastAsia="Arial MT" w:cs="Arial MT"/>
        <w:b w:val="0"/>
        <w:bCs w:val="0"/>
        <w:i w:val="0"/>
        <w:iCs w:val="0"/>
        <w:color w:val="272727"/>
        <w:spacing w:val="0"/>
        <w:w w:val="92"/>
        <w:sz w:val="24"/>
        <w:szCs w:val="24"/>
        <w:lang w:val="en-US" w:eastAsia="en-US" w:bidi="ar-SA"/>
      </w:rPr>
    </w:lvl>
    <w:lvl w:ilvl="2">
      <w:start w:val="0"/>
      <w:numFmt w:val="bullet"/>
      <w:lvlText w:val="•"/>
      <w:lvlJc w:val="left"/>
      <w:pPr>
        <w:ind w:left="540" w:hanging="389"/>
      </w:pPr>
      <w:rPr>
        <w:rFonts w:hint="default"/>
        <w:lang w:val="en-US" w:eastAsia="en-US" w:bidi="ar-SA"/>
      </w:rPr>
    </w:lvl>
    <w:lvl w:ilvl="3">
      <w:start w:val="0"/>
      <w:numFmt w:val="bullet"/>
      <w:lvlText w:val="•"/>
      <w:lvlJc w:val="left"/>
      <w:pPr>
        <w:ind w:left="459" w:hanging="389"/>
      </w:pPr>
      <w:rPr>
        <w:rFonts w:hint="default"/>
        <w:lang w:val="en-US" w:eastAsia="en-US" w:bidi="ar-SA"/>
      </w:rPr>
    </w:lvl>
    <w:lvl w:ilvl="4">
      <w:start w:val="0"/>
      <w:numFmt w:val="bullet"/>
      <w:lvlText w:val="•"/>
      <w:lvlJc w:val="left"/>
      <w:pPr>
        <w:ind w:left="379" w:hanging="389"/>
      </w:pPr>
      <w:rPr>
        <w:rFonts w:hint="default"/>
        <w:lang w:val="en-US" w:eastAsia="en-US" w:bidi="ar-SA"/>
      </w:rPr>
    </w:lvl>
    <w:lvl w:ilvl="5">
      <w:start w:val="0"/>
      <w:numFmt w:val="bullet"/>
      <w:lvlText w:val="•"/>
      <w:lvlJc w:val="left"/>
      <w:pPr>
        <w:ind w:left="299" w:hanging="389"/>
      </w:pPr>
      <w:rPr>
        <w:rFonts w:hint="default"/>
        <w:lang w:val="en-US" w:eastAsia="en-US" w:bidi="ar-SA"/>
      </w:rPr>
    </w:lvl>
    <w:lvl w:ilvl="6">
      <w:start w:val="0"/>
      <w:numFmt w:val="bullet"/>
      <w:lvlText w:val="•"/>
      <w:lvlJc w:val="left"/>
      <w:pPr>
        <w:ind w:left="219" w:hanging="389"/>
      </w:pPr>
      <w:rPr>
        <w:rFonts w:hint="default"/>
        <w:lang w:val="en-US" w:eastAsia="en-US" w:bidi="ar-SA"/>
      </w:rPr>
    </w:lvl>
    <w:lvl w:ilvl="7">
      <w:start w:val="0"/>
      <w:numFmt w:val="bullet"/>
      <w:lvlText w:val="•"/>
      <w:lvlJc w:val="left"/>
      <w:pPr>
        <w:ind w:left="138" w:hanging="389"/>
      </w:pPr>
      <w:rPr>
        <w:rFonts w:hint="default"/>
        <w:lang w:val="en-US" w:eastAsia="en-US" w:bidi="ar-SA"/>
      </w:rPr>
    </w:lvl>
    <w:lvl w:ilvl="8">
      <w:start w:val="0"/>
      <w:numFmt w:val="bullet"/>
      <w:lvlText w:val="•"/>
      <w:lvlJc w:val="left"/>
      <w:pPr>
        <w:ind w:left="58" w:hanging="389"/>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Heading1" w:type="paragraph">
    <w:name w:val="Heading 1"/>
    <w:basedOn w:val="Normal"/>
    <w:uiPriority w:val="1"/>
    <w:qFormat/>
    <w:pPr>
      <w:ind w:left="142"/>
      <w:outlineLvl w:val="1"/>
    </w:pPr>
    <w:rPr>
      <w:rFonts w:ascii="Arial MT" w:hAnsi="Arial MT" w:eastAsia="Arial MT" w:cs="Arial MT"/>
      <w:sz w:val="27"/>
      <w:szCs w:val="27"/>
      <w:lang w:val="en-US" w:eastAsia="en-US" w:bidi="ar-SA"/>
    </w:rPr>
  </w:style>
  <w:style w:styleId="Heading2" w:type="paragraph">
    <w:name w:val="Heading 2"/>
    <w:basedOn w:val="Normal"/>
    <w:uiPriority w:val="1"/>
    <w:qFormat/>
    <w:pPr>
      <w:ind w:left="549" w:hanging="407"/>
      <w:outlineLvl w:val="2"/>
    </w:pPr>
    <w:rPr>
      <w:rFonts w:ascii="Arial MT" w:hAnsi="Arial MT" w:eastAsia="Arial MT" w:cs="Arial MT"/>
      <w:sz w:val="24"/>
      <w:szCs w:val="24"/>
      <w:lang w:val="en-US" w:eastAsia="en-US" w:bidi="ar-SA"/>
    </w:rPr>
  </w:style>
  <w:style w:styleId="Title" w:type="paragraph">
    <w:name w:val="Title"/>
    <w:basedOn w:val="Normal"/>
    <w:uiPriority w:val="1"/>
    <w:qFormat/>
    <w:pPr>
      <w:spacing w:before="76"/>
      <w:ind w:left="142"/>
    </w:pPr>
    <w:rPr>
      <w:rFonts w:ascii="Arial MT" w:hAnsi="Arial MT" w:eastAsia="Arial MT" w:cs="Arial MT"/>
      <w:sz w:val="42"/>
      <w:szCs w:val="42"/>
      <w:lang w:val="en-US" w:eastAsia="en-US" w:bidi="ar-SA"/>
    </w:rPr>
  </w:style>
  <w:style w:styleId="ListParagraph" w:type="paragraph">
    <w:name w:val="List Paragraph"/>
    <w:basedOn w:val="Normal"/>
    <w:uiPriority w:val="1"/>
    <w:qFormat/>
    <w:pPr>
      <w:ind w:left="549" w:hanging="407"/>
    </w:pPr>
    <w:rPr>
      <w:rFonts w:ascii="Arial MT" w:hAnsi="Arial MT" w:eastAsia="Arial MT" w:cs="Arial MT"/>
      <w:lang w:val="en-US" w:eastAsia="en-US" w:bidi="ar-SA"/>
    </w:rPr>
  </w:style>
  <w:style w:styleId="TableParagraph" w:type="paragraph">
    <w:name w:val="Table Paragraph"/>
    <w:basedOn w:val="Normal"/>
    <w:uiPriority w:val="1"/>
    <w:qFormat/>
    <w:pPr>
      <w:spacing w:before="75"/>
      <w:ind w:left="89"/>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hyperlink" Target="https://www.frontiersin.org/journals/remote-sensing" TargetMode="External"/><Relationship Id="rId7" Type="http://schemas.openxmlformats.org/officeDocument/2006/relationships/image" Target="media/image1.png"/><Relationship Id="rId8" Type="http://schemas.openxmlformats.org/officeDocument/2006/relationships/hyperlink" Target="https://www.frontiersin.org/journals/remote-sensing#editorial-board" TargetMode="External"/><Relationship Id="rId9" Type="http://schemas.openxmlformats.org/officeDocument/2006/relationships/image" Target="media/image2.png"/><Relationship Id="rId10" Type="http://schemas.openxmlformats.org/officeDocument/2006/relationships/hyperlink" Target="https://doi.org/10.3389/frsen.2023.1274019" TargetMode="External"/><Relationship Id="rId11" Type="http://schemas.openxmlformats.org/officeDocument/2006/relationships/hyperlink" Target="https://crossmark.crossref.org/dialog/?doi=10.3389/frsen.2023.1274019&amp;domain=pdf&amp;date_stamp=2023-10-18" TargetMode="External"/><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mailto:afarooque@upei.ca" TargetMode="External"/><Relationship Id="rId15" Type="http://schemas.openxmlformats.org/officeDocument/2006/relationships/hyperlink" Target="https://creativecommons.org/licenses/by/4.0/" TargetMode="External"/><Relationship Id="rId16" Type="http://schemas.openxmlformats.org/officeDocument/2006/relationships/hyperlink" Target="https://www.frontiersin.org/articles/10.3389/frsen.2023.1274019/full" TargetMode="External"/><Relationship Id="rId17" Type="http://schemas.openxmlformats.org/officeDocument/2006/relationships/header" Target="header1.xml"/><Relationship Id="rId18" Type="http://schemas.openxmlformats.org/officeDocument/2006/relationships/footer" Target="footer2.xml"/><Relationship Id="rId19" Type="http://schemas.openxmlformats.org/officeDocument/2006/relationships/header" Target="header2.xml"/><Relationship Id="rId20" Type="http://schemas.openxmlformats.org/officeDocument/2006/relationships/footer" Target="footer3.xml"/><Relationship Id="rId21" Type="http://schemas.openxmlformats.org/officeDocument/2006/relationships/image" Target="media/image5.jpeg"/><Relationship Id="rId22" Type="http://schemas.openxmlformats.org/officeDocument/2006/relationships/header" Target="header3.xml"/><Relationship Id="rId23" Type="http://schemas.openxmlformats.org/officeDocument/2006/relationships/footer" Target="footer4.xml"/><Relationship Id="rId24" Type="http://schemas.openxmlformats.org/officeDocument/2006/relationships/image" Target="media/image6.jpeg"/><Relationship Id="rId25" Type="http://schemas.openxmlformats.org/officeDocument/2006/relationships/hyperlink" Target="https://earthexplorer.usgs.gov/" TargetMode="External"/><Relationship Id="rId26" Type="http://schemas.openxmlformats.org/officeDocument/2006/relationships/hyperlink" Target="http://www.planet.com/" TargetMode="External"/><Relationship Id="rId27" Type="http://schemas.openxmlformats.org/officeDocument/2006/relationships/header" Target="header4.xml"/><Relationship Id="rId28" Type="http://schemas.openxmlformats.org/officeDocument/2006/relationships/footer" Target="footer5.xml"/><Relationship Id="rId29" Type="http://schemas.openxmlformats.org/officeDocument/2006/relationships/header" Target="header5.xml"/><Relationship Id="rId30" Type="http://schemas.openxmlformats.org/officeDocument/2006/relationships/footer" Target="footer6.xml"/><Relationship Id="rId31" Type="http://schemas.openxmlformats.org/officeDocument/2006/relationships/image" Target="media/image7.jpeg"/><Relationship Id="rId32" Type="http://schemas.openxmlformats.org/officeDocument/2006/relationships/header" Target="header6.xml"/><Relationship Id="rId33" Type="http://schemas.openxmlformats.org/officeDocument/2006/relationships/footer" Target="footer7.xml"/><Relationship Id="rId34" Type="http://schemas.openxmlformats.org/officeDocument/2006/relationships/image" Target="media/image8.jpeg"/><Relationship Id="rId35" Type="http://schemas.openxmlformats.org/officeDocument/2006/relationships/header" Target="header7.xml"/><Relationship Id="rId36" Type="http://schemas.openxmlformats.org/officeDocument/2006/relationships/footer" Target="footer8.xml"/><Relationship Id="rId37" Type="http://schemas.openxmlformats.org/officeDocument/2006/relationships/header" Target="header8.xml"/><Relationship Id="rId38" Type="http://schemas.openxmlformats.org/officeDocument/2006/relationships/footer" Target="footer9.xml"/><Relationship Id="rId39" Type="http://schemas.openxmlformats.org/officeDocument/2006/relationships/image" Target="media/image9.jpeg"/><Relationship Id="rId40" Type="http://schemas.openxmlformats.org/officeDocument/2006/relationships/header" Target="header9.xml"/><Relationship Id="rId41" Type="http://schemas.openxmlformats.org/officeDocument/2006/relationships/footer" Target="footer10.xml"/><Relationship Id="rId42" Type="http://schemas.openxmlformats.org/officeDocument/2006/relationships/image" Target="media/image10.jpeg"/><Relationship Id="rId43" Type="http://schemas.openxmlformats.org/officeDocument/2006/relationships/image" Target="media/image11.jpeg"/><Relationship Id="rId44" Type="http://schemas.openxmlformats.org/officeDocument/2006/relationships/image" Target="media/image12.jpeg"/><Relationship Id="rId45" Type="http://schemas.openxmlformats.org/officeDocument/2006/relationships/image" Target="media/image13.jpeg"/><Relationship Id="rId46" Type="http://schemas.openxmlformats.org/officeDocument/2006/relationships/hyperlink" Target="https://doi.org/10.3390/w12030782" TargetMode="External"/><Relationship Id="rId47" Type="http://schemas.openxmlformats.org/officeDocument/2006/relationships/hyperlink" Target="https://www.producer.com/news/storm-aftermath-threatens-p-e-i-potato-farms/" TargetMode="External"/><Relationship Id="rId48" Type="http://schemas.openxmlformats.org/officeDocument/2006/relationships/hyperlink" Target="https://doi.org/10.3390/w12010005" TargetMode="External"/><Relationship Id="rId49" Type="http://schemas.openxmlformats.org/officeDocument/2006/relationships/hyperlink" Target="https://doi.org/10.13031/trans.13933" TargetMode="External"/><Relationship Id="rId50" Type="http://schemas.openxmlformats.org/officeDocument/2006/relationships/hyperlink" Target="https://doi.org/10.3390/rs5084124" TargetMode="External"/><Relationship Id="rId51" Type="http://schemas.openxmlformats.org/officeDocument/2006/relationships/hyperlink" Target="https://doi.org/10.1016/b978-0-12-822925-5.00009-8" TargetMode="External"/><Relationship Id="rId52" Type="http://schemas.openxmlformats.org/officeDocument/2006/relationships/hyperlink" Target="https://www150.statcan.gc.ca/n1/en/catalogue/22-008-X" TargetMode="External"/><Relationship Id="rId53" Type="http://schemas.openxmlformats.org/officeDocument/2006/relationships/hyperlink" Target="https://doi.org/10.1016/j.agwat.2016.04.022" TargetMode="External"/><Relationship Id="rId54" Type="http://schemas.openxmlformats.org/officeDocument/2006/relationships/hyperlink" Target="http://hdl.handle.net/10071/27012" TargetMode="External"/><Relationship Id="rId55" Type="http://schemas.openxmlformats.org/officeDocument/2006/relationships/hyperlink" Target="https://doi.org/10.1016/j.ejrs.2012.02.001" TargetMode="External"/><Relationship Id="rId56" Type="http://schemas.openxmlformats.org/officeDocument/2006/relationships/hyperlink" Target="https://doi.org/10.1007/s00271-021-00751-1" TargetMode="External"/><Relationship Id="rId57" Type="http://schemas.openxmlformats.org/officeDocument/2006/relationships/hyperlink" Target="https://doi.org/10.1117/12.865126" TargetMode="External"/><Relationship Id="rId58" Type="http://schemas.openxmlformats.org/officeDocument/2006/relationships/hyperlink" Target="https://doi.org/10.1109/jstars.2022.3188732" TargetMode="External"/><Relationship Id="rId59" Type="http://schemas.openxmlformats.org/officeDocument/2006/relationships/hyperlink" Target="https://doi.org/10.1002/hyp.8392" TargetMode="External"/><Relationship Id="rId60" Type="http://schemas.openxmlformats.org/officeDocument/2006/relationships/hyperlink" Target="https://doi.org/10.1007/s00704-019-02966-x" TargetMode="External"/><Relationship Id="rId61" Type="http://schemas.openxmlformats.org/officeDocument/2006/relationships/hyperlink" Target="https://doi.org/10.1016/b978-0-12-822925-5.00015-3" TargetMode="External"/><Relationship Id="rId62" Type="http://schemas.openxmlformats.org/officeDocument/2006/relationships/hyperlink" Target="https://doi.org/10.13031/irrig.2020-079" TargetMode="External"/><Relationship Id="rId63" Type="http://schemas.openxmlformats.org/officeDocument/2006/relationships/hyperlink" Target="https://doi.org/10.1016/j.agwat.2017.06.019" TargetMode="External"/><Relationship Id="rId64" Type="http://schemas.openxmlformats.org/officeDocument/2006/relationships/hyperlink" Target="https://doi.org/10.5194/hess-24-1251-2020" TargetMode="External"/><Relationship Id="rId65" Type="http://schemas.openxmlformats.org/officeDocument/2006/relationships/hyperlink" Target="https://doi.org/10.5539/jas.v12n8p106" TargetMode="External"/><Relationship Id="rId66" Type="http://schemas.openxmlformats.org/officeDocument/2006/relationships/hyperlink" Target="https://doi.org/10.3390/en7052821" TargetMode="External"/><Relationship Id="rId67" Type="http://schemas.openxmlformats.org/officeDocument/2006/relationships/hyperlink" Target="https://doi.org/10.3390/app11188649" TargetMode="External"/><Relationship Id="rId68" Type="http://schemas.openxmlformats.org/officeDocument/2006/relationships/hyperlink" Target="https://doi.org/10.1016/j.agwat.2018.08.040" TargetMode="External"/><Relationship Id="rId69" Type="http://schemas.openxmlformats.org/officeDocument/2006/relationships/hyperlink" Target="https://doi.org/10.3390/rs13091847" TargetMode="External"/><Relationship Id="rId70" Type="http://schemas.openxmlformats.org/officeDocument/2006/relationships/hyperlink" Target="https://doi.org/10.1007/s11269-021-02997-y" TargetMode="External"/><Relationship Id="rId71" Type="http://schemas.openxmlformats.org/officeDocument/2006/relationships/hyperlink" Target="https://doi.org/10.1016/j.agwat.2020.106077" TargetMode="External"/><Relationship Id="rId72" Type="http://schemas.openxmlformats.org/officeDocument/2006/relationships/hyperlink" Target="https://doi.org/10.1016/j.agrformet.2023.109417" TargetMode="External"/><Relationship Id="rId73" Type="http://schemas.openxmlformats.org/officeDocument/2006/relationships/hyperlink" Target="https://doi.org/10.1016/j.isprsjprs.2019.06.011" TargetMode="External"/><Relationship Id="rId74" Type="http://schemas.openxmlformats.org/officeDocument/2006/relationships/hyperlink" Target="https://doi.org/10.5194/nhess-20-859-2020" TargetMode="External"/><Relationship Id="rId75" Type="http://schemas.openxmlformats.org/officeDocument/2006/relationships/hyperlink" Target="https://doi.org/10.1007/s00704-020-03505-9" TargetMode="External"/><Relationship Id="rId76" Type="http://schemas.openxmlformats.org/officeDocument/2006/relationships/hyperlink" Target="https://doi.org/10.13031/aim.201901226" TargetMode="External"/><Relationship Id="rId77" Type="http://schemas.openxmlformats.org/officeDocument/2006/relationships/hyperlink" Target="https://doi.org/10.3390/rs11212460" TargetMode="External"/><Relationship Id="rId78" Type="http://schemas.openxmlformats.org/officeDocument/2006/relationships/hyperlink" Target="https://doi.org/10.1016/j.agwat.2017.09.011" TargetMode="External"/><Relationship Id="rId79" Type="http://schemas.openxmlformats.org/officeDocument/2006/relationships/hyperlink" Target="https://www.princeedwardisland.ca/en/information/environment-energy-and-climate-action/pei-climate-and-weather" TargetMode="External"/><Relationship Id="rId80" Type="http://schemas.openxmlformats.org/officeDocument/2006/relationships/hyperlink" Target="https://doi.org/10.1016/j.agwat.2016.09.014" TargetMode="External"/><Relationship Id="rId81" Type="http://schemas.openxmlformats.org/officeDocument/2006/relationships/hyperlink" Target="https://doi.org/10.1016/j.rse.2015.12.043" TargetMode="External"/><Relationship Id="rId82" Type="http://schemas.openxmlformats.org/officeDocument/2006/relationships/hyperlink" Target="https://doi.org/10.1109/icaect54875.2022.9807981" TargetMode="External"/><Relationship Id="rId83" Type="http://schemas.openxmlformats.org/officeDocument/2006/relationships/hyperlink" Target="https://arxiv.org/abs/1512.01100" TargetMode="External"/><Relationship Id="rId84" Type="http://schemas.openxmlformats.org/officeDocument/2006/relationships/hyperlink" Target="https://doi.org/10.1016/j.rse.2018.06.035" TargetMode="External"/><Relationship Id="rId85" Type="http://schemas.openxmlformats.org/officeDocument/2006/relationships/hyperlink" Target="https://doi.org/10.1007/s11119-020-09711-9" TargetMode="External"/><Relationship Id="rId86" Type="http://schemas.openxmlformats.org/officeDocument/2006/relationships/hyperlink" Target="https://doi.org/10.3390/agriculture12010118" TargetMode="External"/><Relationship Id="rId87" Type="http://schemas.openxmlformats.org/officeDocument/2006/relationships/hyperlink" Target="https://doi.org/10.1007/s12230-021-09825-4" TargetMode="External"/><Relationship Id="rId88"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10.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4.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5.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6.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7.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8.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https://www.frontiersin.org/journals/remote-sensing" TargetMode="External"/><Relationship Id="rId2" Type="http://schemas.openxmlformats.org/officeDocument/2006/relationships/hyperlink" Target="https://www.frontiersin.org/"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2.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3.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4.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5.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6.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7.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8.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_rels/header9.xml.rels><?xml version="1.0" encoding="UTF-8" standalone="yes"?>
<Relationships xmlns="http://schemas.openxmlformats.org/package/2006/relationships"><Relationship Id="rId1" Type="http://schemas.openxmlformats.org/officeDocument/2006/relationships/hyperlink" Target="https://doi.org/10.3389/frsen.2023.12740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keywords>crop evapotranspiration, irrigation scheduling, high-resolution imagery, sustainable agriculture, soil and water conservation</cp:keywords>
  <dcterms:created xsi:type="dcterms:W3CDTF">2024-12-21T23:48:52Z</dcterms:created>
  <dcterms:modified xsi:type="dcterms:W3CDTF">2024-12-21T23:48:52Z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2023-10-17T00:00:00Z</vt:filetime>
  </property>
  <property fmtid="{D5CDD505-2E9C-101B-9397-08002B2CF9AE}" pid="3" name="Creator">
    <vt:lpwstr>Arbortext Advanced Print Publisher 9.1.510/W Unicode</vt:lpwstr>
  </property>
  <property fmtid="{D5CDD505-2E9C-101B-9397-08002B2CF9AE}" pid="4" name="LastSaved">
    <vt:filetime>2024-12-21T00:00:00Z</vt:filetime>
  </property>
  <property fmtid="{D5CDD505-2E9C-101B-9397-08002B2CF9AE}" pid="5" name="Producer">
    <vt:lpwstr>Acrobat Distiller 7.0 (Windows)</vt:lpwstr>
  </property>
</Properties>
</file>