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-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858000" cy="1765300"/>
                <wp:effectExtent l="9525" t="0" r="0" b="6350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858000" cy="1765300"/>
                        </a:xfrm>
                        <a:prstGeom prst="rect">
                          <a:avLst/>
                        </a:prstGeom>
                        <a:solidFill>
                          <a:srgbClr val="FFF4B1"/>
                        </a:solidFill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5"/>
                              <w:ind w:left="0" w:right="0" w:firstLine="0"/>
                              <w:jc w:val="center"/>
                              <w:rPr>
                                <w:rFonts w:ascii="Tahoma"/>
                                <w:b/>
                                <w:color w:val="000000"/>
                                <w:sz w:val="36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w w:val="85"/>
                                <w:sz w:val="36"/>
                              </w:rPr>
                              <w:t>NUTRIENT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15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w w:val="85"/>
                                <w:sz w:val="36"/>
                              </w:rPr>
                              <w:t>MANAGEMENT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14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w w:val="85"/>
                                <w:sz w:val="36"/>
                              </w:rPr>
                              <w:t>IN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14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w w:val="85"/>
                                <w:sz w:val="36"/>
                              </w:rPr>
                              <w:t>PEI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14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w w:val="85"/>
                                <w:sz w:val="36"/>
                              </w:rPr>
                              <w:t>POTATO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14"/>
                                <w:sz w:val="36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2"/>
                                <w:w w:val="85"/>
                                <w:sz w:val="36"/>
                              </w:rPr>
                              <w:t>PRODUCTION</w:t>
                            </w:r>
                          </w:p>
                          <w:p>
                            <w:pPr>
                              <w:spacing w:before="142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28"/>
                              </w:rPr>
                              <w:t>Key</w:t>
                            </w:r>
                            <w:r>
                              <w:rPr>
                                <w:color w:val="231F20"/>
                                <w:spacing w:val="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28"/>
                              </w:rPr>
                              <w:t>points</w:t>
                            </w:r>
                            <w:r>
                              <w:rPr>
                                <w:color w:val="231F20"/>
                                <w:spacing w:val="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28"/>
                              </w:rPr>
                              <w:t>to</w:t>
                            </w:r>
                            <w:r>
                              <w:rPr>
                                <w:color w:val="231F20"/>
                                <w:spacing w:val="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28"/>
                              </w:rPr>
                              <w:t>consider</w:t>
                            </w:r>
                            <w:r>
                              <w:rPr>
                                <w:color w:val="231F20"/>
                                <w:spacing w:val="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28"/>
                              </w:rPr>
                              <w:t>when</w:t>
                            </w:r>
                            <w:r>
                              <w:rPr>
                                <w:color w:val="231F20"/>
                                <w:spacing w:val="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28"/>
                              </w:rPr>
                              <w:t>making</w:t>
                            </w:r>
                            <w:r>
                              <w:rPr>
                                <w:color w:val="231F20"/>
                                <w:spacing w:val="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28"/>
                              </w:rPr>
                              <w:t>fertility</w:t>
                            </w:r>
                            <w:r>
                              <w:rPr>
                                <w:color w:val="231F20"/>
                                <w:spacing w:val="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28"/>
                              </w:rPr>
                              <w:t>program</w:t>
                            </w:r>
                            <w:r>
                              <w:rPr>
                                <w:color w:val="231F20"/>
                                <w:spacing w:val="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28"/>
                              </w:rPr>
                              <w:t>decisions</w:t>
                            </w:r>
                            <w:r>
                              <w:rPr>
                                <w:color w:val="231F20"/>
                                <w:spacing w:val="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28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9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  <w:sz w:val="28"/>
                              </w:rPr>
                              <w:t>your</w:t>
                            </w:r>
                            <w:r>
                              <w:rPr>
                                <w:color w:val="231F20"/>
                                <w:spacing w:val="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90"/>
                                <w:sz w:val="28"/>
                              </w:rPr>
                              <w:t>farm</w:t>
                            </w:r>
                          </w:p>
                          <w:p>
                            <w:pPr>
                              <w:pStyle w:val="BodyText"/>
                              <w:spacing w:line="264" w:lineRule="auto" w:before="281"/>
                              <w:ind w:left="1694" w:right="169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</w:rPr>
                              <w:t>based</w:t>
                            </w:r>
                            <w:r>
                              <w:rPr>
                                <w:color w:val="231F20"/>
                                <w:spacing w:val="-2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presentations</w:t>
                            </w:r>
                            <w:r>
                              <w:rPr>
                                <w:color w:val="231F2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at</w:t>
                            </w:r>
                            <w:r>
                              <w:rPr>
                                <w:color w:val="231F2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Nutrient</w:t>
                            </w:r>
                            <w:r>
                              <w:rPr>
                                <w:color w:val="231F2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Management</w:t>
                            </w:r>
                            <w:r>
                              <w:rPr>
                                <w:color w:val="231F20"/>
                                <w:spacing w:val="-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Workshop,</w:t>
                            </w:r>
                            <w:r>
                              <w:rPr>
                                <w:color w:val="231F2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Jan</w:t>
                            </w:r>
                            <w:r>
                              <w:rPr>
                                <w:color w:val="231F2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17th,</w:t>
                            </w:r>
                            <w:r>
                              <w:rPr>
                                <w:color w:val="231F2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2018</w:t>
                            </w:r>
                            <w:r>
                              <w:rPr>
                                <w:color w:val="231F20"/>
                                <w:spacing w:val="-2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by: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Dr.</w:t>
                            </w:r>
                            <w:r>
                              <w:rPr>
                                <w:color w:val="231F2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David</w:t>
                            </w:r>
                            <w:r>
                              <w:rPr>
                                <w:color w:val="231F2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Burton,</w:t>
                            </w:r>
                            <w:r>
                              <w:rPr>
                                <w:color w:val="231F2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Professor,</w:t>
                            </w:r>
                            <w:r>
                              <w:rPr>
                                <w:color w:val="231F2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Dalhousie</w:t>
                            </w:r>
                            <w:r>
                              <w:rPr>
                                <w:color w:val="231F2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Faculty</w:t>
                            </w:r>
                            <w:r>
                              <w:rPr>
                                <w:color w:val="231F2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Agriculture,</w:t>
                            </w:r>
                            <w:r>
                              <w:rPr>
                                <w:color w:val="231F20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Truro,</w:t>
                            </w:r>
                            <w:r>
                              <w:rPr>
                                <w:color w:val="231F2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NS</w:t>
                            </w:r>
                          </w:p>
                          <w:p>
                            <w:pPr>
                              <w:pStyle w:val="BodyText"/>
                              <w:spacing w:line="264" w:lineRule="auto"/>
                              <w:ind w:left="1025" w:right="1023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Dr.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Judith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Nyiraneza,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Research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Scientist,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Agriculture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&amp;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Agri-Food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Canada,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Charlottetown,</w:t>
                            </w:r>
                            <w:r>
                              <w:rPr>
                                <w:color w:val="231F20"/>
                                <w:spacing w:val="-1"/>
                                <w:w w:val="90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PEI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Erica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MacDonald,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Paradigm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Precision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&amp;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L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Laboratories,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Souris,</w:t>
                            </w:r>
                            <w:r>
                              <w:rPr>
                                <w:color w:val="231F2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PEI</w:t>
                            </w:r>
                          </w:p>
                          <w:p>
                            <w:pPr>
                              <w:pStyle w:val="BodyText"/>
                              <w:spacing w:line="254" w:lineRule="exact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>Kyra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Stiles,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Agri-Environmental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Development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Coordinator,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PEI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Dept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Agriculture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&amp;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Fisheries,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Charlottetown,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90"/>
                              </w:rPr>
                              <w:t>PEI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540pt;height:139pt;mso-position-horizontal-relative:char;mso-position-vertical-relative:line" type="#_x0000_t202" id="docshape1" filled="true" fillcolor="#fff4b1" stroked="true" strokeweight=".5pt" strokecolor="#231f20">
                <w10:anchorlock/>
                <v:textbox inset="0,0,0,0">
                  <w:txbxContent>
                    <w:p>
                      <w:pPr>
                        <w:spacing w:before="85"/>
                        <w:ind w:left="0" w:right="0" w:firstLine="0"/>
                        <w:jc w:val="center"/>
                        <w:rPr>
                          <w:rFonts w:ascii="Tahoma"/>
                          <w:b/>
                          <w:color w:val="000000"/>
                          <w:sz w:val="36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w w:val="85"/>
                          <w:sz w:val="36"/>
                        </w:rPr>
                        <w:t>NUTRIENT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15"/>
                          <w:sz w:val="36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w w:val="85"/>
                          <w:sz w:val="36"/>
                        </w:rPr>
                        <w:t>MANAGEMENT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14"/>
                          <w:sz w:val="36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w w:val="85"/>
                          <w:sz w:val="36"/>
                        </w:rPr>
                        <w:t>IN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14"/>
                          <w:sz w:val="36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w w:val="85"/>
                          <w:sz w:val="36"/>
                        </w:rPr>
                        <w:t>PEI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14"/>
                          <w:sz w:val="36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w w:val="85"/>
                          <w:sz w:val="36"/>
                        </w:rPr>
                        <w:t>POTATO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14"/>
                          <w:sz w:val="36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2"/>
                          <w:w w:val="85"/>
                          <w:sz w:val="36"/>
                        </w:rPr>
                        <w:t>PRODUCTION</w:t>
                      </w:r>
                    </w:p>
                    <w:p>
                      <w:pPr>
                        <w:spacing w:before="142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w w:val="90"/>
                          <w:sz w:val="28"/>
                        </w:rPr>
                        <w:t>Key</w:t>
                      </w:r>
                      <w:r>
                        <w:rPr>
                          <w:color w:val="231F20"/>
                          <w:spacing w:val="9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  <w:sz w:val="28"/>
                        </w:rPr>
                        <w:t>points</w:t>
                      </w:r>
                      <w:r>
                        <w:rPr>
                          <w:color w:val="231F20"/>
                          <w:spacing w:val="10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  <w:sz w:val="28"/>
                        </w:rPr>
                        <w:t>to</w:t>
                      </w:r>
                      <w:r>
                        <w:rPr>
                          <w:color w:val="231F20"/>
                          <w:spacing w:val="10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  <w:sz w:val="28"/>
                        </w:rPr>
                        <w:t>consider</w:t>
                      </w:r>
                      <w:r>
                        <w:rPr>
                          <w:color w:val="231F20"/>
                          <w:spacing w:val="9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  <w:sz w:val="28"/>
                        </w:rPr>
                        <w:t>when</w:t>
                      </w:r>
                      <w:r>
                        <w:rPr>
                          <w:color w:val="231F20"/>
                          <w:spacing w:val="10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  <w:sz w:val="28"/>
                        </w:rPr>
                        <w:t>making</w:t>
                      </w:r>
                      <w:r>
                        <w:rPr>
                          <w:color w:val="231F20"/>
                          <w:spacing w:val="10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  <w:sz w:val="28"/>
                        </w:rPr>
                        <w:t>fertility</w:t>
                      </w:r>
                      <w:r>
                        <w:rPr>
                          <w:color w:val="231F20"/>
                          <w:spacing w:val="9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  <w:sz w:val="28"/>
                        </w:rPr>
                        <w:t>program</w:t>
                      </w:r>
                      <w:r>
                        <w:rPr>
                          <w:color w:val="231F20"/>
                          <w:spacing w:val="10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  <w:sz w:val="28"/>
                        </w:rPr>
                        <w:t>decisions</w:t>
                      </w:r>
                      <w:r>
                        <w:rPr>
                          <w:color w:val="231F20"/>
                          <w:spacing w:val="10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  <w:sz w:val="28"/>
                        </w:rPr>
                        <w:t>on</w:t>
                      </w:r>
                      <w:r>
                        <w:rPr>
                          <w:color w:val="231F20"/>
                          <w:spacing w:val="9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  <w:sz w:val="28"/>
                        </w:rPr>
                        <w:t>your</w:t>
                      </w:r>
                      <w:r>
                        <w:rPr>
                          <w:color w:val="231F20"/>
                          <w:spacing w:val="10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90"/>
                          <w:sz w:val="28"/>
                        </w:rPr>
                        <w:t>farm</w:t>
                      </w:r>
                    </w:p>
                    <w:p>
                      <w:pPr>
                        <w:pStyle w:val="BodyText"/>
                        <w:spacing w:line="264" w:lineRule="auto" w:before="281"/>
                        <w:ind w:left="1694" w:right="169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6"/>
                        </w:rPr>
                        <w:t>based</w:t>
                      </w:r>
                      <w:r>
                        <w:rPr>
                          <w:color w:val="231F20"/>
                          <w:spacing w:val="-22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</w:rPr>
                        <w:t>on</w:t>
                      </w:r>
                      <w:r>
                        <w:rPr>
                          <w:color w:val="231F20"/>
                          <w:spacing w:val="-20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</w:rPr>
                        <w:t>presentations</w:t>
                      </w:r>
                      <w:r>
                        <w:rPr>
                          <w:color w:val="231F20"/>
                          <w:spacing w:val="-20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</w:rPr>
                        <w:t>at</w:t>
                      </w:r>
                      <w:r>
                        <w:rPr>
                          <w:color w:val="231F20"/>
                          <w:spacing w:val="-20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</w:rPr>
                        <w:t>Nutrient</w:t>
                      </w:r>
                      <w:r>
                        <w:rPr>
                          <w:color w:val="231F20"/>
                          <w:spacing w:val="-20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</w:rPr>
                        <w:t>Management</w:t>
                      </w:r>
                      <w:r>
                        <w:rPr>
                          <w:color w:val="231F20"/>
                          <w:spacing w:val="-28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</w:rPr>
                        <w:t>Workshop,</w:t>
                      </w:r>
                      <w:r>
                        <w:rPr>
                          <w:color w:val="231F20"/>
                          <w:spacing w:val="-20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</w:rPr>
                        <w:t>Jan</w:t>
                      </w:r>
                      <w:r>
                        <w:rPr>
                          <w:color w:val="231F20"/>
                          <w:spacing w:val="-20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</w:rPr>
                        <w:t>17th,</w:t>
                      </w:r>
                      <w:r>
                        <w:rPr>
                          <w:color w:val="231F20"/>
                          <w:spacing w:val="-20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</w:rPr>
                        <w:t>2018</w:t>
                      </w:r>
                      <w:r>
                        <w:rPr>
                          <w:color w:val="231F20"/>
                          <w:spacing w:val="-20"/>
                        </w:rPr>
                        <w:t> </w:t>
                      </w:r>
                      <w:r>
                        <w:rPr>
                          <w:color w:val="231F20"/>
                          <w:spacing w:val="-6"/>
                        </w:rPr>
                        <w:t>by: </w:t>
                      </w:r>
                      <w:r>
                        <w:rPr>
                          <w:color w:val="231F20"/>
                          <w:spacing w:val="-4"/>
                        </w:rPr>
                        <w:t>Dr.</w:t>
                      </w:r>
                      <w:r>
                        <w:rPr>
                          <w:color w:val="231F20"/>
                          <w:spacing w:val="-17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David</w:t>
                      </w:r>
                      <w:r>
                        <w:rPr>
                          <w:color w:val="231F20"/>
                          <w:spacing w:val="-17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Burton,</w:t>
                      </w:r>
                      <w:r>
                        <w:rPr>
                          <w:color w:val="231F20"/>
                          <w:spacing w:val="-17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Professor,</w:t>
                      </w:r>
                      <w:r>
                        <w:rPr>
                          <w:color w:val="231F20"/>
                          <w:spacing w:val="-17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Dalhousie</w:t>
                      </w:r>
                      <w:r>
                        <w:rPr>
                          <w:color w:val="231F20"/>
                          <w:spacing w:val="-17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Faculty</w:t>
                      </w:r>
                      <w:r>
                        <w:rPr>
                          <w:color w:val="231F20"/>
                          <w:spacing w:val="-17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of</w:t>
                      </w:r>
                      <w:r>
                        <w:rPr>
                          <w:color w:val="231F20"/>
                          <w:spacing w:val="-17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Agriculture,</w:t>
                      </w:r>
                      <w:r>
                        <w:rPr>
                          <w:color w:val="231F20"/>
                          <w:spacing w:val="-26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Truro,</w:t>
                      </w:r>
                      <w:r>
                        <w:rPr>
                          <w:color w:val="231F20"/>
                          <w:spacing w:val="-17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NS</w:t>
                      </w:r>
                    </w:p>
                    <w:p>
                      <w:pPr>
                        <w:pStyle w:val="BodyText"/>
                        <w:spacing w:line="264" w:lineRule="auto"/>
                        <w:ind w:left="1025" w:right="1023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Dr.</w:t>
                      </w:r>
                      <w:r>
                        <w:rPr>
                          <w:color w:val="231F2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Judith</w:t>
                      </w:r>
                      <w:r>
                        <w:rPr>
                          <w:color w:val="231F2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Nyiraneza,</w:t>
                      </w:r>
                      <w:r>
                        <w:rPr>
                          <w:color w:val="231F2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Research</w:t>
                      </w:r>
                      <w:r>
                        <w:rPr>
                          <w:color w:val="231F2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Scientist,</w:t>
                      </w:r>
                      <w:r>
                        <w:rPr>
                          <w:color w:val="231F2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Agriculture</w:t>
                      </w:r>
                      <w:r>
                        <w:rPr>
                          <w:color w:val="231F2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&amp;</w:t>
                      </w:r>
                      <w:r>
                        <w:rPr>
                          <w:color w:val="231F2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Agri-Food</w:t>
                      </w:r>
                      <w:r>
                        <w:rPr>
                          <w:color w:val="231F2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Canada,</w:t>
                      </w:r>
                      <w:r>
                        <w:rPr>
                          <w:color w:val="231F2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Charlottetown,</w:t>
                      </w:r>
                      <w:r>
                        <w:rPr>
                          <w:color w:val="231F20"/>
                          <w:spacing w:val="-1"/>
                          <w:w w:val="90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PEI </w:t>
                      </w:r>
                      <w:r>
                        <w:rPr>
                          <w:color w:val="231F20"/>
                          <w:spacing w:val="-4"/>
                        </w:rPr>
                        <w:t>Erica</w:t>
                      </w:r>
                      <w:r>
                        <w:rPr>
                          <w:color w:val="231F20"/>
                          <w:spacing w:val="-9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MacDonald,</w:t>
                      </w:r>
                      <w:r>
                        <w:rPr>
                          <w:color w:val="231F20"/>
                          <w:spacing w:val="-9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Paradigm</w:t>
                      </w:r>
                      <w:r>
                        <w:rPr>
                          <w:color w:val="231F20"/>
                          <w:spacing w:val="-9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Precision</w:t>
                      </w:r>
                      <w:r>
                        <w:rPr>
                          <w:color w:val="231F20"/>
                          <w:spacing w:val="-9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and</w:t>
                      </w:r>
                      <w:r>
                        <w:rPr>
                          <w:color w:val="231F20"/>
                          <w:spacing w:val="-9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A</w:t>
                      </w:r>
                      <w:r>
                        <w:rPr>
                          <w:color w:val="231F20"/>
                          <w:spacing w:val="-9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&amp;</w:t>
                      </w:r>
                      <w:r>
                        <w:rPr>
                          <w:color w:val="231F20"/>
                          <w:spacing w:val="-9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L</w:t>
                      </w:r>
                      <w:r>
                        <w:rPr>
                          <w:color w:val="231F20"/>
                          <w:spacing w:val="-9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Laboratories,</w:t>
                      </w:r>
                      <w:r>
                        <w:rPr>
                          <w:color w:val="231F20"/>
                          <w:spacing w:val="-9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Souris,</w:t>
                      </w:r>
                      <w:r>
                        <w:rPr>
                          <w:color w:val="231F20"/>
                          <w:spacing w:val="-9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</w:rPr>
                        <w:t>PEI</w:t>
                      </w:r>
                    </w:p>
                    <w:p>
                      <w:pPr>
                        <w:pStyle w:val="BodyText"/>
                        <w:spacing w:line="254" w:lineRule="exact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>Kyra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Stiles,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Agri-Environmental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Development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Coordinator,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PEI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Dept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of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Agriculture</w:t>
                      </w:r>
                      <w:r>
                        <w:rPr>
                          <w:color w:val="231F20"/>
                          <w:spacing w:val="-3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&amp;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Fisheries,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w w:val="90"/>
                        </w:rPr>
                        <w:t>Charlottetown,</w:t>
                      </w:r>
                      <w:r>
                        <w:rPr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w w:val="90"/>
                        </w:rPr>
                        <w:t>PEI</w:t>
                      </w:r>
                    </w:p>
                  </w:txbxContent>
                </v:textbox>
                <v:fill type="solid"/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1"/>
        <w:rPr>
          <w:rFonts w:ascii="Times New Roman"/>
          <w:sz w:val="6"/>
        </w:rPr>
      </w:pPr>
    </w:p>
    <w:p>
      <w:pPr>
        <w:pStyle w:val="BodyText"/>
        <w:spacing w:after="0"/>
        <w:rPr>
          <w:rFonts w:ascii="Times New Roman"/>
          <w:sz w:val="6"/>
        </w:rPr>
        <w:sectPr>
          <w:type w:val="continuous"/>
          <w:pgSz w:w="12240" w:h="15840"/>
          <w:pgMar w:top="540" w:bottom="280" w:left="720" w:right="360"/>
        </w:sectPr>
      </w:pPr>
    </w:p>
    <w:p>
      <w:pPr>
        <w:pStyle w:val="Heading1"/>
        <w:spacing w:before="90"/>
      </w:pPr>
      <w:r>
        <w:rPr>
          <w:color w:val="231F20"/>
          <w:w w:val="85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w w:val="85"/>
        </w:rPr>
        <w:t>Role</w:t>
      </w:r>
      <w:r>
        <w:rPr>
          <w:color w:val="231F20"/>
          <w:spacing w:val="-2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w w:val="85"/>
        </w:rPr>
        <w:t>Nutrients</w:t>
      </w:r>
      <w:r>
        <w:rPr>
          <w:color w:val="231F20"/>
          <w:spacing w:val="-2"/>
        </w:rPr>
        <w:t> </w:t>
      </w:r>
      <w:r>
        <w:rPr>
          <w:color w:val="231F20"/>
          <w:w w:val="85"/>
        </w:rPr>
        <w:t>for</w:t>
      </w:r>
      <w:r>
        <w:rPr>
          <w:color w:val="231F20"/>
          <w:spacing w:val="-2"/>
        </w:rPr>
        <w:t> </w:t>
      </w:r>
      <w:r>
        <w:rPr>
          <w:color w:val="231F20"/>
          <w:w w:val="85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w w:val="85"/>
        </w:rPr>
        <w:t>Potato</w:t>
      </w:r>
      <w:r>
        <w:rPr>
          <w:color w:val="231F20"/>
          <w:spacing w:val="-2"/>
        </w:rPr>
        <w:t> </w:t>
      </w:r>
      <w:r>
        <w:rPr>
          <w:color w:val="231F20"/>
          <w:spacing w:val="-2"/>
          <w:w w:val="85"/>
        </w:rPr>
        <w:t>Plant:</w:t>
      </w:r>
    </w:p>
    <w:p>
      <w:pPr>
        <w:pStyle w:val="BodyText"/>
        <w:spacing w:before="42"/>
        <w:rPr>
          <w:rFonts w:ascii="Tahoma"/>
          <w:b/>
        </w:rPr>
      </w:pPr>
    </w:p>
    <w:p>
      <w:pPr>
        <w:pStyle w:val="BodyText"/>
        <w:spacing w:line="264" w:lineRule="auto"/>
        <w:jc w:val="both"/>
      </w:pPr>
      <w:r>
        <w:rPr>
          <w:color w:val="231F20"/>
          <w:spacing w:val="-6"/>
        </w:rPr>
        <w:t>Like all crops, potatoes require adequate availability of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number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essential</w:t>
      </w:r>
      <w:r>
        <w:rPr>
          <w:color w:val="231F20"/>
          <w:spacing w:val="-13"/>
        </w:rPr>
        <w:t> </w:t>
      </w:r>
      <w:r>
        <w:rPr>
          <w:color w:val="231F20"/>
        </w:rPr>
        <w:t>nutrients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emerge,</w:t>
      </w:r>
      <w:r>
        <w:rPr>
          <w:color w:val="231F20"/>
          <w:spacing w:val="-13"/>
        </w:rPr>
        <w:t> </w:t>
      </w:r>
      <w:r>
        <w:rPr>
          <w:color w:val="231F20"/>
        </w:rPr>
        <w:t>establish, </w:t>
      </w:r>
      <w:r>
        <w:rPr>
          <w:color w:val="231F20"/>
          <w:spacing w:val="-2"/>
        </w:rPr>
        <w:t>develop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leaves,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mature,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then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set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bulk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tubers. </w:t>
      </w:r>
      <w:r>
        <w:rPr>
          <w:color w:val="231F20"/>
          <w:spacing w:val="-4"/>
        </w:rPr>
        <w:t>Some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nutrients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required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relatively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high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amounts, </w:t>
      </w:r>
      <w:r>
        <w:rPr>
          <w:color w:val="231F20"/>
          <w:spacing w:val="-6"/>
        </w:rPr>
        <w:t>while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are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needed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only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trace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levels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soil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to meet</w:t>
      </w:r>
      <w:r>
        <w:rPr>
          <w:color w:val="231F20"/>
          <w:spacing w:val="-20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6"/>
        </w:rPr>
        <w:t>needs</w:t>
      </w:r>
      <w:r>
        <w:rPr>
          <w:color w:val="231F20"/>
          <w:spacing w:val="-20"/>
        </w:rPr>
        <w:t> </w:t>
      </w:r>
      <w:r>
        <w:rPr>
          <w:color w:val="231F20"/>
          <w:spacing w:val="-6"/>
        </w:rPr>
        <w:t>of</w:t>
      </w:r>
      <w:r>
        <w:rPr>
          <w:color w:val="231F20"/>
          <w:spacing w:val="-20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6"/>
        </w:rPr>
        <w:t>plant.</w:t>
      </w:r>
      <w:r>
        <w:rPr>
          <w:color w:val="231F20"/>
          <w:spacing w:val="-2"/>
        </w:rPr>
        <w:t> </w:t>
      </w:r>
      <w:r>
        <w:rPr>
          <w:color w:val="231F20"/>
          <w:spacing w:val="-6"/>
        </w:rPr>
        <w:t>Essential</w:t>
      </w:r>
      <w:r>
        <w:rPr>
          <w:color w:val="231F20"/>
          <w:spacing w:val="-20"/>
        </w:rPr>
        <w:t> </w:t>
      </w:r>
      <w:r>
        <w:rPr>
          <w:color w:val="231F20"/>
          <w:spacing w:val="-6"/>
        </w:rPr>
        <w:t>nutrients</w:t>
      </w:r>
      <w:r>
        <w:rPr>
          <w:color w:val="231F20"/>
          <w:spacing w:val="-20"/>
        </w:rPr>
        <w:t> </w:t>
      </w:r>
      <w:r>
        <w:rPr>
          <w:color w:val="231F20"/>
          <w:spacing w:val="-6"/>
        </w:rPr>
        <w:t>include:</w:t>
      </w:r>
    </w:p>
    <w:p>
      <w:pPr>
        <w:pStyle w:val="BodyText"/>
        <w:spacing w:before="5"/>
      </w:pPr>
    </w:p>
    <w:p>
      <w:pPr>
        <w:pStyle w:val="BodyText"/>
        <w:spacing w:line="261" w:lineRule="auto" w:before="1"/>
        <w:jc w:val="both"/>
      </w:pPr>
      <w:r>
        <w:rPr>
          <w:rFonts w:ascii="Tahoma"/>
          <w:b/>
          <w:color w:val="231F20"/>
          <w:w w:val="90"/>
        </w:rPr>
        <w:t>Nitrogen</w:t>
      </w:r>
      <w:r>
        <w:rPr>
          <w:rFonts w:ascii="Tahoma"/>
          <w:b/>
          <w:color w:val="231F20"/>
          <w:spacing w:val="-10"/>
          <w:w w:val="90"/>
        </w:rPr>
        <w:t> </w:t>
      </w:r>
      <w:r>
        <w:rPr>
          <w:rFonts w:ascii="Tahoma"/>
          <w:b/>
          <w:color w:val="231F20"/>
          <w:w w:val="90"/>
        </w:rPr>
        <w:t>(N):</w:t>
      </w:r>
      <w:r>
        <w:rPr>
          <w:rFonts w:ascii="Tahoma"/>
          <w:b/>
          <w:color w:val="231F20"/>
          <w:spacing w:val="2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element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development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all proteins, including chlorophyll for photosynthesis, </w:t>
      </w:r>
      <w:r>
        <w:rPr>
          <w:color w:val="231F20"/>
          <w:w w:val="90"/>
        </w:rPr>
        <w:t>nucleic acids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(DNA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&amp;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RNA),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amino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sugars.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often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most </w:t>
      </w:r>
      <w:r>
        <w:rPr>
          <w:color w:val="231F20"/>
          <w:spacing w:val="-2"/>
        </w:rPr>
        <w:t>limiting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nutrient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potato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production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systems.</w:t>
      </w:r>
    </w:p>
    <w:p>
      <w:pPr>
        <w:pStyle w:val="BodyText"/>
        <w:spacing w:before="16"/>
      </w:pPr>
    </w:p>
    <w:p>
      <w:pPr>
        <w:pStyle w:val="BodyText"/>
        <w:spacing w:line="261" w:lineRule="auto"/>
        <w:jc w:val="both"/>
      </w:pPr>
      <w:r>
        <w:rPr>
          <w:rFonts w:ascii="Tahoma"/>
          <w:b/>
          <w:color w:val="231F20"/>
          <w:spacing w:val="-2"/>
        </w:rPr>
        <w:t>Phosphorus</w:t>
      </w:r>
      <w:r>
        <w:rPr>
          <w:rFonts w:ascii="Tahoma"/>
          <w:b/>
          <w:color w:val="231F20"/>
          <w:spacing w:val="-15"/>
        </w:rPr>
        <w:t> </w:t>
      </w:r>
      <w:r>
        <w:rPr>
          <w:rFonts w:ascii="Tahoma"/>
          <w:b/>
          <w:color w:val="231F20"/>
          <w:spacing w:val="-2"/>
        </w:rPr>
        <w:t>(P):</w:t>
      </w:r>
      <w:r>
        <w:rPr>
          <w:rFonts w:ascii="Tahoma"/>
          <w:b/>
          <w:color w:val="231F20"/>
          <w:spacing w:val="30"/>
        </w:rPr>
        <w:t> </w:t>
      </w:r>
      <w:r>
        <w:rPr>
          <w:color w:val="231F20"/>
          <w:spacing w:val="-2"/>
        </w:rPr>
        <w:t>important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enhancing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early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crop </w:t>
      </w:r>
      <w:r>
        <w:rPr>
          <w:color w:val="231F20"/>
        </w:rPr>
        <w:t>growth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promoting</w:t>
      </w:r>
      <w:r>
        <w:rPr>
          <w:color w:val="231F20"/>
          <w:spacing w:val="-20"/>
        </w:rPr>
        <w:t> </w:t>
      </w:r>
      <w:r>
        <w:rPr>
          <w:color w:val="231F20"/>
        </w:rPr>
        <w:t>tuber</w:t>
      </w:r>
      <w:r>
        <w:rPr>
          <w:color w:val="231F20"/>
          <w:spacing w:val="-20"/>
        </w:rPr>
        <w:t> </w:t>
      </w:r>
      <w:r>
        <w:rPr>
          <w:color w:val="231F20"/>
        </w:rPr>
        <w:t>maturity.</w:t>
      </w:r>
    </w:p>
    <w:p>
      <w:pPr>
        <w:pStyle w:val="BodyText"/>
        <w:spacing w:before="13"/>
      </w:pPr>
    </w:p>
    <w:p>
      <w:pPr>
        <w:pStyle w:val="BodyText"/>
        <w:spacing w:line="264" w:lineRule="auto"/>
        <w:jc w:val="both"/>
      </w:pPr>
      <w:r>
        <w:rPr>
          <w:rFonts w:ascii="Tahoma"/>
          <w:b/>
          <w:color w:val="231F20"/>
          <w:spacing w:val="-8"/>
        </w:rPr>
        <w:t>Potassium</w:t>
      </w:r>
      <w:r>
        <w:rPr>
          <w:rFonts w:ascii="Tahoma"/>
          <w:b/>
          <w:color w:val="231F20"/>
          <w:spacing w:val="-9"/>
        </w:rPr>
        <w:t> </w:t>
      </w:r>
      <w:r>
        <w:rPr>
          <w:rFonts w:ascii="Tahoma"/>
          <w:b/>
          <w:color w:val="231F20"/>
          <w:spacing w:val="-8"/>
        </w:rPr>
        <w:t>(K):</w:t>
      </w:r>
      <w:r>
        <w:rPr>
          <w:rFonts w:ascii="Tahoma"/>
          <w:b/>
          <w:color w:val="231F20"/>
          <w:spacing w:val="-7"/>
        </w:rPr>
        <w:t> </w:t>
      </w:r>
      <w:r>
        <w:rPr>
          <w:color w:val="231F20"/>
          <w:spacing w:val="-8"/>
        </w:rPr>
        <w:t>plays important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role in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tuber yield,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size </w:t>
      </w:r>
      <w:r>
        <w:rPr>
          <w:color w:val="231F20"/>
          <w:spacing w:val="-4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quality.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Potato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crops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take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up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significant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quantities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K,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tuber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bulking.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too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 too much K can have negative impacts on tuber yield and </w:t>
      </w:r>
      <w:r>
        <w:rPr>
          <w:color w:val="231F20"/>
          <w:spacing w:val="-2"/>
        </w:rPr>
        <w:t>quality.</w:t>
      </w:r>
    </w:p>
    <w:p>
      <w:pPr>
        <w:pStyle w:val="BodyText"/>
        <w:spacing w:before="5"/>
      </w:pPr>
    </w:p>
    <w:p>
      <w:pPr>
        <w:pStyle w:val="BodyText"/>
        <w:spacing w:line="261" w:lineRule="auto"/>
        <w:jc w:val="both"/>
      </w:pPr>
      <w:r>
        <w:rPr>
          <w:rFonts w:ascii="Tahoma"/>
          <w:b/>
          <w:color w:val="231F20"/>
          <w:spacing w:val="-6"/>
        </w:rPr>
        <w:t>Calcium</w:t>
      </w:r>
      <w:r>
        <w:rPr>
          <w:rFonts w:ascii="Tahoma"/>
          <w:b/>
          <w:color w:val="231F20"/>
          <w:spacing w:val="-11"/>
        </w:rPr>
        <w:t> </w:t>
      </w:r>
      <w:r>
        <w:rPr>
          <w:rFonts w:ascii="Tahoma"/>
          <w:b/>
          <w:color w:val="231F20"/>
          <w:spacing w:val="-6"/>
        </w:rPr>
        <w:t>(Ca):</w:t>
      </w:r>
      <w:r>
        <w:rPr>
          <w:rFonts w:ascii="Tahoma"/>
          <w:b/>
          <w:color w:val="231F20"/>
          <w:spacing w:val="-6"/>
        </w:rPr>
        <w:t> </w:t>
      </w:r>
      <w:r>
        <w:rPr>
          <w:color w:val="231F20"/>
          <w:spacing w:val="-6"/>
        </w:rPr>
        <w:t>involved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building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cell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walls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mem- </w:t>
      </w:r>
      <w:r>
        <w:rPr>
          <w:color w:val="231F20"/>
        </w:rPr>
        <w:t>brane permeability.</w:t>
      </w:r>
      <w:r>
        <w:rPr>
          <w:color w:val="231F20"/>
          <w:spacing w:val="40"/>
        </w:rPr>
        <w:t> </w:t>
      </w:r>
      <w:r>
        <w:rPr>
          <w:color w:val="231F20"/>
        </w:rPr>
        <w:t>Important in maintaining tuber </w:t>
      </w:r>
      <w:r>
        <w:rPr>
          <w:color w:val="231F20"/>
          <w:spacing w:val="-6"/>
        </w:rPr>
        <w:t>quality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storage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reducing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internal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tuber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disorders.</w:t>
      </w:r>
    </w:p>
    <w:p>
      <w:pPr>
        <w:pStyle w:val="BodyText"/>
        <w:spacing w:before="15"/>
      </w:pPr>
    </w:p>
    <w:p>
      <w:pPr>
        <w:pStyle w:val="BodyText"/>
        <w:spacing w:line="261" w:lineRule="auto"/>
        <w:jc w:val="both"/>
      </w:pPr>
      <w:r>
        <w:rPr>
          <w:rFonts w:ascii="Tahoma"/>
          <w:b/>
          <w:color w:val="231F20"/>
          <w:w w:val="90"/>
        </w:rPr>
        <w:t>Magnesium</w:t>
      </w:r>
      <w:r>
        <w:rPr>
          <w:rFonts w:ascii="Tahoma"/>
          <w:b/>
          <w:color w:val="231F20"/>
          <w:spacing w:val="-9"/>
          <w:w w:val="90"/>
        </w:rPr>
        <w:t> </w:t>
      </w:r>
      <w:r>
        <w:rPr>
          <w:rFonts w:ascii="Tahoma"/>
          <w:b/>
          <w:color w:val="231F20"/>
          <w:w w:val="90"/>
        </w:rPr>
        <w:t>(Mg):</w:t>
      </w:r>
      <w:r>
        <w:rPr>
          <w:rFonts w:ascii="Tahoma"/>
          <w:b/>
          <w:color w:val="231F20"/>
          <w:spacing w:val="35"/>
        </w:rPr>
        <w:t> </w:t>
      </w:r>
      <w:r>
        <w:rPr>
          <w:color w:val="231F20"/>
          <w:w w:val="90"/>
        </w:rPr>
        <w:t>plays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role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produc- </w:t>
      </w:r>
      <w:r>
        <w:rPr>
          <w:color w:val="231F20"/>
        </w:rPr>
        <w:t>tion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chlorophyll.</w:t>
      </w:r>
      <w:r>
        <w:rPr>
          <w:color w:val="231F20"/>
          <w:spacing w:val="-12"/>
        </w:rPr>
        <w:t> </w:t>
      </w:r>
      <w:r>
        <w:rPr>
          <w:color w:val="231F20"/>
        </w:rPr>
        <w:t>Mg</w:t>
      </w:r>
      <w:r>
        <w:rPr>
          <w:color w:val="231F20"/>
          <w:spacing w:val="-17"/>
        </w:rPr>
        <w:t> </w:t>
      </w:r>
      <w:r>
        <w:rPr>
          <w:color w:val="231F20"/>
        </w:rPr>
        <w:t>deficiency</w:t>
      </w:r>
      <w:r>
        <w:rPr>
          <w:color w:val="231F20"/>
          <w:spacing w:val="-16"/>
        </w:rPr>
        <w:t> </w:t>
      </w:r>
      <w:r>
        <w:rPr>
          <w:color w:val="231F20"/>
        </w:rPr>
        <w:t>can</w:t>
      </w:r>
      <w:r>
        <w:rPr>
          <w:color w:val="231F20"/>
          <w:spacing w:val="-17"/>
        </w:rPr>
        <w:t> </w:t>
      </w:r>
      <w:r>
        <w:rPr>
          <w:color w:val="231F20"/>
        </w:rPr>
        <w:t>occur</w:t>
      </w:r>
      <w:r>
        <w:rPr>
          <w:color w:val="231F20"/>
          <w:spacing w:val="-16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acidic, </w:t>
      </w:r>
      <w:r>
        <w:rPr>
          <w:color w:val="231F20"/>
          <w:spacing w:val="-6"/>
        </w:rPr>
        <w:t>sandy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soils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when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high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rates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K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fertilizer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are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used,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as </w:t>
      </w:r>
      <w:r>
        <w:rPr>
          <w:color w:val="231F20"/>
        </w:rPr>
        <w:t>Mg</w:t>
      </w:r>
      <w:r>
        <w:rPr>
          <w:color w:val="231F20"/>
          <w:spacing w:val="-20"/>
        </w:rPr>
        <w:t> </w:t>
      </w:r>
      <w:r>
        <w:rPr>
          <w:color w:val="231F20"/>
        </w:rPr>
        <w:t>competes</w:t>
      </w:r>
      <w:r>
        <w:rPr>
          <w:color w:val="231F20"/>
          <w:spacing w:val="-20"/>
        </w:rPr>
        <w:t> </w:t>
      </w:r>
      <w:r>
        <w:rPr>
          <w:color w:val="231F20"/>
        </w:rPr>
        <w:t>with</w:t>
      </w:r>
      <w:r>
        <w:rPr>
          <w:color w:val="231F20"/>
          <w:spacing w:val="-20"/>
        </w:rPr>
        <w:t> </w:t>
      </w:r>
      <w:r>
        <w:rPr>
          <w:color w:val="231F20"/>
        </w:rPr>
        <w:t>K</w:t>
      </w:r>
      <w:r>
        <w:rPr>
          <w:color w:val="231F20"/>
          <w:spacing w:val="-20"/>
        </w:rPr>
        <w:t> </w:t>
      </w:r>
      <w:r>
        <w:rPr>
          <w:color w:val="231F20"/>
        </w:rPr>
        <w:t>for</w:t>
      </w:r>
      <w:r>
        <w:rPr>
          <w:color w:val="231F20"/>
          <w:spacing w:val="-20"/>
        </w:rPr>
        <w:t> </w:t>
      </w:r>
      <w:r>
        <w:rPr>
          <w:color w:val="231F20"/>
        </w:rPr>
        <w:t>plant</w:t>
      </w:r>
      <w:r>
        <w:rPr>
          <w:color w:val="231F20"/>
          <w:spacing w:val="-20"/>
        </w:rPr>
        <w:t> </w:t>
      </w:r>
      <w:r>
        <w:rPr>
          <w:color w:val="231F20"/>
        </w:rPr>
        <w:t>uptake.</w:t>
      </w:r>
    </w:p>
    <w:p>
      <w:pPr>
        <w:pStyle w:val="BodyText"/>
        <w:spacing w:before="16"/>
      </w:pPr>
    </w:p>
    <w:p>
      <w:pPr>
        <w:pStyle w:val="BodyText"/>
        <w:spacing w:line="264" w:lineRule="auto" w:before="1"/>
        <w:jc w:val="both"/>
      </w:pPr>
      <w:r>
        <w:rPr>
          <w:rFonts w:ascii="Tahoma"/>
          <w:b/>
          <w:color w:val="231F20"/>
          <w:spacing w:val="-8"/>
        </w:rPr>
        <w:t>Sulfur</w:t>
      </w:r>
      <w:r>
        <w:rPr>
          <w:rFonts w:ascii="Tahoma"/>
          <w:b/>
          <w:color w:val="231F20"/>
          <w:spacing w:val="-9"/>
        </w:rPr>
        <w:t> </w:t>
      </w:r>
      <w:r>
        <w:rPr>
          <w:rFonts w:ascii="Tahoma"/>
          <w:b/>
          <w:color w:val="231F20"/>
          <w:spacing w:val="-8"/>
        </w:rPr>
        <w:t>(S):</w:t>
      </w:r>
      <w:r>
        <w:rPr>
          <w:rFonts w:ascii="Tahoma"/>
          <w:b/>
          <w:color w:val="231F20"/>
          <w:spacing w:val="22"/>
        </w:rPr>
        <w:t> </w:t>
      </w:r>
      <w:r>
        <w:rPr>
          <w:color w:val="231F20"/>
          <w:spacing w:val="-8"/>
        </w:rPr>
        <w:t>an integral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component in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proteins and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many </w:t>
      </w:r>
      <w:r>
        <w:rPr>
          <w:color w:val="231F20"/>
        </w:rPr>
        <w:t>enzymes.</w:t>
      </w:r>
      <w:r>
        <w:rPr>
          <w:color w:val="231F20"/>
          <w:spacing w:val="40"/>
        </w:rPr>
        <w:t> </w:t>
      </w:r>
      <w:r>
        <w:rPr>
          <w:color w:val="231F20"/>
        </w:rPr>
        <w:t>S</w:t>
      </w:r>
      <w:r>
        <w:rPr>
          <w:color w:val="231F20"/>
          <w:spacing w:val="-5"/>
        </w:rPr>
        <w:t> </w:t>
      </w:r>
      <w:r>
        <w:rPr>
          <w:color w:val="231F20"/>
        </w:rPr>
        <w:t>requirements</w:t>
      </w:r>
      <w:r>
        <w:rPr>
          <w:color w:val="231F20"/>
          <w:spacing w:val="-5"/>
        </w:rPr>
        <w:t> </w:t>
      </w:r>
      <w:r>
        <w:rPr>
          <w:color w:val="231F20"/>
        </w:rPr>
        <w:t>often</w:t>
      </w:r>
      <w:r>
        <w:rPr>
          <w:color w:val="231F20"/>
          <w:spacing w:val="-5"/>
        </w:rPr>
        <w:t> </w:t>
      </w:r>
      <w:r>
        <w:rPr>
          <w:color w:val="231F20"/>
        </w:rPr>
        <w:t>met</w:t>
      </w:r>
      <w:r>
        <w:rPr>
          <w:color w:val="231F20"/>
          <w:spacing w:val="-5"/>
        </w:rPr>
        <w:t> </w:t>
      </w:r>
      <w:r>
        <w:rPr>
          <w:color w:val="231F20"/>
        </w:rPr>
        <w:t>through</w:t>
      </w:r>
      <w:r>
        <w:rPr>
          <w:color w:val="231F20"/>
          <w:spacing w:val="-5"/>
        </w:rPr>
        <w:t> </w:t>
      </w:r>
      <w:r>
        <w:rPr>
          <w:color w:val="231F20"/>
        </w:rPr>
        <w:t>organic matter</w:t>
      </w:r>
      <w:r>
        <w:rPr>
          <w:color w:val="231F20"/>
          <w:spacing w:val="-17"/>
        </w:rPr>
        <w:t> </w:t>
      </w:r>
      <w:r>
        <w:rPr>
          <w:color w:val="231F20"/>
        </w:rPr>
        <w:t>breakdown,</w:t>
      </w:r>
      <w:r>
        <w:rPr>
          <w:color w:val="231F20"/>
          <w:spacing w:val="-17"/>
        </w:rPr>
        <w:t> </w:t>
      </w:r>
      <w:r>
        <w:rPr>
          <w:color w:val="231F20"/>
        </w:rPr>
        <w:t>but</w:t>
      </w:r>
      <w:r>
        <w:rPr>
          <w:color w:val="231F20"/>
          <w:spacing w:val="-16"/>
        </w:rPr>
        <w:t> </w:t>
      </w:r>
      <w:r>
        <w:rPr>
          <w:color w:val="231F20"/>
        </w:rPr>
        <w:t>S</w:t>
      </w:r>
      <w:r>
        <w:rPr>
          <w:color w:val="231F20"/>
          <w:spacing w:val="-17"/>
        </w:rPr>
        <w:t> </w:t>
      </w:r>
      <w:r>
        <w:rPr>
          <w:color w:val="231F20"/>
        </w:rPr>
        <w:t>is</w:t>
      </w:r>
      <w:r>
        <w:rPr>
          <w:color w:val="231F20"/>
          <w:spacing w:val="-16"/>
        </w:rPr>
        <w:t> </w:t>
      </w:r>
      <w:r>
        <w:rPr>
          <w:color w:val="231F20"/>
        </w:rPr>
        <w:t>susceptible</w:t>
      </w:r>
      <w:r>
        <w:rPr>
          <w:color w:val="231F20"/>
          <w:spacing w:val="-17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leaching</w:t>
      </w:r>
      <w:r>
        <w:rPr>
          <w:color w:val="231F20"/>
          <w:spacing w:val="-17"/>
        </w:rPr>
        <w:t> </w:t>
      </w:r>
      <w:r>
        <w:rPr>
          <w:color w:val="231F20"/>
        </w:rPr>
        <w:t>on sandy soils and is less prevalent in rainwater than in previous</w:t>
      </w:r>
      <w:r>
        <w:rPr>
          <w:color w:val="231F20"/>
          <w:spacing w:val="-14"/>
        </w:rPr>
        <w:t> </w:t>
      </w:r>
      <w:r>
        <w:rPr>
          <w:color w:val="231F20"/>
        </w:rPr>
        <w:t>years.</w:t>
      </w:r>
    </w:p>
    <w:p>
      <w:pPr>
        <w:pStyle w:val="BodyText"/>
        <w:spacing w:before="18"/>
      </w:pPr>
    </w:p>
    <w:p>
      <w:pPr>
        <w:pStyle w:val="BodyText"/>
        <w:spacing w:line="264" w:lineRule="auto"/>
        <w:jc w:val="both"/>
      </w:pPr>
      <w:r>
        <w:rPr>
          <w:color w:val="231F20"/>
          <w:spacing w:val="-8"/>
        </w:rPr>
        <w:t>Additional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essential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nutrients include:</w:t>
      </w:r>
      <w:r>
        <w:rPr>
          <w:color w:val="231F20"/>
          <w:spacing w:val="33"/>
        </w:rPr>
        <w:t> </w:t>
      </w:r>
      <w:r>
        <w:rPr>
          <w:color w:val="231F20"/>
          <w:spacing w:val="-8"/>
        </w:rPr>
        <w:t>Boron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(B),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Copper </w:t>
      </w:r>
      <w:r>
        <w:rPr>
          <w:color w:val="231F20"/>
          <w:w w:val="90"/>
        </w:rPr>
        <w:t>(Cu),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Clorine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(Cl),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Iron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(Fe),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Manganese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(Mn),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Molybdenum </w:t>
      </w:r>
      <w:r>
        <w:rPr>
          <w:color w:val="231F20"/>
          <w:spacing w:val="-4"/>
        </w:rPr>
        <w:t>(Mo),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Nickel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(Ni),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Zinc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(Zn).</w:t>
      </w:r>
    </w:p>
    <w:p>
      <w:pPr>
        <w:pStyle w:val="Heading1"/>
        <w:spacing w:before="82"/>
      </w:pPr>
      <w:r>
        <w:rPr>
          <w:b w:val="0"/>
        </w:rPr>
        <w:br w:type="column"/>
      </w:r>
      <w:r>
        <w:rPr>
          <w:color w:val="231F20"/>
          <w:w w:val="90"/>
        </w:rPr>
        <w:t>pH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4"/>
          <w:w w:val="90"/>
        </w:rPr>
        <w:t>CEC:</w:t>
      </w:r>
    </w:p>
    <w:p>
      <w:pPr>
        <w:pStyle w:val="BodyText"/>
        <w:spacing w:before="42"/>
        <w:rPr>
          <w:rFonts w:ascii="Tahoma"/>
          <w:b/>
        </w:rPr>
      </w:pPr>
    </w:p>
    <w:p>
      <w:pPr>
        <w:pStyle w:val="BodyText"/>
        <w:spacing w:line="264" w:lineRule="auto"/>
        <w:ind w:right="356"/>
        <w:jc w:val="both"/>
      </w:pPr>
      <w:r>
        <w:rPr>
          <w:color w:val="231F20"/>
          <w:spacing w:val="-8"/>
        </w:rPr>
        <w:t>pH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a measure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of amount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of hydrogen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ion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in water.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It is </w:t>
      </w:r>
      <w:r>
        <w:rPr>
          <w:color w:val="231F20"/>
          <w:spacing w:val="-4"/>
        </w:rPr>
        <w:t>expressed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scale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1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14,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pH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less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than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7 </w:t>
      </w:r>
      <w:r>
        <w:rPr>
          <w:color w:val="231F20"/>
          <w:spacing w:val="-8"/>
        </w:rPr>
        <w:t>said to be acidic, and pH greater than 7 said to be basic. </w:t>
      </w:r>
      <w:r>
        <w:rPr>
          <w:color w:val="231F20"/>
          <w:w w:val="90"/>
        </w:rPr>
        <w:t>An decrease in one pH unit represents a ten-fold increase </w:t>
      </w:r>
      <w:r>
        <w:rPr>
          <w:color w:val="231F20"/>
        </w:rPr>
        <w:t>in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amount</w:t>
      </w:r>
      <w:r>
        <w:rPr>
          <w:color w:val="231F20"/>
          <w:spacing w:val="-20"/>
        </w:rPr>
        <w:t> </w:t>
      </w:r>
      <w:r>
        <w:rPr>
          <w:color w:val="231F20"/>
        </w:rPr>
        <w:t>hydrogen</w:t>
      </w:r>
      <w:r>
        <w:rPr>
          <w:color w:val="231F20"/>
          <w:spacing w:val="-20"/>
        </w:rPr>
        <w:t> </w:t>
      </w:r>
      <w:r>
        <w:rPr>
          <w:color w:val="231F20"/>
        </w:rPr>
        <w:t>ion</w:t>
      </w:r>
      <w:r>
        <w:rPr>
          <w:color w:val="231F20"/>
          <w:spacing w:val="-20"/>
        </w:rPr>
        <w:t> </w:t>
      </w:r>
      <w:r>
        <w:rPr>
          <w:color w:val="231F20"/>
        </w:rPr>
        <w:t>present.</w:t>
      </w:r>
    </w:p>
    <w:p>
      <w:pPr>
        <w:pStyle w:val="BodyText"/>
        <w:spacing w:before="20"/>
      </w:pPr>
    </w:p>
    <w:p>
      <w:pPr>
        <w:pStyle w:val="BodyText"/>
        <w:spacing w:line="264" w:lineRule="auto"/>
        <w:ind w:right="356"/>
        <w:jc w:val="both"/>
      </w:pPr>
      <w:r>
        <w:rPr>
          <w:color w:val="231F20"/>
          <w:w w:val="90"/>
        </w:rPr>
        <w:t>Soil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pH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availability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nutrients.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Plants </w:t>
      </w:r>
      <w:r>
        <w:rPr>
          <w:color w:val="231F20"/>
        </w:rPr>
        <w:t>take</w:t>
      </w:r>
      <w:r>
        <w:rPr>
          <w:color w:val="231F20"/>
          <w:spacing w:val="-16"/>
        </w:rPr>
        <w:t> </w:t>
      </w:r>
      <w:r>
        <w:rPr>
          <w:color w:val="231F20"/>
        </w:rPr>
        <w:t>up</w:t>
      </w:r>
      <w:r>
        <w:rPr>
          <w:color w:val="231F20"/>
          <w:spacing w:val="-16"/>
        </w:rPr>
        <w:t> </w:t>
      </w:r>
      <w:r>
        <w:rPr>
          <w:color w:val="231F20"/>
        </w:rPr>
        <w:t>nutrients</w:t>
      </w:r>
      <w:r>
        <w:rPr>
          <w:color w:val="231F20"/>
          <w:spacing w:val="-16"/>
        </w:rPr>
        <w:t> </w:t>
      </w:r>
      <w:r>
        <w:rPr>
          <w:color w:val="231F20"/>
        </w:rPr>
        <w:t>in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form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ions</w:t>
      </w:r>
      <w:r>
        <w:rPr>
          <w:color w:val="231F20"/>
          <w:spacing w:val="-16"/>
        </w:rPr>
        <w:t> </w:t>
      </w:r>
      <w:r>
        <w:rPr>
          <w:color w:val="231F20"/>
        </w:rPr>
        <w:t>(ie.</w:t>
      </w:r>
      <w:r>
        <w:rPr>
          <w:color w:val="231F20"/>
          <w:spacing w:val="-16"/>
        </w:rPr>
        <w:t> </w:t>
      </w:r>
      <w:r>
        <w:rPr>
          <w:color w:val="231F20"/>
        </w:rPr>
        <w:t>NO3−,</w:t>
      </w:r>
      <w:r>
        <w:rPr>
          <w:color w:val="231F20"/>
          <w:spacing w:val="-16"/>
        </w:rPr>
        <w:t> </w:t>
      </w:r>
      <w:r>
        <w:rPr>
          <w:color w:val="231F20"/>
        </w:rPr>
        <w:t>NH4+, </w:t>
      </w:r>
      <w:r>
        <w:rPr>
          <w:color w:val="231F20"/>
          <w:spacing w:val="-4"/>
        </w:rPr>
        <w:t>Ca2+,H2PO4−),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often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they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take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up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more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cations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(+) </w:t>
      </w:r>
      <w:r>
        <w:rPr>
          <w:color w:val="231F20"/>
        </w:rPr>
        <w:t>than</w:t>
      </w:r>
      <w:r>
        <w:rPr>
          <w:color w:val="231F20"/>
          <w:spacing w:val="-15"/>
        </w:rPr>
        <w:t> </w:t>
      </w:r>
      <w:r>
        <w:rPr>
          <w:color w:val="231F20"/>
        </w:rPr>
        <w:t>anions</w:t>
      </w:r>
      <w:r>
        <w:rPr>
          <w:color w:val="231F20"/>
          <w:spacing w:val="-15"/>
        </w:rPr>
        <w:t> </w:t>
      </w:r>
      <w:r>
        <w:rPr>
          <w:color w:val="231F20"/>
        </w:rPr>
        <w:t>(-).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compensate</w:t>
      </w:r>
      <w:r>
        <w:rPr>
          <w:color w:val="231F20"/>
          <w:spacing w:val="-15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extra</w:t>
      </w:r>
      <w:r>
        <w:rPr>
          <w:color w:val="231F20"/>
          <w:spacing w:val="-15"/>
        </w:rPr>
        <w:t> </w:t>
      </w:r>
      <w:r>
        <w:rPr>
          <w:color w:val="231F20"/>
        </w:rPr>
        <w:t>positive </w:t>
      </w:r>
      <w:r>
        <w:rPr>
          <w:color w:val="231F20"/>
          <w:spacing w:val="-4"/>
        </w:rPr>
        <w:t>charge,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plants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will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release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H+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ions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from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their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roots.</w:t>
      </w:r>
    </w:p>
    <w:p>
      <w:pPr>
        <w:pStyle w:val="BodyText"/>
        <w:spacing w:before="20"/>
      </w:pPr>
    </w:p>
    <w:p>
      <w:pPr>
        <w:pStyle w:val="BodyText"/>
        <w:spacing w:line="264" w:lineRule="auto"/>
        <w:ind w:right="357"/>
        <w:jc w:val="both"/>
      </w:pPr>
      <w:r>
        <w:rPr>
          <w:color w:val="231F20"/>
          <w:spacing w:val="-6"/>
        </w:rPr>
        <w:t>Soils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extremely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low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high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levels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pH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will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tend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to </w:t>
      </w:r>
      <w:r>
        <w:rPr>
          <w:color w:val="231F20"/>
          <w:w w:val="90"/>
        </w:rPr>
        <w:t>have a negative impact on nutrient availability, as cations </w:t>
      </w:r>
      <w:r>
        <w:rPr>
          <w:color w:val="231F20"/>
          <w:spacing w:val="-4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anions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tightly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bound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unable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be </w:t>
      </w:r>
      <w:r>
        <w:rPr>
          <w:color w:val="231F20"/>
          <w:w w:val="90"/>
        </w:rPr>
        <w:t>absorbed by plants.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Some nutrients, like phosphorus, are </w:t>
      </w:r>
      <w:r>
        <w:rPr>
          <w:color w:val="231F20"/>
          <w:spacing w:val="-6"/>
        </w:rPr>
        <w:t>particularly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unavailable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very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acidic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soils.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average </w:t>
      </w:r>
      <w:r>
        <w:rPr>
          <w:color w:val="231F20"/>
          <w:spacing w:val="-8"/>
        </w:rPr>
        <w:t>soil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pH in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Prince Edward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Island is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6.0, with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a range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of 5.0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7.2.</w:t>
      </w:r>
    </w:p>
    <w:p>
      <w:pPr>
        <w:pStyle w:val="BodyText"/>
        <w:spacing w:before="17"/>
      </w:pPr>
    </w:p>
    <w:p>
      <w:pPr>
        <w:pStyle w:val="BodyText"/>
        <w:spacing w:line="264" w:lineRule="auto" w:before="1"/>
        <w:ind w:right="357"/>
        <w:jc w:val="both"/>
      </w:pPr>
      <w:r>
        <w:rPr>
          <w:color w:val="231F20"/>
        </w:rPr>
        <w:t>If soils are deemed too acidic, application of lime </w:t>
      </w:r>
      <w:r>
        <w:rPr>
          <w:color w:val="231F20"/>
        </w:rPr>
        <w:t>is </w:t>
      </w:r>
      <w:r>
        <w:rPr>
          <w:color w:val="231F20"/>
          <w:w w:val="90"/>
        </w:rPr>
        <w:t>recommended.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Soil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test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reports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generate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provide recommendations for how much lime to apply to increase </w:t>
      </w:r>
      <w:r>
        <w:rPr>
          <w:color w:val="231F20"/>
        </w:rPr>
        <w:t>pH</w:t>
      </w:r>
      <w:r>
        <w:rPr>
          <w:color w:val="231F20"/>
          <w:spacing w:val="-17"/>
        </w:rPr>
        <w:t> </w:t>
      </w: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target</w:t>
      </w:r>
      <w:r>
        <w:rPr>
          <w:color w:val="231F20"/>
          <w:spacing w:val="-17"/>
        </w:rPr>
        <w:t> </w:t>
      </w:r>
      <w:r>
        <w:rPr>
          <w:color w:val="231F20"/>
        </w:rPr>
        <w:t>value.</w:t>
      </w:r>
      <w:r>
        <w:rPr>
          <w:color w:val="231F20"/>
          <w:spacing w:val="21"/>
        </w:rPr>
        <w:t> </w:t>
      </w:r>
      <w:r>
        <w:rPr>
          <w:color w:val="231F20"/>
        </w:rPr>
        <w:t>Lime</w:t>
      </w:r>
      <w:r>
        <w:rPr>
          <w:color w:val="231F20"/>
          <w:spacing w:val="-17"/>
        </w:rPr>
        <w:t> </w:t>
      </w:r>
      <w:r>
        <w:rPr>
          <w:color w:val="231F20"/>
        </w:rPr>
        <w:t>application</w:t>
      </w:r>
      <w:r>
        <w:rPr>
          <w:color w:val="231F20"/>
          <w:spacing w:val="-17"/>
        </w:rPr>
        <w:t> </w:t>
      </w:r>
      <w:r>
        <w:rPr>
          <w:color w:val="231F20"/>
        </w:rPr>
        <w:t>can</w:t>
      </w:r>
      <w:r>
        <w:rPr>
          <w:color w:val="231F20"/>
          <w:spacing w:val="-16"/>
        </w:rPr>
        <w:t> </w:t>
      </w:r>
      <w:r>
        <w:rPr>
          <w:color w:val="231F20"/>
        </w:rPr>
        <w:t>be</w:t>
      </w:r>
      <w:r>
        <w:rPr>
          <w:color w:val="231F20"/>
          <w:spacing w:val="-17"/>
        </w:rPr>
        <w:t> </w:t>
      </w:r>
      <w:r>
        <w:rPr>
          <w:color w:val="231F20"/>
        </w:rPr>
        <w:t>applied </w:t>
      </w:r>
      <w:r>
        <w:rPr>
          <w:color w:val="231F20"/>
          <w:w w:val="90"/>
        </w:rPr>
        <w:t>before planting, but is more frequently being applied the </w:t>
      </w:r>
      <w:r>
        <w:rPr>
          <w:color w:val="231F20"/>
          <w:spacing w:val="-2"/>
        </w:rPr>
        <w:t>year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before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potato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production.</w:t>
      </w:r>
    </w:p>
    <w:p>
      <w:pPr>
        <w:pStyle w:val="BodyText"/>
        <w:spacing w:before="18"/>
      </w:pPr>
    </w:p>
    <w:p>
      <w:pPr>
        <w:pStyle w:val="BodyText"/>
        <w:spacing w:line="264" w:lineRule="auto"/>
        <w:ind w:right="357"/>
        <w:jc w:val="both"/>
      </w:pPr>
      <w:r>
        <w:rPr>
          <w:color w:val="231F20"/>
        </w:rPr>
        <w:t>Related to pH is Cation Exhange Capacity (CEC), the </w:t>
      </w:r>
      <w:r>
        <w:rPr>
          <w:color w:val="231F20"/>
          <w:w w:val="90"/>
        </w:rPr>
        <w:t>total quantity of negative charges on minerals and </w:t>
      </w:r>
      <w:r>
        <w:rPr>
          <w:color w:val="231F20"/>
          <w:w w:val="90"/>
        </w:rPr>
        <w:t>organ- ic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matter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attract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cations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solution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expressed as milli-equivalents (meq) of negative charge per 100g of </w:t>
      </w:r>
      <w:r>
        <w:rPr>
          <w:color w:val="231F20"/>
        </w:rPr>
        <w:t>dry</w:t>
      </w:r>
      <w:r>
        <w:rPr>
          <w:color w:val="231F20"/>
          <w:spacing w:val="-14"/>
        </w:rPr>
        <w:t> </w:t>
      </w:r>
      <w:r>
        <w:rPr>
          <w:color w:val="231F20"/>
        </w:rPr>
        <w:t>soil.</w:t>
      </w:r>
    </w:p>
    <w:p>
      <w:pPr>
        <w:pStyle w:val="BodyText"/>
        <w:spacing w:before="20"/>
      </w:pPr>
    </w:p>
    <w:p>
      <w:pPr>
        <w:pStyle w:val="BodyText"/>
        <w:spacing w:line="264" w:lineRule="auto"/>
        <w:ind w:right="357"/>
        <w:jc w:val="both"/>
      </w:pPr>
      <w:r>
        <w:rPr>
          <w:color w:val="231F20"/>
        </w:rPr>
        <w:t>The CEC can be occupied with acidic (H, Al) or basic </w:t>
      </w:r>
      <w:r>
        <w:rPr>
          <w:color w:val="231F20"/>
          <w:spacing w:val="-6"/>
        </w:rPr>
        <w:t>cations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(Ca,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Mg,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K,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Na).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%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base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saturation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measures </w:t>
      </w:r>
      <w:r>
        <w:rPr>
          <w:color w:val="231F20"/>
        </w:rPr>
        <w:t>what</w:t>
      </w:r>
      <w:r>
        <w:rPr>
          <w:color w:val="231F20"/>
          <w:spacing w:val="-12"/>
        </w:rPr>
        <w:t> </w:t>
      </w:r>
      <w:r>
        <w:rPr>
          <w:color w:val="231F20"/>
        </w:rPr>
        <w:t>percentage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total</w:t>
      </w:r>
      <w:r>
        <w:rPr>
          <w:color w:val="231F20"/>
          <w:spacing w:val="-12"/>
        </w:rPr>
        <w:t> </w:t>
      </w:r>
      <w:r>
        <w:rPr>
          <w:color w:val="231F20"/>
        </w:rPr>
        <w:t>CEC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occupied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base cations. Since the base cations are important plant </w:t>
      </w:r>
      <w:r>
        <w:rPr>
          <w:color w:val="231F20"/>
          <w:spacing w:val="-8"/>
        </w:rPr>
        <w:t>nutrients, maintaining a high % base saturation increases </w:t>
      </w:r>
      <w:r>
        <w:rPr>
          <w:color w:val="231F20"/>
          <w:spacing w:val="-2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fertility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soil.</w:t>
      </w:r>
    </w:p>
    <w:p>
      <w:pPr>
        <w:pStyle w:val="BodyText"/>
        <w:spacing w:after="0" w:line="264" w:lineRule="auto"/>
        <w:jc w:val="both"/>
        <w:sectPr>
          <w:type w:val="continuous"/>
          <w:pgSz w:w="12240" w:h="15840"/>
          <w:pgMar w:top="540" w:bottom="280" w:left="720" w:right="360"/>
          <w:cols w:num="2" w:equalWidth="0">
            <w:col w:w="5221" w:space="359"/>
            <w:col w:w="5580"/>
          </w:cols>
        </w:sectPr>
      </w:pPr>
    </w:p>
    <w:p>
      <w:pPr>
        <w:pStyle w:val="Heading1"/>
        <w:spacing w:before="85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3363098</wp:posOffset>
            </wp:positionH>
            <wp:positionV relativeFrom="paragraph">
              <wp:posOffset>88900</wp:posOffset>
            </wp:positionV>
            <wp:extent cx="3942476" cy="297406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476" cy="297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w w:val="85"/>
        </w:rPr>
        <w:t>Role</w:t>
      </w:r>
      <w:r>
        <w:rPr>
          <w:color w:val="231F20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-1"/>
        </w:rPr>
        <w:t> </w:t>
      </w:r>
      <w:r>
        <w:rPr>
          <w:color w:val="231F20"/>
          <w:w w:val="85"/>
        </w:rPr>
        <w:t>Organic</w:t>
      </w:r>
      <w:r>
        <w:rPr>
          <w:color w:val="231F20"/>
        </w:rPr>
        <w:t> </w:t>
      </w:r>
      <w:r>
        <w:rPr>
          <w:color w:val="231F20"/>
          <w:w w:val="85"/>
        </w:rPr>
        <w:t>Matter</w:t>
      </w:r>
      <w:r>
        <w:rPr>
          <w:color w:val="231F20"/>
          <w:spacing w:val="-1"/>
        </w:rPr>
        <w:t> </w:t>
      </w:r>
      <w:r>
        <w:rPr>
          <w:color w:val="231F20"/>
          <w:w w:val="85"/>
        </w:rPr>
        <w:t>in</w:t>
      </w:r>
      <w:r>
        <w:rPr>
          <w:color w:val="231F20"/>
        </w:rPr>
        <w:t> </w:t>
      </w:r>
      <w:r>
        <w:rPr>
          <w:color w:val="231F20"/>
          <w:spacing w:val="-2"/>
          <w:w w:val="85"/>
        </w:rPr>
        <w:t>Soil:</w:t>
      </w:r>
    </w:p>
    <w:p>
      <w:pPr>
        <w:pStyle w:val="BodyText"/>
        <w:spacing w:before="42"/>
        <w:rPr>
          <w:rFonts w:ascii="Tahoma"/>
          <w:b/>
        </w:rPr>
      </w:pPr>
    </w:p>
    <w:p>
      <w:pPr>
        <w:pStyle w:val="BodyText"/>
        <w:spacing w:line="264" w:lineRule="auto"/>
        <w:ind w:right="6897"/>
        <w:jc w:val="both"/>
      </w:pPr>
      <w:r>
        <w:rPr>
          <w:color w:val="231F20"/>
          <w:w w:val="90"/>
        </w:rPr>
        <w:t>Organic matter is fundamental to healthy </w:t>
      </w:r>
      <w:r>
        <w:rPr>
          <w:color w:val="231F20"/>
          <w:w w:val="90"/>
        </w:rPr>
        <w:t>soils. </w:t>
      </w:r>
      <w:r>
        <w:rPr>
          <w:color w:val="231F20"/>
          <w:spacing w:val="-6"/>
        </w:rPr>
        <w:t>Not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only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does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it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provide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nutrients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habitat </w:t>
      </w:r>
      <w:r>
        <w:rPr>
          <w:color w:val="231F20"/>
          <w:w w:val="90"/>
        </w:rPr>
        <w:t>for soil microorganisms, it also plays an impor- </w:t>
      </w:r>
      <w:r>
        <w:rPr>
          <w:color w:val="231F20"/>
          <w:spacing w:val="-2"/>
          <w:w w:val="90"/>
        </w:rPr>
        <w:t>tant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role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building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aggregates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in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soil.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90"/>
        </w:rPr>
        <w:t>Soils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with </w:t>
      </w:r>
      <w:r>
        <w:rPr>
          <w:color w:val="231F20"/>
          <w:w w:val="90"/>
        </w:rPr>
        <w:t>improved structure have more capacity to hold </w:t>
      </w:r>
      <w:r>
        <w:rPr>
          <w:color w:val="231F20"/>
          <w:spacing w:val="-6"/>
        </w:rPr>
        <w:t>water,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particularly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important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rain-fed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crop </w:t>
      </w:r>
      <w:r>
        <w:rPr>
          <w:color w:val="231F20"/>
          <w:w w:val="85"/>
        </w:rPr>
        <w:t>production like is found in the majority of Prince </w:t>
      </w:r>
      <w:r>
        <w:rPr>
          <w:color w:val="231F20"/>
          <w:w w:val="90"/>
        </w:rPr>
        <w:t>Edward Island.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As soil organic matter naturally </w:t>
      </w:r>
      <w:r>
        <w:rPr>
          <w:color w:val="231F20"/>
          <w:spacing w:val="-2"/>
        </w:rPr>
        <w:t>decomposes,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makes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number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nutrients </w:t>
      </w:r>
      <w:r>
        <w:rPr>
          <w:color w:val="231F20"/>
        </w:rPr>
        <w:t>available</w:t>
      </w:r>
      <w:r>
        <w:rPr>
          <w:color w:val="231F20"/>
          <w:spacing w:val="-20"/>
        </w:rPr>
        <w:t> </w:t>
      </w:r>
      <w:r>
        <w:rPr>
          <w:color w:val="231F20"/>
        </w:rPr>
        <w:t>for</w:t>
      </w:r>
      <w:r>
        <w:rPr>
          <w:color w:val="231F20"/>
          <w:spacing w:val="-20"/>
        </w:rPr>
        <w:t> </w:t>
      </w:r>
      <w:r>
        <w:rPr>
          <w:color w:val="231F20"/>
        </w:rPr>
        <w:t>growing</w:t>
      </w:r>
      <w:r>
        <w:rPr>
          <w:color w:val="231F20"/>
          <w:spacing w:val="-20"/>
        </w:rPr>
        <w:t> </w:t>
      </w:r>
      <w:r>
        <w:rPr>
          <w:color w:val="231F20"/>
        </w:rPr>
        <w:t>plants.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pgSz w:w="12240" w:h="15840"/>
          <w:pgMar w:top="580" w:bottom="280" w:left="720" w:right="360"/>
        </w:sectPr>
      </w:pPr>
    </w:p>
    <w:p>
      <w:pPr>
        <w:pStyle w:val="BodyText"/>
        <w:spacing w:line="264" w:lineRule="auto" w:before="103"/>
        <w:ind w:right="1045"/>
        <w:jc w:val="both"/>
      </w:pPr>
      <w:r>
        <w:rPr>
          <w:color w:val="231F20"/>
        </w:rPr>
        <w:t>A recent report by the PEI Department of Agriculture and Fisheries has determined that</w:t>
      </w:r>
      <w:r>
        <w:rPr>
          <w:color w:val="231F20"/>
          <w:spacing w:val="-8"/>
        </w:rPr>
        <w:t> </w:t>
      </w:r>
      <w:r>
        <w:rPr>
          <w:color w:val="231F20"/>
        </w:rPr>
        <w:t>over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past</w:t>
      </w:r>
      <w:r>
        <w:rPr>
          <w:color w:val="231F20"/>
          <w:spacing w:val="-8"/>
        </w:rPr>
        <w:t> </w:t>
      </w:r>
      <w:r>
        <w:rPr>
          <w:color w:val="231F20"/>
        </w:rPr>
        <w:t>two</w:t>
      </w:r>
      <w:r>
        <w:rPr>
          <w:color w:val="231F20"/>
          <w:spacing w:val="-8"/>
        </w:rPr>
        <w:t> </w:t>
      </w:r>
      <w:r>
        <w:rPr>
          <w:color w:val="231F20"/>
        </w:rPr>
        <w:t>decades,</w:t>
      </w:r>
      <w:r>
        <w:rPr>
          <w:color w:val="231F20"/>
          <w:spacing w:val="-8"/>
        </w:rPr>
        <w:t> </w:t>
      </w:r>
      <w:r>
        <w:rPr>
          <w:color w:val="231F20"/>
        </w:rPr>
        <w:t>soil</w:t>
      </w:r>
      <w:r>
        <w:rPr>
          <w:color w:val="231F20"/>
          <w:spacing w:val="-8"/>
        </w:rPr>
        <w:t> </w:t>
      </w:r>
      <w:r>
        <w:rPr>
          <w:color w:val="231F20"/>
        </w:rPr>
        <w:t>organic matter</w:t>
      </w:r>
      <w:r>
        <w:rPr>
          <w:color w:val="231F20"/>
          <w:spacing w:val="-2"/>
        </w:rPr>
        <w:t> </w:t>
      </w:r>
      <w:r>
        <w:rPr>
          <w:color w:val="231F20"/>
        </w:rPr>
        <w:t>percentages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types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rotations have</w:t>
      </w:r>
      <w:r>
        <w:rPr>
          <w:color w:val="231F20"/>
          <w:spacing w:val="40"/>
        </w:rPr>
        <w:t> </w:t>
      </w:r>
      <w:r>
        <w:rPr>
          <w:color w:val="231F20"/>
        </w:rPr>
        <w:t>overall been trending downward in </w:t>
      </w:r>
      <w:r>
        <w:rPr>
          <w:color w:val="231F20"/>
          <w:w w:val="90"/>
        </w:rPr>
        <w:t>Prince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Edward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Island.</w:t>
      </w:r>
      <w:r>
        <w:rPr>
          <w:color w:val="231F20"/>
          <w:spacing w:val="44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7"/>
        </w:rPr>
        <w:t> </w:t>
      </w:r>
      <w:r>
        <w:rPr>
          <w:color w:val="231F20"/>
          <w:w w:val="90"/>
        </w:rPr>
        <w:t>due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</w:rPr>
        <w:t> </w:t>
      </w:r>
      <w:r>
        <w:rPr>
          <w:color w:val="231F20"/>
          <w:w w:val="90"/>
        </w:rPr>
        <w:t>variety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5"/>
          <w:w w:val="90"/>
        </w:rPr>
        <w:t>of</w:t>
      </w:r>
    </w:p>
    <w:p>
      <w:pPr>
        <w:pStyle w:val="BodyText"/>
        <w:spacing w:line="264" w:lineRule="auto"/>
        <w:jc w:val="both"/>
      </w:pPr>
      <w:r>
        <w:rPr>
          <w:color w:val="231F20"/>
          <w:w w:val="90"/>
        </w:rPr>
        <w:t>factors, including changes in rotation and a lack of manure </w:t>
      </w:r>
      <w:r>
        <w:rPr>
          <w:color w:val="231F20"/>
          <w:spacing w:val="-6"/>
        </w:rPr>
        <w:t>availability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due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decline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livestock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sector.</w:t>
      </w:r>
    </w:p>
    <w:p>
      <w:pPr>
        <w:pStyle w:val="BodyText"/>
        <w:spacing w:before="17"/>
      </w:pPr>
    </w:p>
    <w:p>
      <w:pPr>
        <w:pStyle w:val="BodyText"/>
        <w:spacing w:line="264" w:lineRule="auto"/>
        <w:jc w:val="both"/>
      </w:pPr>
      <w:r>
        <w:rPr>
          <w:color w:val="231F20"/>
        </w:rPr>
        <w:t>With the challenges presented by climate change </w:t>
      </w:r>
      <w:r>
        <w:rPr>
          <w:color w:val="231F20"/>
        </w:rPr>
        <w:t>and changing</w:t>
      </w:r>
      <w:r>
        <w:rPr>
          <w:color w:val="231F20"/>
          <w:spacing w:val="-17"/>
        </w:rPr>
        <w:t> </w:t>
      </w:r>
      <w:r>
        <w:rPr>
          <w:color w:val="231F20"/>
        </w:rPr>
        <w:t>weather</w:t>
      </w:r>
      <w:r>
        <w:rPr>
          <w:color w:val="231F20"/>
          <w:spacing w:val="-17"/>
        </w:rPr>
        <w:t> </w:t>
      </w:r>
      <w:r>
        <w:rPr>
          <w:color w:val="231F20"/>
        </w:rPr>
        <w:t>patterns,</w:t>
      </w:r>
      <w:r>
        <w:rPr>
          <w:color w:val="231F20"/>
          <w:spacing w:val="-16"/>
        </w:rPr>
        <w:t> </w:t>
      </w:r>
      <w:r>
        <w:rPr>
          <w:color w:val="231F20"/>
        </w:rPr>
        <w:t>it</w:t>
      </w:r>
      <w:r>
        <w:rPr>
          <w:color w:val="231F20"/>
          <w:spacing w:val="-17"/>
        </w:rPr>
        <w:t> </w:t>
      </w:r>
      <w:r>
        <w:rPr>
          <w:color w:val="231F20"/>
        </w:rPr>
        <w:t>seems</w:t>
      </w:r>
      <w:r>
        <w:rPr>
          <w:color w:val="231F20"/>
          <w:spacing w:val="-16"/>
        </w:rPr>
        <w:t> </w:t>
      </w:r>
      <w:r>
        <w:rPr>
          <w:color w:val="231F20"/>
        </w:rPr>
        <w:t>certain</w:t>
      </w:r>
      <w:r>
        <w:rPr>
          <w:color w:val="231F20"/>
          <w:spacing w:val="-17"/>
        </w:rPr>
        <w:t> </w:t>
      </w:r>
      <w:r>
        <w:rPr>
          <w:color w:val="231F20"/>
        </w:rPr>
        <w:t>that</w:t>
      </w:r>
      <w:r>
        <w:rPr>
          <w:color w:val="231F20"/>
          <w:spacing w:val="-16"/>
        </w:rPr>
        <w:t> </w:t>
      </w:r>
      <w:r>
        <w:rPr>
          <w:color w:val="231F20"/>
        </w:rPr>
        <w:t>Island </w:t>
      </w:r>
      <w:r>
        <w:rPr>
          <w:color w:val="231F20"/>
          <w:spacing w:val="-6"/>
        </w:rPr>
        <w:t>potato growers will need soils that are more resilient and </w:t>
      </w:r>
      <w:r>
        <w:rPr>
          <w:color w:val="231F20"/>
          <w:spacing w:val="-2"/>
        </w:rPr>
        <w:t>better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able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hold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water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during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dry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periods.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Therefore, </w:t>
      </w:r>
      <w:r>
        <w:rPr>
          <w:color w:val="231F20"/>
        </w:rPr>
        <w:t>reversing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downward</w:t>
      </w:r>
      <w:r>
        <w:rPr>
          <w:color w:val="231F20"/>
          <w:spacing w:val="-8"/>
        </w:rPr>
        <w:t> </w:t>
      </w:r>
      <w:r>
        <w:rPr>
          <w:color w:val="231F20"/>
        </w:rPr>
        <w:t>trend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soil</w:t>
      </w:r>
      <w:r>
        <w:rPr>
          <w:color w:val="231F20"/>
          <w:spacing w:val="-8"/>
        </w:rPr>
        <w:t> </w:t>
      </w:r>
      <w:r>
        <w:rPr>
          <w:color w:val="231F20"/>
        </w:rPr>
        <w:t>organic</w:t>
      </w:r>
      <w:r>
        <w:rPr>
          <w:color w:val="231F20"/>
          <w:spacing w:val="-8"/>
        </w:rPr>
        <w:t> </w:t>
      </w:r>
      <w:r>
        <w:rPr>
          <w:color w:val="231F20"/>
        </w:rPr>
        <w:t>matter</w:t>
      </w:r>
      <w:r>
        <w:rPr>
          <w:color w:val="231F20"/>
          <w:spacing w:val="-8"/>
        </w:rPr>
        <w:t> </w:t>
      </w:r>
      <w:r>
        <w:rPr>
          <w:color w:val="231F20"/>
        </w:rPr>
        <w:t>is </w:t>
      </w:r>
      <w:r>
        <w:rPr>
          <w:color w:val="231F20"/>
          <w:w w:val="90"/>
        </w:rPr>
        <w:t>essential.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Factors associated with maintaining or improving </w:t>
      </w:r>
      <w:r>
        <w:rPr>
          <w:color w:val="231F20"/>
          <w:spacing w:val="-2"/>
        </w:rPr>
        <w:t>soil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organic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matter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include: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61" w:lineRule="auto" w:before="0" w:after="0"/>
        <w:ind w:left="359" w:right="576" w:hanging="360"/>
        <w:jc w:val="both"/>
        <w:rPr>
          <w:color w:val="231F20"/>
          <w:sz w:val="22"/>
        </w:rPr>
      </w:pPr>
      <w:r>
        <w:rPr>
          <w:color w:val="231F20"/>
          <w:w w:val="90"/>
          <w:sz w:val="22"/>
        </w:rPr>
        <w:t>Addition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of</w:t>
      </w:r>
      <w:r>
        <w:rPr>
          <w:color w:val="231F20"/>
          <w:spacing w:val="-8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manure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or</w:t>
      </w:r>
      <w:r>
        <w:rPr>
          <w:rFonts w:ascii="Tahoma" w:hAnsi="Tahoma"/>
          <w:b/>
          <w:color w:val="231F20"/>
          <w:spacing w:val="-7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compost</w:t>
      </w:r>
      <w:r>
        <w:rPr>
          <w:rFonts w:ascii="Tahoma" w:hAnsi="Tahoma"/>
          <w:b/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as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soil</w:t>
      </w:r>
      <w:r>
        <w:rPr>
          <w:color w:val="231F20"/>
          <w:spacing w:val="-8"/>
          <w:w w:val="90"/>
          <w:sz w:val="22"/>
        </w:rPr>
        <w:t> </w:t>
      </w:r>
      <w:r>
        <w:rPr>
          <w:color w:val="231F20"/>
          <w:w w:val="90"/>
          <w:sz w:val="22"/>
        </w:rPr>
        <w:t>amend- ment is the fastest way to build soil organic mat- </w:t>
      </w:r>
      <w:r>
        <w:rPr>
          <w:color w:val="231F20"/>
          <w:spacing w:val="-4"/>
          <w:sz w:val="22"/>
        </w:rPr>
        <w:t>ter.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64" w:lineRule="auto" w:before="81" w:after="0"/>
        <w:ind w:left="359" w:right="449" w:hanging="360"/>
        <w:jc w:val="left"/>
        <w:rPr>
          <w:rFonts w:ascii="Tahoma" w:hAnsi="Tahoma"/>
          <w:b/>
          <w:color w:val="231F20"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Reduced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tillage.</w:t>
      </w:r>
      <w:r>
        <w:rPr>
          <w:rFonts w:ascii="Tahoma" w:hAnsi="Tahoma"/>
          <w:b/>
          <w:color w:val="231F20"/>
          <w:spacing w:val="40"/>
          <w:sz w:val="22"/>
        </w:rPr>
        <w:t> </w:t>
      </w:r>
      <w:r>
        <w:rPr>
          <w:color w:val="231F20"/>
          <w:w w:val="90"/>
          <w:sz w:val="22"/>
        </w:rPr>
        <w:t>Disturbing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the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soil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activates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soil </w:t>
      </w:r>
      <w:r>
        <w:rPr>
          <w:color w:val="231F20"/>
          <w:spacing w:val="-8"/>
          <w:sz w:val="22"/>
        </w:rPr>
        <w:t>microbes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to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consume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soil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organic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matter,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and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8"/>
          <w:sz w:val="22"/>
        </w:rPr>
        <w:t>also </w:t>
      </w:r>
      <w:r>
        <w:rPr>
          <w:color w:val="231F20"/>
          <w:spacing w:val="-2"/>
          <w:sz w:val="22"/>
        </w:rPr>
        <w:t>makes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2"/>
          <w:sz w:val="22"/>
        </w:rPr>
        <w:t>soils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2"/>
          <w:sz w:val="22"/>
        </w:rPr>
        <w:t>more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2"/>
          <w:sz w:val="22"/>
        </w:rPr>
        <w:t>sensitive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2"/>
          <w:sz w:val="22"/>
        </w:rPr>
        <w:t>to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2"/>
          <w:sz w:val="22"/>
        </w:rPr>
        <w:t>erosion.</w:t>
      </w:r>
      <w:r>
        <w:rPr>
          <w:color w:val="231F20"/>
          <w:spacing w:val="23"/>
          <w:sz w:val="22"/>
        </w:rPr>
        <w:t> </w:t>
      </w:r>
      <w:r>
        <w:rPr>
          <w:color w:val="231F20"/>
          <w:spacing w:val="-2"/>
          <w:sz w:val="22"/>
        </w:rPr>
        <w:t>Reducing </w:t>
      </w:r>
      <w:r>
        <w:rPr>
          <w:color w:val="231F20"/>
          <w:spacing w:val="-4"/>
          <w:sz w:val="22"/>
        </w:rPr>
        <w:t>the</w:t>
      </w:r>
      <w:r>
        <w:rPr>
          <w:color w:val="231F20"/>
          <w:spacing w:val="-18"/>
          <w:sz w:val="22"/>
        </w:rPr>
        <w:t> </w:t>
      </w:r>
      <w:r>
        <w:rPr>
          <w:color w:val="231F20"/>
          <w:spacing w:val="-4"/>
          <w:sz w:val="22"/>
        </w:rPr>
        <w:t>number</w:t>
      </w:r>
      <w:r>
        <w:rPr>
          <w:color w:val="231F20"/>
          <w:spacing w:val="-18"/>
          <w:sz w:val="22"/>
        </w:rPr>
        <w:t> </w:t>
      </w:r>
      <w:r>
        <w:rPr>
          <w:color w:val="231F20"/>
          <w:spacing w:val="-4"/>
          <w:sz w:val="22"/>
        </w:rPr>
        <w:t>of</w:t>
      </w:r>
      <w:r>
        <w:rPr>
          <w:color w:val="231F20"/>
          <w:spacing w:val="-18"/>
          <w:sz w:val="22"/>
        </w:rPr>
        <w:t> </w:t>
      </w:r>
      <w:r>
        <w:rPr>
          <w:color w:val="231F20"/>
          <w:spacing w:val="-4"/>
          <w:sz w:val="22"/>
        </w:rPr>
        <w:t>tillage</w:t>
      </w:r>
      <w:r>
        <w:rPr>
          <w:color w:val="231F20"/>
          <w:spacing w:val="-18"/>
          <w:sz w:val="22"/>
        </w:rPr>
        <w:t> </w:t>
      </w:r>
      <w:r>
        <w:rPr>
          <w:color w:val="231F20"/>
          <w:spacing w:val="-4"/>
          <w:sz w:val="22"/>
        </w:rPr>
        <w:t>operations</w:t>
      </w:r>
      <w:r>
        <w:rPr>
          <w:color w:val="231F20"/>
          <w:spacing w:val="-18"/>
          <w:sz w:val="22"/>
        </w:rPr>
        <w:t> </w:t>
      </w:r>
      <w:r>
        <w:rPr>
          <w:color w:val="231F20"/>
          <w:spacing w:val="-4"/>
          <w:sz w:val="22"/>
        </w:rPr>
        <w:t>has</w:t>
      </w:r>
      <w:r>
        <w:rPr>
          <w:color w:val="231F20"/>
          <w:spacing w:val="-18"/>
          <w:sz w:val="22"/>
        </w:rPr>
        <w:t> </w:t>
      </w:r>
      <w:r>
        <w:rPr>
          <w:color w:val="231F20"/>
          <w:spacing w:val="-4"/>
          <w:sz w:val="22"/>
        </w:rPr>
        <w:t>been</w:t>
      </w:r>
      <w:r>
        <w:rPr>
          <w:color w:val="231F20"/>
          <w:spacing w:val="-18"/>
          <w:sz w:val="22"/>
        </w:rPr>
        <w:t> </w:t>
      </w:r>
      <w:r>
        <w:rPr>
          <w:color w:val="231F20"/>
          <w:spacing w:val="-4"/>
          <w:sz w:val="22"/>
        </w:rPr>
        <w:t>shown </w:t>
      </w:r>
      <w:r>
        <w:rPr>
          <w:color w:val="231F20"/>
          <w:spacing w:val="-2"/>
          <w:sz w:val="22"/>
        </w:rPr>
        <w:t>to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2"/>
          <w:sz w:val="22"/>
        </w:rPr>
        <w:t>have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2"/>
          <w:sz w:val="22"/>
        </w:rPr>
        <w:t>a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2"/>
          <w:sz w:val="22"/>
        </w:rPr>
        <w:t>significant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2"/>
          <w:sz w:val="22"/>
        </w:rPr>
        <w:t>impact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2"/>
          <w:sz w:val="22"/>
        </w:rPr>
        <w:t>on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2"/>
          <w:sz w:val="22"/>
        </w:rPr>
        <w:t>improving</w:t>
      </w:r>
      <w:r>
        <w:rPr>
          <w:color w:val="231F20"/>
          <w:spacing w:val="-16"/>
          <w:sz w:val="22"/>
        </w:rPr>
        <w:t> </w:t>
      </w:r>
      <w:r>
        <w:rPr>
          <w:color w:val="231F20"/>
          <w:spacing w:val="-2"/>
          <w:sz w:val="22"/>
        </w:rPr>
        <w:t>soil </w:t>
      </w:r>
      <w:r>
        <w:rPr>
          <w:color w:val="231F20"/>
          <w:sz w:val="22"/>
        </w:rPr>
        <w:t>organic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matter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levels.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69" w:after="0"/>
        <w:ind w:left="359" w:right="0" w:hanging="359"/>
        <w:jc w:val="left"/>
        <w:rPr>
          <w:rFonts w:ascii="Tahoma" w:hAnsi="Tahoma"/>
          <w:b/>
          <w:color w:val="231F20"/>
          <w:sz w:val="22"/>
        </w:rPr>
      </w:pPr>
      <w:r>
        <w:rPr>
          <w:rFonts w:ascii="Tahoma" w:hAnsi="Tahoma"/>
          <w:b/>
          <w:color w:val="231F20"/>
          <w:w w:val="85"/>
          <w:sz w:val="22"/>
        </w:rPr>
        <w:t>Leaving</w:t>
      </w:r>
      <w:r>
        <w:rPr>
          <w:rFonts w:ascii="Tahoma" w:hAnsi="Tahoma"/>
          <w:b/>
          <w:color w:val="231F20"/>
          <w:spacing w:val="-1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crop</w:t>
      </w:r>
      <w:r>
        <w:rPr>
          <w:rFonts w:ascii="Tahoma" w:hAnsi="Tahoma"/>
          <w:b/>
          <w:color w:val="231F20"/>
          <w:sz w:val="22"/>
        </w:rPr>
        <w:t> </w:t>
      </w:r>
      <w:r>
        <w:rPr>
          <w:rFonts w:ascii="Tahoma" w:hAnsi="Tahoma"/>
          <w:b/>
          <w:color w:val="231F20"/>
          <w:w w:val="85"/>
          <w:sz w:val="22"/>
        </w:rPr>
        <w:t>residues</w:t>
      </w:r>
      <w:r>
        <w:rPr>
          <w:rFonts w:ascii="Tahoma" w:hAnsi="Tahoma"/>
          <w:b/>
          <w:color w:val="231F20"/>
          <w:spacing w:val="1"/>
          <w:sz w:val="22"/>
        </w:rPr>
        <w:t> </w:t>
      </w:r>
      <w:r>
        <w:rPr>
          <w:color w:val="231F20"/>
          <w:w w:val="85"/>
          <w:sz w:val="22"/>
        </w:rPr>
        <w:t>like</w:t>
      </w:r>
      <w:r>
        <w:rPr>
          <w:color w:val="231F20"/>
          <w:spacing w:val="-1"/>
          <w:sz w:val="22"/>
        </w:rPr>
        <w:t> </w:t>
      </w:r>
      <w:r>
        <w:rPr>
          <w:color w:val="231F20"/>
          <w:w w:val="85"/>
          <w:sz w:val="22"/>
        </w:rPr>
        <w:t>straw</w:t>
      </w:r>
      <w:r>
        <w:rPr>
          <w:color w:val="231F20"/>
          <w:spacing w:val="-1"/>
          <w:sz w:val="22"/>
        </w:rPr>
        <w:t> </w:t>
      </w:r>
      <w:r>
        <w:rPr>
          <w:color w:val="231F20"/>
          <w:w w:val="85"/>
          <w:sz w:val="22"/>
        </w:rPr>
        <w:t>on</w:t>
      </w:r>
      <w:r>
        <w:rPr>
          <w:color w:val="231F20"/>
          <w:spacing w:val="-1"/>
          <w:sz w:val="22"/>
        </w:rPr>
        <w:t> </w:t>
      </w:r>
      <w:r>
        <w:rPr>
          <w:color w:val="231F20"/>
          <w:w w:val="85"/>
          <w:sz w:val="22"/>
        </w:rPr>
        <w:t>the</w:t>
      </w:r>
      <w:r>
        <w:rPr>
          <w:color w:val="231F20"/>
          <w:sz w:val="22"/>
        </w:rPr>
        <w:t> </w:t>
      </w:r>
      <w:r>
        <w:rPr>
          <w:color w:val="231F20"/>
          <w:spacing w:val="-2"/>
          <w:w w:val="85"/>
          <w:sz w:val="22"/>
        </w:rPr>
        <w:t>field.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61" w:lineRule="auto" w:before="101" w:after="0"/>
        <w:ind w:left="359" w:right="537" w:hanging="360"/>
        <w:jc w:val="left"/>
        <w:rPr>
          <w:rFonts w:ascii="Tahoma" w:hAnsi="Tahoma"/>
          <w:b/>
          <w:color w:val="231F20"/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Mulching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of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forage</w:t>
      </w:r>
      <w:r>
        <w:rPr>
          <w:rFonts w:ascii="Tahoma" w:hAnsi="Tahoma"/>
          <w:b/>
          <w:color w:val="231F20"/>
          <w:spacing w:val="-11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crops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instead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of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removing</w:t>
      </w:r>
      <w:r>
        <w:rPr>
          <w:color w:val="231F20"/>
          <w:spacing w:val="-11"/>
          <w:w w:val="90"/>
          <w:sz w:val="22"/>
        </w:rPr>
        <w:t> </w:t>
      </w:r>
      <w:r>
        <w:rPr>
          <w:color w:val="231F20"/>
          <w:w w:val="90"/>
          <w:sz w:val="22"/>
        </w:rPr>
        <w:t>as </w:t>
      </w:r>
      <w:r>
        <w:rPr>
          <w:color w:val="231F20"/>
          <w:sz w:val="22"/>
        </w:rPr>
        <w:t>hay or silage.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61" w:lineRule="auto" w:before="79" w:after="0"/>
        <w:ind w:left="359" w:right="526" w:hanging="360"/>
        <w:jc w:val="left"/>
        <w:rPr>
          <w:rFonts w:ascii="Tahoma" w:hAnsi="Tahoma"/>
          <w:b/>
          <w:color w:val="231F20"/>
          <w:sz w:val="22"/>
        </w:rPr>
      </w:pPr>
      <w:r>
        <w:rPr>
          <w:rFonts w:ascii="Tahoma" w:hAnsi="Tahoma"/>
          <w:b/>
          <w:color w:val="231F20"/>
          <w:spacing w:val="-4"/>
          <w:sz w:val="22"/>
        </w:rPr>
        <w:t>Cover</w:t>
      </w:r>
      <w:r>
        <w:rPr>
          <w:rFonts w:ascii="Tahoma" w:hAnsi="Tahoma"/>
          <w:b/>
          <w:color w:val="231F20"/>
          <w:spacing w:val="-19"/>
          <w:sz w:val="22"/>
        </w:rPr>
        <w:t> </w:t>
      </w:r>
      <w:r>
        <w:rPr>
          <w:rFonts w:ascii="Tahoma" w:hAnsi="Tahoma"/>
          <w:b/>
          <w:color w:val="231F20"/>
          <w:spacing w:val="-4"/>
          <w:sz w:val="22"/>
        </w:rPr>
        <w:t>crops.</w:t>
      </w:r>
      <w:r>
        <w:rPr>
          <w:rFonts w:ascii="Tahoma" w:hAnsi="Tahoma"/>
          <w:b/>
          <w:color w:val="231F20"/>
          <w:spacing w:val="28"/>
          <w:sz w:val="22"/>
        </w:rPr>
        <w:t> </w:t>
      </w:r>
      <w:r>
        <w:rPr>
          <w:color w:val="231F20"/>
          <w:spacing w:val="-4"/>
          <w:sz w:val="22"/>
        </w:rPr>
        <w:t>Having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4"/>
          <w:sz w:val="22"/>
        </w:rPr>
        <w:t>something</w:t>
      </w:r>
      <w:r>
        <w:rPr>
          <w:color w:val="231F20"/>
          <w:spacing w:val="-20"/>
          <w:sz w:val="22"/>
        </w:rPr>
        <w:t> </w:t>
      </w:r>
      <w:r>
        <w:rPr>
          <w:color w:val="231F20"/>
          <w:spacing w:val="-4"/>
          <w:sz w:val="22"/>
        </w:rPr>
        <w:t>actively </w:t>
      </w:r>
      <w:r>
        <w:rPr>
          <w:color w:val="231F20"/>
          <w:sz w:val="22"/>
        </w:rPr>
        <w:t>growing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your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fields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as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much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as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possible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is </w:t>
      </w:r>
      <w:r>
        <w:rPr>
          <w:color w:val="231F20"/>
          <w:w w:val="90"/>
          <w:sz w:val="22"/>
        </w:rPr>
        <w:t>positive for building soil organic matter as well </w:t>
      </w:r>
      <w:r>
        <w:rPr>
          <w:color w:val="231F20"/>
          <w:w w:val="90"/>
          <w:sz w:val="22"/>
        </w:rPr>
        <w:t>as </w:t>
      </w:r>
      <w:r>
        <w:rPr>
          <w:color w:val="231F20"/>
          <w:sz w:val="22"/>
        </w:rPr>
        <w:t>preventing</w:t>
      </w:r>
      <w:r>
        <w:rPr>
          <w:color w:val="231F20"/>
          <w:spacing w:val="-14"/>
          <w:sz w:val="22"/>
        </w:rPr>
        <w:t> </w:t>
      </w:r>
      <w:r>
        <w:rPr>
          <w:color w:val="231F20"/>
          <w:sz w:val="22"/>
        </w:rPr>
        <w:t>erosion.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61" w:lineRule="auto" w:before="82" w:after="0"/>
        <w:ind w:left="359" w:right="789" w:hanging="360"/>
        <w:jc w:val="left"/>
        <w:rPr>
          <w:rFonts w:ascii="Tahoma" w:hAnsi="Tahoma"/>
          <w:b/>
          <w:color w:val="231F20"/>
          <w:sz w:val="22"/>
        </w:rPr>
      </w:pPr>
      <w:r>
        <w:rPr>
          <w:rFonts w:ascii="Tahoma" w:hAnsi="Tahoma"/>
          <w:b/>
          <w:color w:val="231F20"/>
          <w:spacing w:val="-8"/>
          <w:sz w:val="22"/>
        </w:rPr>
        <w:t>Preventing</w:t>
      </w:r>
      <w:r>
        <w:rPr>
          <w:rFonts w:ascii="Tahoma" w:hAnsi="Tahoma"/>
          <w:b/>
          <w:color w:val="231F20"/>
          <w:spacing w:val="-11"/>
          <w:sz w:val="22"/>
        </w:rPr>
        <w:t> </w:t>
      </w:r>
      <w:r>
        <w:rPr>
          <w:rFonts w:ascii="Tahoma" w:hAnsi="Tahoma"/>
          <w:b/>
          <w:color w:val="231F20"/>
          <w:spacing w:val="-8"/>
          <w:sz w:val="22"/>
        </w:rPr>
        <w:t>soil</w:t>
      </w:r>
      <w:r>
        <w:rPr>
          <w:rFonts w:ascii="Tahoma" w:hAnsi="Tahoma"/>
          <w:b/>
          <w:color w:val="231F20"/>
          <w:spacing w:val="-11"/>
          <w:sz w:val="22"/>
        </w:rPr>
        <w:t> </w:t>
      </w:r>
      <w:r>
        <w:rPr>
          <w:rFonts w:ascii="Tahoma" w:hAnsi="Tahoma"/>
          <w:b/>
          <w:color w:val="231F20"/>
          <w:spacing w:val="-8"/>
          <w:sz w:val="22"/>
        </w:rPr>
        <w:t>erosion</w:t>
      </w:r>
      <w:r>
        <w:rPr>
          <w:rFonts w:ascii="Tahoma" w:hAnsi="Tahoma"/>
          <w:b/>
          <w:color w:val="231F20"/>
          <w:spacing w:val="-9"/>
          <w:sz w:val="22"/>
        </w:rPr>
        <w:t> </w:t>
      </w:r>
      <w:r>
        <w:rPr>
          <w:color w:val="231F20"/>
          <w:spacing w:val="-8"/>
          <w:sz w:val="22"/>
        </w:rPr>
        <w:t>through</w:t>
      </w:r>
      <w:r>
        <w:rPr>
          <w:color w:val="231F20"/>
          <w:spacing w:val="-12"/>
          <w:sz w:val="22"/>
        </w:rPr>
        <w:t> </w:t>
      </w:r>
      <w:r>
        <w:rPr>
          <w:color w:val="231F20"/>
          <w:spacing w:val="-8"/>
          <w:sz w:val="22"/>
        </w:rPr>
        <w:t>berms, </w:t>
      </w:r>
      <w:r>
        <w:rPr>
          <w:color w:val="231F20"/>
          <w:w w:val="90"/>
          <w:sz w:val="22"/>
        </w:rPr>
        <w:t>terraces, and grassed waterways for controlled </w:t>
      </w:r>
      <w:r>
        <w:rPr>
          <w:color w:val="231F20"/>
          <w:sz w:val="22"/>
        </w:rPr>
        <w:t>water</w:t>
      </w:r>
      <w:r>
        <w:rPr>
          <w:color w:val="231F20"/>
          <w:spacing w:val="-14"/>
          <w:sz w:val="22"/>
        </w:rPr>
        <w:t> </w:t>
      </w:r>
      <w:r>
        <w:rPr>
          <w:color w:val="231F20"/>
          <w:sz w:val="22"/>
        </w:rPr>
        <w:t>flow.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14"/>
      </w:pPr>
    </w:p>
    <w:p>
      <w:pPr>
        <w:pStyle w:val="Heading1"/>
      </w:pPr>
      <w:r>
        <w:rPr>
          <w:color w:val="231F20"/>
          <w:w w:val="85"/>
        </w:rPr>
        <w:t>Nutrient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Sources:</w:t>
      </w:r>
    </w:p>
    <w:p>
      <w:pPr>
        <w:pStyle w:val="BodyText"/>
        <w:spacing w:before="42"/>
        <w:rPr>
          <w:rFonts w:ascii="Tahoma"/>
          <w:b/>
        </w:rPr>
      </w:pPr>
    </w:p>
    <w:p>
      <w:pPr>
        <w:pStyle w:val="BodyText"/>
        <w:spacing w:line="264" w:lineRule="auto"/>
        <w:ind w:right="357"/>
        <w:jc w:val="both"/>
      </w:pPr>
      <w:r>
        <w:rPr>
          <w:color w:val="231F20"/>
          <w:spacing w:val="-6"/>
        </w:rPr>
        <w:t>There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are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multiple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ways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ensure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your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crop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has </w:t>
      </w:r>
      <w:r>
        <w:rPr>
          <w:color w:val="231F20"/>
          <w:spacing w:val="-8"/>
        </w:rPr>
        <w:t>sufficient amounts of essential nutrients to produce a </w:t>
      </w:r>
      <w:r>
        <w:rPr>
          <w:color w:val="231F20"/>
          <w:w w:val="90"/>
        </w:rPr>
        <w:t>profitable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crop.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trace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elements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readily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avail- </w:t>
      </w:r>
      <w:r>
        <w:rPr>
          <w:color w:val="231F20"/>
          <w:spacing w:val="-8"/>
        </w:rPr>
        <w:t>able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the soil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without requiring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addition.</w:t>
      </w:r>
      <w:r>
        <w:rPr>
          <w:color w:val="231F20"/>
          <w:spacing w:val="31"/>
        </w:rPr>
        <w:t> </w:t>
      </w:r>
      <w:r>
        <w:rPr>
          <w:color w:val="231F20"/>
          <w:spacing w:val="-8"/>
        </w:rPr>
        <w:t>Others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are </w:t>
      </w:r>
      <w:r>
        <w:rPr>
          <w:color w:val="231F20"/>
          <w:spacing w:val="-6"/>
        </w:rPr>
        <w:t>required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substantial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amounts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are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naturally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defi- </w:t>
      </w:r>
      <w:r>
        <w:rPr>
          <w:color w:val="231F20"/>
          <w:w w:val="90"/>
        </w:rPr>
        <w:t>cient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PEI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soils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(ie.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boron,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calcium)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require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addition </w:t>
      </w:r>
      <w:r>
        <w:rPr>
          <w:color w:val="231F20"/>
          <w:spacing w:val="-4"/>
        </w:rPr>
        <w:t>through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use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fertilizer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or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soil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amendments.</w:t>
      </w:r>
    </w:p>
    <w:p>
      <w:pPr>
        <w:pStyle w:val="BodyText"/>
        <w:spacing w:before="18"/>
      </w:pPr>
    </w:p>
    <w:p>
      <w:pPr>
        <w:pStyle w:val="BodyText"/>
        <w:spacing w:line="259" w:lineRule="auto"/>
        <w:ind w:right="357"/>
        <w:jc w:val="both"/>
      </w:pPr>
      <w:r>
        <w:rPr>
          <w:color w:val="231F20"/>
          <w:w w:val="85"/>
        </w:rPr>
        <w:t>Among the major nutrients, there are different products </w:t>
      </w:r>
      <w:r>
        <w:rPr>
          <w:color w:val="231F20"/>
          <w:w w:val="90"/>
        </w:rPr>
        <w:t>that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used,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depending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price,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availability,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type </w:t>
      </w:r>
      <w:r>
        <w:rPr>
          <w:color w:val="231F20"/>
          <w:spacing w:val="-8"/>
        </w:rPr>
        <w:t>of crop, how the fertilizer is applied, and what mix of </w:t>
      </w:r>
      <w:r>
        <w:rPr>
          <w:color w:val="231F20"/>
        </w:rPr>
        <w:t>nutrients</w:t>
      </w:r>
      <w:r>
        <w:rPr>
          <w:color w:val="231F20"/>
          <w:spacing w:val="-17"/>
        </w:rPr>
        <w:t> </w:t>
      </w:r>
      <w:r>
        <w:rPr>
          <w:color w:val="231F20"/>
        </w:rPr>
        <w:t>are</w:t>
      </w:r>
      <w:r>
        <w:rPr>
          <w:color w:val="231F20"/>
          <w:spacing w:val="-17"/>
        </w:rPr>
        <w:t> </w:t>
      </w:r>
      <w:r>
        <w:rPr>
          <w:color w:val="231F20"/>
        </w:rPr>
        <w:t>required.</w:t>
      </w:r>
      <w:r>
        <w:rPr>
          <w:color w:val="231F20"/>
          <w:spacing w:val="-16"/>
        </w:rPr>
        <w:t> </w:t>
      </w:r>
      <w:r>
        <w:rPr>
          <w:color w:val="231F20"/>
        </w:rPr>
        <w:t>For</w:t>
      </w:r>
      <w:r>
        <w:rPr>
          <w:color w:val="231F20"/>
          <w:spacing w:val="-17"/>
        </w:rPr>
        <w:t> </w:t>
      </w:r>
      <w:r>
        <w:rPr>
          <w:color w:val="231F20"/>
        </w:rPr>
        <w:t>example,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grower</w:t>
      </w:r>
      <w:r>
        <w:rPr>
          <w:color w:val="231F20"/>
          <w:spacing w:val="-16"/>
        </w:rPr>
        <w:t> </w:t>
      </w:r>
      <w:r>
        <w:rPr>
          <w:color w:val="231F20"/>
        </w:rPr>
        <w:t>may </w:t>
      </w:r>
      <w:r>
        <w:rPr>
          <w:color w:val="231F20"/>
          <w:w w:val="90"/>
        </w:rPr>
        <w:t>choose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apply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nitrogen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"/>
          <w:w w:val="90"/>
        </w:rPr>
        <w:t> </w:t>
      </w:r>
      <w:r>
        <w:rPr>
          <w:rFonts w:ascii="Tahoma"/>
          <w:b/>
          <w:color w:val="231F20"/>
          <w:w w:val="90"/>
        </w:rPr>
        <w:t>urea </w:t>
      </w:r>
      <w:r>
        <w:rPr>
          <w:color w:val="231F20"/>
          <w:w w:val="90"/>
        </w:rPr>
        <w:t>(46%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N),</w:t>
      </w:r>
      <w:r>
        <w:rPr>
          <w:color w:val="231F20"/>
          <w:spacing w:val="-2"/>
          <w:w w:val="90"/>
        </w:rPr>
        <w:t> </w:t>
      </w:r>
      <w:r>
        <w:rPr>
          <w:rFonts w:ascii="Tahoma"/>
          <w:b/>
          <w:color w:val="231F20"/>
          <w:w w:val="90"/>
        </w:rPr>
        <w:t>ammonium nitrate</w:t>
      </w:r>
      <w:r>
        <w:rPr>
          <w:rFonts w:ascii="Tahoma"/>
          <w:b/>
          <w:color w:val="231F20"/>
          <w:spacing w:val="-10"/>
          <w:w w:val="90"/>
        </w:rPr>
        <w:t> </w:t>
      </w:r>
      <w:r>
        <w:rPr>
          <w:color w:val="231F20"/>
          <w:w w:val="90"/>
        </w:rPr>
        <w:t>(34%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N),</w:t>
      </w:r>
      <w:r>
        <w:rPr>
          <w:color w:val="231F20"/>
          <w:spacing w:val="-10"/>
          <w:w w:val="90"/>
        </w:rPr>
        <w:t> </w:t>
      </w:r>
      <w:r>
        <w:rPr>
          <w:rFonts w:ascii="Tahoma"/>
          <w:b/>
          <w:color w:val="231F20"/>
          <w:w w:val="90"/>
        </w:rPr>
        <w:t>ammonium</w:t>
      </w:r>
      <w:r>
        <w:rPr>
          <w:rFonts w:ascii="Tahoma"/>
          <w:b/>
          <w:color w:val="231F20"/>
          <w:spacing w:val="-10"/>
          <w:w w:val="90"/>
        </w:rPr>
        <w:t> </w:t>
      </w:r>
      <w:r>
        <w:rPr>
          <w:rFonts w:ascii="Tahoma"/>
          <w:b/>
          <w:color w:val="231F20"/>
          <w:w w:val="90"/>
        </w:rPr>
        <w:t>sulfate</w:t>
      </w:r>
      <w:r>
        <w:rPr>
          <w:rFonts w:ascii="Tahoma"/>
          <w:b/>
          <w:color w:val="231F20"/>
          <w:spacing w:val="-9"/>
          <w:w w:val="90"/>
        </w:rPr>
        <w:t> </w:t>
      </w:r>
      <w:r>
        <w:rPr>
          <w:color w:val="231F20"/>
          <w:w w:val="90"/>
        </w:rPr>
        <w:t>(21%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N),</w:t>
      </w:r>
      <w:r>
        <w:rPr>
          <w:color w:val="231F20"/>
          <w:spacing w:val="-10"/>
          <w:w w:val="90"/>
        </w:rPr>
        <w:t> </w:t>
      </w:r>
      <w:r>
        <w:rPr>
          <w:rFonts w:ascii="Tahoma"/>
          <w:b/>
          <w:color w:val="231F20"/>
          <w:w w:val="90"/>
        </w:rPr>
        <w:t>calcium ammonium nitrate </w:t>
      </w:r>
      <w:r>
        <w:rPr>
          <w:color w:val="231F20"/>
          <w:w w:val="90"/>
        </w:rPr>
        <w:t>(27%), a variety of liquid or foliar </w:t>
      </w:r>
      <w:r>
        <w:rPr>
          <w:color w:val="231F20"/>
        </w:rPr>
        <w:t>products,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through</w:t>
      </w:r>
      <w:r>
        <w:rPr>
          <w:color w:val="231F20"/>
          <w:spacing w:val="-3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manures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composts. </w:t>
      </w:r>
      <w:r>
        <w:rPr>
          <w:color w:val="231F20"/>
          <w:spacing w:val="-4"/>
        </w:rPr>
        <w:t>There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number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slow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release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products, </w:t>
      </w:r>
      <w:r>
        <w:rPr>
          <w:color w:val="231F20"/>
          <w:spacing w:val="-2"/>
        </w:rPr>
        <w:t>including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polymer-coated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urea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(ESN).</w:t>
      </w:r>
    </w:p>
    <w:p>
      <w:pPr>
        <w:pStyle w:val="BodyText"/>
        <w:spacing w:before="23"/>
      </w:pPr>
    </w:p>
    <w:p>
      <w:pPr>
        <w:pStyle w:val="BodyText"/>
        <w:spacing w:line="256" w:lineRule="auto"/>
        <w:ind w:right="357"/>
        <w:jc w:val="both"/>
      </w:pPr>
      <w:r>
        <w:rPr>
          <w:color w:val="231F20"/>
          <w:spacing w:val="-2"/>
        </w:rPr>
        <w:t>Locally,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phosphorus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commonly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used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granularly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as </w:t>
      </w:r>
      <w:r>
        <w:rPr>
          <w:rFonts w:ascii="Tahoma"/>
          <w:b/>
          <w:color w:val="231F20"/>
          <w:spacing w:val="-6"/>
        </w:rPr>
        <w:t>monoammonium</w:t>
      </w:r>
      <w:r>
        <w:rPr>
          <w:rFonts w:ascii="Tahoma"/>
          <w:b/>
          <w:color w:val="231F20"/>
          <w:spacing w:val="-11"/>
        </w:rPr>
        <w:t> </w:t>
      </w:r>
      <w:r>
        <w:rPr>
          <w:rFonts w:ascii="Tahoma"/>
          <w:b/>
          <w:color w:val="231F20"/>
          <w:spacing w:val="-6"/>
        </w:rPr>
        <w:t>phosphate</w:t>
      </w:r>
      <w:r>
        <w:rPr>
          <w:rFonts w:ascii="Tahoma"/>
          <w:b/>
          <w:color w:val="231F20"/>
          <w:spacing w:val="-10"/>
        </w:rPr>
        <w:t> </w:t>
      </w:r>
      <w:r>
        <w:rPr>
          <w:color w:val="231F20"/>
          <w:spacing w:val="-6"/>
        </w:rPr>
        <w:t>(MAP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-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12%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N,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61%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P) </w:t>
      </w:r>
      <w:r>
        <w:rPr>
          <w:color w:val="231F20"/>
          <w:spacing w:val="-10"/>
        </w:rPr>
        <w:t>or</w:t>
      </w:r>
      <w:r>
        <w:rPr>
          <w:color w:val="231F20"/>
          <w:spacing w:val="-7"/>
        </w:rPr>
        <w:t> </w:t>
      </w:r>
      <w:r>
        <w:rPr>
          <w:rFonts w:ascii="Tahoma"/>
          <w:b/>
          <w:color w:val="231F20"/>
          <w:spacing w:val="-10"/>
        </w:rPr>
        <w:t>diammonium</w:t>
      </w:r>
      <w:r>
        <w:rPr>
          <w:rFonts w:ascii="Tahoma"/>
          <w:b/>
          <w:color w:val="231F20"/>
          <w:spacing w:val="-6"/>
        </w:rPr>
        <w:t> </w:t>
      </w:r>
      <w:r>
        <w:rPr>
          <w:rFonts w:ascii="Tahoma"/>
          <w:b/>
          <w:color w:val="231F20"/>
          <w:spacing w:val="-10"/>
        </w:rPr>
        <w:t>phosphate</w:t>
      </w:r>
      <w:r>
        <w:rPr>
          <w:rFonts w:ascii="Tahoma"/>
          <w:b/>
          <w:color w:val="231F20"/>
          <w:spacing w:val="-6"/>
        </w:rPr>
        <w:t> </w:t>
      </w:r>
      <w:r>
        <w:rPr>
          <w:color w:val="231F20"/>
          <w:spacing w:val="-10"/>
        </w:rPr>
        <w:t>(DAP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-</w:t>
      </w:r>
      <w:r>
        <w:rPr>
          <w:color w:val="231F20"/>
          <w:spacing w:val="-6"/>
        </w:rPr>
        <w:t> </w:t>
      </w:r>
      <w:r>
        <w:rPr>
          <w:color w:val="231F20"/>
          <w:spacing w:val="-10"/>
        </w:rPr>
        <w:t>18%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N,</w:t>
      </w:r>
      <w:r>
        <w:rPr>
          <w:color w:val="231F20"/>
          <w:spacing w:val="-7"/>
        </w:rPr>
        <w:t> </w:t>
      </w:r>
      <w:r>
        <w:rPr>
          <w:color w:val="231F20"/>
          <w:spacing w:val="-10"/>
        </w:rPr>
        <w:t>46%</w:t>
      </w:r>
      <w:r>
        <w:rPr>
          <w:color w:val="231F20"/>
          <w:spacing w:val="-6"/>
        </w:rPr>
        <w:t> </w:t>
      </w:r>
      <w:r>
        <w:rPr>
          <w:color w:val="231F20"/>
          <w:spacing w:val="-10"/>
        </w:rPr>
        <w:t>P).</w:t>
      </w:r>
      <w:r>
        <w:rPr>
          <w:color w:val="231F20"/>
          <w:spacing w:val="20"/>
        </w:rPr>
        <w:t> </w:t>
      </w:r>
      <w:r>
        <w:rPr>
          <w:color w:val="231F20"/>
          <w:spacing w:val="-10"/>
        </w:rPr>
        <w:t>A </w:t>
      </w:r>
      <w:r>
        <w:rPr>
          <w:color w:val="231F20"/>
          <w:spacing w:val="-8"/>
        </w:rPr>
        <w:t>number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of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liquid P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products are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also used,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as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are slow </w:t>
      </w:r>
      <w:r>
        <w:rPr>
          <w:color w:val="231F20"/>
          <w:spacing w:val="-6"/>
        </w:rPr>
        <w:t>release</w:t>
      </w:r>
      <w:r>
        <w:rPr>
          <w:color w:val="231F20"/>
          <w:spacing w:val="-15"/>
        </w:rPr>
        <w:t> </w:t>
      </w:r>
      <w:r>
        <w:rPr>
          <w:color w:val="231F20"/>
          <w:spacing w:val="-6"/>
        </w:rPr>
        <w:t>products</w:t>
      </w:r>
      <w:r>
        <w:rPr>
          <w:color w:val="231F20"/>
          <w:spacing w:val="-15"/>
        </w:rPr>
        <w:t> </w:t>
      </w:r>
      <w:r>
        <w:rPr>
          <w:color w:val="231F20"/>
          <w:spacing w:val="-6"/>
        </w:rPr>
        <w:t>(ie.</w:t>
      </w:r>
      <w:r>
        <w:rPr>
          <w:color w:val="231F20"/>
          <w:spacing w:val="-15"/>
        </w:rPr>
        <w:t> </w:t>
      </w:r>
      <w:r>
        <w:rPr>
          <w:color w:val="231F20"/>
          <w:spacing w:val="-6"/>
        </w:rPr>
        <w:t>Crystal</w:t>
      </w:r>
      <w:r>
        <w:rPr>
          <w:color w:val="231F20"/>
          <w:spacing w:val="-15"/>
        </w:rPr>
        <w:t> </w:t>
      </w:r>
      <w:r>
        <w:rPr>
          <w:color w:val="231F20"/>
          <w:spacing w:val="-6"/>
        </w:rPr>
        <w:t>Green).</w:t>
      </w:r>
    </w:p>
    <w:p>
      <w:pPr>
        <w:pStyle w:val="BodyText"/>
        <w:spacing w:before="29"/>
      </w:pPr>
    </w:p>
    <w:p>
      <w:pPr>
        <w:pStyle w:val="BodyText"/>
        <w:spacing w:line="256" w:lineRule="auto" w:before="1"/>
        <w:ind w:right="357"/>
        <w:jc w:val="both"/>
      </w:pPr>
      <w:r>
        <w:rPr>
          <w:color w:val="231F20"/>
        </w:rPr>
        <w:t>Potassium is most commonly available in PEI </w:t>
      </w:r>
      <w:r>
        <w:rPr>
          <w:color w:val="231F20"/>
        </w:rPr>
        <w:t>as </w:t>
      </w:r>
      <w:r>
        <w:rPr>
          <w:rFonts w:ascii="Tahoma"/>
          <w:b/>
          <w:color w:val="231F20"/>
          <w:w w:val="90"/>
        </w:rPr>
        <w:t>muriate of potash </w:t>
      </w:r>
      <w:r>
        <w:rPr>
          <w:color w:val="231F20"/>
          <w:w w:val="90"/>
        </w:rPr>
        <w:t>(MOP or KCl - 60% K), </w:t>
      </w:r>
      <w:r>
        <w:rPr>
          <w:rFonts w:ascii="Tahoma"/>
          <w:b/>
          <w:color w:val="231F20"/>
          <w:w w:val="90"/>
        </w:rPr>
        <w:t>potassium </w:t>
      </w:r>
      <w:r>
        <w:rPr>
          <w:rFonts w:ascii="Tahoma"/>
          <w:b/>
          <w:color w:val="231F20"/>
          <w:spacing w:val="-2"/>
        </w:rPr>
        <w:t>sulphate</w:t>
      </w:r>
      <w:r>
        <w:rPr>
          <w:rFonts w:ascii="Tahoma"/>
          <w:b/>
          <w:color w:val="231F20"/>
          <w:spacing w:val="-15"/>
        </w:rPr>
        <w:t> </w:t>
      </w:r>
      <w:r>
        <w:rPr>
          <w:color w:val="231F20"/>
          <w:spacing w:val="-2"/>
        </w:rPr>
        <w:t>(SOP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K2SO4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-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50%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K,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18%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S),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5"/>
        </w:rPr>
        <w:t> </w:t>
      </w:r>
      <w:r>
        <w:rPr>
          <w:rFonts w:ascii="Tahoma"/>
          <w:b/>
          <w:color w:val="231F20"/>
          <w:spacing w:val="-2"/>
        </w:rPr>
        <w:t>K-MAG </w:t>
      </w:r>
      <w:r>
        <w:rPr>
          <w:color w:val="231F20"/>
          <w:spacing w:val="-4"/>
        </w:rPr>
        <w:t>(22%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K,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11%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Mg,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22%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S).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number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branded,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multi- </w:t>
      </w:r>
      <w:r>
        <w:rPr>
          <w:color w:val="231F20"/>
        </w:rPr>
        <w:t>nutrient products such as NK21 or MESZ are also widely</w:t>
      </w:r>
      <w:r>
        <w:rPr>
          <w:color w:val="231F20"/>
          <w:spacing w:val="-14"/>
        </w:rPr>
        <w:t> </w:t>
      </w:r>
      <w:r>
        <w:rPr>
          <w:color w:val="231F20"/>
        </w:rPr>
        <w:t>used.</w:t>
      </w:r>
    </w:p>
    <w:p>
      <w:pPr>
        <w:pStyle w:val="BodyText"/>
        <w:spacing w:after="0" w:line="256" w:lineRule="auto"/>
        <w:jc w:val="both"/>
        <w:sectPr>
          <w:type w:val="continuous"/>
          <w:pgSz w:w="12240" w:h="15840"/>
          <w:pgMar w:top="540" w:bottom="280" w:left="720" w:right="360"/>
          <w:cols w:num="2" w:equalWidth="0">
            <w:col w:w="5388" w:space="469"/>
            <w:col w:w="5303"/>
          </w:cols>
        </w:sectPr>
      </w:pPr>
    </w:p>
    <w:p>
      <w:pPr>
        <w:pStyle w:val="Heading1"/>
        <w:spacing w:before="8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3997325</wp:posOffset>
                </wp:positionH>
                <wp:positionV relativeFrom="page">
                  <wp:posOffset>454025</wp:posOffset>
                </wp:positionV>
                <wp:extent cx="3321050" cy="915035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3321050" cy="9150350"/>
                          <a:chExt cx="3321050" cy="915035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3175" y="3175"/>
                            <a:ext cx="3314700" cy="914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0" h="9144000">
                                <a:moveTo>
                                  <a:pt x="3314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000"/>
                                </a:lnTo>
                                <a:lnTo>
                                  <a:pt x="3314700" y="9144000"/>
                                </a:lnTo>
                                <a:lnTo>
                                  <a:pt x="3314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4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75" y="3175"/>
                            <a:ext cx="3314700" cy="914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0" h="9144000">
                                <a:moveTo>
                                  <a:pt x="0" y="9144000"/>
                                </a:moveTo>
                                <a:lnTo>
                                  <a:pt x="3314700" y="9144000"/>
                                </a:lnTo>
                                <a:lnTo>
                                  <a:pt x="3314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00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0650" y="87261"/>
                            <a:ext cx="3092450" cy="706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Crop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Removal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9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2"/>
                                  <w:w w:val="85"/>
                                  <w:sz w:val="22"/>
                                </w:rPr>
                                <w:t>Rates:</w:t>
                              </w:r>
                            </w:p>
                            <w:p>
                              <w:pPr>
                                <w:spacing w:line="240" w:lineRule="auto" w:before="21"/>
                                <w:rPr>
                                  <w:rFonts w:ascii="Tahoma"/>
                                  <w:b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line="264" w:lineRule="auto" w:before="1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31F20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yield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350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cwt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per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acre,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potato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crop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2"/>
                                </w:rPr>
                                <w:t>will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2"/>
                                </w:rPr>
                                <w:t>remove/uptake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2"/>
                                </w:rPr>
                                <w:t>following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2"/>
                                </w:rPr>
                                <w:t>nutrients</w:t>
                              </w:r>
                              <w:r>
                                <w:rPr>
                                  <w:color w:val="231F20"/>
                                  <w:spacing w:val="-1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2"/>
                                </w:rPr>
                                <w:t>(lb/acre):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315283" y="2040552"/>
                            <a:ext cx="192087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Source:</w:t>
                              </w:r>
                              <w:r>
                                <w:rPr>
                                  <w:i/>
                                  <w:color w:val="231F20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IPNI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Nutrient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Removal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85"/>
                                  <w:sz w:val="18"/>
                                </w:rPr>
                                <w:t>Calculator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07950" y="2544716"/>
                            <a:ext cx="291592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Nitrogen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Credits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Plow-Down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Crops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85"/>
                                  <w:sz w:val="22"/>
                                </w:rPr>
                                <w:t>(lb/acre)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295171" y="4182464"/>
                            <a:ext cx="194119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Source:</w:t>
                              </w:r>
                              <w:r>
                                <w:rPr>
                                  <w:i/>
                                  <w:color w:val="231F20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PEI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Dept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Agriculture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85"/>
                                  <w:sz w:val="18"/>
                                </w:rPr>
                                <w:t>Fisheries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07950" y="4686629"/>
                            <a:ext cx="284035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ahom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Nutrient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Recommendations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for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1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Potato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1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85"/>
                                  <w:sz w:val="22"/>
                                </w:rPr>
                                <w:t>(lb/ac)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2"/>
                                  <w:w w:val="85"/>
                                  <w:sz w:val="22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07950" y="6700990"/>
                            <a:ext cx="3118485" cy="35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Per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soil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test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results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PEI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Analytical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9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0"/>
                                </w:rPr>
                                <w:t>Laboratory</w:t>
                              </w:r>
                            </w:p>
                            <w:p>
                              <w:pPr>
                                <w:spacing w:before="67"/>
                                <w:ind w:left="1889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Source:</w:t>
                              </w:r>
                              <w:r>
                                <w:rPr>
                                  <w:i/>
                                  <w:color w:val="231F20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PEI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Dept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Agriculture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i/>
                                  <w:color w:val="231F20"/>
                                  <w:spacing w:val="-7"/>
                                  <w:w w:val="8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85"/>
                                  <w:sz w:val="18"/>
                                </w:rPr>
                                <w:t>Fisheries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07950" y="7394930"/>
                            <a:ext cx="269684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Tahoma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Nutrient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Levels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PEI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Soil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85"/>
                                  <w:sz w:val="22"/>
                                </w:rPr>
                                <w:t>Health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spacing w:val="-2"/>
                                  <w:w w:val="85"/>
                                  <w:sz w:val="22"/>
                                </w:rPr>
                                <w:t>Survey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13113" y="8826303"/>
                            <a:ext cx="302323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2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Nutrients</w:t>
                              </w:r>
                              <w:r>
                                <w:rPr>
                                  <w:i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expressed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color w:val="231F20"/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ppm.</w:t>
                              </w:r>
                              <w:r>
                                <w:rPr>
                                  <w:i/>
                                  <w:color w:val="231F20"/>
                                  <w:spacing w:val="3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Source:</w:t>
                              </w:r>
                              <w:r>
                                <w:rPr>
                                  <w:i/>
                                  <w:color w:val="231F20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w w:val="85"/>
                                  <w:sz w:val="18"/>
                                </w:rPr>
                                <w:t>Dalhousie</w:t>
                              </w:r>
                              <w:r>
                                <w:rPr>
                                  <w:i/>
                                  <w:color w:val="231F20"/>
                                  <w:spacing w:val="-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85"/>
                                  <w:sz w:val="18"/>
                                </w:rPr>
                                <w:t>University/PEIDAF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4.75pt;margin-top:35.75pt;width:261.5pt;height:720.5pt;mso-position-horizontal-relative:page;mso-position-vertical-relative:page;z-index:15729664" id="docshapegroup2" coordorigin="6295,715" coordsize="5230,14410">
                <v:rect style="position:absolute;left:6300;top:720;width:5220;height:14400" id="docshape3" filled="true" fillcolor="#fff4b1" stroked="false">
                  <v:fill type="solid"/>
                </v:rect>
                <v:rect style="position:absolute;left:6300;top:720;width:5220;height:14400" id="docshape4" filled="false" stroked="true" strokeweight=".5pt" strokecolor="#231f20">
                  <v:stroke dashstyle="solid"/>
                </v:rect>
                <v:shape style="position:absolute;left:6485;top:852;width:4870;height:1113" type="#_x0000_t202" id="docshape5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Crop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Removal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22"/>
                          </w:rPr>
                          <w:t>Rates:</w:t>
                        </w:r>
                      </w:p>
                      <w:p>
                        <w:pPr>
                          <w:spacing w:line="240" w:lineRule="auto" w:before="21"/>
                          <w:rPr>
                            <w:rFonts w:ascii="Tahoma"/>
                            <w:b/>
                            <w:sz w:val="22"/>
                          </w:rPr>
                        </w:pPr>
                      </w:p>
                      <w:p>
                        <w:pPr>
                          <w:spacing w:line="264" w:lineRule="auto" w:before="1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31F20"/>
                            <w:sz w:val="22"/>
                          </w:rPr>
                          <w:t>At</w:t>
                        </w:r>
                        <w:r>
                          <w:rPr>
                            <w:color w:val="231F2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a</w:t>
                        </w:r>
                        <w:r>
                          <w:rPr>
                            <w:color w:val="231F2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yield</w:t>
                        </w:r>
                        <w:r>
                          <w:rPr>
                            <w:color w:val="231F2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of</w:t>
                        </w:r>
                        <w:r>
                          <w:rPr>
                            <w:color w:val="231F2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350</w:t>
                        </w:r>
                        <w:r>
                          <w:rPr>
                            <w:color w:val="231F2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cwt</w:t>
                        </w:r>
                        <w:r>
                          <w:rPr>
                            <w:color w:val="231F2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per</w:t>
                        </w:r>
                        <w:r>
                          <w:rPr>
                            <w:color w:val="231F2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acre,</w:t>
                        </w:r>
                        <w:r>
                          <w:rPr>
                            <w:color w:val="231F2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a</w:t>
                        </w:r>
                        <w:r>
                          <w:rPr>
                            <w:color w:val="231F2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potato</w:t>
                        </w:r>
                        <w:r>
                          <w:rPr>
                            <w:color w:val="231F2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crop</w:t>
                        </w:r>
                        <w:r>
                          <w:rPr>
                            <w:color w:val="231F20"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z w:val="22"/>
                          </w:rPr>
                          <w:t>will </w:t>
                        </w:r>
                        <w:r>
                          <w:rPr>
                            <w:color w:val="231F20"/>
                            <w:spacing w:val="-6"/>
                            <w:sz w:val="22"/>
                          </w:rPr>
                          <w:t>remove/uptake</w:t>
                        </w:r>
                        <w:r>
                          <w:rPr>
                            <w:color w:val="231F2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22"/>
                          </w:rPr>
                          <w:t>the</w:t>
                        </w:r>
                        <w:r>
                          <w:rPr>
                            <w:color w:val="231F2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22"/>
                          </w:rPr>
                          <w:t>following</w:t>
                        </w:r>
                        <w:r>
                          <w:rPr>
                            <w:color w:val="231F2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22"/>
                          </w:rPr>
                          <w:t>nutrients</w:t>
                        </w:r>
                        <w:r>
                          <w:rPr>
                            <w:color w:val="231F20"/>
                            <w:spacing w:val="-17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pacing w:val="-6"/>
                            <w:sz w:val="22"/>
                          </w:rPr>
                          <w:t>(lb/acre):</w:t>
                        </w:r>
                      </w:p>
                    </w:txbxContent>
                  </v:textbox>
                  <w10:wrap type="none"/>
                </v:shape>
                <v:shape style="position:absolute;left:8366;top:3928;width:3025;height:257" type="#_x0000_t202" id="docshape6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Source:</w:t>
                        </w:r>
                        <w:r>
                          <w:rPr>
                            <w:i/>
                            <w:color w:val="231F20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IPNI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Nutrient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Removal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85"/>
                            <w:sz w:val="18"/>
                          </w:rPr>
                          <w:t>Calculator</w:t>
                        </w:r>
                      </w:p>
                    </w:txbxContent>
                  </v:textbox>
                  <w10:wrap type="none"/>
                </v:shape>
                <v:shape style="position:absolute;left:6465;top:4722;width:4592;height:313" type="#_x0000_t202" id="docshape7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Nitrogen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Credits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Plow-Down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8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Crops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85"/>
                            <w:sz w:val="22"/>
                          </w:rPr>
                          <w:t>(lb/acre)</w:t>
                        </w:r>
                      </w:p>
                    </w:txbxContent>
                  </v:textbox>
                  <w10:wrap type="none"/>
                </v:shape>
                <v:shape style="position:absolute;left:8334;top:7301;width:3057;height:257" type="#_x0000_t202" id="docshape8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Source:</w:t>
                        </w:r>
                        <w:r>
                          <w:rPr>
                            <w:i/>
                            <w:color w:val="231F20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PEI</w:t>
                        </w:r>
                        <w:r>
                          <w:rPr>
                            <w:i/>
                            <w:color w:val="231F20"/>
                            <w:spacing w:val="-8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Dept</w:t>
                        </w:r>
                        <w:r>
                          <w:rPr>
                            <w:i/>
                            <w:color w:val="231F20"/>
                            <w:spacing w:val="-7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of</w:t>
                        </w:r>
                        <w:r>
                          <w:rPr>
                            <w:i/>
                            <w:color w:val="231F20"/>
                            <w:spacing w:val="-7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Agriculture</w:t>
                        </w:r>
                        <w:r>
                          <w:rPr>
                            <w:i/>
                            <w:color w:val="231F20"/>
                            <w:spacing w:val="-8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&amp;</w:t>
                        </w:r>
                        <w:r>
                          <w:rPr>
                            <w:i/>
                            <w:color w:val="231F20"/>
                            <w:spacing w:val="-7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85"/>
                            <w:sz w:val="18"/>
                          </w:rPr>
                          <w:t>Fisheries</w:t>
                        </w:r>
                      </w:p>
                    </w:txbxContent>
                  </v:textbox>
                  <w10:wrap type="none"/>
                </v:shape>
                <v:shape style="position:absolute;left:6465;top:8095;width:4473;height:313" type="#_x0000_t202" id="docshape9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ahoma"/>
                            <w:b/>
                            <w:sz w:val="2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Nutrient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Recommendations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for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15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Potato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16"/>
                            <w:sz w:val="22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85"/>
                            <w:sz w:val="22"/>
                          </w:rPr>
                          <w:t>(lb/ac)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22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6465;top:11267;width:4911;height:556" type="#_x0000_t202" id="docshape10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Per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soil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test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results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from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PEI</w:t>
                        </w:r>
                        <w:r>
                          <w:rPr>
                            <w:color w:val="231F20"/>
                            <w:spacing w:val="-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Analytical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  <w:sz w:val="20"/>
                          </w:rPr>
                          <w:t>Laboratory</w:t>
                        </w:r>
                      </w:p>
                      <w:p>
                        <w:pPr>
                          <w:spacing w:before="67"/>
                          <w:ind w:left="1889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Source:</w:t>
                        </w:r>
                        <w:r>
                          <w:rPr>
                            <w:i/>
                            <w:color w:val="231F20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PEI</w:t>
                        </w:r>
                        <w:r>
                          <w:rPr>
                            <w:i/>
                            <w:color w:val="231F20"/>
                            <w:spacing w:val="-8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Dept</w:t>
                        </w:r>
                        <w:r>
                          <w:rPr>
                            <w:i/>
                            <w:color w:val="231F20"/>
                            <w:spacing w:val="-7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of</w:t>
                        </w:r>
                        <w:r>
                          <w:rPr>
                            <w:i/>
                            <w:color w:val="231F20"/>
                            <w:spacing w:val="-7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Agriculture</w:t>
                        </w:r>
                        <w:r>
                          <w:rPr>
                            <w:i/>
                            <w:color w:val="231F20"/>
                            <w:spacing w:val="-8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&amp;</w:t>
                        </w:r>
                        <w:r>
                          <w:rPr>
                            <w:i/>
                            <w:color w:val="231F20"/>
                            <w:spacing w:val="-7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85"/>
                            <w:sz w:val="18"/>
                          </w:rPr>
                          <w:t>Fisheries</w:t>
                        </w:r>
                      </w:p>
                    </w:txbxContent>
                  </v:textbox>
                  <w10:wrap type="none"/>
                </v:shape>
                <v:shape style="position:absolute;left:6465;top:12360;width:4247;height:313" type="#_x0000_t202" id="docshape11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Tahoma"/>
                            <w:b/>
                            <w:sz w:val="22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Nutrient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Levels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from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PEI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Soil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w w:val="85"/>
                            <w:sz w:val="22"/>
                          </w:rPr>
                          <w:t>Health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231F20"/>
                            <w:spacing w:val="-2"/>
                            <w:w w:val="85"/>
                            <w:sz w:val="22"/>
                          </w:rPr>
                          <w:t>Survey</w:t>
                        </w:r>
                      </w:p>
                    </w:txbxContent>
                  </v:textbox>
                  <w10:wrap type="none"/>
                </v:shape>
                <v:shape style="position:absolute;left:6630;top:14614;width:4761;height:257" type="#_x0000_t202" id="docshape12" filled="false" stroked="false">
                  <v:textbox inset="0,0,0,0">
                    <w:txbxContent>
                      <w:p>
                        <w:pPr>
                          <w:spacing w:before="22"/>
                          <w:ind w:left="2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Nutrients</w:t>
                        </w:r>
                        <w:r>
                          <w:rPr>
                            <w:i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expressed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in</w:t>
                        </w:r>
                        <w:r>
                          <w:rPr>
                            <w:i/>
                            <w:color w:val="231F20"/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ppm.</w:t>
                        </w:r>
                        <w:r>
                          <w:rPr>
                            <w:i/>
                            <w:color w:val="231F20"/>
                            <w:spacing w:val="39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Source:</w:t>
                        </w:r>
                        <w:r>
                          <w:rPr>
                            <w:i/>
                            <w:color w:val="231F20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85"/>
                            <w:sz w:val="18"/>
                          </w:rPr>
                          <w:t>Dalhousie</w:t>
                        </w:r>
                        <w:r>
                          <w:rPr>
                            <w:i/>
                            <w:color w:val="231F20"/>
                            <w:spacing w:val="-9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85"/>
                            <w:sz w:val="18"/>
                          </w:rPr>
                          <w:t>University/PEIDAF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spacing w:val="2"/>
          <w:w w:val="85"/>
        </w:rPr>
        <w:t>Determining</w:t>
      </w:r>
      <w:r>
        <w:rPr>
          <w:color w:val="231F20"/>
          <w:spacing w:val="10"/>
        </w:rPr>
        <w:t> </w:t>
      </w:r>
      <w:r>
        <w:rPr>
          <w:color w:val="231F20"/>
          <w:spacing w:val="2"/>
          <w:w w:val="85"/>
        </w:rPr>
        <w:t>Nutrient</w:t>
      </w:r>
      <w:r>
        <w:rPr>
          <w:color w:val="231F20"/>
          <w:spacing w:val="11"/>
        </w:rPr>
        <w:t> </w:t>
      </w:r>
      <w:r>
        <w:rPr>
          <w:color w:val="231F20"/>
          <w:spacing w:val="-2"/>
          <w:w w:val="85"/>
        </w:rPr>
        <w:t>Rates:</w:t>
      </w:r>
    </w:p>
    <w:p>
      <w:pPr>
        <w:pStyle w:val="BodyText"/>
        <w:spacing w:before="42"/>
        <w:rPr>
          <w:rFonts w:ascii="Tahoma"/>
          <w:b/>
        </w:rPr>
      </w:pPr>
    </w:p>
    <w:p>
      <w:pPr>
        <w:pStyle w:val="BodyText"/>
        <w:spacing w:line="264" w:lineRule="auto"/>
        <w:ind w:right="5378"/>
      </w:pPr>
      <w:r>
        <w:rPr>
          <w:color w:val="231F20"/>
          <w:w w:val="90"/>
        </w:rPr>
        <w:t>There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key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consider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deter- </w:t>
      </w:r>
      <w:r>
        <w:rPr>
          <w:color w:val="231F20"/>
          <w:spacing w:val="-6"/>
        </w:rPr>
        <w:t>mining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what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rate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fertilizer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apply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your</w:t>
      </w:r>
      <w:r>
        <w:rPr>
          <w:color w:val="231F20"/>
          <w:spacing w:val="-14"/>
        </w:rPr>
        <w:t> </w:t>
      </w:r>
      <w:r>
        <w:rPr>
          <w:color w:val="231F20"/>
          <w:spacing w:val="-6"/>
        </w:rPr>
        <w:t>field: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0" w:after="0"/>
        <w:ind w:left="359" w:right="0" w:hanging="359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4221358</wp:posOffset>
                </wp:positionH>
                <wp:positionV relativeFrom="paragraph">
                  <wp:posOffset>124122</wp:posOffset>
                </wp:positionV>
                <wp:extent cx="2873375" cy="104584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873375" cy="10458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19"/>
                              <w:gridCol w:w="1578"/>
                              <w:gridCol w:w="1786"/>
                            </w:tblGrid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019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664"/>
                                    <w:jc w:val="lef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0"/>
                                      <w:sz w:val="22"/>
                                    </w:rPr>
                                    <w:t>Tubers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428"/>
                                    <w:jc w:val="lef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5"/>
                                      <w:sz w:val="22"/>
                                    </w:rPr>
                                    <w:t>Stems/Leaves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1019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79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80"/>
                                      <w:sz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top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664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105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top w:val="single" w:sz="8" w:space="0" w:color="231F20"/>
                                    <w:righ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428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1019" w:type="dxa"/>
                                  <w:tcBorders>
                                    <w:lef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274" w:lineRule="exact" w:before="33"/>
                                    <w:ind w:left="79"/>
                                    <w:jc w:val="left"/>
                                    <w:rPr>
                                      <w:position w:val="-6"/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80"/>
                                      <w:sz w:val="22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80"/>
                                      <w:position w:val="-6"/>
                                      <w:sz w:val="13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80"/>
                                      <w:sz w:val="22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80"/>
                                      <w:position w:val="-6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664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righ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428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019" w:type="dxa"/>
                                  <w:tcBorders>
                                    <w:lef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274" w:lineRule="exact"/>
                                    <w:ind w:left="79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0"/>
                                      <w:sz w:val="22"/>
                                    </w:rPr>
                                    <w:t>K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80"/>
                                      <w:position w:val="-6"/>
                                      <w:sz w:val="13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80"/>
                                      <w:sz w:val="22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664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228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righ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428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1019" w:type="dxa"/>
                                  <w:tcBorders>
                                    <w:left w:val="single" w:sz="8" w:space="0" w:color="231F20"/>
                                    <w:bottom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79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85"/>
                                      <w:sz w:val="22"/>
                                    </w:rP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1578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664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786" w:type="dxa"/>
                                  <w:tcBorders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428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85"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390411pt;margin-top:9.773438pt;width:226.25pt;height:82.35pt;mso-position-horizontal-relative:page;mso-position-vertical-relative:paragraph;z-index:15730176" type="#_x0000_t202" id="docshape1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19"/>
                        <w:gridCol w:w="1578"/>
                        <w:gridCol w:w="1786"/>
                      </w:tblGrid>
                      <w:tr>
                        <w:trPr>
                          <w:trHeight w:val="325" w:hRule="atLeast"/>
                        </w:trPr>
                        <w:tc>
                          <w:tcPr>
                            <w:tcW w:w="1019" w:type="dxa"/>
                            <w:tcBorders>
                              <w:bottom w:val="single" w:sz="8" w:space="0" w:color="231F20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78" w:type="dxa"/>
                            <w:tcBorders>
                              <w:bottom w:val="single" w:sz="8" w:space="0" w:color="231F20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48"/>
                              <w:ind w:left="664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80"/>
                                <w:sz w:val="22"/>
                              </w:rPr>
                              <w:t>Tubers</w:t>
                            </w:r>
                          </w:p>
                        </w:tc>
                        <w:tc>
                          <w:tcPr>
                            <w:tcW w:w="1786" w:type="dxa"/>
                            <w:tcBorders>
                              <w:bottom w:val="single" w:sz="8" w:space="0" w:color="231F20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48"/>
                              <w:ind w:left="428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22"/>
                              </w:rPr>
                              <w:t>Stems/Leaves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1019" w:type="dxa"/>
                            <w:tcBorders>
                              <w:top w:val="single" w:sz="8" w:space="0" w:color="231F20"/>
                              <w:lef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28"/>
                              <w:ind w:left="7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80"/>
                                <w:sz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top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28"/>
                              <w:ind w:left="664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105</w:t>
                            </w:r>
                          </w:p>
                        </w:tc>
                        <w:tc>
                          <w:tcPr>
                            <w:tcW w:w="1786" w:type="dxa"/>
                            <w:tcBorders>
                              <w:top w:val="single" w:sz="8" w:space="0" w:color="231F20"/>
                              <w:righ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28"/>
                              <w:ind w:left="428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70</w:t>
                            </w:r>
                          </w:p>
                        </w:tc>
                      </w:tr>
                      <w:tr>
                        <w:trPr>
                          <w:trHeight w:val="326" w:hRule="atLeast"/>
                        </w:trPr>
                        <w:tc>
                          <w:tcPr>
                            <w:tcW w:w="1019" w:type="dxa"/>
                            <w:tcBorders>
                              <w:lef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274" w:lineRule="exact" w:before="33"/>
                              <w:ind w:left="79"/>
                              <w:jc w:val="left"/>
                              <w:rPr>
                                <w:position w:val="-6"/>
                                <w:sz w:val="13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80"/>
                                <w:sz w:val="22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-4"/>
                                <w:w w:val="80"/>
                                <w:position w:val="-6"/>
                                <w:sz w:val="13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4"/>
                                <w:w w:val="80"/>
                                <w:sz w:val="22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-4"/>
                                <w:w w:val="80"/>
                                <w:position w:val="-6"/>
                                <w:sz w:val="13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78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3"/>
                              <w:ind w:left="664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1786" w:type="dxa"/>
                            <w:tcBorders>
                              <w:righ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3"/>
                              <w:ind w:left="428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18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1019" w:type="dxa"/>
                            <w:tcBorders>
                              <w:lef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274" w:lineRule="exact"/>
                              <w:ind w:left="7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0"/>
                                <w:sz w:val="22"/>
                              </w:rPr>
                              <w:t>K</w:t>
                            </w:r>
                            <w:r>
                              <w:rPr>
                                <w:color w:val="231F20"/>
                                <w:spacing w:val="-5"/>
                                <w:w w:val="80"/>
                                <w:position w:val="-6"/>
                                <w:sz w:val="13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5"/>
                                <w:w w:val="80"/>
                                <w:sz w:val="22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1578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664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228</w:t>
                            </w:r>
                          </w:p>
                        </w:tc>
                        <w:tc>
                          <w:tcPr>
                            <w:tcW w:w="1786" w:type="dxa"/>
                            <w:tcBorders>
                              <w:righ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428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105</w:t>
                            </w:r>
                          </w:p>
                        </w:tc>
                      </w:tr>
                      <w:tr>
                        <w:trPr>
                          <w:trHeight w:val="308" w:hRule="atLeast"/>
                        </w:trPr>
                        <w:tc>
                          <w:tcPr>
                            <w:tcW w:w="1019" w:type="dxa"/>
                            <w:tcBorders>
                              <w:left w:val="single" w:sz="8" w:space="0" w:color="231F20"/>
                              <w:bottom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7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85"/>
                                <w:sz w:val="22"/>
                              </w:rPr>
                              <w:t>S</w:t>
                            </w:r>
                          </w:p>
                        </w:tc>
                        <w:tc>
                          <w:tcPr>
                            <w:tcW w:w="1578" w:type="dxa"/>
                            <w:tcBorders>
                              <w:bottom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664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786" w:type="dxa"/>
                            <w:tcBorders>
                              <w:bottom w:val="single" w:sz="8" w:space="0" w:color="231F20"/>
                              <w:righ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428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85"/>
                                <w:sz w:val="22"/>
                              </w:rPr>
                              <w:t>7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 w:hAnsi="Tahoma"/>
          <w:b/>
          <w:color w:val="231F20"/>
          <w:w w:val="90"/>
          <w:sz w:val="22"/>
        </w:rPr>
        <w:t>Yield</w:t>
      </w:r>
      <w:r>
        <w:rPr>
          <w:rFonts w:ascii="Tahoma" w:hAnsi="Tahoma"/>
          <w:b/>
          <w:color w:val="231F20"/>
          <w:spacing w:val="-2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Goal.</w:t>
      </w:r>
      <w:r>
        <w:rPr>
          <w:rFonts w:ascii="Tahoma" w:hAnsi="Tahoma"/>
          <w:b/>
          <w:color w:val="231F20"/>
          <w:spacing w:val="43"/>
          <w:sz w:val="22"/>
        </w:rPr>
        <w:t> </w:t>
      </w:r>
      <w:r>
        <w:rPr>
          <w:color w:val="231F20"/>
          <w:w w:val="90"/>
          <w:sz w:val="22"/>
        </w:rPr>
        <w:t>The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yield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of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your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crop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will</w:t>
      </w:r>
      <w:r>
        <w:rPr>
          <w:color w:val="231F20"/>
          <w:spacing w:val="-2"/>
          <w:w w:val="90"/>
          <w:sz w:val="22"/>
        </w:rPr>
        <w:t> </w:t>
      </w:r>
      <w:r>
        <w:rPr>
          <w:color w:val="231F20"/>
          <w:w w:val="90"/>
          <w:sz w:val="22"/>
        </w:rPr>
        <w:t>have</w:t>
      </w:r>
      <w:r>
        <w:rPr>
          <w:color w:val="231F20"/>
          <w:spacing w:val="-2"/>
          <w:w w:val="90"/>
          <w:sz w:val="22"/>
        </w:rPr>
        <w:t> direct</w:t>
      </w:r>
    </w:p>
    <w:p>
      <w:pPr>
        <w:pStyle w:val="BodyText"/>
        <w:spacing w:line="264" w:lineRule="auto" w:before="25"/>
        <w:ind w:left="359" w:right="6207"/>
        <w:jc w:val="both"/>
      </w:pPr>
      <w:r>
        <w:rPr>
          <w:color w:val="231F20"/>
          <w:w w:val="90"/>
        </w:rPr>
        <w:t>impact on the amount of nutrient that you remove from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field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crop.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important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set </w:t>
      </w:r>
      <w:r>
        <w:rPr>
          <w:color w:val="231F20"/>
        </w:rPr>
        <w:t>realistic</w:t>
      </w:r>
      <w:r>
        <w:rPr>
          <w:color w:val="231F20"/>
          <w:spacing w:val="-17"/>
        </w:rPr>
        <w:t> </w:t>
      </w:r>
      <w:r>
        <w:rPr>
          <w:color w:val="231F20"/>
        </w:rPr>
        <w:t>yield</w:t>
      </w:r>
      <w:r>
        <w:rPr>
          <w:color w:val="231F20"/>
          <w:spacing w:val="-17"/>
        </w:rPr>
        <w:t> </w:t>
      </w:r>
      <w:r>
        <w:rPr>
          <w:color w:val="231F20"/>
        </w:rPr>
        <w:t>goals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</w:rPr>
        <w:t>ensure</w:t>
      </w:r>
      <w:r>
        <w:rPr>
          <w:color w:val="231F20"/>
          <w:spacing w:val="-16"/>
        </w:rPr>
        <w:t> </w:t>
      </w:r>
      <w:r>
        <w:rPr>
          <w:color w:val="231F20"/>
        </w:rPr>
        <w:t>adequate</w:t>
      </w:r>
      <w:r>
        <w:rPr>
          <w:color w:val="231F20"/>
          <w:spacing w:val="-17"/>
        </w:rPr>
        <w:t> </w:t>
      </w:r>
      <w:r>
        <w:rPr>
          <w:color w:val="231F20"/>
        </w:rPr>
        <w:t>but</w:t>
      </w:r>
      <w:r>
        <w:rPr>
          <w:color w:val="231F20"/>
          <w:spacing w:val="-16"/>
        </w:rPr>
        <w:t> </w:t>
      </w:r>
      <w:r>
        <w:rPr>
          <w:color w:val="231F20"/>
        </w:rPr>
        <w:t>not </w:t>
      </w:r>
      <w:r>
        <w:rPr>
          <w:color w:val="231F20"/>
          <w:spacing w:val="-2"/>
        </w:rPr>
        <w:t>over-fertilization.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72" w:after="0"/>
        <w:ind w:left="359" w:right="0" w:hanging="359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Soil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test</w:t>
      </w:r>
      <w:r>
        <w:rPr>
          <w:rFonts w:ascii="Tahoma" w:hAnsi="Tahoma"/>
          <w:b/>
          <w:color w:val="231F20"/>
          <w:spacing w:val="-4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results.</w:t>
      </w:r>
      <w:r>
        <w:rPr>
          <w:rFonts w:ascii="Tahoma" w:hAnsi="Tahoma"/>
          <w:b/>
          <w:color w:val="231F20"/>
          <w:spacing w:val="38"/>
          <w:sz w:val="22"/>
        </w:rPr>
        <w:t> </w:t>
      </w:r>
      <w:r>
        <w:rPr>
          <w:color w:val="231F20"/>
          <w:w w:val="90"/>
          <w:sz w:val="22"/>
        </w:rPr>
        <w:t>Your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soil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test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w w:val="90"/>
          <w:sz w:val="22"/>
        </w:rPr>
        <w:t>report</w:t>
      </w:r>
      <w:r>
        <w:rPr>
          <w:color w:val="231F20"/>
          <w:spacing w:val="-3"/>
          <w:w w:val="90"/>
          <w:sz w:val="22"/>
        </w:rPr>
        <w:t> </w:t>
      </w:r>
      <w:r>
        <w:rPr>
          <w:color w:val="231F20"/>
          <w:w w:val="90"/>
          <w:sz w:val="22"/>
        </w:rPr>
        <w:t>provides</w:t>
      </w:r>
      <w:r>
        <w:rPr>
          <w:color w:val="231F20"/>
          <w:spacing w:val="-4"/>
          <w:w w:val="90"/>
          <w:sz w:val="22"/>
        </w:rPr>
        <w:t> </w:t>
      </w:r>
      <w:r>
        <w:rPr>
          <w:color w:val="231F20"/>
          <w:spacing w:val="-5"/>
          <w:w w:val="90"/>
          <w:sz w:val="22"/>
        </w:rPr>
        <w:t>an</w:t>
      </w:r>
    </w:p>
    <w:p>
      <w:pPr>
        <w:pStyle w:val="BodyText"/>
        <w:spacing w:line="264" w:lineRule="auto" w:before="25"/>
        <w:ind w:left="359" w:right="6207"/>
        <w:jc w:val="both"/>
      </w:pPr>
      <w:r>
        <w:rPr>
          <w:color w:val="231F20"/>
        </w:rPr>
        <w:t>amount</w:t>
      </w:r>
      <w:r>
        <w:rPr>
          <w:color w:val="231F20"/>
          <w:spacing w:val="-15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each</w:t>
      </w:r>
      <w:r>
        <w:rPr>
          <w:color w:val="231F20"/>
          <w:spacing w:val="-15"/>
        </w:rPr>
        <w:t> </w:t>
      </w:r>
      <w:r>
        <w:rPr>
          <w:color w:val="231F20"/>
        </w:rPr>
        <w:t>soil</w:t>
      </w:r>
      <w:r>
        <w:rPr>
          <w:color w:val="231F20"/>
          <w:spacing w:val="-15"/>
        </w:rPr>
        <w:t> </w:t>
      </w:r>
      <w:r>
        <w:rPr>
          <w:color w:val="231F20"/>
        </w:rPr>
        <w:t>nutrient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</w:rPr>
        <w:t>your</w:t>
      </w:r>
      <w:r>
        <w:rPr>
          <w:color w:val="231F20"/>
          <w:spacing w:val="-15"/>
        </w:rPr>
        <w:t> </w:t>
      </w:r>
      <w:r>
        <w:rPr>
          <w:color w:val="231F20"/>
        </w:rPr>
        <w:t>field,</w:t>
      </w:r>
      <w:r>
        <w:rPr>
          <w:color w:val="231F20"/>
          <w:spacing w:val="-15"/>
        </w:rPr>
        <w:t> </w:t>
      </w:r>
      <w:r>
        <w:rPr>
          <w:color w:val="231F20"/>
        </w:rPr>
        <w:t>and whether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relatively</w:t>
      </w:r>
      <w:r>
        <w:rPr>
          <w:color w:val="231F20"/>
          <w:spacing w:val="-7"/>
        </w:rPr>
        <w:t> </w:t>
      </w:r>
      <w:r>
        <w:rPr>
          <w:color w:val="231F20"/>
        </w:rPr>
        <w:t>low,</w:t>
      </w:r>
      <w:r>
        <w:rPr>
          <w:color w:val="231F20"/>
          <w:spacing w:val="-7"/>
        </w:rPr>
        <w:t> </w:t>
      </w:r>
      <w:r>
        <w:rPr>
          <w:color w:val="231F20"/>
        </w:rPr>
        <w:t>medium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high</w:t>
      </w:r>
      <w:r>
        <w:rPr>
          <w:color w:val="231F20"/>
          <w:spacing w:val="-7"/>
        </w:rPr>
        <w:t> </w:t>
      </w:r>
      <w:r>
        <w:rPr>
          <w:color w:val="231F20"/>
        </w:rPr>
        <w:t>in </w:t>
      </w:r>
      <w:r>
        <w:rPr>
          <w:color w:val="231F20"/>
          <w:spacing w:val="-4"/>
        </w:rPr>
        <w:t>order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adjust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your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rate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accordingly.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73" w:after="0"/>
        <w:ind w:left="359" w:right="0" w:hanging="360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Variety.</w:t>
      </w:r>
      <w:r>
        <w:rPr>
          <w:rFonts w:ascii="Tahoma" w:hAnsi="Tahoma"/>
          <w:b/>
          <w:color w:val="231F20"/>
          <w:spacing w:val="58"/>
          <w:w w:val="150"/>
          <w:sz w:val="22"/>
        </w:rPr>
        <w:t> </w:t>
      </w:r>
      <w:r>
        <w:rPr>
          <w:color w:val="231F20"/>
          <w:w w:val="90"/>
          <w:sz w:val="22"/>
        </w:rPr>
        <w:t>There</w:t>
      </w:r>
      <w:r>
        <w:rPr>
          <w:color w:val="231F20"/>
          <w:spacing w:val="15"/>
          <w:sz w:val="22"/>
        </w:rPr>
        <w:t> </w:t>
      </w:r>
      <w:r>
        <w:rPr>
          <w:color w:val="231F20"/>
          <w:w w:val="90"/>
          <w:sz w:val="22"/>
        </w:rPr>
        <w:t>is</w:t>
      </w:r>
      <w:r>
        <w:rPr>
          <w:color w:val="231F20"/>
          <w:spacing w:val="16"/>
          <w:sz w:val="22"/>
        </w:rPr>
        <w:t> </w:t>
      </w:r>
      <w:r>
        <w:rPr>
          <w:color w:val="231F20"/>
          <w:w w:val="90"/>
          <w:sz w:val="22"/>
        </w:rPr>
        <w:t>significant</w:t>
      </w:r>
      <w:r>
        <w:rPr>
          <w:color w:val="231F20"/>
          <w:spacing w:val="15"/>
          <w:sz w:val="22"/>
        </w:rPr>
        <w:t> </w:t>
      </w:r>
      <w:r>
        <w:rPr>
          <w:color w:val="231F20"/>
          <w:w w:val="90"/>
          <w:sz w:val="22"/>
        </w:rPr>
        <w:t>difference</w:t>
      </w:r>
      <w:r>
        <w:rPr>
          <w:color w:val="231F20"/>
          <w:spacing w:val="15"/>
          <w:sz w:val="22"/>
        </w:rPr>
        <w:t> </w:t>
      </w:r>
      <w:r>
        <w:rPr>
          <w:color w:val="231F20"/>
          <w:spacing w:val="-2"/>
          <w:w w:val="90"/>
          <w:sz w:val="22"/>
        </w:rPr>
        <w:t>between</w:t>
      </w:r>
    </w:p>
    <w:p>
      <w:pPr>
        <w:pStyle w:val="BodyText"/>
        <w:spacing w:line="264" w:lineRule="auto" w:before="25"/>
        <w:ind w:left="359" w:right="620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4079875</wp:posOffset>
                </wp:positionH>
                <wp:positionV relativeFrom="paragraph">
                  <wp:posOffset>175618</wp:posOffset>
                </wp:positionV>
                <wp:extent cx="3162300" cy="125095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162300" cy="1250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379"/>
                              <w:gridCol w:w="1210"/>
                              <w:gridCol w:w="1106"/>
                              <w:gridCol w:w="1143"/>
                            </w:tblGrid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10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40" w:right="3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70"/>
                                      <w:sz w:val="22"/>
                                    </w:rPr>
                                    <w:t>Poor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8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5"/>
                                      <w:sz w:val="22"/>
                                    </w:rPr>
                                    <w:t>Stand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49" w:right="2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70"/>
                                      <w:sz w:val="22"/>
                                    </w:rPr>
                                    <w:t>Fair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7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0"/>
                                      <w:sz w:val="22"/>
                                    </w:rPr>
                                    <w:t>Stand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64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70"/>
                                      <w:sz w:val="22"/>
                                    </w:rPr>
                                    <w:t>Good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5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85"/>
                                      <w:sz w:val="22"/>
                                    </w:rPr>
                                    <w:t>Stand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75"/>
                                      <w:sz w:val="22"/>
                                    </w:rPr>
                                    <w:t>Alfalfa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  <w:tcBorders>
                                    <w:top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40" w:right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85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  <w:tcBorders>
                                    <w:top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49" w:right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8" w:space="0" w:color="231F20"/>
                                    <w:righ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77" w:right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71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65"/>
                                      <w:sz w:val="22"/>
                                    </w:rPr>
                                    <w:t>Red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8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80"/>
                                      <w:sz w:val="22"/>
                                    </w:rPr>
                                    <w:t>Clover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40" w:right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85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49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righ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2"/>
                                    <w:ind w:left="77" w:right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36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65"/>
                                      <w:sz w:val="22"/>
                                    </w:rPr>
                                    <w:t>Red</w:t>
                                  </w:r>
                                  <w:r>
                                    <w:rPr>
                                      <w:color w:val="231F20"/>
                                      <w:spacing w:val="-23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65"/>
                                      <w:sz w:val="22"/>
                                    </w:rPr>
                                    <w:t>Clover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w w:val="65"/>
                                      <w:sz w:val="22"/>
                                    </w:rPr>
                                    <w:t>(2</w:t>
                                  </w:r>
                                  <w:r>
                                    <w:rPr>
                                      <w:color w:val="231F20"/>
                                      <w:spacing w:val="-22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65"/>
                                      <w:sz w:val="22"/>
                                    </w:rPr>
                                    <w:t>yr)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40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85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49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85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righ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77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2"/>
                                      <w:w w:val="80"/>
                                      <w:sz w:val="22"/>
                                    </w:rPr>
                                    <w:t>Soybean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40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85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4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85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righ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77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85"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8" w:hRule="atLeast"/>
                              </w:trPr>
                              <w:tc>
                                <w:tcPr>
                                  <w:tcW w:w="1379" w:type="dxa"/>
                                  <w:tcBorders>
                                    <w:left w:val="single" w:sz="8" w:space="0" w:color="231F20"/>
                                    <w:bottom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70"/>
                                      <w:sz w:val="22"/>
                                    </w:rPr>
                                    <w:t>Annual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70"/>
                                      <w:sz w:val="22"/>
                                    </w:rPr>
                                    <w:t> 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w w:val="80"/>
                                      <w:sz w:val="22"/>
                                    </w:rPr>
                                    <w:t>ryegrass</w:t>
                                  </w:r>
                                </w:p>
                              </w:tc>
                              <w:tc>
                                <w:tcPr>
                                  <w:tcW w:w="1210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4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85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06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4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85"/>
                                      <w:sz w:val="2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77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70"/>
                                      <w:sz w:val="22"/>
                                    </w:rPr>
                                    <w:t>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5pt;margin-top:13.828232pt;width:249pt;height:98.5pt;mso-position-horizontal-relative:page;mso-position-vertical-relative:paragraph;z-index:15730688" type="#_x0000_t202" id="docshape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379"/>
                        <w:gridCol w:w="1210"/>
                        <w:gridCol w:w="1106"/>
                        <w:gridCol w:w="1143"/>
                      </w:tblGrid>
                      <w:tr>
                        <w:trPr>
                          <w:trHeight w:val="325" w:hRule="atLeast"/>
                        </w:trPr>
                        <w:tc>
                          <w:tcPr>
                            <w:tcW w:w="1379" w:type="dxa"/>
                            <w:tcBorders>
                              <w:bottom w:val="single" w:sz="8" w:space="0" w:color="231F20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210" w:type="dxa"/>
                            <w:tcBorders>
                              <w:bottom w:val="single" w:sz="8" w:space="0" w:color="231F20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48"/>
                              <w:ind w:left="40" w:right="3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70"/>
                                <w:sz w:val="22"/>
                              </w:rPr>
                              <w:t>Poor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22"/>
                              </w:rPr>
                              <w:t>Stand</w:t>
                            </w:r>
                          </w:p>
                        </w:tc>
                        <w:tc>
                          <w:tcPr>
                            <w:tcW w:w="1106" w:type="dxa"/>
                            <w:tcBorders>
                              <w:bottom w:val="single" w:sz="8" w:space="0" w:color="231F20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48"/>
                              <w:ind w:left="49" w:right="2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70"/>
                                <w:sz w:val="22"/>
                              </w:rPr>
                              <w:t>Fair</w:t>
                            </w:r>
                            <w:r>
                              <w:rPr>
                                <w:b/>
                                <w:color w:val="FFFFFF"/>
                                <w:spacing w:val="-10"/>
                                <w:w w:val="7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80"/>
                                <w:sz w:val="22"/>
                              </w:rPr>
                              <w:t>Stand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bottom w:val="single" w:sz="8" w:space="0" w:color="231F20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48"/>
                              <w:ind w:left="64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70"/>
                                <w:sz w:val="22"/>
                              </w:rPr>
                              <w:t>Good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85"/>
                                <w:sz w:val="22"/>
                              </w:rPr>
                              <w:t>Stand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1379" w:type="dxa"/>
                            <w:tcBorders>
                              <w:top w:val="single" w:sz="8" w:space="0" w:color="231F20"/>
                              <w:lef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28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75"/>
                                <w:sz w:val="22"/>
                              </w:rPr>
                              <w:t>Alfalfa</w:t>
                            </w:r>
                          </w:p>
                        </w:tc>
                        <w:tc>
                          <w:tcPr>
                            <w:tcW w:w="1210" w:type="dxa"/>
                            <w:tcBorders>
                              <w:top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28"/>
                              <w:ind w:left="40" w:right="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85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06" w:type="dxa"/>
                            <w:tcBorders>
                              <w:top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28"/>
                              <w:ind w:left="49" w:right="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8" w:space="0" w:color="231F20"/>
                              <w:righ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28"/>
                              <w:ind w:left="77" w:right="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71</w:t>
                            </w:r>
                          </w:p>
                        </w:tc>
                      </w:tr>
                      <w:tr>
                        <w:trPr>
                          <w:trHeight w:val="326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2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w w:val="65"/>
                                <w:sz w:val="22"/>
                              </w:rPr>
                              <w:t>Red</w:t>
                            </w:r>
                            <w:r>
                              <w:rPr>
                                <w:color w:val="231F20"/>
                                <w:spacing w:val="-4"/>
                                <w:w w:val="8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  <w:sz w:val="22"/>
                              </w:rPr>
                              <w:t>Clover</w:t>
                            </w:r>
                          </w:p>
                        </w:tc>
                        <w:tc>
                          <w:tcPr>
                            <w:tcW w:w="1210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2"/>
                              <w:ind w:left="40" w:right="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85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06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2"/>
                              <w:ind w:left="49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righ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2"/>
                              <w:ind w:left="77" w:right="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36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w w:val="65"/>
                                <w:sz w:val="22"/>
                              </w:rPr>
                              <w:t>Red</w:t>
                            </w:r>
                            <w:r>
                              <w:rPr>
                                <w:color w:val="231F20"/>
                                <w:spacing w:val="-2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65"/>
                                <w:sz w:val="22"/>
                              </w:rPr>
                              <w:t>Clover</w:t>
                            </w:r>
                            <w:r>
                              <w:rPr>
                                <w:color w:val="231F20"/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65"/>
                                <w:sz w:val="22"/>
                              </w:rPr>
                              <w:t>(2</w:t>
                            </w:r>
                            <w:r>
                              <w:rPr>
                                <w:color w:val="231F20"/>
                                <w:spacing w:val="-2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65"/>
                                <w:sz w:val="22"/>
                              </w:rPr>
                              <w:t>yr)</w:t>
                            </w:r>
                          </w:p>
                        </w:tc>
                        <w:tc>
                          <w:tcPr>
                            <w:tcW w:w="1210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40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85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06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49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85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righ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77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18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80"/>
                                <w:sz w:val="22"/>
                              </w:rPr>
                              <w:t>Soybean</w:t>
                            </w:r>
                          </w:p>
                        </w:tc>
                        <w:tc>
                          <w:tcPr>
                            <w:tcW w:w="1210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40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85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06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49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85"/>
                                <w:sz w:val="2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righ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77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85"/>
                                <w:sz w:val="22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308" w:hRule="atLeast"/>
                        </w:trPr>
                        <w:tc>
                          <w:tcPr>
                            <w:tcW w:w="1379" w:type="dxa"/>
                            <w:tcBorders>
                              <w:left w:val="single" w:sz="8" w:space="0" w:color="231F20"/>
                              <w:bottom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w w:val="70"/>
                                <w:sz w:val="22"/>
                              </w:rPr>
                              <w:t>Annual</w:t>
                            </w:r>
                            <w:r>
                              <w:rPr>
                                <w:color w:val="231F20"/>
                                <w:spacing w:val="-4"/>
                                <w:w w:val="7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w w:val="80"/>
                                <w:sz w:val="22"/>
                              </w:rPr>
                              <w:t>ryegrass</w:t>
                            </w:r>
                          </w:p>
                        </w:tc>
                        <w:tc>
                          <w:tcPr>
                            <w:tcW w:w="1210" w:type="dxa"/>
                            <w:tcBorders>
                              <w:bottom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40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85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06" w:type="dxa"/>
                            <w:tcBorders>
                              <w:bottom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49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85"/>
                                <w:sz w:val="2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bottom w:val="single" w:sz="8" w:space="0" w:color="231F20"/>
                              <w:righ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77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w w:val="70"/>
                                <w:sz w:val="22"/>
                              </w:rPr>
                              <w:t>-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13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varieties on their use efficiency of </w:t>
      </w:r>
      <w:r>
        <w:rPr>
          <w:color w:val="231F20"/>
        </w:rPr>
        <w:t>nutrients, particularly</w:t>
      </w:r>
      <w:r>
        <w:rPr>
          <w:color w:val="231F20"/>
          <w:spacing w:val="-14"/>
        </w:rPr>
        <w:t> </w:t>
      </w:r>
      <w:r>
        <w:rPr>
          <w:color w:val="231F20"/>
        </w:rPr>
        <w:t>N.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61" w:lineRule="auto" w:before="75" w:after="0"/>
        <w:ind w:left="359" w:right="6208" w:hanging="360"/>
        <w:jc w:val="both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Organic</w:t>
      </w:r>
      <w:r>
        <w:rPr>
          <w:rFonts w:ascii="Tahoma" w:hAnsi="Tahoma"/>
          <w:b/>
          <w:color w:val="231F20"/>
          <w:spacing w:val="-10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Matter.</w:t>
      </w:r>
      <w:r>
        <w:rPr>
          <w:rFonts w:ascii="Tahoma" w:hAnsi="Tahoma"/>
          <w:b/>
          <w:color w:val="231F20"/>
          <w:spacing w:val="11"/>
          <w:sz w:val="22"/>
        </w:rPr>
        <w:t> </w:t>
      </w:r>
      <w:r>
        <w:rPr>
          <w:color w:val="231F20"/>
          <w:w w:val="90"/>
          <w:sz w:val="22"/>
        </w:rPr>
        <w:t>Soils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with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higher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levels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of</w:t>
      </w:r>
      <w:r>
        <w:rPr>
          <w:color w:val="231F20"/>
          <w:spacing w:val="-10"/>
          <w:w w:val="90"/>
          <w:sz w:val="22"/>
        </w:rPr>
        <w:t> </w:t>
      </w:r>
      <w:r>
        <w:rPr>
          <w:color w:val="231F20"/>
          <w:w w:val="90"/>
          <w:sz w:val="22"/>
        </w:rPr>
        <w:t>organic </w:t>
      </w:r>
      <w:r>
        <w:rPr>
          <w:color w:val="231F20"/>
          <w:spacing w:val="-2"/>
          <w:sz w:val="22"/>
        </w:rPr>
        <w:t>matter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2"/>
          <w:sz w:val="22"/>
        </w:rPr>
        <w:t>(over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2"/>
          <w:sz w:val="22"/>
        </w:rPr>
        <w:t>3.5%)</w:t>
      </w:r>
      <w:r>
        <w:rPr>
          <w:color w:val="231F20"/>
          <w:spacing w:val="-14"/>
          <w:sz w:val="22"/>
        </w:rPr>
        <w:t> </w:t>
      </w:r>
      <w:r>
        <w:rPr>
          <w:color w:val="231F20"/>
          <w:spacing w:val="-2"/>
          <w:sz w:val="22"/>
        </w:rPr>
        <w:t>have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2"/>
          <w:sz w:val="22"/>
        </w:rPr>
        <w:t>an</w:t>
      </w:r>
      <w:r>
        <w:rPr>
          <w:color w:val="231F20"/>
          <w:spacing w:val="-14"/>
          <w:sz w:val="22"/>
        </w:rPr>
        <w:t> </w:t>
      </w:r>
      <w:r>
        <w:rPr>
          <w:color w:val="231F20"/>
          <w:spacing w:val="-2"/>
          <w:sz w:val="22"/>
        </w:rPr>
        <w:t>ability</w:t>
      </w:r>
      <w:r>
        <w:rPr>
          <w:color w:val="231F20"/>
          <w:spacing w:val="-15"/>
          <w:sz w:val="22"/>
        </w:rPr>
        <w:t> </w:t>
      </w:r>
      <w:r>
        <w:rPr>
          <w:color w:val="231F20"/>
          <w:spacing w:val="-2"/>
          <w:sz w:val="22"/>
        </w:rPr>
        <w:t>to</w:t>
      </w:r>
      <w:r>
        <w:rPr>
          <w:color w:val="231F20"/>
          <w:spacing w:val="-14"/>
          <w:sz w:val="22"/>
        </w:rPr>
        <w:t> </w:t>
      </w:r>
      <w:r>
        <w:rPr>
          <w:color w:val="231F20"/>
          <w:spacing w:val="-2"/>
          <w:sz w:val="22"/>
        </w:rPr>
        <w:t>mineralize </w:t>
      </w:r>
      <w:r>
        <w:rPr>
          <w:color w:val="231F20"/>
          <w:sz w:val="22"/>
        </w:rPr>
        <w:t>nitrogen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for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use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by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growing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potato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crop.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80" w:after="0"/>
        <w:ind w:left="359" w:right="0" w:hanging="359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Manure/compost.</w:t>
      </w:r>
      <w:r>
        <w:rPr>
          <w:rFonts w:ascii="Tahoma" w:hAnsi="Tahoma"/>
          <w:b/>
          <w:color w:val="231F20"/>
          <w:spacing w:val="64"/>
          <w:sz w:val="22"/>
        </w:rPr>
        <w:t> </w:t>
      </w:r>
      <w:r>
        <w:rPr>
          <w:color w:val="231F20"/>
          <w:w w:val="90"/>
          <w:sz w:val="22"/>
        </w:rPr>
        <w:t>N,</w:t>
      </w:r>
      <w:r>
        <w:rPr>
          <w:color w:val="231F20"/>
          <w:spacing w:val="-2"/>
          <w:sz w:val="22"/>
        </w:rPr>
        <w:t> </w:t>
      </w:r>
      <w:r>
        <w:rPr>
          <w:color w:val="231F20"/>
          <w:w w:val="90"/>
          <w:sz w:val="22"/>
        </w:rPr>
        <w:t>P,</w:t>
      </w:r>
      <w:r>
        <w:rPr>
          <w:color w:val="231F20"/>
          <w:spacing w:val="-1"/>
          <w:sz w:val="22"/>
        </w:rPr>
        <w:t> </w:t>
      </w:r>
      <w:r>
        <w:rPr>
          <w:color w:val="231F20"/>
          <w:w w:val="90"/>
          <w:sz w:val="22"/>
        </w:rPr>
        <w:t>and</w:t>
      </w:r>
      <w:r>
        <w:rPr>
          <w:color w:val="231F20"/>
          <w:spacing w:val="-2"/>
          <w:sz w:val="22"/>
        </w:rPr>
        <w:t> </w:t>
      </w:r>
      <w:r>
        <w:rPr>
          <w:color w:val="231F20"/>
          <w:w w:val="90"/>
          <w:sz w:val="22"/>
        </w:rPr>
        <w:t>K,</w:t>
      </w:r>
      <w:r>
        <w:rPr>
          <w:color w:val="231F20"/>
          <w:spacing w:val="-2"/>
          <w:sz w:val="22"/>
        </w:rPr>
        <w:t> </w:t>
      </w:r>
      <w:r>
        <w:rPr>
          <w:color w:val="231F20"/>
          <w:w w:val="90"/>
          <w:sz w:val="22"/>
        </w:rPr>
        <w:t>along</w:t>
      </w:r>
      <w:r>
        <w:rPr>
          <w:color w:val="231F20"/>
          <w:spacing w:val="-2"/>
          <w:sz w:val="22"/>
        </w:rPr>
        <w:t> </w:t>
      </w:r>
      <w:r>
        <w:rPr>
          <w:color w:val="231F20"/>
          <w:w w:val="90"/>
          <w:sz w:val="22"/>
        </w:rPr>
        <w:t>with</w:t>
      </w:r>
      <w:r>
        <w:rPr>
          <w:color w:val="231F20"/>
          <w:spacing w:val="-1"/>
          <w:sz w:val="22"/>
        </w:rPr>
        <w:t> </w:t>
      </w:r>
      <w:r>
        <w:rPr>
          <w:color w:val="231F20"/>
          <w:spacing w:val="-4"/>
          <w:w w:val="90"/>
          <w:sz w:val="22"/>
        </w:rPr>
        <w:t>many</w:t>
      </w:r>
    </w:p>
    <w:p>
      <w:pPr>
        <w:pStyle w:val="BodyText"/>
        <w:spacing w:line="264" w:lineRule="auto" w:before="25"/>
        <w:ind w:left="359" w:right="62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4079875</wp:posOffset>
                </wp:positionH>
                <wp:positionV relativeFrom="paragraph">
                  <wp:posOffset>1135963</wp:posOffset>
                </wp:positionV>
                <wp:extent cx="3162300" cy="163957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162300" cy="1639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42"/>
                              <w:gridCol w:w="1407"/>
                              <w:gridCol w:w="1101"/>
                              <w:gridCol w:w="915"/>
                              <w:gridCol w:w="875"/>
                            </w:tblGrid>
                            <w:tr>
                              <w:trPr>
                                <w:trHeight w:val="581" w:hRule="atLeast"/>
                              </w:trPr>
                              <w:tc>
                                <w:tcPr>
                                  <w:tcW w:w="542" w:type="dxa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7" w:type="dxa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255" w:lineRule="exact" w:before="48"/>
                                    <w:ind w:left="0" w:right="9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85"/>
                                      <w:sz w:val="22"/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8" w:lineRule="exact" w:before="0"/>
                                    <w:ind w:left="0" w:right="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w w:val="75"/>
                                      <w:sz w:val="18"/>
                                    </w:rPr>
                                    <w:t>Russet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3"/>
                                      <w:w w:val="7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5"/>
                                      <w:sz w:val="18"/>
                                    </w:rPr>
                                    <w:t>Burbank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line="255" w:lineRule="exact" w:before="48"/>
                                    <w:ind w:left="0" w:right="45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10"/>
                                      <w:w w:val="85"/>
                                      <w:sz w:val="22"/>
                                    </w:rPr>
                                    <w:t>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208" w:lineRule="exact" w:before="0"/>
                                    <w:ind w:left="0" w:right="4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2"/>
                                      <w:w w:val="85"/>
                                      <w:sz w:val="18"/>
                                    </w:rPr>
                                    <w:t>Prospect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22" w:right="2"/>
                                    <w:rPr>
                                      <w:b/>
                                      <w:position w:val="-6"/>
                                      <w:sz w:val="13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80"/>
                                      <w:sz w:val="22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80"/>
                                      <w:position w:val="-6"/>
                                      <w:sz w:val="13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80"/>
                                      <w:sz w:val="22"/>
                                    </w:rPr>
                                    <w:t>O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80"/>
                                      <w:position w:val="-6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8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80"/>
                                      <w:sz w:val="22"/>
                                    </w:rPr>
                                    <w:t>K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80"/>
                                      <w:position w:val="-6"/>
                                      <w:sz w:val="13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80"/>
                                      <w:sz w:val="22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2" w:hRule="atLeast"/>
                              </w:trPr>
                              <w:tc>
                                <w:tcPr>
                                  <w:tcW w:w="542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79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0"/>
                                      <w:sz w:val="22"/>
                                    </w:rPr>
                                    <w:t>L-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top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0" w:right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tcBorders>
                                    <w:top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0" w:right="4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70"/>
                                      <w:sz w:val="22"/>
                                    </w:rPr>
                                    <w:t>120-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2" w:right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top w:val="single" w:sz="8" w:space="0" w:color="231F20"/>
                                    <w:righ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18"/>
                                    <w:ind w:left="20" w:right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270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9" w:hRule="atLeast"/>
                              </w:trPr>
                              <w:tc>
                                <w:tcPr>
                                  <w:tcW w:w="542" w:type="dxa"/>
                                  <w:tcBorders>
                                    <w:lef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75"/>
                                      <w:sz w:val="22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0" w:right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1" w:right="4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70"/>
                                      <w:sz w:val="22"/>
                                    </w:rPr>
                                    <w:t>120-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22" w:right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275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righ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20" w:right="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542" w:type="dxa"/>
                                  <w:tcBorders>
                                    <w:lef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95"/>
                                      <w:sz w:val="22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4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70"/>
                                      <w:sz w:val="22"/>
                                    </w:rPr>
                                    <w:t>120-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2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righ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0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542" w:type="dxa"/>
                                  <w:tcBorders>
                                    <w:lef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2"/>
                                    </w:rPr>
                                    <w:t>M+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" w:right="4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70"/>
                                      <w:sz w:val="22"/>
                                    </w:rPr>
                                    <w:t>120-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2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righ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0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3" w:hRule="atLeast"/>
                              </w:trPr>
                              <w:tc>
                                <w:tcPr>
                                  <w:tcW w:w="542" w:type="dxa"/>
                                  <w:tcBorders>
                                    <w:lef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10"/>
                                      <w:w w:val="80"/>
                                      <w:sz w:val="22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1" w:right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" w:right="4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70"/>
                                      <w:sz w:val="22"/>
                                    </w:rPr>
                                    <w:t>120-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righ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135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1" w:hRule="atLeast"/>
                              </w:trPr>
                              <w:tc>
                                <w:tcPr>
                                  <w:tcW w:w="542" w:type="dxa"/>
                                  <w:tcBorders>
                                    <w:left w:val="single" w:sz="8" w:space="0" w:color="231F20"/>
                                    <w:bottom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81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sz w:val="22"/>
                                    </w:rPr>
                                    <w:t>H+</w:t>
                                  </w:r>
                                </w:p>
                              </w:tc>
                              <w:tc>
                                <w:tcPr>
                                  <w:tcW w:w="1407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" w:right="9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185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3" w:right="45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70"/>
                                      <w:sz w:val="22"/>
                                    </w:rPr>
                                    <w:t>120-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135</w:t>
                                  </w:r>
                                </w:p>
                              </w:tc>
                              <w:tc>
                                <w:tcPr>
                                  <w:tcW w:w="875" w:type="dxa"/>
                                  <w:tcBorders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5"/>
                                    <w:ind w:left="2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135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5pt;margin-top:89.445953pt;width:249pt;height:129.1pt;mso-position-horizontal-relative:page;mso-position-vertical-relative:paragraph;z-index:15731200" type="#_x0000_t202" id="docshape1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42"/>
                        <w:gridCol w:w="1407"/>
                        <w:gridCol w:w="1101"/>
                        <w:gridCol w:w="915"/>
                        <w:gridCol w:w="875"/>
                      </w:tblGrid>
                      <w:tr>
                        <w:trPr>
                          <w:trHeight w:val="581" w:hRule="atLeast"/>
                        </w:trPr>
                        <w:tc>
                          <w:tcPr>
                            <w:tcW w:w="542" w:type="dxa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7" w:type="dxa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255" w:lineRule="exact" w:before="48"/>
                              <w:ind w:left="0" w:right="9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w w:val="85"/>
                                <w:sz w:val="22"/>
                              </w:rPr>
                              <w:t>N</w:t>
                            </w:r>
                          </w:p>
                          <w:p>
                            <w:pPr>
                              <w:pStyle w:val="TableParagraph"/>
                              <w:spacing w:line="208" w:lineRule="exact" w:before="0"/>
                              <w:ind w:left="0" w:right="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75"/>
                                <w:sz w:val="18"/>
                              </w:rPr>
                              <w:t>Russet</w:t>
                            </w:r>
                            <w:r>
                              <w:rPr>
                                <w:b/>
                                <w:color w:val="FFFFFF"/>
                                <w:spacing w:val="-13"/>
                                <w:w w:val="7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18"/>
                              </w:rPr>
                              <w:t>Burbank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line="255" w:lineRule="exact" w:before="48"/>
                              <w:ind w:left="0" w:right="45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10"/>
                                <w:w w:val="85"/>
                                <w:sz w:val="22"/>
                              </w:rPr>
                              <w:t>N</w:t>
                            </w:r>
                          </w:p>
                          <w:p>
                            <w:pPr>
                              <w:pStyle w:val="TableParagraph"/>
                              <w:spacing w:line="208" w:lineRule="exact" w:before="0"/>
                              <w:ind w:left="0" w:right="4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18"/>
                              </w:rPr>
                              <w:t>Prospect</w:t>
                            </w:r>
                          </w:p>
                        </w:tc>
                        <w:tc>
                          <w:tcPr>
                            <w:tcW w:w="915" w:type="dxa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48"/>
                              <w:ind w:left="22" w:right="2"/>
                              <w:rPr>
                                <w:b/>
                                <w:position w:val="-6"/>
                                <w:sz w:val="13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80"/>
                                <w:sz w:val="22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80"/>
                                <w:position w:val="-6"/>
                                <w:sz w:val="13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80"/>
                                <w:sz w:val="22"/>
                              </w:rPr>
                              <w:t>O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80"/>
                                <w:position w:val="-6"/>
                                <w:sz w:val="13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875" w:type="dxa"/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48"/>
                              <w:ind w:left="8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w w:val="80"/>
                                <w:sz w:val="22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80"/>
                                <w:position w:val="-6"/>
                                <w:sz w:val="13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FFFF"/>
                                <w:spacing w:val="-5"/>
                                <w:w w:val="80"/>
                                <w:sz w:val="22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312" w:hRule="atLeast"/>
                        </w:trPr>
                        <w:tc>
                          <w:tcPr>
                            <w:tcW w:w="542" w:type="dxa"/>
                            <w:tcBorders>
                              <w:top w:val="single" w:sz="8" w:space="0" w:color="231F20"/>
                              <w:lef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18"/>
                              <w:ind w:left="7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0"/>
                                <w:sz w:val="22"/>
                              </w:rPr>
                              <w:t>L-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top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18"/>
                              <w:ind w:left="0" w:right="9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1101" w:type="dxa"/>
                            <w:tcBorders>
                              <w:top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18"/>
                              <w:ind w:left="0" w:right="45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w w:val="70"/>
                                <w:sz w:val="22"/>
                              </w:rPr>
                              <w:t>120-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18"/>
                              <w:ind w:left="22" w:right="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top w:val="single" w:sz="8" w:space="0" w:color="231F20"/>
                              <w:righ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18"/>
                              <w:ind w:left="20" w:right="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270</w:t>
                            </w:r>
                          </w:p>
                        </w:tc>
                      </w:tr>
                      <w:tr>
                        <w:trPr>
                          <w:trHeight w:val="329" w:hRule="atLeast"/>
                        </w:trPr>
                        <w:tc>
                          <w:tcPr>
                            <w:tcW w:w="542" w:type="dxa"/>
                            <w:tcBorders>
                              <w:lef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75"/>
                                <w:sz w:val="22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07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0" w:right="9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1" w:right="45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w w:val="70"/>
                                <w:sz w:val="22"/>
                              </w:rPr>
                              <w:t>120-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91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22" w:right="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275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righ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20" w:right="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200</w:t>
                            </w:r>
                          </w:p>
                        </w:tc>
                      </w:tr>
                      <w:tr>
                        <w:trPr>
                          <w:trHeight w:val="333" w:hRule="atLeast"/>
                        </w:trPr>
                        <w:tc>
                          <w:tcPr>
                            <w:tcW w:w="542" w:type="dxa"/>
                            <w:tcBorders>
                              <w:lef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95"/>
                                <w:sz w:val="22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407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9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45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w w:val="70"/>
                                <w:sz w:val="22"/>
                              </w:rPr>
                              <w:t>120-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91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ind w:left="22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righ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ind w:left="20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135</w:t>
                            </w:r>
                          </w:p>
                        </w:tc>
                      </w:tr>
                      <w:tr>
                        <w:trPr>
                          <w:trHeight w:val="333" w:hRule="atLeast"/>
                        </w:trPr>
                        <w:tc>
                          <w:tcPr>
                            <w:tcW w:w="542" w:type="dxa"/>
                            <w:tcBorders>
                              <w:lef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2"/>
                              </w:rPr>
                              <w:t>M+</w:t>
                            </w:r>
                          </w:p>
                        </w:tc>
                        <w:tc>
                          <w:tcPr>
                            <w:tcW w:w="1407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9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ind w:left="2" w:right="45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w w:val="70"/>
                                <w:sz w:val="22"/>
                              </w:rPr>
                              <w:t>120-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91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ind w:left="22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righ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ind w:left="20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135</w:t>
                            </w:r>
                          </w:p>
                        </w:tc>
                      </w:tr>
                      <w:tr>
                        <w:trPr>
                          <w:trHeight w:val="333" w:hRule="atLeast"/>
                        </w:trPr>
                        <w:tc>
                          <w:tcPr>
                            <w:tcW w:w="542" w:type="dxa"/>
                            <w:tcBorders>
                              <w:lef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10"/>
                                <w:w w:val="80"/>
                                <w:sz w:val="22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407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ind w:left="1" w:right="9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ind w:left="2" w:right="45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w w:val="70"/>
                                <w:sz w:val="22"/>
                              </w:rPr>
                              <w:t>120-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915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ind w:left="2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righ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ind w:left="20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135</w:t>
                            </w:r>
                          </w:p>
                        </w:tc>
                      </w:tr>
                      <w:tr>
                        <w:trPr>
                          <w:trHeight w:val="321" w:hRule="atLeast"/>
                        </w:trPr>
                        <w:tc>
                          <w:tcPr>
                            <w:tcW w:w="542" w:type="dxa"/>
                            <w:tcBorders>
                              <w:left w:val="single" w:sz="8" w:space="0" w:color="231F20"/>
                              <w:bottom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ind w:left="81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sz w:val="22"/>
                              </w:rPr>
                              <w:t>H+</w:t>
                            </w:r>
                          </w:p>
                        </w:tc>
                        <w:tc>
                          <w:tcPr>
                            <w:tcW w:w="1407" w:type="dxa"/>
                            <w:tcBorders>
                              <w:bottom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ind w:left="2" w:right="9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185</w:t>
                            </w:r>
                          </w:p>
                        </w:tc>
                        <w:tc>
                          <w:tcPr>
                            <w:tcW w:w="1101" w:type="dxa"/>
                            <w:tcBorders>
                              <w:bottom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ind w:left="3" w:right="45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w w:val="70"/>
                                <w:sz w:val="22"/>
                              </w:rPr>
                              <w:t>120-</w:t>
                            </w: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bottom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ind w:left="2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135</w:t>
                            </w:r>
                          </w:p>
                        </w:tc>
                        <w:tc>
                          <w:tcPr>
                            <w:tcW w:w="875" w:type="dxa"/>
                            <w:tcBorders>
                              <w:bottom w:val="single" w:sz="8" w:space="0" w:color="231F20"/>
                              <w:righ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5"/>
                              <w:ind w:left="20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135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90"/>
        </w:rPr>
        <w:t>other nutrients, are available in manure and com- </w:t>
      </w:r>
      <w:r>
        <w:rPr>
          <w:color w:val="231F20"/>
          <w:spacing w:val="-8"/>
        </w:rPr>
        <w:t>post.</w:t>
      </w:r>
      <w:r>
        <w:rPr>
          <w:color w:val="231F20"/>
          <w:spacing w:val="11"/>
        </w:rPr>
        <w:t> </w:t>
      </w:r>
      <w:r>
        <w:rPr>
          <w:color w:val="231F20"/>
          <w:spacing w:val="-8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soil amendments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should be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tested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for </w:t>
      </w:r>
      <w:r>
        <w:rPr>
          <w:color w:val="231F20"/>
          <w:spacing w:val="-4"/>
        </w:rPr>
        <w:t>composition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before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application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ensure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appro- </w:t>
      </w:r>
      <w:r>
        <w:rPr>
          <w:color w:val="231F20"/>
          <w:w w:val="90"/>
        </w:rPr>
        <w:t>priate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given.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Availability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nutrients </w:t>
      </w:r>
      <w:r>
        <w:rPr>
          <w:color w:val="231F20"/>
          <w:spacing w:val="-8"/>
        </w:rPr>
        <w:t>is not generally available all at once; rather, they </w:t>
      </w:r>
      <w:r>
        <w:rPr>
          <w:color w:val="231F20"/>
          <w:w w:val="90"/>
        </w:rPr>
        <w:t>release over time as the manure/compost decom- </w:t>
      </w:r>
      <w:r>
        <w:rPr>
          <w:color w:val="231F20"/>
          <w:spacing w:val="-2"/>
        </w:rPr>
        <w:t>poses.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70" w:after="0"/>
        <w:ind w:left="359" w:right="0" w:hanging="359"/>
        <w:jc w:val="left"/>
        <w:rPr>
          <w:sz w:val="22"/>
        </w:rPr>
      </w:pPr>
      <w:r>
        <w:rPr>
          <w:rFonts w:ascii="Tahoma" w:hAnsi="Tahoma"/>
          <w:b/>
          <w:color w:val="231F20"/>
          <w:w w:val="90"/>
          <w:sz w:val="22"/>
        </w:rPr>
        <w:t>Plow-down</w:t>
      </w:r>
      <w:r>
        <w:rPr>
          <w:rFonts w:ascii="Tahoma" w:hAnsi="Tahoma"/>
          <w:b/>
          <w:color w:val="231F20"/>
          <w:spacing w:val="-6"/>
          <w:w w:val="90"/>
          <w:sz w:val="22"/>
        </w:rPr>
        <w:t> </w:t>
      </w:r>
      <w:r>
        <w:rPr>
          <w:rFonts w:ascii="Tahoma" w:hAnsi="Tahoma"/>
          <w:b/>
          <w:color w:val="231F20"/>
          <w:w w:val="90"/>
          <w:sz w:val="22"/>
        </w:rPr>
        <w:t>crops.</w:t>
      </w:r>
      <w:r>
        <w:rPr>
          <w:rFonts w:ascii="Tahoma" w:hAnsi="Tahoma"/>
          <w:b/>
          <w:color w:val="231F20"/>
          <w:spacing w:val="41"/>
          <w:sz w:val="22"/>
        </w:rPr>
        <w:t> </w:t>
      </w:r>
      <w:r>
        <w:rPr>
          <w:color w:val="231F20"/>
          <w:w w:val="90"/>
          <w:sz w:val="22"/>
        </w:rPr>
        <w:t>Forage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crops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w w:val="90"/>
          <w:sz w:val="22"/>
        </w:rPr>
        <w:t>high</w:t>
      </w:r>
      <w:r>
        <w:rPr>
          <w:color w:val="231F20"/>
          <w:spacing w:val="-5"/>
          <w:w w:val="90"/>
          <w:sz w:val="22"/>
        </w:rPr>
        <w:t> </w:t>
      </w:r>
      <w:r>
        <w:rPr>
          <w:color w:val="231F20"/>
          <w:w w:val="90"/>
          <w:sz w:val="22"/>
        </w:rPr>
        <w:t>in</w:t>
      </w:r>
      <w:r>
        <w:rPr>
          <w:color w:val="231F20"/>
          <w:spacing w:val="-6"/>
          <w:w w:val="90"/>
          <w:sz w:val="22"/>
        </w:rPr>
        <w:t> </w:t>
      </w:r>
      <w:r>
        <w:rPr>
          <w:color w:val="231F20"/>
          <w:spacing w:val="-2"/>
          <w:w w:val="90"/>
          <w:sz w:val="22"/>
        </w:rPr>
        <w:t>nitrogen-</w:t>
      </w:r>
    </w:p>
    <w:p>
      <w:pPr>
        <w:pStyle w:val="BodyText"/>
        <w:spacing w:line="264" w:lineRule="auto" w:before="24"/>
        <w:ind w:left="359" w:right="6207"/>
        <w:jc w:val="both"/>
      </w:pPr>
      <w:r>
        <w:rPr>
          <w:color w:val="231F20"/>
        </w:rPr>
        <w:t>fixing</w:t>
      </w:r>
      <w:r>
        <w:rPr>
          <w:color w:val="231F20"/>
          <w:spacing w:val="-17"/>
        </w:rPr>
        <w:t> </w:t>
      </w:r>
      <w:r>
        <w:rPr>
          <w:color w:val="231F20"/>
        </w:rPr>
        <w:t>legumes</w:t>
      </w:r>
      <w:r>
        <w:rPr>
          <w:color w:val="231F20"/>
          <w:spacing w:val="-17"/>
        </w:rPr>
        <w:t> </w:t>
      </w:r>
      <w:r>
        <w:rPr>
          <w:color w:val="231F20"/>
        </w:rPr>
        <w:t>(ie.</w:t>
      </w:r>
      <w:r>
        <w:rPr>
          <w:color w:val="231F20"/>
          <w:spacing w:val="-16"/>
        </w:rPr>
        <w:t> </w:t>
      </w:r>
      <w:r>
        <w:rPr>
          <w:color w:val="231F20"/>
        </w:rPr>
        <w:t>alfalfa,</w:t>
      </w:r>
      <w:r>
        <w:rPr>
          <w:color w:val="231F20"/>
          <w:spacing w:val="-17"/>
        </w:rPr>
        <w:t> </w:t>
      </w:r>
      <w:r>
        <w:rPr>
          <w:color w:val="231F20"/>
        </w:rPr>
        <w:t>red</w:t>
      </w:r>
      <w:r>
        <w:rPr>
          <w:color w:val="231F20"/>
          <w:spacing w:val="-16"/>
        </w:rPr>
        <w:t> </w:t>
      </w:r>
      <w:r>
        <w:rPr>
          <w:color w:val="231F20"/>
        </w:rPr>
        <w:t>clover)</w:t>
      </w:r>
      <w:r>
        <w:rPr>
          <w:color w:val="231F20"/>
          <w:spacing w:val="-17"/>
        </w:rPr>
        <w:t> </w:t>
      </w:r>
      <w:r>
        <w:rPr>
          <w:color w:val="231F20"/>
        </w:rPr>
        <w:t>have</w:t>
      </w:r>
      <w:r>
        <w:rPr>
          <w:color w:val="231F20"/>
          <w:spacing w:val="-16"/>
        </w:rPr>
        <w:t> </w:t>
      </w:r>
      <w:r>
        <w:rPr>
          <w:color w:val="231F20"/>
        </w:rPr>
        <w:t>the potential to produce significant amounts of N </w:t>
      </w:r>
      <w:r>
        <w:rPr>
          <w:color w:val="231F20"/>
          <w:spacing w:val="-6"/>
        </w:rPr>
        <w:t>for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next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year’s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crop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grown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cover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crop/ </w:t>
      </w:r>
      <w:r>
        <w:rPr>
          <w:color w:val="231F20"/>
          <w:spacing w:val="-8"/>
        </w:rPr>
        <w:t>plow-down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crop.</w:t>
      </w:r>
      <w:r>
        <w:rPr>
          <w:color w:val="231F20"/>
          <w:spacing w:val="7"/>
        </w:rPr>
        <w:t> </w:t>
      </w:r>
      <w:r>
        <w:rPr>
          <w:color w:val="231F20"/>
          <w:spacing w:val="-8"/>
        </w:rPr>
        <w:t>Depending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on maturity,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species, </w:t>
      </w:r>
      <w:r>
        <w:rPr>
          <w:color w:val="231F20"/>
          <w:spacing w:val="-6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management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crop,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N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credits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should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be </w:t>
      </w:r>
      <w:r>
        <w:rPr>
          <w:color w:val="231F20"/>
        </w:rPr>
        <w:t>accounted</w:t>
      </w:r>
      <w:r>
        <w:rPr>
          <w:color w:val="231F20"/>
          <w:spacing w:val="-14"/>
        </w:rPr>
        <w:t> </w:t>
      </w:r>
      <w:r>
        <w:rPr>
          <w:color w:val="231F20"/>
        </w:rPr>
        <w:t>for.</w:t>
      </w:r>
    </w:p>
    <w:p>
      <w:pPr>
        <w:pStyle w:val="BodyText"/>
        <w:spacing w:before="109"/>
      </w:pPr>
    </w:p>
    <w:p>
      <w:pPr>
        <w:pStyle w:val="BodyText"/>
        <w:spacing w:line="264" w:lineRule="auto"/>
        <w:ind w:right="59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4079875</wp:posOffset>
                </wp:positionH>
                <wp:positionV relativeFrom="paragraph">
                  <wp:posOffset>1046863</wp:posOffset>
                </wp:positionV>
                <wp:extent cx="3162300" cy="104393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3162300" cy="10439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1072"/>
                              <w:gridCol w:w="1536"/>
                              <w:gridCol w:w="1102"/>
                              <w:gridCol w:w="1130"/>
                            </w:tblGrid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1072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326" w:right="1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4"/>
                                      <w:w w:val="90"/>
                                      <w:sz w:val="22"/>
                                    </w:rPr>
                                    <w:t>Mean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14" w:right="1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90"/>
                                      <w:sz w:val="22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231F20"/>
                                </w:tcPr>
                                <w:p>
                                  <w:pPr>
                                    <w:pStyle w:val="TableParagraph"/>
                                    <w:spacing w:before="48"/>
                                    <w:ind w:left="47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pacing w:val="-5"/>
                                      <w:w w:val="90"/>
                                      <w:sz w:val="22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1072" w:type="dxa"/>
                                  <w:tcBorders>
                                    <w:top w:val="single" w:sz="8" w:space="0" w:color="231F20"/>
                                    <w:lef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275" w:lineRule="exact" w:before="28"/>
                                    <w:jc w:val="left"/>
                                    <w:rPr>
                                      <w:position w:val="-6"/>
                                      <w:sz w:val="13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80"/>
                                      <w:sz w:val="22"/>
                                    </w:rPr>
                                    <w:t>P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80"/>
                                      <w:position w:val="-6"/>
                                      <w:sz w:val="13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80"/>
                                      <w:sz w:val="22"/>
                                    </w:rPr>
                                    <w:t>O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80"/>
                                      <w:position w:val="-6"/>
                                      <w:sz w:val="13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top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326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452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tcBorders>
                                    <w:top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14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top w:val="single" w:sz="8" w:space="0" w:color="231F20"/>
                                    <w:righ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28"/>
                                    <w:ind w:left="58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854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6" w:hRule="atLeast"/>
                              </w:trPr>
                              <w:tc>
                                <w:tcPr>
                                  <w:tcW w:w="1072" w:type="dxa"/>
                                  <w:tcBorders>
                                    <w:lef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line="274" w:lineRule="exact" w:before="32"/>
                                    <w:ind w:left="79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0"/>
                                      <w:sz w:val="22"/>
                                    </w:rPr>
                                    <w:t>K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80"/>
                                      <w:position w:val="-6"/>
                                      <w:sz w:val="13"/>
                                    </w:rPr>
                                    <w:t>2</w:t>
                                  </w:r>
                                  <w:r>
                                    <w:rPr>
                                      <w:color w:val="231F20"/>
                                      <w:spacing w:val="-5"/>
                                      <w:w w:val="80"/>
                                      <w:sz w:val="22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326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14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righ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spacing w:before="33"/>
                                    <w:ind w:left="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315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4" w:hRule="atLeast"/>
                              </w:trPr>
                              <w:tc>
                                <w:tcPr>
                                  <w:tcW w:w="1072" w:type="dxa"/>
                                  <w:tcBorders>
                                    <w:lef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90"/>
                                      <w:sz w:val="22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326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14" w:right="1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righ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280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7" w:hRule="atLeast"/>
                              </w:trPr>
                              <w:tc>
                                <w:tcPr>
                                  <w:tcW w:w="1072" w:type="dxa"/>
                                  <w:tcBorders>
                                    <w:left w:val="single" w:sz="8" w:space="0" w:color="231F20"/>
                                    <w:bottom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75"/>
                                      <w:sz w:val="22"/>
                                    </w:rPr>
                                    <w:t>Ca</w:t>
                                  </w:r>
                                </w:p>
                              </w:tc>
                              <w:tc>
                                <w:tcPr>
                                  <w:tcW w:w="1536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326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809</w:t>
                                  </w:r>
                                </w:p>
                              </w:tc>
                              <w:tc>
                                <w:tcPr>
                                  <w:tcW w:w="1102" w:type="dxa"/>
                                  <w:tcBorders>
                                    <w:bottom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5"/>
                                      <w:w w:val="85"/>
                                      <w:sz w:val="22"/>
                                    </w:rPr>
                                    <w:t>332</w:t>
                                  </w:r>
                                </w:p>
                              </w:tc>
                              <w:tc>
                                <w:tcPr>
                                  <w:tcW w:w="1130" w:type="dxa"/>
                                  <w:tcBorders>
                                    <w:bottom w:val="single" w:sz="8" w:space="0" w:color="231F20"/>
                                    <w:right w:val="single" w:sz="8" w:space="0" w:color="231F20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pStyle w:val="TableParagraph"/>
                                    <w:ind w:left="5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pacing w:val="-4"/>
                                      <w:w w:val="85"/>
                                      <w:sz w:val="22"/>
                                    </w:rPr>
                                    <w:t>2234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25pt;margin-top:82.430183pt;width:249pt;height:82.2pt;mso-position-horizontal-relative:page;mso-position-vertical-relative:paragraph;z-index:15731712" type="#_x0000_t202" id="docshape1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1072"/>
                        <w:gridCol w:w="1536"/>
                        <w:gridCol w:w="1102"/>
                        <w:gridCol w:w="1130"/>
                      </w:tblGrid>
                      <w:tr>
                        <w:trPr>
                          <w:trHeight w:val="324" w:hRule="atLeast"/>
                        </w:trPr>
                        <w:tc>
                          <w:tcPr>
                            <w:tcW w:w="1072" w:type="dxa"/>
                            <w:tcBorders>
                              <w:bottom w:val="single" w:sz="8" w:space="0" w:color="231F20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36" w:type="dxa"/>
                            <w:tcBorders>
                              <w:bottom w:val="single" w:sz="8" w:space="0" w:color="231F20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48"/>
                              <w:ind w:left="326" w:right="1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22"/>
                              </w:rPr>
                              <w:t>Mean</w:t>
                            </w:r>
                          </w:p>
                        </w:tc>
                        <w:tc>
                          <w:tcPr>
                            <w:tcW w:w="1102" w:type="dxa"/>
                            <w:tcBorders>
                              <w:bottom w:val="single" w:sz="8" w:space="0" w:color="231F20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48"/>
                              <w:ind w:left="14" w:right="1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w w:val="90"/>
                                <w:sz w:val="22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bottom w:val="single" w:sz="8" w:space="0" w:color="231F20"/>
                            </w:tcBorders>
                            <w:shd w:val="clear" w:color="auto" w:fill="231F20"/>
                          </w:tcPr>
                          <w:p>
                            <w:pPr>
                              <w:pStyle w:val="TableParagraph"/>
                              <w:spacing w:before="48"/>
                              <w:ind w:left="47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5"/>
                                <w:w w:val="90"/>
                                <w:sz w:val="22"/>
                              </w:rPr>
                              <w:t>Max</w:t>
                            </w:r>
                          </w:p>
                        </w:tc>
                      </w:tr>
                      <w:tr>
                        <w:trPr>
                          <w:trHeight w:val="323" w:hRule="atLeast"/>
                        </w:trPr>
                        <w:tc>
                          <w:tcPr>
                            <w:tcW w:w="1072" w:type="dxa"/>
                            <w:tcBorders>
                              <w:top w:val="single" w:sz="8" w:space="0" w:color="231F20"/>
                              <w:lef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275" w:lineRule="exact" w:before="28"/>
                              <w:jc w:val="left"/>
                              <w:rPr>
                                <w:position w:val="-6"/>
                                <w:sz w:val="13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80"/>
                                <w:sz w:val="22"/>
                              </w:rPr>
                              <w:t>P</w:t>
                            </w:r>
                            <w:r>
                              <w:rPr>
                                <w:color w:val="231F20"/>
                                <w:spacing w:val="-4"/>
                                <w:w w:val="80"/>
                                <w:position w:val="-6"/>
                                <w:sz w:val="13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4"/>
                                <w:w w:val="80"/>
                                <w:sz w:val="22"/>
                              </w:rPr>
                              <w:t>O</w:t>
                            </w:r>
                            <w:r>
                              <w:rPr>
                                <w:color w:val="231F20"/>
                                <w:spacing w:val="-4"/>
                                <w:w w:val="80"/>
                                <w:position w:val="-6"/>
                                <w:sz w:val="13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top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28"/>
                              <w:ind w:left="326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452</w:t>
                            </w:r>
                          </w:p>
                        </w:tc>
                        <w:tc>
                          <w:tcPr>
                            <w:tcW w:w="1102" w:type="dxa"/>
                            <w:tcBorders>
                              <w:top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28"/>
                              <w:ind w:left="14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top w:val="single" w:sz="8" w:space="0" w:color="231F20"/>
                              <w:righ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28"/>
                              <w:ind w:left="58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854</w:t>
                            </w:r>
                          </w:p>
                        </w:tc>
                      </w:tr>
                      <w:tr>
                        <w:trPr>
                          <w:trHeight w:val="326" w:hRule="atLeast"/>
                        </w:trPr>
                        <w:tc>
                          <w:tcPr>
                            <w:tcW w:w="1072" w:type="dxa"/>
                            <w:tcBorders>
                              <w:lef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line="274" w:lineRule="exact" w:before="32"/>
                              <w:ind w:left="79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0"/>
                                <w:sz w:val="22"/>
                              </w:rPr>
                              <w:t>K</w:t>
                            </w:r>
                            <w:r>
                              <w:rPr>
                                <w:color w:val="231F20"/>
                                <w:spacing w:val="-5"/>
                                <w:w w:val="80"/>
                                <w:position w:val="-6"/>
                                <w:sz w:val="13"/>
                              </w:rPr>
                              <w:t>2</w:t>
                            </w:r>
                            <w:r>
                              <w:rPr>
                                <w:color w:val="231F20"/>
                                <w:spacing w:val="-5"/>
                                <w:w w:val="80"/>
                                <w:sz w:val="22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1536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3"/>
                              <w:ind w:left="326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1102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3"/>
                              <w:ind w:left="14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righ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spacing w:before="33"/>
                              <w:ind w:left="5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315</w:t>
                            </w:r>
                          </w:p>
                        </w:tc>
                      </w:tr>
                      <w:tr>
                        <w:trPr>
                          <w:trHeight w:val="324" w:hRule="atLeast"/>
                        </w:trPr>
                        <w:tc>
                          <w:tcPr>
                            <w:tcW w:w="1072" w:type="dxa"/>
                            <w:tcBorders>
                              <w:lef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90"/>
                                <w:sz w:val="22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1536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326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102" w:type="dxa"/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14" w:right="1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righ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5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280</w:t>
                            </w:r>
                          </w:p>
                        </w:tc>
                      </w:tr>
                      <w:tr>
                        <w:trPr>
                          <w:trHeight w:val="307" w:hRule="atLeast"/>
                        </w:trPr>
                        <w:tc>
                          <w:tcPr>
                            <w:tcW w:w="1072" w:type="dxa"/>
                            <w:tcBorders>
                              <w:left w:val="single" w:sz="8" w:space="0" w:color="231F20"/>
                              <w:bottom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75"/>
                                <w:sz w:val="22"/>
                              </w:rPr>
                              <w:t>Ca</w:t>
                            </w:r>
                          </w:p>
                        </w:tc>
                        <w:tc>
                          <w:tcPr>
                            <w:tcW w:w="1536" w:type="dxa"/>
                            <w:tcBorders>
                              <w:bottom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326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809</w:t>
                            </w:r>
                          </w:p>
                        </w:tc>
                        <w:tc>
                          <w:tcPr>
                            <w:tcW w:w="1102" w:type="dxa"/>
                            <w:tcBorders>
                              <w:bottom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  <w:w w:val="85"/>
                                <w:sz w:val="22"/>
                              </w:rPr>
                              <w:t>332</w:t>
                            </w:r>
                          </w:p>
                        </w:tc>
                        <w:tc>
                          <w:tcPr>
                            <w:tcW w:w="1130" w:type="dxa"/>
                            <w:tcBorders>
                              <w:bottom w:val="single" w:sz="8" w:space="0" w:color="231F20"/>
                              <w:right w:val="single" w:sz="8" w:space="0" w:color="231F20"/>
                            </w:tcBorders>
                            <w:shd w:val="clear" w:color="auto" w:fill="FFFFFF"/>
                          </w:tcPr>
                          <w:p>
                            <w:pPr>
                              <w:pStyle w:val="TableParagraph"/>
                              <w:ind w:left="5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31F20"/>
                                <w:spacing w:val="-4"/>
                                <w:w w:val="85"/>
                                <w:sz w:val="22"/>
                              </w:rPr>
                              <w:t>2234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There</w:t>
      </w:r>
      <w:r>
        <w:rPr>
          <w:color w:val="231F20"/>
          <w:spacing w:val="-16"/>
        </w:rPr>
        <w:t> </w:t>
      </w:r>
      <w:r>
        <w:rPr>
          <w:color w:val="231F20"/>
        </w:rPr>
        <w:t>continues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be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need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determine</w:t>
      </w:r>
      <w:r>
        <w:rPr>
          <w:color w:val="231F20"/>
          <w:spacing w:val="-16"/>
        </w:rPr>
        <w:t> </w:t>
      </w:r>
      <w:r>
        <w:rPr>
          <w:color w:val="231F20"/>
        </w:rPr>
        <w:t>how</w:t>
      </w:r>
      <w:r>
        <w:rPr>
          <w:color w:val="231F20"/>
          <w:spacing w:val="-16"/>
        </w:rPr>
        <w:t> </w:t>
      </w:r>
      <w:r>
        <w:rPr>
          <w:color w:val="231F20"/>
        </w:rPr>
        <w:t>much fertility is needed under local conditions to grow </w:t>
      </w:r>
      <w:r>
        <w:rPr>
          <w:color w:val="231F20"/>
        </w:rPr>
        <w:t>a </w:t>
      </w:r>
      <w:r>
        <w:rPr>
          <w:color w:val="231F20"/>
          <w:spacing w:val="-2"/>
        </w:rPr>
        <w:t>profitable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crop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potatoes.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varieties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often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come </w:t>
      </w:r>
      <w:r>
        <w:rPr>
          <w:color w:val="231F20"/>
          <w:spacing w:val="-8"/>
        </w:rPr>
        <w:t>with a suggested fertility rate, but it has been necessary </w:t>
      </w:r>
      <w:r>
        <w:rPr>
          <w:color w:val="231F20"/>
          <w:spacing w:val="-6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confirm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rates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under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PEI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conditions.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addition, </w:t>
      </w:r>
      <w:r>
        <w:rPr>
          <w:color w:val="231F20"/>
          <w:spacing w:val="-4"/>
        </w:rPr>
        <w:t>field-specific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characteristics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Base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Saturation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or P/Al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index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can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have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an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impact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on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whether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rates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should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increased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decreased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field.</w:t>
      </w:r>
      <w:r>
        <w:rPr>
          <w:color w:val="231F20"/>
          <w:spacing w:val="40"/>
        </w:rPr>
        <w:t> </w:t>
      </w:r>
      <w:r>
        <w:rPr>
          <w:color w:val="231F20"/>
        </w:rPr>
        <w:t>Recent</w:t>
      </w:r>
      <w:r>
        <w:rPr>
          <w:color w:val="231F20"/>
          <w:spacing w:val="-3"/>
        </w:rPr>
        <w:t> </w:t>
      </w:r>
      <w:r>
        <w:rPr>
          <w:color w:val="231F20"/>
        </w:rPr>
        <w:t>PEI research</w:t>
      </w:r>
      <w:r>
        <w:rPr>
          <w:color w:val="231F20"/>
          <w:spacing w:val="-13"/>
        </w:rPr>
        <w:t> </w:t>
      </w:r>
      <w:r>
        <w:rPr>
          <w:color w:val="231F20"/>
        </w:rPr>
        <w:t>has</w:t>
      </w:r>
      <w:r>
        <w:rPr>
          <w:color w:val="231F20"/>
          <w:spacing w:val="-13"/>
        </w:rPr>
        <w:t> </w:t>
      </w:r>
      <w:r>
        <w:rPr>
          <w:color w:val="231F20"/>
        </w:rPr>
        <w:t>shown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fields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higher</w:t>
      </w:r>
      <w:r>
        <w:rPr>
          <w:color w:val="231F20"/>
          <w:spacing w:val="-13"/>
        </w:rPr>
        <w:t> </w:t>
      </w:r>
      <w:r>
        <w:rPr>
          <w:color w:val="231F20"/>
        </w:rPr>
        <w:t>P/Al</w:t>
      </w:r>
      <w:r>
        <w:rPr>
          <w:color w:val="231F20"/>
          <w:spacing w:val="-13"/>
        </w:rPr>
        <w:t> </w:t>
      </w:r>
      <w:r>
        <w:rPr>
          <w:color w:val="231F20"/>
        </w:rPr>
        <w:t>index </w:t>
      </w:r>
      <w:r>
        <w:rPr>
          <w:color w:val="231F20"/>
          <w:w w:val="90"/>
        </w:rPr>
        <w:t>scores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require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applied,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relatively </w:t>
      </w:r>
      <w:r>
        <w:rPr>
          <w:color w:val="231F20"/>
          <w:spacing w:val="-2"/>
        </w:rPr>
        <w:t>low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amounts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P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are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removed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crop.</w:t>
      </w:r>
    </w:p>
    <w:p>
      <w:pPr>
        <w:pStyle w:val="BodyText"/>
        <w:spacing w:after="0" w:line="264" w:lineRule="auto"/>
        <w:jc w:val="both"/>
        <w:sectPr>
          <w:pgSz w:w="12240" w:h="15840"/>
          <w:pgMar w:top="580" w:bottom="280" w:left="720" w:right="360"/>
        </w:sectPr>
      </w:pPr>
    </w:p>
    <w:p>
      <w:pPr>
        <w:pStyle w:val="Heading1"/>
        <w:spacing w:before="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3997325</wp:posOffset>
                </wp:positionH>
                <wp:positionV relativeFrom="paragraph">
                  <wp:posOffset>85725</wp:posOffset>
                </wp:positionV>
                <wp:extent cx="3314700" cy="415036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314700" cy="4150360"/>
                        </a:xfrm>
                        <a:prstGeom prst="rect">
                          <a:avLst/>
                        </a:prstGeom>
                        <a:solidFill>
                          <a:srgbClr val="FFF4B1"/>
                        </a:solidFill>
                        <a:ln w="6350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5"/>
                              <w:ind w:left="18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w w:val="90"/>
                                <w:sz w:val="22"/>
                              </w:rPr>
                              <w:t>Additional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2"/>
                                <w:sz w:val="22"/>
                              </w:rPr>
                              <w:t>Resources:</w:t>
                            </w:r>
                          </w:p>
                          <w:p>
                            <w:pPr>
                              <w:pStyle w:val="BodyText"/>
                              <w:spacing w:before="28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8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A&amp;L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3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Laboratories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3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2"/>
                                <w:w w:val="85"/>
                                <w:sz w:val="22"/>
                              </w:rPr>
                              <w:t>Canada</w:t>
                            </w:r>
                          </w:p>
                          <w:p>
                            <w:pPr>
                              <w:pStyle w:val="BodyText"/>
                              <w:spacing w:before="28"/>
                              <w:ind w:left="180"/>
                              <w:rPr>
                                <w:color w:val="000000"/>
                              </w:rPr>
                            </w:pPr>
                            <w:hyperlink r:id="rId6">
                              <w:r>
                                <w:rPr>
                                  <w:color w:val="231F20"/>
                                  <w:spacing w:val="-6"/>
                                </w:rPr>
                                <w:t>http://www.alcanada.com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36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64" w:lineRule="auto"/>
                              <w:ind w:left="180" w:right="17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w w:val="90"/>
                              </w:rPr>
                              <w:t>PEI Analytical Laboratory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h</w:t>
                            </w:r>
                            <w:hyperlink r:id="rId7"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</w:rPr>
                                <w:t>ttps://www.princeedwardisland.ca/en/information/</w:t>
                              </w:r>
                            </w:hyperlink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 agriculture-and-fisheries/pei-analytical-laboratories-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> peial</w:t>
                            </w:r>
                          </w:p>
                          <w:p>
                            <w:pPr>
                              <w:pStyle w:val="BodyText"/>
                              <w:spacing w:before="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80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4R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6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Nutrient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6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Stewardship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6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w w:val="85"/>
                                <w:sz w:val="22"/>
                              </w:rPr>
                              <w:t>Online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16"/>
                                <w:w w:val="8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2"/>
                                <w:w w:val="85"/>
                                <w:sz w:val="22"/>
                              </w:rPr>
                              <w:t>Training</w:t>
                            </w:r>
                          </w:p>
                          <w:p>
                            <w:pPr>
                              <w:pStyle w:val="BodyText"/>
                              <w:spacing w:line="264" w:lineRule="auto" w:before="29"/>
                              <w:ind w:left="180" w:right="17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https://fertilizercanada.ca/nutrient-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</w:rPr>
                              <w:t>stewardship/</w:t>
                            </w:r>
                            <w:r>
                              <w:rPr>
                                <w:color w:val="231F20"/>
                                <w:spacing w:val="80"/>
                                <w:w w:val="150"/>
                              </w:rPr>
                              <w:t>   </w:t>
                            </w:r>
                            <w:r>
                              <w:rPr>
                                <w:color w:val="231F20"/>
                                <w:spacing w:val="-4"/>
                              </w:rPr>
                              <w:t>elearning/4r-nutrient-stewardship/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64" w:lineRule="auto" w:before="0"/>
                              <w:ind w:left="180" w:right="168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PEI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Potato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Nitrogen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7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Recommendation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16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Worksheet </w:t>
                            </w:r>
                            <w:r>
                              <w:rPr>
                                <w:color w:val="231F20"/>
                                <w:spacing w:val="-2"/>
                                <w:w w:val="85"/>
                                <w:sz w:val="22"/>
                              </w:rPr>
                              <w:t>h</w:t>
                            </w:r>
                            <w:hyperlink r:id="rId8">
                              <w:r>
                                <w:rPr>
                                  <w:color w:val="231F20"/>
                                  <w:spacing w:val="-2"/>
                                  <w:w w:val="85"/>
                                  <w:sz w:val="22"/>
                                </w:rPr>
                                <w:t>ttps://www.princeedwardisland.ca/sites/default/</w:t>
                              </w:r>
                            </w:hyperlink>
                            <w:r>
                              <w:rPr>
                                <w:color w:val="231F20"/>
                                <w:spacing w:val="80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color w:val="231F20"/>
                                <w:spacing w:val="-4"/>
                                <w:sz w:val="22"/>
                              </w:rPr>
                              <w:t>files/publications/af_nmp_potnwork-1.pdf</w:t>
                            </w:r>
                          </w:p>
                          <w:p>
                            <w:pPr>
                              <w:pStyle w:val="BodyText"/>
                              <w:spacing w:before="11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line="264" w:lineRule="auto" w:before="0"/>
                              <w:ind w:left="179" w:right="173" w:firstLine="0"/>
                              <w:jc w:val="left"/>
                              <w:rPr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PEIDAF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Nutrient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Management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Resource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3"/>
                                <w:w w:val="9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Page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h</w:t>
                            </w:r>
                            <w:hyperlink r:id="rId7">
                              <w:r>
                                <w:rPr>
                                  <w:color w:val="231F20"/>
                                  <w:spacing w:val="-2"/>
                                  <w:w w:val="90"/>
                                  <w:sz w:val="22"/>
                                </w:rPr>
                                <w:t>ttps://www.princeedwardisland.ca/en/information/</w:t>
                              </w:r>
                            </w:hyperlink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22"/>
                              </w:rPr>
                              <w:t> agriculture-and-fisheries/what-nutrient-manage-</w:t>
                            </w:r>
                            <w:r>
                              <w:rPr>
                                <w:color w:val="231F20"/>
                                <w:spacing w:val="80"/>
                                <w:sz w:val="22"/>
                              </w:rPr>
                              <w:t>   </w:t>
                            </w:r>
                            <w:r>
                              <w:rPr>
                                <w:color w:val="231F20"/>
                                <w:spacing w:val="-2"/>
                                <w:sz w:val="22"/>
                              </w:rPr>
                              <w:t>ment-planning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75pt;margin-top:6.75pt;width:261pt;height:326.8pt;mso-position-horizontal-relative:page;mso-position-vertical-relative:paragraph;z-index:15733248" type="#_x0000_t202" id="docshape17" filled="true" fillcolor="#fff4b1" stroked="true" strokeweight=".5pt" strokecolor="#231f20">
                <v:textbox inset="0,0,0,0">
                  <w:txbxContent>
                    <w:p>
                      <w:pPr>
                        <w:spacing w:before="125"/>
                        <w:ind w:left="18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w w:val="90"/>
                          <w:sz w:val="22"/>
                        </w:rPr>
                        <w:t>Additional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2"/>
                          <w:sz w:val="22"/>
                        </w:rPr>
                        <w:t>Resources:</w:t>
                      </w:r>
                    </w:p>
                    <w:p>
                      <w:pPr>
                        <w:pStyle w:val="BodyText"/>
                        <w:spacing w:before="28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8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w w:val="85"/>
                          <w:sz w:val="22"/>
                        </w:rPr>
                        <w:t>A&amp;L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3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w w:val="85"/>
                          <w:sz w:val="22"/>
                        </w:rPr>
                        <w:t>Laboratories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3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2"/>
                          <w:w w:val="85"/>
                          <w:sz w:val="22"/>
                        </w:rPr>
                        <w:t>Canada</w:t>
                      </w:r>
                    </w:p>
                    <w:p>
                      <w:pPr>
                        <w:pStyle w:val="BodyText"/>
                        <w:spacing w:before="28"/>
                        <w:ind w:left="180"/>
                        <w:rPr>
                          <w:color w:val="000000"/>
                        </w:rPr>
                      </w:pPr>
                      <w:hyperlink r:id="rId6">
                        <w:r>
                          <w:rPr>
                            <w:color w:val="231F20"/>
                            <w:spacing w:val="-6"/>
                          </w:rPr>
                          <w:t>http://www.alcanada.com</w:t>
                        </w:r>
                      </w:hyperlink>
                    </w:p>
                    <w:p>
                      <w:pPr>
                        <w:pStyle w:val="BodyText"/>
                        <w:spacing w:before="36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line="264" w:lineRule="auto"/>
                        <w:ind w:left="180" w:right="173"/>
                        <w:rPr>
                          <w:color w:val="000000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w w:val="90"/>
                        </w:rPr>
                        <w:t>PEI Analytical Laboratory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h</w:t>
                      </w:r>
                      <w:hyperlink r:id="rId7">
                        <w:r>
                          <w:rPr>
                            <w:color w:val="231F20"/>
                            <w:spacing w:val="-2"/>
                            <w:w w:val="90"/>
                          </w:rPr>
                          <w:t>ttps://www.princeedwardisland.ca/en/information/</w:t>
                        </w:r>
                      </w:hyperlink>
                      <w:r>
                        <w:rPr>
                          <w:color w:val="231F20"/>
                          <w:spacing w:val="-2"/>
                          <w:w w:val="90"/>
                        </w:rPr>
                        <w:t> agriculture-and-fisheries/pei-analytical-laboratories-</w:t>
                      </w:r>
                      <w:r>
                        <w:rPr>
                          <w:color w:val="231F20"/>
                          <w:spacing w:val="-2"/>
                        </w:rPr>
                        <w:t> peial</w:t>
                      </w:r>
                    </w:p>
                    <w:p>
                      <w:pPr>
                        <w:pStyle w:val="BodyText"/>
                        <w:spacing w:before="9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8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w w:val="85"/>
                          <w:sz w:val="22"/>
                        </w:rPr>
                        <w:t>4R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6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w w:val="85"/>
                          <w:sz w:val="22"/>
                        </w:rPr>
                        <w:t>Nutrient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6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w w:val="85"/>
                          <w:sz w:val="22"/>
                        </w:rPr>
                        <w:t>Stewardship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6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w w:val="85"/>
                          <w:sz w:val="22"/>
                        </w:rPr>
                        <w:t>Online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16"/>
                          <w:w w:val="85"/>
                          <w:sz w:val="22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2"/>
                          <w:w w:val="85"/>
                          <w:sz w:val="22"/>
                        </w:rPr>
                        <w:t>Training</w:t>
                      </w:r>
                    </w:p>
                    <w:p>
                      <w:pPr>
                        <w:pStyle w:val="BodyText"/>
                        <w:spacing w:line="264" w:lineRule="auto" w:before="29"/>
                        <w:ind w:left="180" w:right="170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2"/>
                          <w:w w:val="85"/>
                        </w:rPr>
                        <w:t>https://fertilizercanada.ca/nutrient-</w:t>
                      </w:r>
                      <w:r>
                        <w:rPr>
                          <w:color w:val="231F20"/>
                          <w:spacing w:val="-2"/>
                          <w:w w:val="85"/>
                        </w:rPr>
                        <w:t>stewardship/</w:t>
                      </w:r>
                      <w:r>
                        <w:rPr>
                          <w:color w:val="231F20"/>
                          <w:spacing w:val="80"/>
                          <w:w w:val="150"/>
                        </w:rPr>
                        <w:t>   </w:t>
                      </w:r>
                      <w:r>
                        <w:rPr>
                          <w:color w:val="231F20"/>
                          <w:spacing w:val="-4"/>
                        </w:rPr>
                        <w:t>elearning/4r-nutrient-stewardship/</w:t>
                      </w:r>
                    </w:p>
                    <w:p>
                      <w:pPr>
                        <w:pStyle w:val="BodyText"/>
                        <w:spacing w:before="8"/>
                        <w:rPr>
                          <w:color w:val="000000"/>
                        </w:rPr>
                      </w:pPr>
                    </w:p>
                    <w:p>
                      <w:pPr>
                        <w:spacing w:line="264" w:lineRule="auto" w:before="0"/>
                        <w:ind w:left="180" w:right="168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PEI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Potato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Nitrogen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7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Recommendation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16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Worksheet </w:t>
                      </w:r>
                      <w:r>
                        <w:rPr>
                          <w:color w:val="231F20"/>
                          <w:spacing w:val="-2"/>
                          <w:w w:val="85"/>
                          <w:sz w:val="22"/>
                        </w:rPr>
                        <w:t>h</w:t>
                      </w:r>
                      <w:hyperlink r:id="rId8">
                        <w:r>
                          <w:rPr>
                            <w:color w:val="231F20"/>
                            <w:spacing w:val="-2"/>
                            <w:w w:val="85"/>
                            <w:sz w:val="22"/>
                          </w:rPr>
                          <w:t>ttps://www.princeedwardisland.ca/sites/default/</w:t>
                        </w:r>
                      </w:hyperlink>
                      <w:r>
                        <w:rPr>
                          <w:color w:val="231F20"/>
                          <w:spacing w:val="80"/>
                          <w:sz w:val="22"/>
                        </w:rPr>
                        <w:t>   </w:t>
                      </w:r>
                      <w:r>
                        <w:rPr>
                          <w:color w:val="231F20"/>
                          <w:spacing w:val="-4"/>
                          <w:sz w:val="22"/>
                        </w:rPr>
                        <w:t>files/publications/af_nmp_potnwork-1.pdf</w:t>
                      </w:r>
                    </w:p>
                    <w:p>
                      <w:pPr>
                        <w:pStyle w:val="BodyText"/>
                        <w:spacing w:before="11"/>
                        <w:rPr>
                          <w:color w:val="000000"/>
                        </w:rPr>
                      </w:pPr>
                    </w:p>
                    <w:p>
                      <w:pPr>
                        <w:spacing w:line="264" w:lineRule="auto" w:before="0"/>
                        <w:ind w:left="179" w:right="173" w:firstLine="0"/>
                        <w:jc w:val="left"/>
                        <w:rPr>
                          <w:color w:val="000000"/>
                          <w:sz w:val="22"/>
                        </w:rPr>
                      </w:pPr>
                      <w:r>
                        <w:rPr>
                          <w:rFonts w:asci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PEIDAF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Nutrient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Management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Resource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3"/>
                          <w:w w:val="90"/>
                          <w:sz w:val="22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231F20"/>
                          <w:spacing w:val="-2"/>
                          <w:w w:val="90"/>
                          <w:sz w:val="22"/>
                        </w:rPr>
                        <w:t>Page </w:t>
                      </w:r>
                      <w:r>
                        <w:rPr>
                          <w:color w:val="231F20"/>
                          <w:spacing w:val="-2"/>
                          <w:w w:val="90"/>
                          <w:sz w:val="22"/>
                        </w:rPr>
                        <w:t>h</w:t>
                      </w:r>
                      <w:hyperlink r:id="rId7">
                        <w:r>
                          <w:rPr>
                            <w:color w:val="231F20"/>
                            <w:spacing w:val="-2"/>
                            <w:w w:val="90"/>
                            <w:sz w:val="22"/>
                          </w:rPr>
                          <w:t>ttps://www.princeedwardisland.ca/en/information/</w:t>
                        </w:r>
                      </w:hyperlink>
                      <w:r>
                        <w:rPr>
                          <w:color w:val="231F20"/>
                          <w:spacing w:val="-2"/>
                          <w:w w:val="90"/>
                          <w:sz w:val="22"/>
                        </w:rPr>
                        <w:t> agriculture-and-fisheries/what-nutrient-manage-</w:t>
                      </w:r>
                      <w:r>
                        <w:rPr>
                          <w:color w:val="231F20"/>
                          <w:spacing w:val="80"/>
                          <w:sz w:val="22"/>
                        </w:rPr>
                        <w:t>   </w:t>
                      </w:r>
                      <w:r>
                        <w:rPr>
                          <w:color w:val="231F20"/>
                          <w:spacing w:val="-2"/>
                          <w:sz w:val="22"/>
                        </w:rPr>
                        <w:t>ment-planning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color w:val="231F20"/>
          <w:w w:val="85"/>
        </w:rPr>
        <w:t>Timing</w:t>
      </w:r>
      <w:r>
        <w:rPr>
          <w:color w:val="231F20"/>
          <w:spacing w:val="6"/>
        </w:rPr>
        <w:t> </w:t>
      </w:r>
      <w:r>
        <w:rPr>
          <w:color w:val="231F20"/>
          <w:w w:val="85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w w:val="85"/>
        </w:rPr>
        <w:t>Placement</w:t>
      </w:r>
      <w:r>
        <w:rPr>
          <w:color w:val="231F20"/>
          <w:spacing w:val="6"/>
        </w:rPr>
        <w:t> </w:t>
      </w:r>
      <w:r>
        <w:rPr>
          <w:color w:val="231F20"/>
          <w:w w:val="85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2"/>
          <w:w w:val="85"/>
        </w:rPr>
        <w:t>Application:</w:t>
      </w:r>
    </w:p>
    <w:p>
      <w:pPr>
        <w:pStyle w:val="BodyText"/>
        <w:spacing w:before="42"/>
        <w:rPr>
          <w:rFonts w:ascii="Tahoma"/>
          <w:b/>
        </w:rPr>
      </w:pPr>
    </w:p>
    <w:p>
      <w:pPr>
        <w:pStyle w:val="BodyText"/>
        <w:spacing w:line="264" w:lineRule="auto"/>
        <w:ind w:right="5938"/>
        <w:jc w:val="both"/>
      </w:pPr>
      <w:r>
        <w:rPr>
          <w:color w:val="231F20"/>
          <w:spacing w:val="-8"/>
        </w:rPr>
        <w:t>Different nutrients should be treated differently when </w:t>
      </w:r>
      <w:r>
        <w:rPr>
          <w:color w:val="231F20"/>
          <w:spacing w:val="-8"/>
        </w:rPr>
        <w:t>it comes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timing and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placement.</w:t>
      </w:r>
      <w:r>
        <w:rPr>
          <w:color w:val="231F20"/>
          <w:spacing w:val="38"/>
        </w:rPr>
        <w:t> </w:t>
      </w:r>
      <w:r>
        <w:rPr>
          <w:color w:val="231F20"/>
          <w:spacing w:val="-8"/>
        </w:rPr>
        <w:t>Ideally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nutrients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should </w:t>
      </w:r>
      <w:r>
        <w:rPr>
          <w:color w:val="231F20"/>
          <w:spacing w:val="-2"/>
        </w:rPr>
        <w:t>be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easily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available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time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plant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demand,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which </w:t>
      </w:r>
      <w:r>
        <w:rPr>
          <w:color w:val="231F20"/>
          <w:spacing w:val="-4"/>
        </w:rPr>
        <w:t>differs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by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nutrient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time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growing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season.</w:t>
      </w:r>
    </w:p>
    <w:p>
      <w:pPr>
        <w:pStyle w:val="BodyText"/>
        <w:spacing w:before="20"/>
      </w:pPr>
    </w:p>
    <w:p>
      <w:pPr>
        <w:pStyle w:val="BodyText"/>
        <w:spacing w:line="264" w:lineRule="auto" w:before="1"/>
        <w:ind w:right="5937"/>
        <w:jc w:val="both"/>
      </w:pPr>
      <w:r>
        <w:rPr>
          <w:color w:val="231F20"/>
          <w:spacing w:val="-6"/>
        </w:rPr>
        <w:t>Increasingly,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nitrogen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is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being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applied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multiple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appli- cations,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applying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all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nitrogen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before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after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planting </w:t>
      </w:r>
      <w:r>
        <w:rPr>
          <w:color w:val="231F20"/>
        </w:rPr>
        <w:t>can</w:t>
      </w:r>
      <w:r>
        <w:rPr>
          <w:color w:val="231F20"/>
          <w:spacing w:val="-17"/>
        </w:rPr>
        <w:t> </w:t>
      </w:r>
      <w:r>
        <w:rPr>
          <w:color w:val="231F20"/>
        </w:rPr>
        <w:t>increase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risk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N</w:t>
      </w:r>
      <w:r>
        <w:rPr>
          <w:color w:val="231F20"/>
          <w:spacing w:val="-17"/>
        </w:rPr>
        <w:t> </w:t>
      </w:r>
      <w:r>
        <w:rPr>
          <w:color w:val="231F20"/>
        </w:rPr>
        <w:t>loss</w:t>
      </w:r>
      <w:r>
        <w:rPr>
          <w:color w:val="231F20"/>
          <w:spacing w:val="-16"/>
        </w:rPr>
        <w:t> </w:t>
      </w:r>
      <w:r>
        <w:rPr>
          <w:color w:val="231F20"/>
        </w:rPr>
        <w:t>through</w:t>
      </w:r>
      <w:r>
        <w:rPr>
          <w:color w:val="231F20"/>
          <w:spacing w:val="-17"/>
        </w:rPr>
        <w:t> </w:t>
      </w:r>
      <w:r>
        <w:rPr>
          <w:color w:val="231F20"/>
        </w:rPr>
        <w:t>leaching.</w:t>
      </w:r>
      <w:r>
        <w:rPr>
          <w:color w:val="231F20"/>
          <w:spacing w:val="-8"/>
        </w:rPr>
        <w:t> </w:t>
      </w:r>
      <w:r>
        <w:rPr>
          <w:color w:val="231F20"/>
        </w:rPr>
        <w:t>Addi- </w:t>
      </w:r>
      <w:r>
        <w:rPr>
          <w:color w:val="231F20"/>
          <w:w w:val="90"/>
        </w:rPr>
        <w:t>tionally,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very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high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season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result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delayed tuberization, slow skin development, and </w:t>
      </w:r>
      <w:r>
        <w:rPr>
          <w:color w:val="231F20"/>
          <w:spacing w:val="-2"/>
        </w:rPr>
        <w:t>reduced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specific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gravity.</w:t>
      </w:r>
    </w:p>
    <w:p>
      <w:pPr>
        <w:pStyle w:val="BodyText"/>
        <w:spacing w:before="18"/>
      </w:pPr>
    </w:p>
    <w:p>
      <w:pPr>
        <w:pStyle w:val="BodyText"/>
        <w:spacing w:line="264" w:lineRule="auto"/>
        <w:ind w:right="5937"/>
        <w:jc w:val="both"/>
      </w:pPr>
      <w:r>
        <w:rPr>
          <w:color w:val="231F20"/>
          <w:w w:val="90"/>
        </w:rPr>
        <w:t>Splitting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applications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pre-plant,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planting,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top- dressing, and foliar applications can help to mitigate </w:t>
      </w:r>
      <w:r>
        <w:rPr>
          <w:color w:val="231F20"/>
          <w:w w:val="90"/>
        </w:rPr>
        <w:t>pos- </w:t>
      </w:r>
      <w:r>
        <w:rPr>
          <w:color w:val="231F20"/>
          <w:spacing w:val="-8"/>
        </w:rPr>
        <w:t>sible N losses from premature nitrification of ammonium </w:t>
      </w:r>
      <w:r>
        <w:rPr>
          <w:color w:val="231F20"/>
          <w:w w:val="90"/>
        </w:rPr>
        <w:t>into nitrate.</w:t>
      </w:r>
      <w:r>
        <w:rPr>
          <w:color w:val="231F20"/>
          <w:spacing w:val="40"/>
        </w:rPr>
        <w:t> </w:t>
      </w:r>
      <w:r>
        <w:rPr>
          <w:color w:val="231F20"/>
          <w:w w:val="90"/>
        </w:rPr>
        <w:t>Coated N products (such as ESN) or products with urease/nitrification inhibitors (such as Super-U) can </w:t>
      </w:r>
      <w:r>
        <w:rPr>
          <w:color w:val="231F20"/>
          <w:spacing w:val="-8"/>
        </w:rPr>
        <w:t>also be used to reduce the risk of early season N loss and </w:t>
      </w:r>
      <w:r>
        <w:rPr>
          <w:color w:val="231F20"/>
          <w:spacing w:val="-4"/>
        </w:rPr>
        <w:t>increased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availability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during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tuber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bulking,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time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of </w:t>
      </w:r>
      <w:r>
        <w:rPr>
          <w:color w:val="231F20"/>
        </w:rPr>
        <w:t>greatest</w:t>
      </w:r>
      <w:r>
        <w:rPr>
          <w:color w:val="231F20"/>
          <w:spacing w:val="-20"/>
        </w:rPr>
        <w:t> </w:t>
      </w:r>
      <w:r>
        <w:rPr>
          <w:color w:val="231F20"/>
        </w:rPr>
        <w:t>N</w:t>
      </w:r>
      <w:r>
        <w:rPr>
          <w:color w:val="231F20"/>
          <w:spacing w:val="-20"/>
        </w:rPr>
        <w:t> </w:t>
      </w:r>
      <w:r>
        <w:rPr>
          <w:color w:val="231F20"/>
        </w:rPr>
        <w:t>requirement.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pgSz w:w="12240" w:h="15840"/>
          <w:pgMar w:top="580" w:bottom="280" w:left="720" w:right="360"/>
        </w:sectPr>
      </w:pPr>
    </w:p>
    <w:p>
      <w:pPr>
        <w:pStyle w:val="BodyText"/>
        <w:spacing w:line="264" w:lineRule="auto" w:before="103"/>
        <w:jc w:val="both"/>
      </w:pPr>
      <w:r>
        <w:rPr>
          <w:color w:val="231F20"/>
          <w:spacing w:val="-8"/>
        </w:rPr>
        <w:t>Potassium (K) is required in even greater quantities than </w:t>
      </w:r>
      <w:r>
        <w:rPr>
          <w:color w:val="231F20"/>
          <w:w w:val="90"/>
        </w:rPr>
        <w:t>nitrogen; however, applying all of that K at once, </w:t>
      </w:r>
      <w:r>
        <w:rPr>
          <w:color w:val="231F20"/>
          <w:w w:val="90"/>
        </w:rPr>
        <w:t>banded </w:t>
      </w:r>
      <w:r>
        <w:rPr>
          <w:color w:val="231F20"/>
          <w:spacing w:val="-4"/>
        </w:rPr>
        <w:t>at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planting,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can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be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problematic.</w:t>
      </w:r>
      <w:r>
        <w:rPr>
          <w:color w:val="231F20"/>
          <w:spacing w:val="33"/>
        </w:rPr>
        <w:t> </w:t>
      </w:r>
      <w:r>
        <w:rPr>
          <w:color w:val="231F20"/>
          <w:spacing w:val="-4"/>
        </w:rPr>
        <w:t>High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spring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K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applica- </w:t>
      </w:r>
      <w:r>
        <w:rPr>
          <w:color w:val="231F20"/>
          <w:spacing w:val="-2"/>
        </w:rPr>
        <w:t>tion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rates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associated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yield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reductions. </w:t>
      </w:r>
      <w:r>
        <w:rPr>
          <w:color w:val="231F20"/>
        </w:rPr>
        <w:t>If</w:t>
      </w:r>
      <w:r>
        <w:rPr>
          <w:color w:val="231F20"/>
          <w:spacing w:val="-17"/>
        </w:rPr>
        <w:t> </w:t>
      </w:r>
      <w:r>
        <w:rPr>
          <w:color w:val="231F20"/>
        </w:rPr>
        <w:t>using</w:t>
      </w:r>
      <w:r>
        <w:rPr>
          <w:color w:val="231F20"/>
          <w:spacing w:val="-17"/>
        </w:rPr>
        <w:t> </w:t>
      </w:r>
      <w:r>
        <w:rPr>
          <w:color w:val="231F20"/>
        </w:rPr>
        <w:t>muriate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potash</w:t>
      </w:r>
      <w:r>
        <w:rPr>
          <w:color w:val="231F20"/>
          <w:spacing w:val="-16"/>
        </w:rPr>
        <w:t> </w:t>
      </w:r>
      <w:r>
        <w:rPr>
          <w:color w:val="231F20"/>
        </w:rPr>
        <w:t>(KCl),</w:t>
      </w:r>
      <w:r>
        <w:rPr>
          <w:color w:val="231F20"/>
          <w:spacing w:val="-17"/>
        </w:rPr>
        <w:t> </w:t>
      </w:r>
      <w:r>
        <w:rPr>
          <w:color w:val="231F20"/>
        </w:rPr>
        <w:t>its</w:t>
      </w:r>
      <w:r>
        <w:rPr>
          <w:color w:val="231F20"/>
          <w:spacing w:val="-16"/>
        </w:rPr>
        <w:t> </w:t>
      </w:r>
      <w:r>
        <w:rPr>
          <w:color w:val="231F20"/>
        </w:rPr>
        <w:t>high</w:t>
      </w:r>
      <w:r>
        <w:rPr>
          <w:color w:val="231F20"/>
          <w:spacing w:val="-17"/>
        </w:rPr>
        <w:t> </w:t>
      </w:r>
      <w:r>
        <w:rPr>
          <w:color w:val="231F20"/>
        </w:rPr>
        <w:t>salt</w:t>
      </w:r>
      <w:r>
        <w:rPr>
          <w:color w:val="231F20"/>
          <w:spacing w:val="-17"/>
        </w:rPr>
        <w:t> </w:t>
      </w:r>
      <w:r>
        <w:rPr>
          <w:color w:val="231F20"/>
        </w:rPr>
        <w:t>index</w:t>
      </w:r>
      <w:r>
        <w:rPr>
          <w:color w:val="231F20"/>
          <w:spacing w:val="-16"/>
        </w:rPr>
        <w:t> </w:t>
      </w:r>
      <w:r>
        <w:rPr>
          <w:color w:val="231F20"/>
        </w:rPr>
        <w:t>has been</w:t>
      </w:r>
      <w:r>
        <w:rPr>
          <w:color w:val="231F20"/>
          <w:spacing w:val="-13"/>
        </w:rPr>
        <w:t> </w:t>
      </w:r>
      <w:r>
        <w:rPr>
          <w:color w:val="231F20"/>
        </w:rPr>
        <w:t>linked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lower</w:t>
      </w:r>
      <w:r>
        <w:rPr>
          <w:color w:val="231F20"/>
          <w:spacing w:val="-13"/>
        </w:rPr>
        <w:t> </w:t>
      </w:r>
      <w:r>
        <w:rPr>
          <w:color w:val="231F20"/>
        </w:rPr>
        <w:t>specific</w:t>
      </w:r>
      <w:r>
        <w:rPr>
          <w:color w:val="231F20"/>
          <w:spacing w:val="-13"/>
        </w:rPr>
        <w:t> </w:t>
      </w:r>
      <w:r>
        <w:rPr>
          <w:color w:val="231F20"/>
        </w:rPr>
        <w:t>gravity.</w:t>
      </w:r>
      <w:r>
        <w:rPr>
          <w:color w:val="231F20"/>
          <w:spacing w:val="40"/>
        </w:rPr>
        <w:t> </w:t>
      </w:r>
      <w:r>
        <w:rPr>
          <w:color w:val="231F20"/>
        </w:rPr>
        <w:t>Due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its</w:t>
      </w:r>
      <w:r>
        <w:rPr>
          <w:color w:val="231F20"/>
          <w:spacing w:val="-13"/>
        </w:rPr>
        <w:t> </w:t>
      </w:r>
      <w:r>
        <w:rPr>
          <w:color w:val="231F20"/>
        </w:rPr>
        <w:t>rela- </w:t>
      </w:r>
      <w:r>
        <w:rPr>
          <w:color w:val="231F20"/>
          <w:spacing w:val="-6"/>
        </w:rPr>
        <w:t>tive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immobility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soil,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K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can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effectively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broadcast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in </w:t>
      </w:r>
      <w:r>
        <w:rPr>
          <w:color w:val="231F20"/>
          <w:spacing w:val="-2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fall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spring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before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planting.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Splitting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application between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broadcast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pre-plant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application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low-salt </w:t>
      </w:r>
      <w:r>
        <w:rPr>
          <w:color w:val="231F20"/>
          <w:w w:val="90"/>
        </w:rPr>
        <w:t>index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K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sources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(ie.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potassium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sulfate)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planter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blend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recommended.</w:t>
      </w:r>
      <w:r>
        <w:rPr>
          <w:color w:val="231F20"/>
          <w:spacing w:val="40"/>
        </w:rPr>
        <w:t> </w:t>
      </w:r>
      <w:r>
        <w:rPr>
          <w:color w:val="231F20"/>
        </w:rPr>
        <w:t>Late</w:t>
      </w:r>
      <w:r>
        <w:rPr>
          <w:color w:val="231F20"/>
          <w:spacing w:val="-5"/>
        </w:rPr>
        <w:t> </w:t>
      </w:r>
      <w:r>
        <w:rPr>
          <w:color w:val="231F20"/>
        </w:rPr>
        <w:t>season</w:t>
      </w:r>
      <w:r>
        <w:rPr>
          <w:color w:val="231F20"/>
          <w:spacing w:val="-5"/>
        </w:rPr>
        <w:t> </w:t>
      </w:r>
      <w:r>
        <w:rPr>
          <w:color w:val="231F20"/>
        </w:rPr>
        <w:t>application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K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not generally</w:t>
      </w:r>
      <w:r>
        <w:rPr>
          <w:color w:val="231F20"/>
          <w:spacing w:val="-14"/>
        </w:rPr>
        <w:t> </w:t>
      </w:r>
      <w:r>
        <w:rPr>
          <w:color w:val="231F20"/>
        </w:rPr>
        <w:t>recommended.</w:t>
      </w:r>
    </w:p>
    <w:p>
      <w:pPr>
        <w:pStyle w:val="BodyText"/>
        <w:spacing w:before="13"/>
      </w:pPr>
    </w:p>
    <w:p>
      <w:pPr>
        <w:pStyle w:val="BodyText"/>
        <w:spacing w:line="264" w:lineRule="auto"/>
        <w:jc w:val="both"/>
      </w:pPr>
      <w:r>
        <w:rPr>
          <w:color w:val="231F20"/>
        </w:rPr>
        <w:t>Phosphorus</w:t>
      </w:r>
      <w:r>
        <w:rPr>
          <w:color w:val="231F20"/>
          <w:spacing w:val="-15"/>
        </w:rPr>
        <w:t> </w:t>
      </w:r>
      <w:r>
        <w:rPr>
          <w:color w:val="231F20"/>
        </w:rPr>
        <w:t>(P)</w:t>
      </w:r>
      <w:r>
        <w:rPr>
          <w:color w:val="231F20"/>
          <w:spacing w:val="-15"/>
        </w:rPr>
        <w:t> </w:t>
      </w:r>
      <w:r>
        <w:rPr>
          <w:color w:val="231F20"/>
        </w:rPr>
        <w:t>also</w:t>
      </w:r>
      <w:r>
        <w:rPr>
          <w:color w:val="231F20"/>
          <w:spacing w:val="-15"/>
        </w:rPr>
        <w:t> </w:t>
      </w:r>
      <w:r>
        <w:rPr>
          <w:color w:val="231F20"/>
        </w:rPr>
        <w:t>has</w:t>
      </w:r>
      <w:r>
        <w:rPr>
          <w:color w:val="231F20"/>
          <w:spacing w:val="-15"/>
        </w:rPr>
        <w:t> </w:t>
      </w:r>
      <w:r>
        <w:rPr>
          <w:color w:val="231F20"/>
        </w:rPr>
        <w:t>slow</w:t>
      </w:r>
      <w:r>
        <w:rPr>
          <w:color w:val="231F20"/>
          <w:spacing w:val="-15"/>
        </w:rPr>
        <w:t> </w:t>
      </w:r>
      <w:r>
        <w:rPr>
          <w:color w:val="231F20"/>
        </w:rPr>
        <w:t>mobility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</w:rPr>
        <w:t>soil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stays where</w:t>
      </w:r>
      <w:r>
        <w:rPr>
          <w:color w:val="231F20"/>
          <w:spacing w:val="-17"/>
        </w:rPr>
        <w:t> </w:t>
      </w:r>
      <w:r>
        <w:rPr>
          <w:color w:val="231F20"/>
        </w:rPr>
        <w:t>it</w:t>
      </w:r>
      <w:r>
        <w:rPr>
          <w:color w:val="231F20"/>
          <w:spacing w:val="-17"/>
        </w:rPr>
        <w:t> </w:t>
      </w:r>
      <w:r>
        <w:rPr>
          <w:color w:val="231F20"/>
        </w:rPr>
        <w:t>is</w:t>
      </w:r>
      <w:r>
        <w:rPr>
          <w:color w:val="231F20"/>
          <w:spacing w:val="-16"/>
        </w:rPr>
        <w:t> </w:t>
      </w:r>
      <w:r>
        <w:rPr>
          <w:color w:val="231F20"/>
        </w:rPr>
        <w:t>applied,</w:t>
      </w:r>
      <w:r>
        <w:rPr>
          <w:color w:val="231F20"/>
          <w:spacing w:val="-17"/>
        </w:rPr>
        <w:t> </w:t>
      </w:r>
      <w:r>
        <w:rPr>
          <w:color w:val="231F20"/>
        </w:rPr>
        <w:t>resulting</w:t>
      </w:r>
      <w:r>
        <w:rPr>
          <w:color w:val="231F20"/>
          <w:spacing w:val="-16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banded</w:t>
      </w:r>
      <w:r>
        <w:rPr>
          <w:color w:val="231F20"/>
          <w:spacing w:val="-16"/>
        </w:rPr>
        <w:t> </w:t>
      </w:r>
      <w:r>
        <w:rPr>
          <w:color w:val="231F20"/>
        </w:rPr>
        <w:t>application</w:t>
      </w:r>
      <w:r>
        <w:rPr>
          <w:color w:val="231F20"/>
          <w:spacing w:val="-17"/>
        </w:rPr>
        <w:t> </w:t>
      </w:r>
      <w:r>
        <w:rPr>
          <w:color w:val="231F20"/>
        </w:rPr>
        <w:t>at planting as the recommended practice.</w:t>
      </w:r>
      <w:r>
        <w:rPr>
          <w:color w:val="231F20"/>
          <w:spacing w:val="40"/>
        </w:rPr>
        <w:t> </w:t>
      </w:r>
      <w:r>
        <w:rPr>
          <w:color w:val="231F20"/>
        </w:rPr>
        <w:t>However, a primary</w:t>
      </w:r>
      <w:r>
        <w:rPr>
          <w:color w:val="231F20"/>
          <w:spacing w:val="-1"/>
        </w:rPr>
        <w:t> </w:t>
      </w:r>
      <w:r>
        <w:rPr>
          <w:color w:val="231F20"/>
        </w:rPr>
        <w:t>concern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P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its</w:t>
      </w:r>
      <w:r>
        <w:rPr>
          <w:color w:val="231F20"/>
          <w:spacing w:val="-1"/>
        </w:rPr>
        <w:t> </w:t>
      </w:r>
      <w:r>
        <w:rPr>
          <w:color w:val="231F20"/>
        </w:rPr>
        <w:t>risk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becoming</w:t>
      </w:r>
      <w:r>
        <w:rPr>
          <w:color w:val="231F20"/>
          <w:spacing w:val="-1"/>
        </w:rPr>
        <w:t> </w:t>
      </w:r>
      <w:r>
        <w:rPr>
          <w:color w:val="231F20"/>
        </w:rPr>
        <w:t>bound </w:t>
      </w:r>
      <w:r>
        <w:rPr>
          <w:color w:val="231F20"/>
          <w:spacing w:val="-6"/>
        </w:rPr>
        <w:t>by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aluminum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acidic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soils.</w:t>
      </w:r>
      <w:r>
        <w:rPr>
          <w:color w:val="231F20"/>
          <w:spacing w:val="13"/>
        </w:rPr>
        <w:t> </w:t>
      </w:r>
      <w:r>
        <w:rPr>
          <w:color w:val="231F20"/>
          <w:spacing w:val="-6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help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mitigate</w:t>
      </w:r>
      <w:r>
        <w:rPr>
          <w:color w:val="231F20"/>
          <w:spacing w:val="-11"/>
        </w:rPr>
        <w:t> </w:t>
      </w:r>
      <w:r>
        <w:rPr>
          <w:color w:val="231F20"/>
          <w:spacing w:val="-6"/>
        </w:rPr>
        <w:t>this,</w:t>
      </w:r>
      <w:r>
        <w:rPr>
          <w:color w:val="231F20"/>
          <w:spacing w:val="-10"/>
        </w:rPr>
        <w:t> </w:t>
      </w:r>
      <w:r>
        <w:rPr>
          <w:color w:val="231F20"/>
          <w:spacing w:val="-6"/>
        </w:rPr>
        <w:t>many </w:t>
      </w:r>
      <w:r>
        <w:rPr>
          <w:color w:val="231F20"/>
          <w:spacing w:val="-4"/>
        </w:rPr>
        <w:t>producers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are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applying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P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an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in-furrow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liquid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applica- tion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or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as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late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season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foliar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application.</w:t>
      </w:r>
    </w:p>
    <w:p>
      <w:pPr>
        <w:pStyle w:val="BodyText"/>
        <w:spacing w:before="18"/>
      </w:pPr>
    </w:p>
    <w:p>
      <w:pPr>
        <w:pStyle w:val="BodyText"/>
        <w:spacing w:line="264" w:lineRule="auto"/>
        <w:jc w:val="both"/>
      </w:pPr>
      <w:r>
        <w:rPr>
          <w:color w:val="231F20"/>
        </w:rPr>
        <w:t>Calcium</w:t>
      </w:r>
      <w:r>
        <w:rPr>
          <w:color w:val="231F20"/>
          <w:spacing w:val="-17"/>
        </w:rPr>
        <w:t> </w:t>
      </w:r>
      <w:r>
        <w:rPr>
          <w:color w:val="231F20"/>
        </w:rPr>
        <w:t>(Ca)</w:t>
      </w:r>
      <w:r>
        <w:rPr>
          <w:color w:val="231F20"/>
          <w:spacing w:val="-17"/>
        </w:rPr>
        <w:t> </w:t>
      </w:r>
      <w:r>
        <w:rPr>
          <w:color w:val="231F20"/>
        </w:rPr>
        <w:t>is</w:t>
      </w:r>
      <w:r>
        <w:rPr>
          <w:color w:val="231F20"/>
          <w:spacing w:val="-16"/>
        </w:rPr>
        <w:t> </w:t>
      </w:r>
      <w:r>
        <w:rPr>
          <w:color w:val="231F20"/>
        </w:rPr>
        <w:t>generally</w:t>
      </w:r>
      <w:r>
        <w:rPr>
          <w:color w:val="231F20"/>
          <w:spacing w:val="-17"/>
        </w:rPr>
        <w:t> </w:t>
      </w:r>
      <w:r>
        <w:rPr>
          <w:color w:val="231F20"/>
        </w:rPr>
        <w:t>agreed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</w:rPr>
        <w:t>be</w:t>
      </w:r>
      <w:r>
        <w:rPr>
          <w:color w:val="231F20"/>
          <w:spacing w:val="-16"/>
        </w:rPr>
        <w:t> </w:t>
      </w:r>
      <w:r>
        <w:rPr>
          <w:color w:val="231F20"/>
        </w:rPr>
        <w:t>deficient</w:t>
      </w:r>
      <w:r>
        <w:rPr>
          <w:color w:val="231F20"/>
          <w:spacing w:val="-17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PEI </w:t>
      </w:r>
      <w:r>
        <w:rPr>
          <w:color w:val="231F20"/>
          <w:spacing w:val="-8"/>
        </w:rPr>
        <w:t>soils, and many forms of soil Ca are not readily available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growing</w:t>
      </w:r>
      <w:r>
        <w:rPr>
          <w:color w:val="231F20"/>
          <w:spacing w:val="-8"/>
        </w:rPr>
        <w:t> </w:t>
      </w:r>
      <w:r>
        <w:rPr>
          <w:color w:val="231F20"/>
        </w:rPr>
        <w:t>plants.</w:t>
      </w:r>
      <w:r>
        <w:rPr>
          <w:color w:val="231F20"/>
          <w:spacing w:val="40"/>
        </w:rPr>
        <w:t> </w:t>
      </w:r>
      <w:r>
        <w:rPr>
          <w:color w:val="231F20"/>
        </w:rPr>
        <w:t>Application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Ca</w:t>
      </w:r>
      <w:r>
        <w:rPr>
          <w:color w:val="231F20"/>
          <w:spacing w:val="-8"/>
        </w:rPr>
        <w:t> </w:t>
      </w:r>
      <w:r>
        <w:rPr>
          <w:color w:val="231F20"/>
        </w:rPr>
        <w:t>through</w:t>
      </w:r>
      <w:r>
        <w:rPr>
          <w:color w:val="231F20"/>
          <w:spacing w:val="-8"/>
        </w:rPr>
        <w:t> </w:t>
      </w:r>
      <w:r>
        <w:rPr>
          <w:color w:val="231F20"/>
        </w:rPr>
        <w:t>gypsum </w:t>
      </w:r>
      <w:r>
        <w:rPr>
          <w:color w:val="231F20"/>
          <w:w w:val="90"/>
        </w:rPr>
        <w:t>broadcast and incorporated before planting or as a liquid </w:t>
      </w:r>
      <w:r>
        <w:rPr>
          <w:color w:val="231F20"/>
          <w:spacing w:val="-6"/>
        </w:rPr>
        <w:t>application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at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planting/hilling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are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gaining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popularity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for </w:t>
      </w:r>
      <w:r>
        <w:rPr>
          <w:color w:val="231F20"/>
          <w:spacing w:val="-4"/>
        </w:rPr>
        <w:t>increasing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Ca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uptake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by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plants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for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tuber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fortification.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  <w:spacing w:before="33"/>
      </w:pPr>
    </w:p>
    <w:p>
      <w:pPr>
        <w:pStyle w:val="BodyText"/>
        <w:spacing w:line="264" w:lineRule="auto"/>
        <w:ind w:left="410" w:right="1038"/>
        <w:jc w:val="center"/>
      </w:pPr>
      <w:r>
        <w:rPr>
          <w:color w:val="231F20"/>
          <w:w w:val="90"/>
        </w:rPr>
        <w:t>Prepared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Ryan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Barrett,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PEI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Potato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Board </w:t>
      </w:r>
      <w:r>
        <w:rPr>
          <w:color w:val="231F20"/>
        </w:rPr>
        <w:t>January</w:t>
      </w:r>
      <w:r>
        <w:rPr>
          <w:color w:val="231F20"/>
          <w:spacing w:val="-14"/>
        </w:rPr>
        <w:t> </w:t>
      </w:r>
      <w:r>
        <w:rPr>
          <w:color w:val="231F20"/>
        </w:rPr>
        <w:t>2018</w:t>
      </w:r>
    </w:p>
    <w:p>
      <w:pPr>
        <w:pStyle w:val="BodyText"/>
        <w:spacing w:before="23"/>
      </w:pPr>
    </w:p>
    <w:p>
      <w:pPr>
        <w:pStyle w:val="BodyText"/>
        <w:spacing w:line="264" w:lineRule="auto"/>
        <w:ind w:left="410" w:right="1037"/>
        <w:jc w:val="center"/>
      </w:pPr>
      <w:r>
        <w:rPr>
          <w:color w:val="231F20"/>
          <w:w w:val="90"/>
        </w:rPr>
        <w:t>Worksheet and factsheet </w:t>
      </w:r>
      <w:r>
        <w:rPr>
          <w:color w:val="231F20"/>
          <w:w w:val="90"/>
        </w:rPr>
        <w:t>preparation </w:t>
      </w:r>
      <w:r>
        <w:rPr>
          <w:color w:val="231F20"/>
        </w:rPr>
        <w:t>funded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</w:rPr>
        <w:t>cooperation</w:t>
      </w:r>
      <w:r>
        <w:rPr>
          <w:color w:val="231F20"/>
          <w:spacing w:val="-18"/>
        </w:rPr>
        <w:t> </w:t>
      </w:r>
      <w:r>
        <w:rPr>
          <w:color w:val="231F20"/>
        </w:rPr>
        <w:t>with:</w:t>
      </w:r>
    </w:p>
    <w:p>
      <w:pPr>
        <w:pStyle w:val="BodyText"/>
        <w:spacing w:before="8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4110482</wp:posOffset>
            </wp:positionH>
            <wp:positionV relativeFrom="paragraph">
              <wp:posOffset>216348</wp:posOffset>
            </wp:positionV>
            <wp:extent cx="2892551" cy="1188720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551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"/>
      </w:pPr>
    </w:p>
    <w:p>
      <w:pPr>
        <w:spacing w:line="290" w:lineRule="auto" w:before="0"/>
        <w:ind w:left="25" w:right="295" w:firstLine="535"/>
        <w:jc w:val="left"/>
        <w:rPr>
          <w:i/>
          <w:sz w:val="20"/>
        </w:rPr>
      </w:pPr>
      <w:r>
        <w:rPr>
          <w:i/>
          <w:color w:val="231F20"/>
          <w:w w:val="90"/>
          <w:sz w:val="20"/>
        </w:rPr>
        <w:t>A collaboration between the PEI Potato Board, </w:t>
      </w:r>
      <w:r>
        <w:rPr>
          <w:i/>
          <w:color w:val="231F20"/>
          <w:w w:val="85"/>
          <w:sz w:val="20"/>
        </w:rPr>
        <w:t>Cavendish Farms, PEI Department of Agriculture &amp; </w:t>
      </w:r>
      <w:r>
        <w:rPr>
          <w:i/>
          <w:color w:val="231F20"/>
          <w:w w:val="85"/>
          <w:sz w:val="20"/>
        </w:rPr>
        <w:t>Fisheries,</w:t>
      </w:r>
    </w:p>
    <w:p>
      <w:pPr>
        <w:spacing w:line="230" w:lineRule="exact" w:before="0"/>
        <w:ind w:left="945" w:right="0" w:firstLine="0"/>
        <w:jc w:val="left"/>
        <w:rPr>
          <w:i/>
          <w:sz w:val="20"/>
        </w:rPr>
      </w:pPr>
      <w:r>
        <w:rPr>
          <w:i/>
          <w:color w:val="231F20"/>
          <w:w w:val="85"/>
          <w:sz w:val="20"/>
        </w:rPr>
        <w:t>and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w w:val="85"/>
          <w:sz w:val="20"/>
        </w:rPr>
        <w:t>Agriculture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w w:val="85"/>
          <w:sz w:val="20"/>
        </w:rPr>
        <w:t>&amp;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w w:val="85"/>
          <w:sz w:val="20"/>
        </w:rPr>
        <w:t>Agri-Food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spacing w:val="-2"/>
          <w:w w:val="85"/>
          <w:sz w:val="20"/>
        </w:rPr>
        <w:t>Canada</w:t>
      </w:r>
    </w:p>
    <w:p>
      <w:pPr>
        <w:pStyle w:val="BodyText"/>
        <w:spacing w:before="150"/>
        <w:rPr>
          <w:i/>
          <w:sz w:val="20"/>
        </w:rPr>
      </w:pPr>
      <w:r>
        <w:rPr>
          <w:i/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4122852</wp:posOffset>
            </wp:positionH>
            <wp:positionV relativeFrom="paragraph">
              <wp:posOffset>258365</wp:posOffset>
            </wp:positionV>
            <wp:extent cx="3053047" cy="829056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3047" cy="829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540" w:bottom="280" w:left="720" w:right="360"/>
      <w:cols w:num="2" w:equalWidth="0">
        <w:col w:w="5221" w:space="532"/>
        <w:col w:w="540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359" w:hanging="360"/>
      </w:pPr>
      <w:rPr>
        <w:rFonts w:hint="default" w:ascii="Tahoma" w:hAnsi="Tahoma" w:eastAsia="Tahoma" w:cs="Tahoma"/>
        <w:b/>
        <w:bCs/>
        <w:i w:val="0"/>
        <w:iCs w:val="0"/>
        <w:color w:val="231F20"/>
        <w:spacing w:val="0"/>
        <w:w w:val="4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359" w:hanging="360"/>
      </w:pPr>
      <w:rPr>
        <w:rFonts w:hint="default" w:ascii="Trebuchet MS" w:hAnsi="Trebuchet MS" w:eastAsia="Trebuchet MS" w:cs="Trebuchet MS"/>
        <w:spacing w:val="0"/>
        <w:w w:val="5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82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jc w:val="both"/>
      <w:outlineLvl w:val="1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5"/>
      <w:jc w:val="center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59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1"/>
      <w:ind w:left="80"/>
      <w:jc w:val="center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alcanada.com/" TargetMode="External"/><Relationship Id="rId7" Type="http://schemas.openxmlformats.org/officeDocument/2006/relationships/hyperlink" Target="http://www.princeedwardisland.ca/en/information/" TargetMode="External"/><Relationship Id="rId8" Type="http://schemas.openxmlformats.org/officeDocument/2006/relationships/hyperlink" Target="http://www.princeedwardisland.ca/sites/default/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2024-12-21T16:07:54Z</dcterms:created>
  <dcterms:modified xsi:type="dcterms:W3CDTF">2024-12-21T16:07:54Z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2018-01-26T00:00:00Z</vt:filetime>
  </property>
  <property fmtid="{D5CDD505-2E9C-101B-9397-08002B2CF9AE}" pid="3" name="Creator">
    <vt:lpwstr>Adobe InDesign CS3 (5.0)</vt:lpwstr>
  </property>
  <property fmtid="{D5CDD505-2E9C-101B-9397-08002B2CF9AE}" pid="4" name="LastSaved">
    <vt:filetime>2024-12-21T00:00:00Z</vt:filetime>
  </property>
  <property fmtid="{D5CDD505-2E9C-101B-9397-08002B2CF9AE}" pid="5" name="Producer">
    <vt:lpwstr>Adobe PDF Library 8.0</vt:lpwstr>
  </property>
</Properties>
</file>