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1AF32" w14:textId="77777777" w:rsidR="00D959E0" w:rsidRDefault="00D959E0" w:rsidP="00D959E0">
      <w:pPr>
        <w:jc w:val="center"/>
        <w:rPr>
          <w:sz w:val="24"/>
          <w:szCs w:val="24"/>
        </w:rPr>
      </w:pPr>
    </w:p>
    <w:p w14:paraId="721ACA68" w14:textId="77777777" w:rsidR="00D959E0" w:rsidRDefault="00D959E0" w:rsidP="00D959E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Д О Г О В І Р №________________</w:t>
      </w:r>
    </w:p>
    <w:p w14:paraId="08D3EF4C" w14:textId="77777777" w:rsidR="00D959E0" w:rsidRDefault="00D959E0" w:rsidP="00D959E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про проведення практики студентів </w:t>
      </w:r>
    </w:p>
    <w:p w14:paraId="458FDF4C" w14:textId="77777777" w:rsidR="00D959E0" w:rsidRDefault="00D959E0" w:rsidP="00D959E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Національного технічного університету України</w:t>
      </w:r>
    </w:p>
    <w:p w14:paraId="3B76324A" w14:textId="77777777" w:rsidR="00D959E0" w:rsidRDefault="00D959E0" w:rsidP="00D959E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«Київський політехнічний інститут</w:t>
      </w:r>
      <w:r>
        <w:t xml:space="preserve"> </w:t>
      </w:r>
      <w:r>
        <w:rPr>
          <w:b/>
          <w:sz w:val="24"/>
          <w:szCs w:val="24"/>
        </w:rPr>
        <w:t>імені  Ігоря Сікорського»</w:t>
      </w:r>
    </w:p>
    <w:p w14:paraId="407405E4" w14:textId="77777777" w:rsidR="00D959E0" w:rsidRDefault="00D959E0" w:rsidP="00D959E0">
      <w:pPr>
        <w:jc w:val="center"/>
        <w:rPr>
          <w:sz w:val="24"/>
          <w:szCs w:val="24"/>
        </w:rPr>
      </w:pPr>
    </w:p>
    <w:p w14:paraId="3E12E0D5" w14:textId="77777777" w:rsidR="00D959E0" w:rsidRDefault="00D959E0" w:rsidP="00D959E0">
      <w:pP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Місто  </w:t>
      </w:r>
      <w:r>
        <w:rPr>
          <w:color w:val="000000"/>
          <w:sz w:val="24"/>
          <w:szCs w:val="24"/>
        </w:rPr>
        <w:t xml:space="preserve">Київ                                                                                 “_____”____________ 2020р. </w:t>
      </w:r>
    </w:p>
    <w:p w14:paraId="75481F85" w14:textId="77777777" w:rsidR="00D959E0" w:rsidRDefault="00D959E0" w:rsidP="00D959E0">
      <w:pPr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AEE30D8" w14:textId="77777777" w:rsidR="00D959E0" w:rsidRDefault="00D959E0" w:rsidP="00D959E0">
      <w:pPr>
        <w:pStyle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Національний технічний університет України “Київський політехнічний</w:t>
      </w: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103"/>
        <w:gridCol w:w="4887"/>
      </w:tblGrid>
      <w:tr w:rsidR="00D959E0" w14:paraId="4F03FD06" w14:textId="77777777" w:rsidTr="00AA514B">
        <w:tc>
          <w:tcPr>
            <w:tcW w:w="5103" w:type="dxa"/>
          </w:tcPr>
          <w:p w14:paraId="4ED4AE4D" w14:textId="77777777" w:rsidR="00D959E0" w:rsidRDefault="00D959E0" w:rsidP="00AA51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інститут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імені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Ігоря Сікорського ” в особі     </w:t>
            </w:r>
          </w:p>
        </w:tc>
        <w:tc>
          <w:tcPr>
            <w:tcW w:w="4887" w:type="dxa"/>
            <w:tcBorders>
              <w:bottom w:val="single" w:sz="4" w:space="0" w:color="000000"/>
            </w:tcBorders>
          </w:tcPr>
          <w:p w14:paraId="502FA619" w14:textId="77777777" w:rsidR="00D959E0" w:rsidRDefault="00D959E0" w:rsidP="00AA514B">
            <w:pPr>
              <w:pStyle w:val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декана  факультету інформатики та</w:t>
            </w:r>
          </w:p>
        </w:tc>
      </w:tr>
      <w:tr w:rsidR="00D959E0" w14:paraId="1F1D8A07" w14:textId="77777777" w:rsidTr="00AA514B">
        <w:tc>
          <w:tcPr>
            <w:tcW w:w="5103" w:type="dxa"/>
            <w:tcBorders>
              <w:bottom w:val="single" w:sz="4" w:space="0" w:color="000000"/>
            </w:tcBorders>
          </w:tcPr>
          <w:p w14:paraId="670EB741" w14:textId="77777777" w:rsidR="00D959E0" w:rsidRDefault="00D959E0" w:rsidP="00AA51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обчислювальної техніки       </w:t>
            </w:r>
            <w:proofErr w:type="spellStart"/>
            <w:r>
              <w:rPr>
                <w:sz w:val="24"/>
                <w:szCs w:val="24"/>
              </w:rPr>
              <w:t>Теленика</w:t>
            </w:r>
            <w:proofErr w:type="spellEnd"/>
            <w:r>
              <w:rPr>
                <w:sz w:val="24"/>
                <w:szCs w:val="24"/>
              </w:rPr>
              <w:t xml:space="preserve">     Сергія </w:t>
            </w:r>
          </w:p>
        </w:tc>
        <w:tc>
          <w:tcPr>
            <w:tcW w:w="4887" w:type="dxa"/>
            <w:tcBorders>
              <w:top w:val="single" w:sz="4" w:space="0" w:color="000000"/>
              <w:bottom w:val="single" w:sz="6" w:space="0" w:color="000000"/>
            </w:tcBorders>
          </w:tcPr>
          <w:p w14:paraId="3A991DEB" w14:textId="77777777" w:rsidR="00D959E0" w:rsidRDefault="00D959E0" w:rsidP="00AA514B">
            <w:pPr>
              <w:pStyle w:val="1"/>
              <w:rPr>
                <w:rFonts w:ascii="Times New Roman" w:eastAsia="Times New Roman" w:hAnsi="Times New Roman" w:cs="Times New Roman"/>
              </w:rPr>
            </w:pPr>
            <w:r>
              <w:t>Федоровича</w:t>
            </w:r>
          </w:p>
        </w:tc>
      </w:tr>
    </w:tbl>
    <w:p w14:paraId="4B44F739" w14:textId="77777777" w:rsidR="00D959E0" w:rsidRDefault="00D959E0" w:rsidP="00D959E0">
      <w:pPr>
        <w:jc w:val="both"/>
        <w:rPr>
          <w:sz w:val="24"/>
          <w:szCs w:val="24"/>
        </w:rPr>
      </w:pPr>
      <w:r>
        <w:rPr>
          <w:b/>
        </w:rPr>
        <w:t xml:space="preserve">                                                                         </w:t>
      </w:r>
      <w:r>
        <w:t>(посада, прізвище, ім’я, по-батькові</w:t>
      </w:r>
      <w:r>
        <w:rPr>
          <w:b/>
        </w:rPr>
        <w:t>)</w:t>
      </w:r>
    </w:p>
    <w:tbl>
      <w:tblPr>
        <w:tblW w:w="10702" w:type="dxa"/>
        <w:tblLayout w:type="fixed"/>
        <w:tblLook w:val="0000" w:firstRow="0" w:lastRow="0" w:firstColumn="0" w:lastColumn="0" w:noHBand="0" w:noVBand="0"/>
      </w:tblPr>
      <w:tblGrid>
        <w:gridCol w:w="10702"/>
      </w:tblGrid>
      <w:tr w:rsidR="00D959E0" w:rsidRPr="00AD3075" w14:paraId="6C59C2DB" w14:textId="77777777" w:rsidTr="00AA514B">
        <w:tc>
          <w:tcPr>
            <w:tcW w:w="10702" w:type="dxa"/>
          </w:tcPr>
          <w:p w14:paraId="2FCD26E4" w14:textId="77777777" w:rsidR="00D959E0" w:rsidRPr="00AD3075" w:rsidRDefault="00D959E0" w:rsidP="00AA514B">
            <w:pPr>
              <w:jc w:val="both"/>
              <w:rPr>
                <w:sz w:val="24"/>
                <w:szCs w:val="24"/>
              </w:rPr>
            </w:pPr>
            <w:r w:rsidRPr="00AD3075">
              <w:rPr>
                <w:sz w:val="24"/>
                <w:szCs w:val="24"/>
              </w:rPr>
              <w:t xml:space="preserve">    діючого на підставі доручення ректора  </w:t>
            </w:r>
            <w:r w:rsidRPr="00AD3075">
              <w:rPr>
                <w:sz w:val="24"/>
                <w:szCs w:val="24"/>
                <w:u w:val="single"/>
              </w:rPr>
              <w:t>№  25  від 18.12.2020</w:t>
            </w:r>
            <w:r w:rsidRPr="00AD3075">
              <w:rPr>
                <w:sz w:val="24"/>
                <w:szCs w:val="24"/>
              </w:rPr>
              <w:t xml:space="preserve">  та </w:t>
            </w:r>
          </w:p>
        </w:tc>
      </w:tr>
    </w:tbl>
    <w:p w14:paraId="4A953715" w14:textId="77777777" w:rsidR="00D959E0" w:rsidRPr="00AD3075" w:rsidRDefault="00D959E0" w:rsidP="00D959E0">
      <w:pPr>
        <w:jc w:val="both"/>
        <w:rPr>
          <w:sz w:val="24"/>
          <w:szCs w:val="24"/>
        </w:rPr>
      </w:pPr>
      <w:r w:rsidRPr="00AD3075">
        <w:rPr>
          <w:b/>
        </w:rPr>
        <w:t xml:space="preserve">                                          </w:t>
      </w:r>
    </w:p>
    <w:tbl>
      <w:tblPr>
        <w:tblW w:w="10001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01"/>
      </w:tblGrid>
      <w:tr w:rsidR="00D959E0" w:rsidRPr="00AD3075" w14:paraId="0F91B608" w14:textId="77777777" w:rsidTr="00AA514B">
        <w:trPr>
          <w:trHeight w:val="299"/>
        </w:trPr>
        <w:tc>
          <w:tcPr>
            <w:tcW w:w="10001" w:type="dxa"/>
          </w:tcPr>
          <w:p w14:paraId="596EED48" w14:textId="49496D25" w:rsidR="00D959E0" w:rsidRPr="00AD3075" w:rsidRDefault="00D959E0" w:rsidP="00AA514B">
            <w:pPr>
              <w:jc w:val="center"/>
              <w:rPr>
                <w:sz w:val="24"/>
                <w:szCs w:val="24"/>
                <w:lang w:val="ru-RU"/>
              </w:rPr>
            </w:pPr>
            <w:r w:rsidRPr="00AD30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337AA49A" wp14:editId="03098862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165100</wp:posOffset>
                      </wp:positionV>
                      <wp:extent cx="1270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78000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F217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pt;margin-top:13pt;width: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Qw5gEAAMkDAAAOAAAAZHJzL2Uyb0RvYy54bWysU9uO0zAQfUfiHyy/06RduuxWdVeoZXlB&#10;UGnZD5jaTmLJN41N0/49Yzd0ubwgRB6csed2zvF4/XBylh01JhO84PNZy5n2Mijje8Gfvz6+ueMs&#10;ZfAKbPBa8LNO/GHz+tV6jCu9CEOwSiOjIj6txij4kHNcNU2Sg3aQZiFqT84uoINMW+wbhTBSdWeb&#10;RdveNmNAFTFInRKd7i5Ovqn1u07L/KXrks7MCk7Ycl2xroeyNps1rHqEOBg5wYB/QOHAeGp6LbWD&#10;DOwbmj9KOSMxpNDlmQyuCV1npK4ciM28/Y3N0wBRVy4kTopXmdL/Kys/H/fIjBJ8wZkHR1f0lBFM&#10;P2T2HjGMbBu8JxkDskVRa4xpRUlbv8dpl+IeC/VTh678iRQ7Cb68eXvbtqT5WfCbd3dkTmrrU2aS&#10;AsglyVdPm5f0iCl/1MGxYgieJjRXGPOqMxw/pUwAKPFHQuntw6Oxtl6q9WwU/H65WFIfoNHqLGQy&#10;XSSyyfe1TArWqJJSkhP2h61FdoQyLPUrjKnFL2Gl3w7ScImrrssYOZNplq1xgle6E99Bg/rgFcvn&#10;SOp6ega8IHNacWY1vZpiVcgZjP2bSEJkPQErd3FRv1iHoM71Uuo5zUuFPs12Gcif9zX75QVuvgMA&#10;AP//AwBQSwMEFAAGAAgAAAAhAIVr7a/XAAAABQEAAA8AAABkcnMvZG93bnJldi54bWxMj8FqwzAQ&#10;RO+F/oPYQm+NFBOCcS2HEOqeW7v0rFgb28RaGUlJ3L/v5tSehmGW2TflbnGTuGKIoycN65UCgdR5&#10;O1Kv4autX3IQMRmyZvKEGn4wwq56fChNYf2NPvHapF5wCcXCaBhSmgspYzegM3HlZyTOTj44k9iG&#10;XtpgblzuJpkptZXOjMQfBjPjYcDu3FychqapN98nFeJZvedtq97qkH2stX5+WvavIBIu6e8Y7viM&#10;DhUzHf2FbBSThg0vSRqyLSvHdzmyzRXIqpT/6atfAAAA//8DAFBLAQItABQABgAIAAAAIQC2gziS&#10;/gAAAOEBAAATAAAAAAAAAAAAAAAAAAAAAABbQ29udGVudF9UeXBlc10ueG1sUEsBAi0AFAAGAAgA&#10;AAAhADj9If/WAAAAlAEAAAsAAAAAAAAAAAAAAAAALwEAAF9yZWxzLy5yZWxzUEsBAi0AFAAGAAgA&#10;AAAhALDpVDDmAQAAyQMAAA4AAAAAAAAAAAAAAAAALgIAAGRycy9lMm9Eb2MueG1sUEsBAi0AFAAG&#10;AAgAAAAhAIVr7a/XAAAABQEAAA8AAAAAAAAAAAAAAAAAQAQAAGRycy9kb3ducmV2LnhtbFBLBQYA&#10;AAAABAAEAPMAAABEBQAAAAA=&#10;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64010056" w14:textId="77777777" w:rsidR="00D959E0" w:rsidRPr="00AD3075" w:rsidRDefault="00D959E0" w:rsidP="00D959E0">
      <w:pPr>
        <w:jc w:val="both"/>
      </w:pPr>
      <w:r w:rsidRPr="00AD3075">
        <w:t xml:space="preserve">                                                                (повна назва підприємства , установи, тощо)</w:t>
      </w:r>
    </w:p>
    <w:tbl>
      <w:tblPr>
        <w:tblW w:w="12693" w:type="dxa"/>
        <w:tblLayout w:type="fixed"/>
        <w:tblLook w:val="0000" w:firstRow="0" w:lastRow="0" w:firstColumn="0" w:lastColumn="0" w:noHBand="0" w:noVBand="0"/>
      </w:tblPr>
      <w:tblGrid>
        <w:gridCol w:w="1063"/>
        <w:gridCol w:w="8930"/>
        <w:gridCol w:w="2700"/>
      </w:tblGrid>
      <w:tr w:rsidR="00D959E0" w:rsidRPr="00AD3075" w14:paraId="353EE2C8" w14:textId="77777777" w:rsidTr="00AA514B">
        <w:tc>
          <w:tcPr>
            <w:tcW w:w="1063" w:type="dxa"/>
          </w:tcPr>
          <w:p w14:paraId="1576BC43" w14:textId="77777777" w:rsidR="00D959E0" w:rsidRPr="00AD3075" w:rsidRDefault="00D959E0" w:rsidP="00AA514B">
            <w:pPr>
              <w:jc w:val="both"/>
              <w:rPr>
                <w:sz w:val="24"/>
                <w:szCs w:val="24"/>
              </w:rPr>
            </w:pPr>
            <w:r w:rsidRPr="00AD3075">
              <w:rPr>
                <w:sz w:val="24"/>
                <w:szCs w:val="24"/>
              </w:rPr>
              <w:t xml:space="preserve"> в особі,</w:t>
            </w:r>
          </w:p>
        </w:tc>
        <w:tc>
          <w:tcPr>
            <w:tcW w:w="8930" w:type="dxa"/>
            <w:tcBorders>
              <w:bottom w:val="single" w:sz="6" w:space="0" w:color="000000"/>
            </w:tcBorders>
          </w:tcPr>
          <w:p w14:paraId="072101BA" w14:textId="6E22D4C5" w:rsidR="00D959E0" w:rsidRPr="00AD3075" w:rsidRDefault="00D959E0" w:rsidP="00AA514B">
            <w:pPr>
              <w:jc w:val="both"/>
              <w:rPr>
                <w:sz w:val="24"/>
                <w:szCs w:val="24"/>
              </w:rPr>
            </w:pPr>
            <w:r w:rsidRPr="00AD3075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700" w:type="dxa"/>
          </w:tcPr>
          <w:p w14:paraId="184BF691" w14:textId="77777777" w:rsidR="00D959E0" w:rsidRPr="00AD3075" w:rsidRDefault="00D959E0" w:rsidP="00AA514B">
            <w:pPr>
              <w:jc w:val="both"/>
              <w:rPr>
                <w:sz w:val="24"/>
                <w:szCs w:val="24"/>
              </w:rPr>
            </w:pPr>
          </w:p>
        </w:tc>
      </w:tr>
    </w:tbl>
    <w:p w14:paraId="488EDEC8" w14:textId="77777777" w:rsidR="00D959E0" w:rsidRDefault="00D959E0" w:rsidP="00D959E0">
      <w:pPr>
        <w:jc w:val="both"/>
      </w:pPr>
      <w:r>
        <w:rPr>
          <w:b/>
        </w:rPr>
        <w:t xml:space="preserve">                                                                </w:t>
      </w:r>
      <w:r>
        <w:t>(посада, прізвище, ім`я по-батькові)</w:t>
      </w:r>
    </w:p>
    <w:tbl>
      <w:tblPr>
        <w:tblW w:w="10176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900"/>
        <w:gridCol w:w="2276"/>
      </w:tblGrid>
      <w:tr w:rsidR="00D959E0" w14:paraId="6EDABCF9" w14:textId="77777777" w:rsidTr="00AA514B">
        <w:tc>
          <w:tcPr>
            <w:tcW w:w="7900" w:type="dxa"/>
            <w:tcBorders>
              <w:bottom w:val="single" w:sz="6" w:space="0" w:color="000000"/>
            </w:tcBorders>
          </w:tcPr>
          <w:p w14:paraId="2C058D7A" w14:textId="77777777" w:rsidR="00D959E0" w:rsidRDefault="00D959E0" w:rsidP="00AA51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діючого на підставі статуту </w:t>
            </w:r>
          </w:p>
        </w:tc>
        <w:tc>
          <w:tcPr>
            <w:tcW w:w="2276" w:type="dxa"/>
          </w:tcPr>
          <w:p w14:paraId="6C114D98" w14:textId="77777777" w:rsidR="00D959E0" w:rsidRDefault="00D959E0" w:rsidP="00AA51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уклали договір:</w:t>
            </w:r>
          </w:p>
        </w:tc>
      </w:tr>
    </w:tbl>
    <w:p w14:paraId="589086EE" w14:textId="77777777" w:rsidR="00D959E0" w:rsidRDefault="00D959E0" w:rsidP="00D959E0">
      <w:pPr>
        <w:jc w:val="both"/>
        <w:rPr>
          <w:sz w:val="24"/>
          <w:szCs w:val="24"/>
        </w:rPr>
      </w:pPr>
    </w:p>
    <w:p w14:paraId="3B9536A5" w14:textId="77777777" w:rsidR="00D959E0" w:rsidRDefault="00D959E0" w:rsidP="00D959E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1. П І Д П Р И Є М С Т В О  зобов`язується:</w:t>
      </w:r>
    </w:p>
    <w:p w14:paraId="665E3E24" w14:textId="77777777" w:rsidR="00D959E0" w:rsidRDefault="00D959E0" w:rsidP="00D959E0">
      <w:pPr>
        <w:jc w:val="both"/>
      </w:pPr>
      <w:r>
        <w:rPr>
          <w:sz w:val="24"/>
          <w:szCs w:val="24"/>
        </w:rPr>
        <w:t>1.1. Прийняти студента (</w:t>
      </w:r>
      <w:proofErr w:type="spellStart"/>
      <w:r>
        <w:rPr>
          <w:sz w:val="24"/>
          <w:szCs w:val="24"/>
        </w:rPr>
        <w:t>ів</w:t>
      </w:r>
      <w:proofErr w:type="spellEnd"/>
      <w:r>
        <w:rPr>
          <w:sz w:val="24"/>
          <w:szCs w:val="24"/>
        </w:rPr>
        <w:t>) на практику згідно з календарним планом:</w:t>
      </w:r>
      <w:r>
        <w:t xml:space="preserve">  </w:t>
      </w:r>
    </w:p>
    <w:p w14:paraId="4882E1FD" w14:textId="77777777" w:rsidR="00D959E0" w:rsidRDefault="00D959E0" w:rsidP="00D959E0">
      <w:pPr>
        <w:jc w:val="both"/>
        <w:rPr>
          <w:sz w:val="24"/>
          <w:szCs w:val="24"/>
        </w:rPr>
      </w:pPr>
    </w:p>
    <w:p w14:paraId="60248ADD" w14:textId="31E6AB29" w:rsidR="00D959E0" w:rsidRPr="00AD3075" w:rsidRDefault="00D959E0" w:rsidP="00D959E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Алпаєву</w:t>
      </w:r>
      <w:proofErr w:type="spellEnd"/>
      <w:r>
        <w:rPr>
          <w:sz w:val="24"/>
          <w:szCs w:val="24"/>
        </w:rPr>
        <w:t xml:space="preserve"> Юлію Сергіївну</w:t>
      </w:r>
    </w:p>
    <w:p w14:paraId="74F025F6" w14:textId="77777777" w:rsidR="00D959E0" w:rsidRDefault="00D959E0" w:rsidP="00D959E0">
      <w:pPr>
        <w:jc w:val="both"/>
      </w:pPr>
      <w:r>
        <w:rPr>
          <w:sz w:val="24"/>
          <w:szCs w:val="24"/>
        </w:rPr>
        <w:t xml:space="preserve"> </w:t>
      </w:r>
    </w:p>
    <w:tbl>
      <w:tblPr>
        <w:tblW w:w="9899" w:type="dxa"/>
        <w:tblInd w:w="160" w:type="dxa"/>
        <w:tblLayout w:type="fixed"/>
        <w:tblLook w:val="0000" w:firstRow="0" w:lastRow="0" w:firstColumn="0" w:lastColumn="0" w:noHBand="0" w:noVBand="0"/>
      </w:tblPr>
      <w:tblGrid>
        <w:gridCol w:w="903"/>
        <w:gridCol w:w="2697"/>
        <w:gridCol w:w="630"/>
        <w:gridCol w:w="1710"/>
        <w:gridCol w:w="990"/>
        <w:gridCol w:w="900"/>
        <w:gridCol w:w="1061"/>
        <w:gridCol w:w="1008"/>
      </w:tblGrid>
      <w:tr w:rsidR="00D959E0" w14:paraId="35EE2DC7" w14:textId="77777777" w:rsidTr="00AA514B">
        <w:tc>
          <w:tcPr>
            <w:tcW w:w="3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000000"/>
            </w:tcBorders>
          </w:tcPr>
          <w:p w14:paraId="3BED3AD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Спеціальність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14:paraId="16F80AB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Курс</w:t>
            </w:r>
          </w:p>
        </w:tc>
        <w:tc>
          <w:tcPr>
            <w:tcW w:w="1710" w:type="dxa"/>
            <w:tcBorders>
              <w:top w:val="single" w:sz="18" w:space="0" w:color="000000"/>
              <w:left w:val="nil"/>
              <w:right w:val="single" w:sz="6" w:space="0" w:color="000000"/>
            </w:tcBorders>
          </w:tcPr>
          <w:p w14:paraId="44C03E43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Вид</w:t>
            </w:r>
          </w:p>
        </w:tc>
        <w:tc>
          <w:tcPr>
            <w:tcW w:w="1890" w:type="dxa"/>
            <w:gridSpan w:val="2"/>
            <w:tcBorders>
              <w:top w:val="single" w:sz="18" w:space="0" w:color="000000"/>
              <w:left w:val="nil"/>
            </w:tcBorders>
          </w:tcPr>
          <w:p w14:paraId="1E216F20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Кількість</w:t>
            </w:r>
          </w:p>
        </w:tc>
        <w:tc>
          <w:tcPr>
            <w:tcW w:w="2069" w:type="dxa"/>
            <w:gridSpan w:val="2"/>
            <w:tcBorders>
              <w:top w:val="single" w:sz="18" w:space="0" w:color="000000"/>
              <w:left w:val="single" w:sz="6" w:space="0" w:color="000000"/>
              <w:right w:val="single" w:sz="18" w:space="0" w:color="000000"/>
            </w:tcBorders>
          </w:tcPr>
          <w:p w14:paraId="03B0EFD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Термін</w:t>
            </w:r>
          </w:p>
        </w:tc>
      </w:tr>
      <w:tr w:rsidR="00D959E0" w14:paraId="6A9F3496" w14:textId="77777777" w:rsidTr="00AA514B"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EBE2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шифр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069C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6" w:space="0" w:color="000000"/>
            </w:tcBorders>
          </w:tcPr>
          <w:p w14:paraId="4FE6496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nil"/>
              <w:right w:val="single" w:sz="6" w:space="0" w:color="000000"/>
            </w:tcBorders>
          </w:tcPr>
          <w:p w14:paraId="509B50EE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практики</w:t>
            </w:r>
          </w:p>
        </w:tc>
        <w:tc>
          <w:tcPr>
            <w:tcW w:w="1890" w:type="dxa"/>
            <w:gridSpan w:val="2"/>
            <w:tcBorders>
              <w:left w:val="nil"/>
              <w:bottom w:val="single" w:sz="6" w:space="0" w:color="000000"/>
            </w:tcBorders>
          </w:tcPr>
          <w:p w14:paraId="717CAA1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студентів</w:t>
            </w:r>
          </w:p>
        </w:tc>
        <w:tc>
          <w:tcPr>
            <w:tcW w:w="206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56969A02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практики</w:t>
            </w:r>
          </w:p>
        </w:tc>
      </w:tr>
      <w:tr w:rsidR="00D959E0" w14:paraId="5692C54E" w14:textId="77777777" w:rsidTr="00AA514B">
        <w:tc>
          <w:tcPr>
            <w:tcW w:w="903" w:type="dxa"/>
            <w:tcBorders>
              <w:top w:val="single" w:sz="4" w:space="0" w:color="000000"/>
              <w:left w:val="single" w:sz="18" w:space="0" w:color="000000"/>
              <w:right w:val="single" w:sz="6" w:space="0" w:color="000000"/>
            </w:tcBorders>
          </w:tcPr>
          <w:p w14:paraId="78B153F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nil"/>
              <w:right w:val="single" w:sz="6" w:space="0" w:color="000000"/>
            </w:tcBorders>
          </w:tcPr>
          <w:p w14:paraId="45EF96D4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(назва спеціальності)</w:t>
            </w:r>
          </w:p>
        </w:tc>
        <w:tc>
          <w:tcPr>
            <w:tcW w:w="630" w:type="dxa"/>
            <w:tcBorders>
              <w:left w:val="nil"/>
              <w:right w:val="single" w:sz="6" w:space="0" w:color="000000"/>
            </w:tcBorders>
          </w:tcPr>
          <w:p w14:paraId="137A2A58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nil"/>
              <w:right w:val="single" w:sz="6" w:space="0" w:color="000000"/>
            </w:tcBorders>
          </w:tcPr>
          <w:p w14:paraId="50B737F3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14:paraId="1FEA5825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заявлено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</w:tcPr>
          <w:p w14:paraId="7C44485F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прийнято</w:t>
            </w:r>
          </w:p>
        </w:tc>
        <w:tc>
          <w:tcPr>
            <w:tcW w:w="1061" w:type="dxa"/>
            <w:tcBorders>
              <w:left w:val="nil"/>
            </w:tcBorders>
          </w:tcPr>
          <w:p w14:paraId="629968E9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початок</w:t>
            </w:r>
          </w:p>
        </w:tc>
        <w:tc>
          <w:tcPr>
            <w:tcW w:w="1008" w:type="dxa"/>
            <w:tcBorders>
              <w:left w:val="single" w:sz="6" w:space="0" w:color="000000"/>
              <w:right w:val="single" w:sz="18" w:space="0" w:color="000000"/>
            </w:tcBorders>
          </w:tcPr>
          <w:p w14:paraId="325A8AFC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кінець</w:t>
            </w:r>
          </w:p>
        </w:tc>
      </w:tr>
      <w:tr w:rsidR="00D959E0" w14:paraId="74BDA9B8" w14:textId="77777777" w:rsidTr="00AA514B"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14:paraId="57A8206B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97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6" w:space="0" w:color="000000"/>
            </w:tcBorders>
          </w:tcPr>
          <w:p w14:paraId="67F095F7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6" w:space="0" w:color="000000"/>
            </w:tcBorders>
          </w:tcPr>
          <w:p w14:paraId="13B6108E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1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6" w:space="0" w:color="000000"/>
            </w:tcBorders>
          </w:tcPr>
          <w:p w14:paraId="4AA5D9AC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18" w:space="0" w:color="000000"/>
              <w:left w:val="nil"/>
              <w:bottom w:val="single" w:sz="18" w:space="0" w:color="000000"/>
            </w:tcBorders>
          </w:tcPr>
          <w:p w14:paraId="579C7D44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00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297E751E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61" w:type="dxa"/>
            <w:tcBorders>
              <w:top w:val="single" w:sz="18" w:space="0" w:color="000000"/>
              <w:left w:val="nil"/>
              <w:bottom w:val="single" w:sz="18" w:space="0" w:color="000000"/>
            </w:tcBorders>
          </w:tcPr>
          <w:p w14:paraId="735FCA73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14:paraId="3CE693B7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D959E0" w14:paraId="251D2FED" w14:textId="77777777" w:rsidTr="00AA514B">
        <w:tc>
          <w:tcPr>
            <w:tcW w:w="903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B24FAAC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</w:t>
            </w:r>
          </w:p>
        </w:tc>
        <w:tc>
          <w:tcPr>
            <w:tcW w:w="2697" w:type="dxa"/>
            <w:tcBorders>
              <w:left w:val="nil"/>
              <w:right w:val="single" w:sz="6" w:space="0" w:color="000000"/>
            </w:tcBorders>
            <w:vAlign w:val="center"/>
          </w:tcPr>
          <w:p w14:paraId="44B151A8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  <w:p w14:paraId="61966435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Інформаційні системи та технології</w:t>
            </w:r>
          </w:p>
          <w:p w14:paraId="618F3EB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6" w:space="0" w:color="000000"/>
            </w:tcBorders>
            <w:vAlign w:val="center"/>
          </w:tcPr>
          <w:p w14:paraId="4F65B6D1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10" w:type="dxa"/>
            <w:tcBorders>
              <w:left w:val="nil"/>
              <w:right w:val="single" w:sz="6" w:space="0" w:color="000000"/>
            </w:tcBorders>
            <w:vAlign w:val="center"/>
          </w:tcPr>
          <w:p w14:paraId="0C233C95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Переддипломна практика</w:t>
            </w:r>
          </w:p>
        </w:tc>
        <w:tc>
          <w:tcPr>
            <w:tcW w:w="990" w:type="dxa"/>
            <w:tcBorders>
              <w:left w:val="nil"/>
            </w:tcBorders>
            <w:vAlign w:val="center"/>
          </w:tcPr>
          <w:p w14:paraId="3ED7CCA3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7D25F01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61" w:type="dxa"/>
            <w:tcBorders>
              <w:left w:val="nil"/>
            </w:tcBorders>
            <w:vAlign w:val="center"/>
          </w:tcPr>
          <w:p w14:paraId="5C93A8B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12.04.21</w:t>
            </w:r>
          </w:p>
        </w:tc>
        <w:tc>
          <w:tcPr>
            <w:tcW w:w="1008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BD52C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16.05.21</w:t>
            </w:r>
          </w:p>
        </w:tc>
      </w:tr>
      <w:tr w:rsidR="00D959E0" w14:paraId="585D788E" w14:textId="77777777" w:rsidTr="00AA514B"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BC46133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7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67D1D404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77BF8C45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0A7525B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4" w:space="0" w:color="000000"/>
            </w:tcBorders>
          </w:tcPr>
          <w:p w14:paraId="4B34674C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6BA095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nil"/>
              <w:bottom w:val="single" w:sz="4" w:space="0" w:color="000000"/>
            </w:tcBorders>
          </w:tcPr>
          <w:p w14:paraId="1FFC4308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BA447A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</w:tr>
      <w:tr w:rsidR="00D959E0" w14:paraId="2A8FF73E" w14:textId="77777777" w:rsidTr="00AA514B"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C3D8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EA4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1B41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8EE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7C0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DEC8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7341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3AD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</w:tr>
      <w:tr w:rsidR="00D959E0" w14:paraId="52909E86" w14:textId="77777777" w:rsidTr="00AA514B"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DFE2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E38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7B34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51B5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6219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2EA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80C8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307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</w:tr>
      <w:tr w:rsidR="00D959E0" w14:paraId="79ABD523" w14:textId="77777777" w:rsidTr="00AA514B"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4B3B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D40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CFDB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F10E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808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77B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4615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A64D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</w:tr>
      <w:tr w:rsidR="00D959E0" w14:paraId="194DFD03" w14:textId="77777777" w:rsidTr="00AA514B"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86A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17C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F5F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32CB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4759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049E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8C85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5CA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</w:tr>
      <w:tr w:rsidR="00D959E0" w14:paraId="132AFA6E" w14:textId="77777777" w:rsidTr="00AA514B"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121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BAF4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E300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7853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F5C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17CC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B670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CB2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2D5FE36" w14:textId="77777777" w:rsidR="00D959E0" w:rsidRDefault="00D959E0" w:rsidP="00D959E0">
      <w:pPr>
        <w:shd w:val="clear" w:color="auto" w:fill="FFFFFF"/>
        <w:spacing w:line="235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1.2. Призначити наказом кваліфікованих фахівців для керівництва практикою.</w:t>
      </w:r>
    </w:p>
    <w:p w14:paraId="16865CEC" w14:textId="77777777" w:rsidR="00D959E0" w:rsidRDefault="00D959E0" w:rsidP="00D959E0">
      <w:pPr>
        <w:shd w:val="clear" w:color="auto" w:fill="FFFFFF"/>
        <w:tabs>
          <w:tab w:val="left" w:pos="1418"/>
        </w:tabs>
        <w:spacing w:line="235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1.3. Створити належні умови для виконання студентами програми практики, не допускати їх використання до зайняття посад та виконання робіт, що не відповідають програмі практики та майбутньому фаху.</w:t>
      </w:r>
    </w:p>
    <w:p w14:paraId="3BA79497" w14:textId="77777777" w:rsidR="00D959E0" w:rsidRDefault="00D959E0" w:rsidP="00D959E0">
      <w:pPr>
        <w:shd w:val="clear" w:color="auto" w:fill="FFFFFF"/>
        <w:tabs>
          <w:tab w:val="left" w:pos="1018"/>
        </w:tabs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1.4. Забезпечити студентам умови безпечної праці на конкретному робочому місці. Проводити обов’язкові інструктажі з охорони праці: ввідний та на робочому місці. У разі потреби навчати студентів-практикантів безпечних методів праці.</w:t>
      </w:r>
    </w:p>
    <w:p w14:paraId="26FC29F1" w14:textId="77777777" w:rsidR="00D959E0" w:rsidRDefault="00D959E0" w:rsidP="00D959E0">
      <w:pPr>
        <w:shd w:val="clear" w:color="auto" w:fill="FFFFFF"/>
        <w:tabs>
          <w:tab w:val="left" w:pos="1210"/>
        </w:tabs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1.5. Надати студентам-практикантам можливість користуватися матеріально-технічними засобами та інформаційними ресурсами, необхідними для  виконання  програми практики.</w:t>
      </w:r>
    </w:p>
    <w:p w14:paraId="32E1C829" w14:textId="77777777" w:rsidR="00D959E0" w:rsidRDefault="00D959E0" w:rsidP="00D959E0">
      <w:pPr>
        <w:shd w:val="clear" w:color="auto" w:fill="FFFFFF"/>
        <w:tabs>
          <w:tab w:val="left" w:pos="1210"/>
        </w:tabs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1.6. Забезпечити облік виходів на роботу студентів-практикантів. Про всі порушення трудової дисципліни, внутрішнього розпорядку та про інші порушення повідомляти вищий навчальний заклад.</w:t>
      </w:r>
    </w:p>
    <w:p w14:paraId="1AC89CEC" w14:textId="77777777" w:rsidR="00D959E0" w:rsidRDefault="00D959E0" w:rsidP="00D959E0">
      <w:pPr>
        <w:shd w:val="clear" w:color="auto" w:fill="FFFFFF"/>
        <w:tabs>
          <w:tab w:val="left" w:pos="1210"/>
        </w:tabs>
        <w:ind w:firstLine="720"/>
        <w:jc w:val="both"/>
        <w:rPr>
          <w:color w:val="000000"/>
          <w:sz w:val="24"/>
          <w:szCs w:val="24"/>
        </w:rPr>
      </w:pPr>
      <w:r>
        <w:br w:type="page"/>
      </w:r>
    </w:p>
    <w:p w14:paraId="1D38BCEA" w14:textId="77777777" w:rsidR="00D959E0" w:rsidRDefault="00D959E0" w:rsidP="00D959E0">
      <w:pPr>
        <w:shd w:val="clear" w:color="auto" w:fill="FFFFFF"/>
        <w:tabs>
          <w:tab w:val="left" w:pos="1210"/>
        </w:tabs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1.7. Після закінчення практики надати характеристику на кожного студента-практиканта, в котрій  відобразити виконання програми практики, якість підготовленого ним  звіту тощо.</w:t>
      </w:r>
    </w:p>
    <w:p w14:paraId="24B412CF" w14:textId="77777777" w:rsidR="00D959E0" w:rsidRDefault="00D959E0" w:rsidP="00D959E0">
      <w:pPr>
        <w:shd w:val="clear" w:color="auto" w:fill="FFFFFF"/>
        <w:tabs>
          <w:tab w:val="left" w:pos="1210"/>
        </w:tabs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1.8. Надавати студентам можливість збору інформації для курсових та дипломних робіт за результатами діяльності підприємства, яка не є комерційною таємницею, на підставі направлень кафедр.</w:t>
      </w:r>
    </w:p>
    <w:p w14:paraId="2B4252B6" w14:textId="77777777" w:rsidR="00D959E0" w:rsidRDefault="00D959E0" w:rsidP="00D959E0">
      <w:pPr>
        <w:shd w:val="clear" w:color="auto" w:fill="FFFFFF"/>
        <w:tabs>
          <w:tab w:val="left" w:pos="1210"/>
        </w:tabs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1.9.  Додаткові умови__________________________________________________</w:t>
      </w:r>
    </w:p>
    <w:p w14:paraId="2A6BDCD8" w14:textId="77777777" w:rsidR="00D959E0" w:rsidRDefault="00D959E0" w:rsidP="00D959E0">
      <w:pPr>
        <w:shd w:val="clear" w:color="auto" w:fill="FFFFFF"/>
        <w:tabs>
          <w:tab w:val="left" w:pos="1056"/>
        </w:tabs>
        <w:ind w:firstLine="709"/>
        <w:rPr>
          <w:color w:val="000000"/>
          <w:sz w:val="24"/>
          <w:szCs w:val="24"/>
        </w:rPr>
      </w:pPr>
    </w:p>
    <w:p w14:paraId="07042450" w14:textId="77777777" w:rsidR="00D959E0" w:rsidRDefault="00D959E0" w:rsidP="00D959E0">
      <w:pPr>
        <w:shd w:val="clear" w:color="auto" w:fill="FFFFFF"/>
        <w:tabs>
          <w:tab w:val="left" w:pos="1056"/>
        </w:tabs>
        <w:ind w:firstLine="709"/>
      </w:pPr>
      <w:r>
        <w:rPr>
          <w:b/>
          <w:color w:val="000000"/>
          <w:sz w:val="24"/>
          <w:szCs w:val="24"/>
        </w:rPr>
        <w:t>2. Вищий навчальний заклад зобов’язується:</w:t>
      </w:r>
    </w:p>
    <w:p w14:paraId="44F1BC5F" w14:textId="77777777" w:rsidR="00D959E0" w:rsidRDefault="00D959E0" w:rsidP="00D959E0">
      <w:pPr>
        <w:numPr>
          <w:ilvl w:val="1"/>
          <w:numId w:val="1"/>
        </w:numPr>
        <w:shd w:val="clear" w:color="auto" w:fill="FFFFFF"/>
        <w:tabs>
          <w:tab w:val="left" w:pos="1210"/>
        </w:tabs>
        <w:ind w:left="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 початку практики надати базі практики для погодження програму практики, а не пізніше ніж за тиждень – список студентів, яких направляють на практику.</w:t>
      </w:r>
    </w:p>
    <w:p w14:paraId="08D461E8" w14:textId="77777777" w:rsidR="00D959E0" w:rsidRDefault="00D959E0" w:rsidP="00D959E0">
      <w:pPr>
        <w:numPr>
          <w:ilvl w:val="1"/>
          <w:numId w:val="1"/>
        </w:numPr>
        <w:shd w:val="clear" w:color="auto" w:fill="FFFFFF"/>
        <w:tabs>
          <w:tab w:val="left" w:pos="1210"/>
        </w:tabs>
        <w:ind w:left="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Призначити керівниками практики кваліфікованих викладачів.</w:t>
      </w:r>
    </w:p>
    <w:p w14:paraId="56BCA924" w14:textId="77777777" w:rsidR="00D959E0" w:rsidRDefault="00D959E0" w:rsidP="00D959E0">
      <w:pPr>
        <w:numPr>
          <w:ilvl w:val="1"/>
          <w:numId w:val="1"/>
        </w:numPr>
        <w:shd w:val="clear" w:color="auto" w:fill="FFFFFF"/>
        <w:tabs>
          <w:tab w:val="left" w:pos="1210"/>
        </w:tabs>
        <w:ind w:left="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Забезпечити додержання студентами трудової дисципліни і правил внутрішнього трудового розпорядку. Брати участь у розслідуванні комісією бази практики нещасних випадків, якщо  вони сталися  зі  студентами під час проходження практики.</w:t>
      </w:r>
    </w:p>
    <w:p w14:paraId="1EB1BC32" w14:textId="77777777" w:rsidR="00D959E0" w:rsidRDefault="00D959E0" w:rsidP="00D959E0">
      <w:pPr>
        <w:shd w:val="clear" w:color="auto" w:fill="FFFFFF"/>
        <w:tabs>
          <w:tab w:val="left" w:pos="1210"/>
        </w:tabs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2.4. Навчальний заклад зобов'язується не розголошувати використану інформацію про діяльність підприємства через знищення курсових, дипломних робіт та звітів у встановленому порядку.</w:t>
      </w:r>
    </w:p>
    <w:p w14:paraId="238D9625" w14:textId="77777777" w:rsidR="00D959E0" w:rsidRDefault="00D959E0" w:rsidP="00D959E0">
      <w:pPr>
        <w:shd w:val="clear" w:color="auto" w:fill="FFFFFF"/>
        <w:tabs>
          <w:tab w:val="left" w:pos="1210"/>
          <w:tab w:val="left" w:pos="9639"/>
        </w:tabs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2.5. Додаткові умови____________________________________________________</w:t>
      </w:r>
    </w:p>
    <w:p w14:paraId="09C5C3F7" w14:textId="77777777" w:rsidR="00D959E0" w:rsidRDefault="00D959E0" w:rsidP="00D959E0">
      <w:pPr>
        <w:shd w:val="clear" w:color="auto" w:fill="FFFFFF"/>
        <w:tabs>
          <w:tab w:val="left" w:pos="1056"/>
        </w:tabs>
        <w:ind w:firstLine="709"/>
        <w:rPr>
          <w:color w:val="000000"/>
          <w:sz w:val="24"/>
          <w:szCs w:val="24"/>
        </w:rPr>
      </w:pPr>
    </w:p>
    <w:p w14:paraId="02FB88E4" w14:textId="77777777" w:rsidR="00D959E0" w:rsidRDefault="00D959E0" w:rsidP="00D959E0">
      <w:pPr>
        <w:shd w:val="clear" w:color="auto" w:fill="FFFFFF"/>
        <w:tabs>
          <w:tab w:val="left" w:pos="1056"/>
        </w:tabs>
        <w:ind w:firstLine="709"/>
      </w:pPr>
      <w:r>
        <w:rPr>
          <w:b/>
          <w:color w:val="000000"/>
          <w:sz w:val="24"/>
          <w:szCs w:val="24"/>
        </w:rPr>
        <w:t>3.</w:t>
      </w:r>
      <w:r>
        <w:rPr>
          <w:b/>
          <w:color w:val="000000"/>
          <w:sz w:val="24"/>
          <w:szCs w:val="24"/>
        </w:rPr>
        <w:tab/>
        <w:t>Відповідальність сторін за невиконання договору:</w:t>
      </w:r>
    </w:p>
    <w:p w14:paraId="06BF421D" w14:textId="77777777" w:rsidR="00D959E0" w:rsidRDefault="00D959E0" w:rsidP="00D959E0">
      <w:pPr>
        <w:shd w:val="clear" w:color="auto" w:fill="FFFFFF"/>
        <w:tabs>
          <w:tab w:val="left" w:pos="1214"/>
        </w:tabs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3.1. Сторони відповідають за невиконання покладених на них обов’язків щодо організації і проведення практики згідно із законодавством про працю в Україні.</w:t>
      </w:r>
    </w:p>
    <w:p w14:paraId="7257F740" w14:textId="77777777" w:rsidR="00D959E0" w:rsidRDefault="00D959E0" w:rsidP="00D959E0">
      <w:pPr>
        <w:shd w:val="clear" w:color="auto" w:fill="FFFFFF"/>
        <w:tabs>
          <w:tab w:val="left" w:pos="1214"/>
          <w:tab w:val="left" w:pos="9639"/>
        </w:tabs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3.2. Усі суперечки, що виникають між сторонами за договором, вирішуються  у встановленому порядку.</w:t>
      </w:r>
    </w:p>
    <w:p w14:paraId="33B5433C" w14:textId="77777777" w:rsidR="00D959E0" w:rsidRDefault="00D959E0" w:rsidP="00D959E0">
      <w:pPr>
        <w:shd w:val="clear" w:color="auto" w:fill="FFFFFF"/>
        <w:tabs>
          <w:tab w:val="left" w:pos="1214"/>
        </w:tabs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3.3. Договір набуває сили після його підписання сторонами і діє до кінця практики згідно з календарним планом.</w:t>
      </w:r>
    </w:p>
    <w:p w14:paraId="4BE11C34" w14:textId="77777777" w:rsidR="00D959E0" w:rsidRDefault="00D959E0" w:rsidP="00D959E0">
      <w:pPr>
        <w:shd w:val="clear" w:color="auto" w:fill="FFFFFF"/>
        <w:tabs>
          <w:tab w:val="left" w:pos="1214"/>
        </w:tabs>
        <w:ind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3.4. Договір складений у двох примірниках: по одному – базі практики і вищому навчальному закладу.</w:t>
      </w:r>
    </w:p>
    <w:p w14:paraId="1603D4B4" w14:textId="77777777" w:rsidR="00D959E0" w:rsidRDefault="00D959E0" w:rsidP="00D959E0">
      <w:pPr>
        <w:shd w:val="clear" w:color="auto" w:fill="FFFFFF"/>
        <w:tabs>
          <w:tab w:val="left" w:pos="1214"/>
        </w:tabs>
        <w:ind w:firstLine="709"/>
      </w:pPr>
      <w:r>
        <w:rPr>
          <w:color w:val="000000"/>
          <w:sz w:val="24"/>
          <w:szCs w:val="24"/>
        </w:rPr>
        <w:t>3.5.</w:t>
      </w:r>
      <w:r>
        <w:rPr>
          <w:color w:val="000000"/>
          <w:sz w:val="24"/>
          <w:szCs w:val="24"/>
        </w:rPr>
        <w:tab/>
        <w:t>Місцезнаходження:</w:t>
      </w:r>
    </w:p>
    <w:p w14:paraId="2C03C0C1" w14:textId="77777777" w:rsidR="00D959E0" w:rsidRDefault="00D959E0" w:rsidP="00D959E0">
      <w:pPr>
        <w:shd w:val="clear" w:color="auto" w:fill="FFFFFF"/>
        <w:tabs>
          <w:tab w:val="left" w:pos="9639"/>
        </w:tabs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навчальний заклад:    м. Київ </w:t>
      </w:r>
      <w:proofErr w:type="spellStart"/>
      <w:r>
        <w:rPr>
          <w:color w:val="000000"/>
          <w:sz w:val="24"/>
          <w:szCs w:val="24"/>
        </w:rPr>
        <w:t>просп</w:t>
      </w:r>
      <w:proofErr w:type="spellEnd"/>
      <w:r>
        <w:rPr>
          <w:color w:val="000000"/>
          <w:sz w:val="24"/>
          <w:szCs w:val="24"/>
        </w:rPr>
        <w:t xml:space="preserve">. Перемоги 37, </w:t>
      </w:r>
      <w:proofErr w:type="spellStart"/>
      <w:r>
        <w:rPr>
          <w:color w:val="000000"/>
          <w:sz w:val="24"/>
          <w:szCs w:val="24"/>
        </w:rPr>
        <w:t>тел</w:t>
      </w:r>
      <w:proofErr w:type="spellEnd"/>
      <w:r>
        <w:rPr>
          <w:color w:val="000000"/>
          <w:sz w:val="24"/>
          <w:szCs w:val="24"/>
        </w:rPr>
        <w:t>. 236 19 70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FC1C250" wp14:editId="67483F12">
                <wp:simplePos x="0" y="0"/>
                <wp:positionH relativeFrom="column">
                  <wp:posOffset>1397000</wp:posOffset>
                </wp:positionH>
                <wp:positionV relativeFrom="paragraph">
                  <wp:posOffset>190500</wp:posOffset>
                </wp:positionV>
                <wp:extent cx="43434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4300" y="3780000"/>
                          <a:ext cx="4343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DC488" id="Straight Arrow Connector 1" o:spid="_x0000_s1026" type="#_x0000_t32" style="position:absolute;margin-left:110pt;margin-top:15pt;width:342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8sL6QEAAM8DAAAOAAAAZHJzL2Uyb0RvYy54bWysU9uO0zAQfUfiHyy/0yTtLrtETVeoZXlB&#10;UGnhA6a2k1jyTWPTtH/P2Ol2ubwghCM5Y8/tnJnx+uFkDTsqjNq7jjeLmjPlhJfaDR3/9vXxzT1n&#10;MYGTYLxTHT+ryB82r1+tp9CqpR+9kQoZBXGxnULHx5RCW1VRjMpCXPigHCl7jxYSHXGoJMJE0a2p&#10;lnX9tpo8yoBeqBjpdjcr+abE73sl0pe+jyox03HClsqOZT/kvdqsoR0QwqjFBQb8AwoL2lHSa6gd&#10;JGDfUf8RymqBPvo+LYS3le97LVThQGya+jc2TyMEVbhQcWK4lin+v7Di83GPTEvqHWcOLLXoKSHo&#10;YUzsPaKf2NY7R2X0yJpcrSnElpy2bo+XUwx7zNRPPdr8J1Ls1PFVc3ezqqnmZ5Lv7mtac7XVKTFB&#10;Bjcr+rKBIIuiq16CBIzpo/KWZaHj8YLpCqYp1Ybjp5gIBjk+O2QEzj9qY0prjWNTx9/dLm8pD9CA&#10;9QYSiTYQ5eiGEiZ6o2V2yc4Rh8PWIDtCHpmyMm5K8YtZzreDOM52RTXTszrRRBttO15IX1iPCuQH&#10;J1k6B6qxo8fAMzKrJGdG0dvJUoGcQJu/sSRExhGw3JG5B1k6eHkurSn3NDUF+mXC81j+fC7eL+9w&#10;8wMAAP//AwBQSwMEFAAGAAgAAAAhAD8ue6TaAAAACQEAAA8AAABkcnMvZG93bnJldi54bWxMj81O&#10;wzAQhO9IfQdrkbhRu6FCJcSpKkQ4Q1JxduNtEjVeR7bbhrdne4LT/n2amS22sxvFBUMcPGlYLRUI&#10;pNbbgToN+6Z63ICIyZA1oyfU8IMRtuXirjC59Vf6wkudOsEiFHOjoU9pyqWMbY/OxKWfkPh29MGZ&#10;xGPopA3myuJulJlSz9KZgdihNxO+9die6rPTUNfV+vuoQjypj03TqPcqZJ8rrR/u590riIRz+oPh&#10;Fp+jQ8mZDv5MNopRQ8byjGp4ulUGXtSamwMvMgWyLOT/D8pfAAAA//8DAFBLAQItABQABgAIAAAA&#10;IQC2gziS/gAAAOEBAAATAAAAAAAAAAAAAAAAAAAAAABbQ29udGVudF9UeXBlc10ueG1sUEsBAi0A&#10;FAAGAAgAAAAhADj9If/WAAAAlAEAAAsAAAAAAAAAAAAAAAAALwEAAF9yZWxzLy5yZWxzUEsBAi0A&#10;FAAGAAgAAAAhANXPywvpAQAAzwMAAA4AAAAAAAAAAAAAAAAALgIAAGRycy9lMm9Eb2MueG1sUEsB&#10;Ai0AFAAGAAgAAAAhAD8ue6TaAAAACQEAAA8AAAAAAAAAAAAAAAAAQwQAAGRycy9kb3ducmV2Lnht&#10;bFBLBQYAAAAABAAEAPMAAABKBQAAAAA=&#10;">
                <v:stroke joinstyle="miter"/>
              </v:shape>
            </w:pict>
          </mc:Fallback>
        </mc:AlternateContent>
      </w:r>
    </w:p>
    <w:p w14:paraId="27066AE8" w14:textId="31AE6338" w:rsidR="00D959E0" w:rsidRDefault="00D959E0" w:rsidP="00D959E0">
      <w:pPr>
        <w:shd w:val="clear" w:color="auto" w:fill="FFFFFF"/>
        <w:tabs>
          <w:tab w:val="left" w:pos="9639"/>
        </w:tabs>
        <w:spacing w:line="360" w:lineRule="auto"/>
        <w:rPr>
          <w:u w:val="single"/>
        </w:rPr>
      </w:pPr>
      <w:r>
        <w:rPr>
          <w:color w:val="000000"/>
          <w:sz w:val="24"/>
          <w:szCs w:val="24"/>
        </w:rPr>
        <w:t xml:space="preserve">база практики:  </w:t>
      </w:r>
      <w:r>
        <w:rPr>
          <w:color w:val="000000"/>
          <w:sz w:val="24"/>
          <w:szCs w:val="24"/>
        </w:rPr>
        <w:t>__________________________________________________</w:t>
      </w:r>
      <w:r>
        <w:rPr>
          <w:color w:val="000000"/>
          <w:sz w:val="24"/>
          <w:szCs w:val="24"/>
        </w:rPr>
        <w:t>______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___</w:t>
      </w:r>
    </w:p>
    <w:p w14:paraId="3C400200" w14:textId="77777777" w:rsidR="00D959E0" w:rsidRDefault="00D959E0" w:rsidP="00D959E0">
      <w:pPr>
        <w:shd w:val="clear" w:color="auto" w:fill="FFFFFF"/>
        <w:tabs>
          <w:tab w:val="left" w:pos="6926"/>
        </w:tabs>
        <w:ind w:firstLine="2774"/>
        <w:rPr>
          <w:color w:val="000000"/>
          <w:sz w:val="24"/>
          <w:szCs w:val="24"/>
        </w:rPr>
      </w:pPr>
    </w:p>
    <w:p w14:paraId="7E998AEB" w14:textId="77777777" w:rsidR="00D959E0" w:rsidRDefault="00D959E0" w:rsidP="00D959E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Договір підписали:</w:t>
      </w:r>
    </w:p>
    <w:p w14:paraId="6373602A" w14:textId="77777777" w:rsidR="00D959E0" w:rsidRDefault="00D959E0" w:rsidP="00D959E0">
      <w:pPr>
        <w:rPr>
          <w:sz w:val="24"/>
          <w:szCs w:val="24"/>
        </w:rPr>
      </w:pPr>
    </w:p>
    <w:p w14:paraId="5C3D22C4" w14:textId="77777777" w:rsidR="00D959E0" w:rsidRDefault="00D959E0" w:rsidP="00D959E0">
      <w:pPr>
        <w:rPr>
          <w:sz w:val="24"/>
          <w:szCs w:val="24"/>
        </w:rPr>
      </w:pPr>
      <w:r>
        <w:rPr>
          <w:sz w:val="24"/>
          <w:szCs w:val="24"/>
        </w:rPr>
        <w:t>Від КПІ ім. Ігоря Сікорського                             Від підприємства</w:t>
      </w:r>
    </w:p>
    <w:p w14:paraId="306BAE8B" w14:textId="77777777" w:rsidR="00D959E0" w:rsidRDefault="00D959E0" w:rsidP="00D959E0">
      <w:pPr>
        <w:rPr>
          <w:sz w:val="24"/>
          <w:szCs w:val="24"/>
        </w:rPr>
      </w:pPr>
    </w:p>
    <w:p w14:paraId="2E13CF35" w14:textId="77777777" w:rsidR="00D959E0" w:rsidRDefault="00D959E0" w:rsidP="00D959E0">
      <w:pPr>
        <w:rPr>
          <w:sz w:val="24"/>
          <w:szCs w:val="24"/>
        </w:rPr>
      </w:pPr>
      <w:r>
        <w:rPr>
          <w:sz w:val="24"/>
          <w:szCs w:val="24"/>
        </w:rPr>
        <w:t>Декан /Директор                                                   Керівник</w:t>
      </w:r>
    </w:p>
    <w:p w14:paraId="4900ED62" w14:textId="4B83A58C" w:rsidR="00D959E0" w:rsidRDefault="00D959E0" w:rsidP="00D959E0">
      <w:pPr>
        <w:rPr>
          <w:sz w:val="24"/>
          <w:szCs w:val="24"/>
        </w:rPr>
      </w:pPr>
      <w:r>
        <w:rPr>
          <w:sz w:val="24"/>
          <w:szCs w:val="24"/>
        </w:rPr>
        <w:t>__________(</w:t>
      </w:r>
      <w:r>
        <w:rPr>
          <w:sz w:val="24"/>
          <w:szCs w:val="24"/>
          <w:u w:val="single"/>
        </w:rPr>
        <w:t>Сергій Т</w:t>
      </w:r>
      <w:r>
        <w:rPr>
          <w:sz w:val="22"/>
          <w:szCs w:val="22"/>
          <w:u w:val="single"/>
        </w:rPr>
        <w:t>ЕЛЕНИК)</w:t>
      </w:r>
      <w:r>
        <w:rPr>
          <w:sz w:val="24"/>
          <w:szCs w:val="24"/>
        </w:rPr>
        <w:t xml:space="preserve">                            ____________</w:t>
      </w:r>
      <w:r>
        <w:rPr>
          <w:sz w:val="24"/>
          <w:szCs w:val="24"/>
        </w:rPr>
        <w:t>_________</w:t>
      </w:r>
    </w:p>
    <w:p w14:paraId="439FAD3B" w14:textId="77777777" w:rsidR="00D959E0" w:rsidRDefault="00D959E0" w:rsidP="00D959E0">
      <w:pPr>
        <w:rPr>
          <w:sz w:val="24"/>
          <w:szCs w:val="24"/>
        </w:rPr>
      </w:pPr>
      <w:r>
        <w:rPr>
          <w:sz w:val="24"/>
          <w:szCs w:val="24"/>
        </w:rPr>
        <w:t xml:space="preserve">М.П.                                                                        М.П. </w:t>
      </w:r>
    </w:p>
    <w:p w14:paraId="5FC58819" w14:textId="77777777" w:rsidR="00D959E0" w:rsidRDefault="00D959E0" w:rsidP="00D959E0">
      <w:pPr>
        <w:rPr>
          <w:sz w:val="24"/>
          <w:szCs w:val="24"/>
        </w:rPr>
      </w:pPr>
    </w:p>
    <w:p w14:paraId="380314DA" w14:textId="77777777" w:rsidR="00D959E0" w:rsidRDefault="00D959E0" w:rsidP="00D959E0">
      <w:pPr>
        <w:rPr>
          <w:sz w:val="24"/>
          <w:szCs w:val="24"/>
        </w:rPr>
      </w:pPr>
      <w:r>
        <w:rPr>
          <w:sz w:val="24"/>
          <w:szCs w:val="24"/>
        </w:rPr>
        <w:t>“____”_______ ____2021р.                                “__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>__”______ ____2021р.</w:t>
      </w:r>
    </w:p>
    <w:p w14:paraId="6943CD01" w14:textId="77777777" w:rsidR="00D959E0" w:rsidRDefault="00D959E0" w:rsidP="00D959E0">
      <w:pPr>
        <w:rPr>
          <w:sz w:val="28"/>
          <w:szCs w:val="28"/>
        </w:rPr>
      </w:pPr>
    </w:p>
    <w:p w14:paraId="691C8916" w14:textId="77777777" w:rsidR="00D959E0" w:rsidRDefault="00D959E0" w:rsidP="00D959E0">
      <w:pPr>
        <w:rPr>
          <w:sz w:val="28"/>
          <w:szCs w:val="28"/>
        </w:rPr>
      </w:pPr>
    </w:p>
    <w:p w14:paraId="06C3F626" w14:textId="77777777" w:rsidR="00D959E0" w:rsidRDefault="00D959E0" w:rsidP="00D959E0">
      <w:pPr>
        <w:rPr>
          <w:sz w:val="28"/>
          <w:szCs w:val="28"/>
        </w:rPr>
      </w:pPr>
    </w:p>
    <w:p w14:paraId="26C6CB86" w14:textId="77777777" w:rsidR="00D959E0" w:rsidRDefault="00D959E0" w:rsidP="00D959E0"/>
    <w:p w14:paraId="3A902546" w14:textId="0A082146" w:rsidR="004228E2" w:rsidRDefault="004228E2"/>
    <w:p w14:paraId="74F13219" w14:textId="77777777" w:rsidR="00D959E0" w:rsidRDefault="00D959E0"/>
    <w:sectPr w:rsidR="00D959E0">
      <w:headerReference w:type="default" r:id="rId5"/>
      <w:footerReference w:type="even" r:id="rId6"/>
      <w:pgSz w:w="11906" w:h="16838"/>
      <w:pgMar w:top="1134" w:right="851" w:bottom="709" w:left="1134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krainianBaltica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740B8" w14:textId="77777777" w:rsidR="00B57BC3" w:rsidRDefault="001E39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fldChar w:fldCharType="begin"/>
    </w:r>
    <w:r>
      <w:rPr>
        <w:rFonts w:ascii="Verdana" w:eastAsia="Verdana" w:hAnsi="Verdana" w:cs="Verdana"/>
        <w:color w:val="000000"/>
      </w:rPr>
      <w:instrText>PAGE</w:instrText>
    </w:r>
    <w:r>
      <w:rPr>
        <w:rFonts w:ascii="Verdana" w:eastAsia="Verdana" w:hAnsi="Verdana" w:cs="Verdana"/>
        <w:color w:val="000000"/>
      </w:rPr>
      <w:fldChar w:fldCharType="end"/>
    </w:r>
  </w:p>
  <w:p w14:paraId="5E8A9168" w14:textId="77777777" w:rsidR="00B57BC3" w:rsidRDefault="001E39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8755F" w14:textId="77777777" w:rsidR="00B57BC3" w:rsidRDefault="001E39B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2EABA391" w14:textId="77777777" w:rsidR="00B57BC3" w:rsidRDefault="001E39B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641F8"/>
    <w:multiLevelType w:val="multilevel"/>
    <w:tmpl w:val="07E89BCE"/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E0"/>
    <w:rsid w:val="001E39B0"/>
    <w:rsid w:val="004228E2"/>
    <w:rsid w:val="00D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08A9"/>
  <w15:chartTrackingRefBased/>
  <w15:docId w15:val="{FF642634-C75E-43BA-9AED-DDAFF38D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959E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1">
    <w:name w:val="heading 1"/>
    <w:basedOn w:val="a"/>
    <w:next w:val="a"/>
    <w:link w:val="10"/>
    <w:rsid w:val="00D959E0"/>
    <w:pPr>
      <w:keepNext/>
      <w:widowControl/>
      <w:jc w:val="both"/>
      <w:outlineLvl w:val="0"/>
    </w:pPr>
    <w:rPr>
      <w:rFonts w:ascii="UkrainianBaltica" w:eastAsia="UkrainianBaltica" w:hAnsi="UkrainianBaltica" w:cs="UkrainianBaltic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59E0"/>
    <w:rPr>
      <w:rFonts w:ascii="UkrainianBaltica" w:eastAsia="UkrainianBaltica" w:hAnsi="UkrainianBaltica" w:cs="UkrainianBaltica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2962</Words>
  <Characters>1689</Characters>
  <Application>Microsoft Office Word</Application>
  <DocSecurity>0</DocSecurity>
  <Lines>14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2</cp:revision>
  <dcterms:created xsi:type="dcterms:W3CDTF">2021-03-23T13:39:00Z</dcterms:created>
  <dcterms:modified xsi:type="dcterms:W3CDTF">2021-03-23T13:39:00Z</dcterms:modified>
</cp:coreProperties>
</file>