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rtl w:val="0"/>
        </w:rPr>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jc w:val="center"/>
        <w:rPr/>
      </w:pPr>
      <w:r w:rsidDel="00000000" w:rsidR="00000000" w:rsidRPr="00000000">
        <w:rPr>
          <w:rtl w:val="0"/>
        </w:rPr>
      </w:r>
    </w:p>
    <w:p w:rsidR="00000000" w:rsidDel="00000000" w:rsidP="00000000" w:rsidRDefault="00000000" w:rsidRPr="00000000" w14:paraId="00000006">
      <w:pPr>
        <w:pageBreakBefore w:val="0"/>
        <w:jc w:val="center"/>
        <w:rPr/>
      </w:pPr>
      <w:r w:rsidDel="00000000" w:rsidR="00000000" w:rsidRPr="00000000">
        <w:rPr>
          <w:rtl w:val="0"/>
        </w:rPr>
      </w:r>
    </w:p>
    <w:p w:rsidR="00000000" w:rsidDel="00000000" w:rsidP="00000000" w:rsidRDefault="00000000" w:rsidRPr="00000000" w14:paraId="00000007">
      <w:pPr>
        <w:pageBreakBefore w:val="0"/>
        <w:jc w:val="center"/>
        <w:rPr/>
      </w:pPr>
      <w:r w:rsidDel="00000000" w:rsidR="00000000" w:rsidRPr="00000000">
        <w:rPr>
          <w:rtl w:val="0"/>
        </w:rPr>
      </w:r>
    </w:p>
    <w:p w:rsidR="00000000" w:rsidDel="00000000" w:rsidP="00000000" w:rsidRDefault="00000000" w:rsidRPr="00000000" w14:paraId="00000008">
      <w:pPr>
        <w:pageBreakBefore w:val="0"/>
        <w:jc w:val="center"/>
        <w:rPr/>
      </w:pPr>
      <w:r w:rsidDel="00000000" w:rsidR="00000000" w:rsidRPr="00000000">
        <w:rPr>
          <w:rtl w:val="0"/>
        </w:rPr>
      </w:r>
    </w:p>
    <w:p w:rsidR="00000000" w:rsidDel="00000000" w:rsidP="00000000" w:rsidRDefault="00000000" w:rsidRPr="00000000" w14:paraId="00000009">
      <w:pPr>
        <w:pageBreakBefore w:val="0"/>
        <w:jc w:val="center"/>
        <w:rPr/>
      </w:pPr>
      <w:r w:rsidDel="00000000" w:rsidR="00000000" w:rsidRPr="00000000">
        <w:rPr/>
        <w:drawing>
          <wp:inline distB="0" distT="0" distL="0" distR="0">
            <wp:extent cx="991235" cy="403860"/>
            <wp:effectExtent b="0" l="0" r="0" t="0"/>
            <wp:docPr descr="cid:image003.png@01D4EE0A.12897930" id="1" name="image1.png"/>
            <a:graphic>
              <a:graphicData uri="http://schemas.openxmlformats.org/drawingml/2006/picture">
                <pic:pic>
                  <pic:nvPicPr>
                    <pic:cNvPr descr="cid:image003.png@01D4EE0A.12897930" id="0" name="image1.png"/>
                    <pic:cNvPicPr preferRelativeResize="0"/>
                  </pic:nvPicPr>
                  <pic:blipFill>
                    <a:blip r:embed="rId6"/>
                    <a:srcRect b="0" l="0" r="0" t="0"/>
                    <a:stretch>
                      <a:fillRect/>
                    </a:stretch>
                  </pic:blipFill>
                  <pic:spPr>
                    <a:xfrm>
                      <a:off x="0" y="0"/>
                      <a:ext cx="991235" cy="40386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jc w:val="center"/>
        <w:rPr>
          <w:b w:val="1"/>
          <w:sz w:val="40"/>
          <w:szCs w:val="40"/>
        </w:rPr>
      </w:pPr>
      <w:r w:rsidDel="00000000" w:rsidR="00000000" w:rsidRPr="00000000">
        <w:rPr>
          <w:b w:val="1"/>
          <w:sz w:val="40"/>
          <w:szCs w:val="40"/>
          <w:rtl w:val="0"/>
        </w:rPr>
        <w:t xml:space="preserve">User Manual-Baseline Doc</w:t>
      </w:r>
    </w:p>
    <w:p w:rsidR="00000000" w:rsidDel="00000000" w:rsidP="00000000" w:rsidRDefault="00000000" w:rsidRPr="00000000" w14:paraId="0000000B">
      <w:pPr>
        <w:pageBreakBefore w:val="0"/>
        <w:jc w:val="center"/>
        <w:rPr>
          <w:b w:val="1"/>
          <w:sz w:val="40"/>
          <w:szCs w:val="40"/>
        </w:rPr>
      </w:pPr>
      <w:r w:rsidDel="00000000" w:rsidR="00000000" w:rsidRPr="00000000">
        <w:rPr>
          <w:b w:val="1"/>
          <w:sz w:val="40"/>
          <w:szCs w:val="40"/>
          <w:rtl w:val="0"/>
        </w:rPr>
        <w:t xml:space="preserve">&lt;Project Name&gt;</w:t>
      </w:r>
    </w:p>
    <w:p w:rsidR="00000000" w:rsidDel="00000000" w:rsidP="00000000" w:rsidRDefault="00000000" w:rsidRPr="00000000" w14:paraId="0000000C">
      <w:pPr>
        <w:pageBreakBefore w:val="0"/>
        <w:jc w:val="center"/>
        <w:rPr>
          <w:b w:val="1"/>
          <w:sz w:val="40"/>
          <w:szCs w:val="40"/>
        </w:rPr>
      </w:pPr>
      <w:r w:rsidDel="00000000" w:rsidR="00000000" w:rsidRPr="00000000">
        <w:rPr>
          <w:rtl w:val="0"/>
        </w:rPr>
      </w:r>
    </w:p>
    <w:p w:rsidR="00000000" w:rsidDel="00000000" w:rsidP="00000000" w:rsidRDefault="00000000" w:rsidRPr="00000000" w14:paraId="0000000D">
      <w:pPr>
        <w:pageBreakBefore w:val="0"/>
        <w:jc w:val="center"/>
        <w:rPr>
          <w:b w:val="1"/>
          <w:sz w:val="40"/>
          <w:szCs w:val="40"/>
        </w:rPr>
      </w:pPr>
      <w:r w:rsidDel="00000000" w:rsidR="00000000" w:rsidRPr="00000000">
        <w:rPr>
          <w:rtl w:val="0"/>
        </w:rPr>
      </w:r>
    </w:p>
    <w:p w:rsidR="00000000" w:rsidDel="00000000" w:rsidP="00000000" w:rsidRDefault="00000000" w:rsidRPr="00000000" w14:paraId="0000000E">
      <w:pPr>
        <w:pageBreakBefore w:val="0"/>
        <w:tabs>
          <w:tab w:val="left" w:leader="none" w:pos="7413"/>
        </w:tabs>
        <w:rPr>
          <w:b w:val="1"/>
          <w:sz w:val="40"/>
          <w:szCs w:val="40"/>
        </w:rPr>
      </w:pPr>
      <w:r w:rsidDel="00000000" w:rsidR="00000000" w:rsidRPr="00000000">
        <w:rPr>
          <w:b w:val="1"/>
          <w:sz w:val="40"/>
          <w:szCs w:val="40"/>
          <w:rtl w:val="0"/>
        </w:rPr>
        <w:tab/>
      </w:r>
    </w:p>
    <w:p w:rsidR="00000000" w:rsidDel="00000000" w:rsidP="00000000" w:rsidRDefault="00000000" w:rsidRPr="00000000" w14:paraId="0000000F">
      <w:pPr>
        <w:pageBreakBefore w:val="0"/>
        <w:jc w:val="center"/>
        <w:rPr>
          <w:b w:val="1"/>
          <w:sz w:val="40"/>
          <w:szCs w:val="40"/>
        </w:rPr>
      </w:pPr>
      <w:r w:rsidDel="00000000" w:rsidR="00000000" w:rsidRPr="00000000">
        <w:rPr>
          <w:rtl w:val="0"/>
        </w:rPr>
      </w:r>
    </w:p>
    <w:p w:rsidR="00000000" w:rsidDel="00000000" w:rsidP="00000000" w:rsidRDefault="00000000" w:rsidRPr="00000000" w14:paraId="00000010">
      <w:pPr>
        <w:pageBreakBefore w:val="0"/>
        <w:jc w:val="center"/>
        <w:rPr>
          <w:b w:val="1"/>
          <w:sz w:val="40"/>
          <w:szCs w:val="40"/>
        </w:rPr>
      </w:pPr>
      <w:r w:rsidDel="00000000" w:rsidR="00000000" w:rsidRPr="00000000">
        <w:rPr>
          <w:rtl w:val="0"/>
        </w:rPr>
      </w:r>
    </w:p>
    <w:p w:rsidR="00000000" w:rsidDel="00000000" w:rsidP="00000000" w:rsidRDefault="00000000" w:rsidRPr="00000000" w14:paraId="00000011">
      <w:pPr>
        <w:pageBreakBefore w:val="0"/>
        <w:jc w:val="center"/>
        <w:rPr>
          <w:b w:val="1"/>
          <w:sz w:val="40"/>
          <w:szCs w:val="40"/>
        </w:rPr>
      </w:pPr>
      <w:r w:rsidDel="00000000" w:rsidR="00000000" w:rsidRPr="00000000">
        <w:rPr>
          <w:rtl w:val="0"/>
        </w:rPr>
      </w:r>
    </w:p>
    <w:p w:rsidR="00000000" w:rsidDel="00000000" w:rsidP="00000000" w:rsidRDefault="00000000" w:rsidRPr="00000000" w14:paraId="00000012">
      <w:pPr>
        <w:pageBreakBefore w:val="0"/>
        <w:jc w:val="center"/>
        <w:rPr>
          <w:b w:val="1"/>
          <w:sz w:val="40"/>
          <w:szCs w:val="40"/>
        </w:rPr>
      </w:pPr>
      <w:r w:rsidDel="00000000" w:rsidR="00000000" w:rsidRPr="00000000">
        <w:rPr>
          <w:rtl w:val="0"/>
        </w:rPr>
      </w:r>
    </w:p>
    <w:p w:rsidR="00000000" w:rsidDel="00000000" w:rsidP="00000000" w:rsidRDefault="00000000" w:rsidRPr="00000000" w14:paraId="00000013">
      <w:pPr>
        <w:pageBreakBefore w:val="0"/>
        <w:jc w:val="center"/>
        <w:rPr>
          <w:b w:val="1"/>
          <w:sz w:val="40"/>
          <w:szCs w:val="40"/>
        </w:rPr>
      </w:pPr>
      <w:r w:rsidDel="00000000" w:rsidR="00000000" w:rsidRPr="00000000">
        <w:rPr>
          <w:rtl w:val="0"/>
        </w:rPr>
      </w:r>
    </w:p>
    <w:p w:rsidR="00000000" w:rsidDel="00000000" w:rsidP="00000000" w:rsidRDefault="00000000" w:rsidRPr="00000000" w14:paraId="00000014">
      <w:pPr>
        <w:pageBreakBefore w:val="0"/>
        <w:jc w:val="center"/>
        <w:rPr>
          <w:b w:val="1"/>
          <w:sz w:val="40"/>
          <w:szCs w:val="40"/>
        </w:rPr>
      </w:pPr>
      <w:r w:rsidDel="00000000" w:rsidR="00000000" w:rsidRPr="00000000">
        <w:rPr>
          <w:rtl w:val="0"/>
        </w:rPr>
      </w:r>
    </w:p>
    <w:p w:rsidR="00000000" w:rsidDel="00000000" w:rsidP="00000000" w:rsidRDefault="00000000" w:rsidRPr="00000000" w14:paraId="00000015">
      <w:pPr>
        <w:pageBreakBefore w:val="0"/>
        <w:rPr>
          <w:b w:val="1"/>
          <w:sz w:val="24"/>
          <w:szCs w:val="24"/>
        </w:rPr>
      </w:pPr>
      <w:r w:rsidDel="00000000" w:rsidR="00000000" w:rsidRPr="00000000">
        <w:rPr>
          <w:b w:val="1"/>
          <w:sz w:val="28"/>
          <w:szCs w:val="28"/>
          <w:rtl w:val="0"/>
        </w:rPr>
        <w:t xml:space="preserve">Revision History</w:t>
      </w:r>
      <w:r w:rsidDel="00000000" w:rsidR="00000000" w:rsidRPr="00000000">
        <w:rPr>
          <w:rtl w:val="0"/>
        </w:rPr>
      </w:r>
    </w:p>
    <w:tbl>
      <w:tblPr>
        <w:tblStyle w:val="Table1"/>
        <w:tblW w:w="948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1200"/>
        <w:gridCol w:w="1770"/>
        <w:gridCol w:w="2160"/>
        <w:gridCol w:w="2160"/>
        <w:gridCol w:w="1320"/>
        <w:tblGridChange w:id="0">
          <w:tblGrid>
            <w:gridCol w:w="870"/>
            <w:gridCol w:w="1200"/>
            <w:gridCol w:w="1770"/>
            <w:gridCol w:w="2160"/>
            <w:gridCol w:w="2160"/>
            <w:gridCol w:w="132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after="0" w:line="240" w:lineRule="auto"/>
              <w:jc w:val="center"/>
              <w:rPr>
                <w:b w:val="1"/>
                <w:sz w:val="20"/>
                <w:szCs w:val="20"/>
              </w:rPr>
            </w:pPr>
            <w:r w:rsidDel="00000000" w:rsidR="00000000" w:rsidRPr="00000000">
              <w:rPr>
                <w:b w:val="1"/>
                <w:sz w:val="20"/>
                <w:szCs w:val="20"/>
                <w:rtl w:val="0"/>
              </w:rPr>
              <w:t xml:space="preserve">Version</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after="0" w:line="240" w:lineRule="auto"/>
              <w:jc w:val="center"/>
              <w:rPr>
                <w:b w:val="1"/>
                <w:sz w:val="20"/>
                <w:szCs w:val="20"/>
              </w:rPr>
            </w:pPr>
            <w:r w:rsidDel="00000000" w:rsidR="00000000" w:rsidRPr="00000000">
              <w:rPr>
                <w:b w:val="1"/>
                <w:sz w:val="20"/>
                <w:szCs w:val="20"/>
                <w:rtl w:val="0"/>
              </w:rPr>
              <w:t xml:space="preserve">Revision Date</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after="0" w:line="240" w:lineRule="auto"/>
              <w:jc w:val="center"/>
              <w:rPr>
                <w:b w:val="1"/>
                <w:sz w:val="20"/>
                <w:szCs w:val="20"/>
              </w:rPr>
            </w:pPr>
            <w:r w:rsidDel="00000000" w:rsidR="00000000" w:rsidRPr="00000000">
              <w:rPr>
                <w:b w:val="1"/>
                <w:sz w:val="20"/>
                <w:szCs w:val="20"/>
                <w:rtl w:val="0"/>
              </w:rPr>
              <w:t xml:space="preserve">Description of Changes</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after="0" w:line="240" w:lineRule="auto"/>
              <w:jc w:val="center"/>
              <w:rPr>
                <w:b w:val="1"/>
                <w:sz w:val="20"/>
                <w:szCs w:val="20"/>
              </w:rPr>
            </w:pPr>
            <w:r w:rsidDel="00000000" w:rsidR="00000000" w:rsidRPr="00000000">
              <w:rPr>
                <w:b w:val="1"/>
                <w:sz w:val="20"/>
                <w:szCs w:val="20"/>
                <w:rtl w:val="0"/>
              </w:rPr>
              <w:t xml:space="preserve">Modifier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after="0" w:line="240" w:lineRule="auto"/>
              <w:jc w:val="center"/>
              <w:rPr>
                <w:b w:val="1"/>
                <w:sz w:val="20"/>
                <w:szCs w:val="20"/>
              </w:rPr>
            </w:pPr>
            <w:r w:rsidDel="00000000" w:rsidR="00000000" w:rsidRPr="00000000">
              <w:rPr>
                <w:b w:val="1"/>
                <w:sz w:val="20"/>
                <w:szCs w:val="20"/>
                <w:rtl w:val="0"/>
              </w:rPr>
              <w:t xml:space="preserve">Approver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after="0" w:line="240" w:lineRule="auto"/>
              <w:jc w:val="center"/>
              <w:rPr>
                <w:b w:val="1"/>
                <w:sz w:val="20"/>
                <w:szCs w:val="20"/>
              </w:rPr>
            </w:pPr>
            <w:r w:rsidDel="00000000" w:rsidR="00000000" w:rsidRPr="00000000">
              <w:rPr>
                <w:b w:val="1"/>
                <w:sz w:val="20"/>
                <w:szCs w:val="20"/>
                <w:rtl w:val="0"/>
              </w:rPr>
              <w:t xml:space="preserve">Approval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after="0" w:line="240" w:lineRule="auto"/>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after="0" w:line="240" w:lineRule="auto"/>
              <w:jc w:val="center"/>
              <w:rPr>
                <w:sz w:val="20"/>
                <w:szCs w:val="20"/>
              </w:rPr>
            </w:pPr>
            <w:r w:rsidDel="00000000" w:rsidR="00000000" w:rsidRPr="00000000">
              <w:rPr>
                <w:sz w:val="20"/>
                <w:szCs w:val="20"/>
                <w:rtl w:val="0"/>
              </w:rPr>
              <w:t xml:space="preserve">05/30/2019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after="0" w:line="240" w:lineRule="auto"/>
              <w:jc w:val="center"/>
              <w:rPr>
                <w:sz w:val="20"/>
                <w:szCs w:val="20"/>
              </w:rPr>
            </w:pPr>
            <w:r w:rsidDel="00000000" w:rsidR="00000000" w:rsidRPr="00000000">
              <w:rPr>
                <w:sz w:val="20"/>
                <w:szCs w:val="20"/>
                <w:rtl w:val="0"/>
              </w:rPr>
              <w:t xml:space="preserve">Initial 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after="0" w:line="240" w:lineRule="auto"/>
              <w:jc w:val="center"/>
              <w:rPr>
                <w:sz w:val="20"/>
                <w:szCs w:val="20"/>
              </w:rPr>
            </w:pPr>
            <w:r w:rsidDel="00000000" w:rsidR="00000000" w:rsidRPr="00000000">
              <w:rPr>
                <w:sz w:val="20"/>
                <w:szCs w:val="20"/>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after="0" w:line="240" w:lineRule="auto"/>
              <w:jc w:val="center"/>
              <w:rPr>
                <w:sz w:val="20"/>
                <w:szCs w:val="20"/>
              </w:rPr>
            </w:pPr>
            <w:r w:rsidDel="00000000" w:rsidR="00000000" w:rsidRPr="00000000">
              <w:rPr>
                <w:sz w:val="20"/>
                <w:szCs w:val="20"/>
                <w:rtl w:val="0"/>
              </w:rPr>
              <w:t xml:space="preserve">Corey Doyle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after="0" w:line="240" w:lineRule="auto"/>
              <w:jc w:val="center"/>
              <w:rPr>
                <w:sz w:val="20"/>
                <w:szCs w:val="20"/>
              </w:rPr>
            </w:pPr>
            <w:r w:rsidDel="00000000" w:rsidR="00000000" w:rsidRPr="00000000">
              <w:rPr>
                <w:sz w:val="20"/>
                <w:szCs w:val="20"/>
                <w:rtl w:val="0"/>
              </w:rPr>
              <w:t xml:space="preserve">06/12/2019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after="0" w:line="240" w:lineRule="auto"/>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after="0" w:line="240" w:lineRule="auto"/>
              <w:jc w:val="center"/>
              <w:rPr>
                <w:sz w:val="20"/>
                <w:szCs w:val="20"/>
              </w:rPr>
            </w:pPr>
            <w:r w:rsidDel="00000000" w:rsidR="00000000" w:rsidRPr="00000000">
              <w:rPr>
                <w:sz w:val="20"/>
                <w:szCs w:val="20"/>
                <w:rtl w:val="0"/>
              </w:rPr>
              <w:t xml:space="preserve">06/15/2019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after="0" w:line="240" w:lineRule="auto"/>
              <w:jc w:val="center"/>
              <w:rPr>
                <w:sz w:val="20"/>
                <w:szCs w:val="20"/>
              </w:rPr>
            </w:pPr>
            <w:r w:rsidDel="00000000" w:rsidR="00000000" w:rsidRPr="00000000">
              <w:rPr>
                <w:sz w:val="20"/>
                <w:szCs w:val="20"/>
                <w:rtl w:val="0"/>
              </w:rPr>
              <w:t xml:space="preserve">Final template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after="0" w:line="240" w:lineRule="auto"/>
              <w:jc w:val="center"/>
              <w:rPr>
                <w:sz w:val="20"/>
                <w:szCs w:val="20"/>
              </w:rPr>
            </w:pPr>
            <w:r w:rsidDel="00000000" w:rsidR="00000000" w:rsidRPr="00000000">
              <w:rPr>
                <w:sz w:val="20"/>
                <w:szCs w:val="20"/>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after="0" w:line="240" w:lineRule="auto"/>
              <w:jc w:val="center"/>
              <w:rPr>
                <w:sz w:val="20"/>
                <w:szCs w:val="20"/>
              </w:rPr>
            </w:pPr>
            <w:r w:rsidDel="00000000" w:rsidR="00000000" w:rsidRPr="00000000">
              <w:rPr>
                <w:sz w:val="20"/>
                <w:szCs w:val="20"/>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after="0" w:line="240" w:lineRule="auto"/>
              <w:jc w:val="center"/>
              <w:rPr>
                <w:sz w:val="20"/>
                <w:szCs w:val="20"/>
              </w:rPr>
            </w:pPr>
            <w:r w:rsidDel="00000000" w:rsidR="00000000" w:rsidRPr="00000000">
              <w:rPr>
                <w:sz w:val="20"/>
                <w:szCs w:val="20"/>
                <w:rtl w:val="0"/>
              </w:rPr>
              <w:t xml:space="preserve">06/15/2019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after="0" w:line="240" w:lineRule="auto"/>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after="0" w:line="240" w:lineRule="auto"/>
              <w:jc w:val="center"/>
              <w:rPr>
                <w:sz w:val="20"/>
                <w:szCs w:val="20"/>
              </w:rPr>
            </w:pPr>
            <w:r w:rsidDel="00000000" w:rsidR="00000000" w:rsidRPr="00000000">
              <w:rPr>
                <w:sz w:val="20"/>
                <w:szCs w:val="20"/>
                <w:rtl w:val="0"/>
              </w:rPr>
              <w:t xml:space="preserve">09/29/2020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spacing w:after="120" w:before="120" w:line="240" w:lineRule="auto"/>
              <w:rPr>
                <w:sz w:val="20"/>
                <w:szCs w:val="20"/>
              </w:rPr>
            </w:pPr>
            <w:r w:rsidDel="00000000" w:rsidR="00000000" w:rsidRPr="00000000">
              <w:rPr>
                <w:sz w:val="20"/>
                <w:szCs w:val="20"/>
                <w:rtl w:val="0"/>
              </w:rPr>
              <w:t xml:space="preserve">Added Confidentiality Statement and Legal Disclaimer, updated TOC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after="0" w:line="240" w:lineRule="auto"/>
              <w:jc w:val="center"/>
              <w:rPr>
                <w:sz w:val="20"/>
                <w:szCs w:val="20"/>
              </w:rPr>
            </w:pPr>
            <w:r w:rsidDel="00000000" w:rsidR="00000000" w:rsidRPr="00000000">
              <w:rPr>
                <w:sz w:val="20"/>
                <w:szCs w:val="20"/>
                <w:rtl w:val="0"/>
              </w:rPr>
              <w:t xml:space="preserve">Larissa Khon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after="0" w:line="240" w:lineRule="auto"/>
              <w:jc w:val="center"/>
              <w:rPr>
                <w:sz w:val="20"/>
                <w:szCs w:val="20"/>
              </w:rPr>
            </w:pPr>
            <w:r w:rsidDel="00000000" w:rsidR="00000000" w:rsidRPr="00000000">
              <w:rPr>
                <w:sz w:val="20"/>
                <w:szCs w:val="20"/>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after="0" w:line="240" w:lineRule="auto"/>
              <w:jc w:val="center"/>
              <w:rPr>
                <w:sz w:val="20"/>
                <w:szCs w:val="20"/>
              </w:rPr>
            </w:pPr>
            <w:r w:rsidDel="00000000" w:rsidR="00000000" w:rsidRPr="00000000">
              <w:rPr>
                <w:sz w:val="20"/>
                <w:szCs w:val="20"/>
                <w:rtl w:val="0"/>
              </w:rPr>
              <w:t xml:space="preserve">09/29/2020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40" w:lineRule="auto"/>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after="0" w:line="240" w:lineRule="auto"/>
              <w:jc w:val="center"/>
              <w:rPr>
                <w:sz w:val="20"/>
                <w:szCs w:val="20"/>
              </w:rPr>
            </w:pPr>
            <w:r w:rsidDel="00000000" w:rsidR="00000000" w:rsidRPr="00000000">
              <w:rPr>
                <w:sz w:val="20"/>
                <w:szCs w:val="20"/>
                <w:rtl w:val="0"/>
              </w:rPr>
              <w:t xml:space="preserve">05/11/2024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after="0" w:line="240" w:lineRule="auto"/>
              <w:jc w:val="center"/>
              <w:rPr>
                <w:sz w:val="20"/>
                <w:szCs w:val="20"/>
              </w:rPr>
            </w:pPr>
            <w:r w:rsidDel="00000000" w:rsidR="00000000" w:rsidRPr="00000000">
              <w:rPr>
                <w:sz w:val="20"/>
                <w:szCs w:val="20"/>
                <w:rtl w:val="0"/>
              </w:rPr>
              <w:t xml:space="preserve">Annual Document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0" w:line="240" w:lineRule="auto"/>
              <w:jc w:val="center"/>
              <w:rPr>
                <w:sz w:val="20"/>
                <w:szCs w:val="20"/>
              </w:rPr>
            </w:pPr>
            <w:r w:rsidDel="00000000" w:rsidR="00000000" w:rsidRPr="00000000">
              <w:rPr>
                <w:sz w:val="20"/>
                <w:szCs w:val="20"/>
                <w:rtl w:val="0"/>
              </w:rPr>
              <w:t xml:space="preserve">Claude Shacklett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after="0" w:line="240" w:lineRule="auto"/>
              <w:jc w:val="center"/>
              <w:rPr>
                <w:sz w:val="20"/>
                <w:szCs w:val="20"/>
              </w:rPr>
            </w:pPr>
            <w:r w:rsidDel="00000000" w:rsidR="00000000" w:rsidRPr="00000000">
              <w:rPr>
                <w:sz w:val="20"/>
                <w:szCs w:val="20"/>
                <w:rtl w:val="0"/>
              </w:rPr>
              <w:t xml:space="preserve">Corey Doyle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line="240" w:lineRule="auto"/>
              <w:jc w:val="center"/>
              <w:rPr>
                <w:sz w:val="20"/>
                <w:szCs w:val="20"/>
              </w:rPr>
            </w:pPr>
            <w:r w:rsidDel="00000000" w:rsidR="00000000" w:rsidRPr="00000000">
              <w:rPr>
                <w:sz w:val="20"/>
                <w:szCs w:val="20"/>
                <w:rtl w:val="0"/>
              </w:rPr>
              <w:t xml:space="preserve">05/13/2024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0"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after="0" w:line="240" w:lineRule="auto"/>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after="0" w:line="240" w:lineRule="auto"/>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after="0" w:line="240" w:lineRule="auto"/>
              <w:jc w:val="center"/>
              <w:rPr>
                <w:sz w:val="20"/>
                <w:szCs w:val="20"/>
              </w:rPr>
            </w:pPr>
            <w:r w:rsidDel="00000000" w:rsidR="00000000" w:rsidRPr="00000000">
              <w:rPr>
                <w:rtl w:val="0"/>
              </w:rPr>
            </w:r>
          </w:p>
        </w:tc>
      </w:tr>
    </w:tbl>
    <w:p w:rsidR="00000000" w:rsidDel="00000000" w:rsidP="00000000" w:rsidRDefault="00000000" w:rsidRPr="00000000" w14:paraId="0000004C">
      <w:pPr>
        <w:pageBreakBefore w:val="0"/>
        <w:tabs>
          <w:tab w:val="right" w:leader="none" w:pos="9360"/>
        </w:tabs>
        <w:spacing w:after="0" w:line="240" w:lineRule="auto"/>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rFonts w:ascii="Cambria" w:cs="Cambria" w:eastAsia="Cambria" w:hAnsi="Cambria"/>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pageBreakBefore w:val="0"/>
            <w:tabs>
              <w:tab w:val="right" w:leader="none"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yucjsoib13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CONFIDENTIALITY STATEMENT AND LEGAL DISCLAIMER</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_uyucjsoib13c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wopen2g7cqm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_wopen2g7cqmm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System features and capabilities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Acronyms &amp; Definitions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User Roles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leader="none"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How To?</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&lt;Feature/Functionality Title&gt;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leader="none" w:pos="9360"/>
            </w:tabs>
            <w:spacing w:after="80"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Support Model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pageBreakBefore w:val="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keepNext w:val="1"/>
        <w:keepLines w:val="1"/>
        <w:pageBreakBefore w:val="0"/>
        <w:spacing w:after="120" w:before="360" w:line="360" w:lineRule="auto"/>
        <w:jc w:val="center"/>
        <w:rPr>
          <w:rFonts w:ascii="Arial" w:cs="Arial" w:eastAsia="Arial" w:hAnsi="Arial"/>
        </w:rPr>
      </w:pPr>
      <w:bookmarkStart w:colFirst="0" w:colLast="0" w:name="_uyucjsoib13c" w:id="0"/>
      <w:bookmarkEnd w:id="0"/>
      <w:r w:rsidDel="00000000" w:rsidR="00000000" w:rsidRPr="00000000">
        <w:rPr>
          <w:rFonts w:ascii="Arial" w:cs="Arial" w:eastAsia="Arial" w:hAnsi="Arial"/>
          <w:rtl w:val="0"/>
        </w:rPr>
        <w:t xml:space="preserve">CONFIDENTIALITY STATEMENT AND LEGAL DISCLAIMER</w:t>
      </w:r>
    </w:p>
    <w:p w:rsidR="00000000" w:rsidDel="00000000" w:rsidP="00000000" w:rsidRDefault="00000000" w:rsidRPr="00000000" w14:paraId="0000005A">
      <w:pPr>
        <w:pageBreakBefore w:val="0"/>
        <w:spacing w:line="360" w:lineRule="auto"/>
        <w:jc w:val="both"/>
        <w:rPr>
          <w:rFonts w:ascii="Arial" w:cs="Arial" w:eastAsia="Arial" w:hAnsi="Arial"/>
        </w:rPr>
      </w:pPr>
      <w:r w:rsidDel="00000000" w:rsidR="00000000" w:rsidRPr="00000000">
        <w:rPr>
          <w:rFonts w:ascii="Arial" w:cs="Arial" w:eastAsia="Arial" w:hAnsi="Arial"/>
          <w:color w:val="0d0d0d"/>
          <w:sz w:val="28"/>
          <w:szCs w:val="28"/>
          <w:rtl w:val="0"/>
        </w:rPr>
        <w:t xml:space="preserve">The information in this document is confidential, privileged, and only for the intended recipient's information. It may not be used, published, or redistributed without prior written consent from CTAC. If you are not the intended recipient, you may not disclose or use the information in this document in any way. Any review, retransmission, dissemination, or other use of, or taking any action in reliance upon this information by persons or entities other than the intended recipient is prohibited. If you got access or received this document in error, please contact the owner and delete the document from all electronic devices.</w:t>
      </w:r>
      <w:r w:rsidDel="00000000" w:rsidR="00000000" w:rsidRPr="00000000">
        <w:rPr>
          <w:rtl w:val="0"/>
        </w:rPr>
      </w:r>
    </w:p>
    <w:p w:rsidR="00000000" w:rsidDel="00000000" w:rsidP="00000000" w:rsidRDefault="00000000" w:rsidRPr="00000000" w14:paraId="0000005B">
      <w:pPr>
        <w:pStyle w:val="Heading1"/>
        <w:pageBreakBefore w:val="0"/>
        <w:ind w:left="360" w:firstLine="0"/>
        <w:rPr/>
      </w:pPr>
      <w:bookmarkStart w:colFirst="0" w:colLast="0" w:name="_mbuqc0krtjv9" w:id="1"/>
      <w:bookmarkEnd w:id="1"/>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pageBreakBefore w:val="0"/>
        <w:ind w:left="0" w:firstLine="0"/>
        <w:rPr/>
      </w:pPr>
      <w:bookmarkStart w:colFirst="0" w:colLast="0" w:name="_wopen2g7cqmm" w:id="2"/>
      <w:bookmarkEnd w:id="2"/>
      <w:r w:rsidDel="00000000" w:rsidR="00000000" w:rsidRPr="00000000">
        <w:rPr>
          <w:rtl w:val="0"/>
        </w:rPr>
        <w:t xml:space="preserve">1. Introduction</w:t>
      </w:r>
    </w:p>
    <w:p w:rsidR="00000000" w:rsidDel="00000000" w:rsidP="00000000" w:rsidRDefault="00000000" w:rsidRPr="00000000" w14:paraId="0000005D">
      <w:pPr>
        <w:pStyle w:val="Heading2"/>
        <w:pageBreakBefore w:val="0"/>
        <w:ind w:left="0" w:firstLine="0"/>
        <w:rPr/>
      </w:pPr>
      <w:bookmarkStart w:colFirst="0" w:colLast="0" w:name="_30j0zll" w:id="3"/>
      <w:bookmarkEnd w:id="3"/>
      <w:r w:rsidDel="00000000" w:rsidR="00000000" w:rsidRPr="00000000">
        <w:rPr>
          <w:rtl w:val="0"/>
        </w:rPr>
        <w:t xml:space="preserve">1.1. System features and capabilities</w:t>
      </w:r>
    </w:p>
    <w:p w:rsidR="00000000" w:rsidDel="00000000" w:rsidP="00000000" w:rsidRDefault="00000000" w:rsidRPr="00000000" w14:paraId="0000005E">
      <w:pPr>
        <w:pageBreakBefore w:val="0"/>
        <w:ind w:left="1440"/>
        <w:rPr/>
      </w:pPr>
      <w:r w:rsidDel="00000000" w:rsidR="00000000" w:rsidRPr="00000000">
        <w:rPr>
          <w:rtl w:val="0"/>
        </w:rPr>
        <w:t xml:space="preserve">&lt;</w:t>
      </w:r>
      <w:r w:rsidDel="00000000" w:rsidR="00000000" w:rsidRPr="00000000">
        <w:rPr>
          <w:i w:val="1"/>
          <w:rtl w:val="0"/>
        </w:rPr>
        <w:t xml:space="preserve">List down the system features and capabilities</w:t>
      </w:r>
      <w:r w:rsidDel="00000000" w:rsidR="00000000" w:rsidRPr="00000000">
        <w:rPr>
          <w:rtl w:val="0"/>
        </w:rPr>
        <w:t xml:space="preserve">&gt;</w:t>
      </w:r>
    </w:p>
    <w:p w:rsidR="00000000" w:rsidDel="00000000" w:rsidP="00000000" w:rsidRDefault="00000000" w:rsidRPr="00000000" w14:paraId="0000005F">
      <w:pPr>
        <w:pStyle w:val="Heading1"/>
        <w:pageBreakBefore w:val="0"/>
        <w:ind w:left="0" w:firstLine="0"/>
        <w:rPr/>
      </w:pPr>
      <w:bookmarkStart w:colFirst="0" w:colLast="0" w:name="_1fob9te" w:id="4"/>
      <w:bookmarkEnd w:id="4"/>
      <w:r w:rsidDel="00000000" w:rsidR="00000000" w:rsidRPr="00000000">
        <w:rPr>
          <w:rtl w:val="0"/>
        </w:rPr>
        <w:t xml:space="preserve">2. Acronyms &amp; Definitions</w:t>
      </w:r>
    </w:p>
    <w:tbl>
      <w:tblPr>
        <w:tblStyle w:val="Table2"/>
        <w:tblW w:w="9468.0" w:type="dxa"/>
        <w:jc w:val="lef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5040"/>
        <w:gridCol w:w="4428"/>
        <w:tblGridChange w:id="0">
          <w:tblGrid>
            <w:gridCol w:w="5040"/>
            <w:gridCol w:w="4428"/>
          </w:tblGrid>
        </w:tblGridChange>
      </w:tblGrid>
      <w:tr>
        <w:trPr>
          <w:cantSplit w:val="0"/>
          <w:tblHeader w:val="0"/>
        </w:trPr>
        <w:tc>
          <w:tcPr>
            <w:shd w:fill="000000" w:val="cle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center"/>
              <w:rPr>
                <w:rFonts w:ascii="Calibri" w:cs="Calibri" w:eastAsia="Calibri" w:hAnsi="Calibri"/>
                <w:b w:val="1"/>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Acronym/ Definition</w:t>
            </w:r>
            <w:r w:rsidDel="00000000" w:rsidR="00000000" w:rsidRPr="00000000">
              <w:rPr>
                <w:rtl w:val="0"/>
              </w:rPr>
            </w:r>
          </w:p>
        </w:tc>
        <w:tc>
          <w:tcPr>
            <w:shd w:fill="000000" w:val="cle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 w:right="0" w:hanging="144"/>
              <w:jc w:val="center"/>
              <w:rPr>
                <w:rFonts w:ascii="Calibri" w:cs="Calibri" w:eastAsia="Calibri" w:hAnsi="Calibri"/>
                <w:b w:val="1"/>
                <w:i w:val="0"/>
                <w:smallCaps w:val="1"/>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Description</w:t>
            </w:r>
            <w:r w:rsidDel="00000000" w:rsidR="00000000" w:rsidRPr="00000000">
              <w:rPr>
                <w:rtl w:val="0"/>
              </w:rPr>
            </w:r>
          </w:p>
        </w:tc>
      </w:tr>
      <w:tr>
        <w:trPr>
          <w:cantSplit w:val="0"/>
          <w:tblHeader w:val="0"/>
        </w:trPr>
        <w:tc>
          <w:tcPr/>
          <w:p w:rsidR="00000000" w:rsidDel="00000000" w:rsidP="00000000" w:rsidRDefault="00000000" w:rsidRPr="00000000" w14:paraId="00000062">
            <w:pPr>
              <w:pageBreakBefore w:val="0"/>
              <w:rPr/>
            </w:pPr>
            <w:r w:rsidDel="00000000" w:rsidR="00000000" w:rsidRPr="00000000">
              <w:rPr>
                <w:rtl w:val="0"/>
              </w:rPr>
            </w:r>
          </w:p>
        </w:tc>
        <w:tc>
          <w:tcPr/>
          <w:p w:rsidR="00000000" w:rsidDel="00000000" w:rsidP="00000000" w:rsidRDefault="00000000" w:rsidRPr="00000000" w14:paraId="00000063">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64">
            <w:pPr>
              <w:pageBreakBefore w:val="0"/>
              <w:rPr/>
            </w:pPr>
            <w:r w:rsidDel="00000000" w:rsidR="00000000" w:rsidRPr="00000000">
              <w:rPr>
                <w:rtl w:val="0"/>
              </w:rPr>
            </w:r>
          </w:p>
        </w:tc>
        <w:tc>
          <w:tcPr/>
          <w:p w:rsidR="00000000" w:rsidDel="00000000" w:rsidP="00000000" w:rsidRDefault="00000000" w:rsidRPr="00000000" w14:paraId="00000065">
            <w:pPr>
              <w:pageBreakBefore w:val="0"/>
              <w:rPr/>
            </w:pPr>
            <w:r w:rsidDel="00000000" w:rsidR="00000000" w:rsidRPr="00000000">
              <w:rPr>
                <w:rtl w:val="0"/>
              </w:rPr>
            </w:r>
          </w:p>
        </w:tc>
      </w:tr>
      <w:tr>
        <w:trPr>
          <w:cantSplit w:val="0"/>
          <w:tblHeader w:val="0"/>
        </w:trPr>
        <w:tc>
          <w:tcPr/>
          <w:p w:rsidR="00000000" w:rsidDel="00000000" w:rsidP="00000000" w:rsidRDefault="00000000" w:rsidRPr="00000000" w14:paraId="00000066">
            <w:pPr>
              <w:pageBreakBefore w:val="0"/>
              <w:rPr/>
            </w:pPr>
            <w:r w:rsidDel="00000000" w:rsidR="00000000" w:rsidRPr="00000000">
              <w:rPr>
                <w:rtl w:val="0"/>
              </w:rPr>
            </w:r>
          </w:p>
        </w:tc>
        <w:tc>
          <w:tcPr/>
          <w:p w:rsidR="00000000" w:rsidDel="00000000" w:rsidP="00000000" w:rsidRDefault="00000000" w:rsidRPr="00000000" w14:paraId="00000067">
            <w:pPr>
              <w:pageBreakBefore w:val="0"/>
              <w:rPr/>
            </w:pPr>
            <w:r w:rsidDel="00000000" w:rsidR="00000000" w:rsidRPr="00000000">
              <w:rPr>
                <w:rtl w:val="0"/>
              </w:rPr>
            </w:r>
          </w:p>
        </w:tc>
      </w:tr>
    </w:tbl>
    <w:p w:rsidR="00000000" w:rsidDel="00000000" w:rsidP="00000000" w:rsidRDefault="00000000" w:rsidRPr="00000000" w14:paraId="00000068">
      <w:pPr>
        <w:pStyle w:val="Heading1"/>
        <w:pageBreakBefore w:val="0"/>
        <w:ind w:left="0" w:firstLine="0"/>
        <w:rPr/>
      </w:pPr>
      <w:bookmarkStart w:colFirst="0" w:colLast="0" w:name="_3znysh7" w:id="5"/>
      <w:bookmarkEnd w:id="5"/>
      <w:r w:rsidDel="00000000" w:rsidR="00000000" w:rsidRPr="00000000">
        <w:rPr>
          <w:rtl w:val="0"/>
        </w:rPr>
        <w:t xml:space="preserve">3. User Roles</w:t>
      </w:r>
    </w:p>
    <w:tbl>
      <w:tblPr>
        <w:tblStyle w:val="Table3"/>
        <w:tblW w:w="9558.0" w:type="dxa"/>
        <w:jc w:val="left"/>
        <w:tblInd w:w="-10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3888"/>
        <w:gridCol w:w="5670"/>
        <w:tblGridChange w:id="0">
          <w:tblGrid>
            <w:gridCol w:w="3888"/>
            <w:gridCol w:w="5670"/>
          </w:tblGrid>
        </w:tblGridChange>
      </w:tblGrid>
      <w:tr>
        <w:trPr>
          <w:cantSplit w:val="0"/>
          <w:tblHeader w:val="0"/>
        </w:trPr>
        <w:tc>
          <w:tcPr>
            <w:shd w:fill="000000" w:val="clear"/>
          </w:tcPr>
          <w:p w:rsidR="00000000" w:rsidDel="00000000" w:rsidP="00000000" w:rsidRDefault="00000000" w:rsidRPr="00000000" w14:paraId="00000069">
            <w:pPr>
              <w:pageBreakBefore w:val="0"/>
              <w:tabs>
                <w:tab w:val="left" w:leader="none" w:pos="2730"/>
              </w:tabs>
              <w:jc w:val="both"/>
              <w:rPr>
                <w:b w:val="1"/>
                <w:color w:val="ffffff"/>
              </w:rPr>
            </w:pPr>
            <w:r w:rsidDel="00000000" w:rsidR="00000000" w:rsidRPr="00000000">
              <w:rPr>
                <w:b w:val="1"/>
                <w:color w:val="ffffff"/>
                <w:rtl w:val="0"/>
              </w:rPr>
              <w:t xml:space="preserve">Role</w:t>
            </w:r>
          </w:p>
        </w:tc>
        <w:tc>
          <w:tcPr>
            <w:shd w:fill="000000" w:val="clear"/>
          </w:tcPr>
          <w:p w:rsidR="00000000" w:rsidDel="00000000" w:rsidP="00000000" w:rsidRDefault="00000000" w:rsidRPr="00000000" w14:paraId="0000006A">
            <w:pPr>
              <w:pageBreakBefore w:val="0"/>
              <w:tabs>
                <w:tab w:val="left" w:leader="none" w:pos="2730"/>
              </w:tabs>
              <w:jc w:val="both"/>
              <w:rPr>
                <w:b w:val="1"/>
                <w:color w:val="ffffff"/>
              </w:rPr>
            </w:pPr>
            <w:r w:rsidDel="00000000" w:rsidR="00000000" w:rsidRPr="00000000">
              <w:rPr>
                <w:b w:val="1"/>
                <w:color w:val="ffffff"/>
                <w:rtl w:val="0"/>
              </w:rPr>
              <w:t xml:space="preserve">Definition/Responsibilities</w:t>
            </w:r>
          </w:p>
        </w:tc>
      </w:tr>
      <w:tr>
        <w:trPr>
          <w:cantSplit w:val="0"/>
          <w:tblHeader w:val="0"/>
        </w:trPr>
        <w:tc>
          <w:tcPr/>
          <w:p w:rsidR="00000000" w:rsidDel="00000000" w:rsidP="00000000" w:rsidRDefault="00000000" w:rsidRPr="00000000" w14:paraId="0000006B">
            <w:pPr>
              <w:pageBreakBefore w:val="0"/>
              <w:tabs>
                <w:tab w:val="left" w:leader="none" w:pos="2730"/>
              </w:tabs>
              <w:jc w:val="both"/>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30"/>
              </w:tabs>
              <w:spacing w:after="200" w:before="0" w:line="276" w:lineRule="auto"/>
              <w:ind w:left="720" w:right="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06D">
            <w:pPr>
              <w:pageBreakBefore w:val="0"/>
              <w:tabs>
                <w:tab w:val="left" w:leader="none" w:pos="2730"/>
              </w:tabs>
              <w:jc w:val="both"/>
              <w:rPr>
                <w:b w:val="1"/>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30"/>
              </w:tabs>
              <w:spacing w:after="200" w:before="0" w:line="276" w:lineRule="auto"/>
              <w:ind w:left="720" w:right="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06F">
            <w:pPr>
              <w:pageBreakBefore w:val="0"/>
              <w:tabs>
                <w:tab w:val="left" w:leader="none" w:pos="2730"/>
              </w:tabs>
              <w:jc w:val="both"/>
              <w:rPr>
                <w:b w:val="1"/>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30"/>
              </w:tabs>
              <w:spacing w:after="200" w:before="0" w:line="276" w:lineRule="auto"/>
              <w:ind w:left="720" w:right="0" w:hanging="360"/>
              <w:jc w:val="both"/>
              <w:rPr/>
            </w:pPr>
            <w:r w:rsidDel="00000000" w:rsidR="00000000" w:rsidRPr="00000000">
              <w:rPr>
                <w:rtl w:val="0"/>
              </w:rPr>
            </w:r>
          </w:p>
        </w:tc>
      </w:tr>
      <w:tr>
        <w:trPr>
          <w:cantSplit w:val="0"/>
          <w:tblHeader w:val="0"/>
        </w:trPr>
        <w:tc>
          <w:tcPr/>
          <w:p w:rsidR="00000000" w:rsidDel="00000000" w:rsidP="00000000" w:rsidRDefault="00000000" w:rsidRPr="00000000" w14:paraId="00000071">
            <w:pPr>
              <w:pageBreakBefore w:val="0"/>
              <w:tabs>
                <w:tab w:val="left" w:leader="none" w:pos="2730"/>
              </w:tabs>
              <w:jc w:val="both"/>
              <w:rPr>
                <w:b w:val="1"/>
              </w:rPr>
            </w:pP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730"/>
              </w:tabs>
              <w:spacing w:after="200" w:before="0" w:line="276" w:lineRule="auto"/>
              <w:ind w:left="720" w:right="0" w:hanging="360"/>
              <w:jc w:val="both"/>
              <w:rPr/>
            </w:pPr>
            <w:r w:rsidDel="00000000" w:rsidR="00000000" w:rsidRPr="00000000">
              <w:rPr>
                <w:rtl w:val="0"/>
              </w:rPr>
            </w:r>
          </w:p>
        </w:tc>
      </w:tr>
    </w:tbl>
    <w:p w:rsidR="00000000" w:rsidDel="00000000" w:rsidP="00000000" w:rsidRDefault="00000000" w:rsidRPr="00000000" w14:paraId="00000073">
      <w:pPr>
        <w:pStyle w:val="Heading1"/>
        <w:pageBreakBefore w:val="0"/>
        <w:ind w:left="0" w:firstLine="0"/>
        <w:rPr/>
      </w:pPr>
      <w:bookmarkStart w:colFirst="0" w:colLast="0" w:name="_2et92p0" w:id="6"/>
      <w:bookmarkEnd w:id="6"/>
      <w:r w:rsidDel="00000000" w:rsidR="00000000" w:rsidRPr="00000000">
        <w:rPr>
          <w:rtl w:val="0"/>
        </w:rPr>
        <w:t xml:space="preserve">4. How To?</w:t>
      </w:r>
    </w:p>
    <w:tbl>
      <w:tblPr>
        <w:tblStyle w:val="Table4"/>
        <w:tblW w:w="9576.0" w:type="dxa"/>
        <w:jc w:val="left"/>
        <w:tblInd w:w="-108.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400"/>
      </w:tblPr>
      <w:tblGrid>
        <w:gridCol w:w="1098"/>
        <w:gridCol w:w="8478"/>
        <w:tblGridChange w:id="0">
          <w:tblGrid>
            <w:gridCol w:w="1098"/>
            <w:gridCol w:w="8478"/>
          </w:tblGrid>
        </w:tblGridChange>
      </w:tblGrid>
      <w:tr>
        <w:trPr>
          <w:cantSplit w:val="0"/>
          <w:tblHeader w:val="0"/>
        </w:trPr>
        <w:tc>
          <w:tcPr>
            <w:gridSpan w:val="2"/>
            <w:shd w:fill="000000" w:val="clear"/>
          </w:tcPr>
          <w:p w:rsidR="00000000" w:rsidDel="00000000" w:rsidP="00000000" w:rsidRDefault="00000000" w:rsidRPr="00000000" w14:paraId="00000074">
            <w:pPr>
              <w:pStyle w:val="Heading2"/>
              <w:pageBreakBefore w:val="0"/>
              <w:numPr>
                <w:ilvl w:val="1"/>
                <w:numId w:val="3"/>
              </w:numPr>
              <w:ind w:left="792" w:hanging="432"/>
              <w:rPr>
                <w:color w:val="ffffff"/>
              </w:rPr>
            </w:pPr>
            <w:bookmarkStart w:colFirst="0" w:colLast="0" w:name="_tyjcwt" w:id="7"/>
            <w:bookmarkEnd w:id="7"/>
            <w:r w:rsidDel="00000000" w:rsidR="00000000" w:rsidRPr="00000000">
              <w:rPr>
                <w:rtl w:val="0"/>
              </w:rPr>
              <w:t xml:space="preserve"> &lt;Feature/Functionality Title&gt;</w:t>
            </w: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76">
            <w:pPr>
              <w:pageBreakBefore w:val="0"/>
              <w:jc w:val="both"/>
              <w:rPr>
                <w:b w:val="1"/>
              </w:rPr>
            </w:pPr>
            <w:r w:rsidDel="00000000" w:rsidR="00000000" w:rsidRPr="00000000">
              <w:rPr>
                <w:b w:val="1"/>
                <w:rtl w:val="0"/>
              </w:rPr>
              <w:t xml:space="preserve">About:</w:t>
            </w:r>
          </w:p>
        </w:tc>
        <w:tc>
          <w:tcPr>
            <w:shd w:fill="auto" w:val="clear"/>
          </w:tcPr>
          <w:p w:rsidR="00000000" w:rsidDel="00000000" w:rsidP="00000000" w:rsidRDefault="00000000" w:rsidRPr="00000000" w14:paraId="00000077">
            <w:pPr>
              <w:pageBreakBefore w:val="0"/>
              <w:jc w:val="both"/>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78">
            <w:pPr>
              <w:pageBreakBefore w:val="0"/>
              <w:jc w:val="both"/>
              <w:rPr>
                <w:b w:val="1"/>
              </w:rPr>
            </w:pPr>
            <w:r w:rsidDel="00000000" w:rsidR="00000000" w:rsidRPr="00000000">
              <w:rPr>
                <w:b w:val="1"/>
                <w:rtl w:val="0"/>
              </w:rPr>
              <w:t xml:space="preserve">Steps:</w:t>
            </w:r>
          </w:p>
        </w:tc>
        <w:tc>
          <w:tcPr>
            <w:shd w:fill="auto" w:val="clear"/>
          </w:tcPr>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882" w:right="0" w:hanging="360"/>
              <w:jc w:val="both"/>
              <w:rPr/>
            </w:pPr>
            <w:r w:rsidDel="00000000" w:rsidR="00000000" w:rsidRPr="00000000">
              <w:rPr>
                <w:rtl w:val="0"/>
              </w:rPr>
            </w:r>
          </w:p>
        </w:tc>
      </w:tr>
      <w:tr>
        <w:trPr>
          <w:cantSplit w:val="0"/>
          <w:trHeight w:val="360" w:hRule="atLeast"/>
          <w:tblHeader w:val="0"/>
        </w:trPr>
        <w:tc>
          <w:tcPr>
            <w:shd w:fill="auto" w:val="clear"/>
          </w:tcPr>
          <w:p w:rsidR="00000000" w:rsidDel="00000000" w:rsidP="00000000" w:rsidRDefault="00000000" w:rsidRPr="00000000" w14:paraId="0000007A">
            <w:pPr>
              <w:pageBreakBefore w:val="0"/>
              <w:jc w:val="both"/>
              <w:rPr>
                <w:b w:val="1"/>
              </w:rPr>
            </w:pPr>
            <w:r w:rsidDel="00000000" w:rsidR="00000000" w:rsidRPr="00000000">
              <w:rPr>
                <w:b w:val="1"/>
                <w:rtl w:val="0"/>
              </w:rPr>
              <w:t xml:space="preserve">Note:</w:t>
            </w:r>
          </w:p>
        </w:tc>
        <w:tc>
          <w:tcPr>
            <w:shd w:fill="auto" w:val="clear"/>
          </w:tcPr>
          <w:p w:rsidR="00000000" w:rsidDel="00000000" w:rsidP="00000000" w:rsidRDefault="00000000" w:rsidRPr="00000000" w14:paraId="0000007B">
            <w:pPr>
              <w:pageBreakBefore w:val="0"/>
              <w:jc w:val="both"/>
              <w:rPr/>
            </w:pPr>
            <w:r w:rsidDel="00000000" w:rsidR="00000000" w:rsidRPr="00000000">
              <w:rPr>
                <w:rtl w:val="0"/>
              </w:rPr>
            </w:r>
          </w:p>
        </w:tc>
      </w:tr>
    </w:tbl>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Style w:val="Heading1"/>
        <w:pageBreakBefore w:val="0"/>
        <w:ind w:left="0" w:firstLine="0"/>
        <w:rPr/>
      </w:pPr>
      <w:bookmarkStart w:colFirst="0" w:colLast="0" w:name="_3dy6vkm" w:id="8"/>
      <w:bookmarkEnd w:id="8"/>
      <w:r w:rsidDel="00000000" w:rsidR="00000000" w:rsidRPr="00000000">
        <w:rPr>
          <w:rtl w:val="0"/>
        </w:rPr>
        <w:t xml:space="preserve">5. Support Model</w:t>
      </w:r>
    </w:p>
    <w:p w:rsidR="00000000" w:rsidDel="00000000" w:rsidP="00000000" w:rsidRDefault="00000000" w:rsidRPr="00000000" w14:paraId="0000007E">
      <w:pPr>
        <w:pageBreakBefore w:val="0"/>
        <w:ind w:left="540"/>
        <w:rPr/>
      </w:pPr>
      <w:bookmarkStart w:colFirst="0" w:colLast="0" w:name="_1t3h5sf" w:id="9"/>
      <w:bookmarkEnd w:id="9"/>
      <w:r w:rsidDel="00000000" w:rsidR="00000000" w:rsidRPr="00000000">
        <w:rPr>
          <w:rtl w:val="0"/>
        </w:rPr>
        <w:t xml:space="preserve">The following process will be used to track system issues and its resolution</w:t>
      </w:r>
    </w:p>
    <w:sectPr>
      <w:headerReference r:id="rId7" w:type="default"/>
      <w:footerReference r:id="rId8"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9576.0" w:type="dxa"/>
      <w:jc w:val="left"/>
      <w:tblInd w:w="-108.0" w:type="dxa"/>
      <w:tblBorders>
        <w:top w:color="000000" w:space="0" w:sz="0" w:val="nil"/>
        <w:left w:color="000000" w:space="0" w:sz="0" w:val="nil"/>
        <w:bottom w:color="000000" w:space="0" w:sz="0" w:val="nil"/>
        <w:right w:color="000000" w:space="0" w:sz="0" w:val="nil"/>
        <w:insideH w:color="000000" w:space="0" w:sz="4" w:val="single"/>
        <w:insideV w:color="000000" w:space="0" w:sz="0" w:val="nil"/>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QMS</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Copyright 2019</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576.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3192"/>
      <w:gridCol w:w="3192"/>
      <w:gridCol w:w="3192"/>
      <w:tblGridChange w:id="0">
        <w:tblGrid>
          <w:gridCol w:w="3192"/>
          <w:gridCol w:w="3192"/>
          <w:gridCol w:w="3192"/>
        </w:tblGrid>
      </w:tblGridChange>
    </w:tblGrid>
    <w:tr>
      <w:trPr>
        <w:cantSplit w:val="0"/>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USER MANUAL</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91235" cy="403860"/>
                <wp:effectExtent b="0" l="0" r="0" t="0"/>
                <wp:docPr descr="cid:image003.png@01D4EE0A.12897930" id="2" name="image1.png"/>
                <a:graphic>
                  <a:graphicData uri="http://schemas.openxmlformats.org/drawingml/2006/picture">
                    <pic:pic>
                      <pic:nvPicPr>
                        <pic:cNvPr descr="cid:image003.png@01D4EE0A.12897930" id="0" name="image1.png"/>
                        <pic:cNvPicPr preferRelativeResize="0"/>
                      </pic:nvPicPr>
                      <pic:blipFill>
                        <a:blip r:embed="rId1"/>
                        <a:srcRect b="0" l="0" r="0" t="0"/>
                        <a:stretch>
                          <a:fillRect/>
                        </a:stretch>
                      </pic:blipFill>
                      <pic:spPr>
                        <a:xfrm>
                          <a:off x="0" y="0"/>
                          <a:ext cx="991235" cy="40386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82" w:hanging="360"/>
      </w:pPr>
      <w:rPr/>
    </w:lvl>
    <w:lvl w:ilvl="1">
      <w:start w:val="1"/>
      <w:numFmt w:val="lowerLetter"/>
      <w:lvlText w:val="%2."/>
      <w:lvlJc w:val="left"/>
      <w:pPr>
        <w:ind w:left="1602" w:hanging="360"/>
      </w:pPr>
      <w:rPr/>
    </w:lvl>
    <w:lvl w:ilvl="2">
      <w:start w:val="1"/>
      <w:numFmt w:val="lowerRoman"/>
      <w:lvlText w:val="%3."/>
      <w:lvlJc w:val="right"/>
      <w:pPr>
        <w:ind w:left="2322" w:hanging="180"/>
      </w:pPr>
      <w:rPr/>
    </w:lvl>
    <w:lvl w:ilvl="3">
      <w:start w:val="1"/>
      <w:numFmt w:val="decimal"/>
      <w:lvlText w:val="%4."/>
      <w:lvlJc w:val="left"/>
      <w:pPr>
        <w:ind w:left="3042" w:hanging="360"/>
      </w:pPr>
      <w:rPr/>
    </w:lvl>
    <w:lvl w:ilvl="4">
      <w:start w:val="1"/>
      <w:numFmt w:val="lowerLetter"/>
      <w:lvlText w:val="%5."/>
      <w:lvlJc w:val="left"/>
      <w:pPr>
        <w:ind w:left="3762" w:hanging="360"/>
      </w:pPr>
      <w:rPr/>
    </w:lvl>
    <w:lvl w:ilvl="5">
      <w:start w:val="1"/>
      <w:numFmt w:val="lowerRoman"/>
      <w:lvlText w:val="%6."/>
      <w:lvlJc w:val="right"/>
      <w:pPr>
        <w:ind w:left="4482" w:hanging="180"/>
      </w:pPr>
      <w:rPr/>
    </w:lvl>
    <w:lvl w:ilvl="6">
      <w:start w:val="1"/>
      <w:numFmt w:val="decimal"/>
      <w:lvlText w:val="%7."/>
      <w:lvlJc w:val="left"/>
      <w:pPr>
        <w:ind w:left="5202" w:hanging="360"/>
      </w:pPr>
      <w:rPr/>
    </w:lvl>
    <w:lvl w:ilvl="7">
      <w:start w:val="1"/>
      <w:numFmt w:val="lowerLetter"/>
      <w:lvlText w:val="%8."/>
      <w:lvlJc w:val="left"/>
      <w:pPr>
        <w:ind w:left="5922" w:hanging="360"/>
      </w:pPr>
      <w:rPr/>
    </w:lvl>
    <w:lvl w:ilvl="8">
      <w:start w:val="1"/>
      <w:numFmt w:val="lowerRoman"/>
      <w:lvlText w:val="%9."/>
      <w:lvlJc w:val="right"/>
      <w:pPr>
        <w:ind w:left="6642" w:hanging="18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before="480" w:lineRule="auto"/>
    </w:pPr>
    <w:rPr>
      <w:rFonts w:ascii="Cambria" w:cs="Cambria" w:eastAsia="Cambria" w:hAnsi="Cambria"/>
      <w:b w:val="1"/>
      <w:sz w:val="28"/>
      <w:szCs w:val="28"/>
    </w:rPr>
  </w:style>
  <w:style w:type="paragraph" w:styleId="Heading2">
    <w:name w:val="heading 2"/>
    <w:basedOn w:val="Normal"/>
    <w:next w:val="Normal"/>
    <w:pPr>
      <w:pageBreakBefore w:val="0"/>
      <w:spacing w:after="0" w:before="200" w:lineRule="auto"/>
    </w:pPr>
    <w:rPr>
      <w:rFonts w:ascii="Cambria" w:cs="Cambria" w:eastAsia="Cambria" w:hAnsi="Cambria"/>
      <w:b w:val="1"/>
      <w:sz w:val="26"/>
      <w:szCs w:val="26"/>
    </w:rPr>
  </w:style>
  <w:style w:type="paragraph" w:styleId="Heading3">
    <w:name w:val="heading 3"/>
    <w:basedOn w:val="Normal"/>
    <w:next w:val="Normal"/>
    <w:pPr>
      <w:pageBreakBefore w:val="0"/>
      <w:spacing w:after="0" w:before="200" w:line="271" w:lineRule="auto"/>
    </w:pPr>
    <w:rPr>
      <w:rFonts w:ascii="Cambria" w:cs="Cambria" w:eastAsia="Cambria" w:hAnsi="Cambria"/>
      <w:b w:val="1"/>
    </w:rPr>
  </w:style>
  <w:style w:type="paragraph" w:styleId="Heading4">
    <w:name w:val="heading 4"/>
    <w:basedOn w:val="Normal"/>
    <w:next w:val="Normal"/>
    <w:pPr>
      <w:pageBreakBefore w:val="0"/>
      <w:spacing w:after="0" w:before="200" w:lineRule="auto"/>
    </w:pPr>
    <w:rPr>
      <w:rFonts w:ascii="Cambria" w:cs="Cambria" w:eastAsia="Cambria" w:hAnsi="Cambria"/>
      <w:b w:val="1"/>
      <w:i w:val="1"/>
    </w:rPr>
  </w:style>
  <w:style w:type="paragraph" w:styleId="Heading5">
    <w:name w:val="heading 5"/>
    <w:basedOn w:val="Normal"/>
    <w:next w:val="Normal"/>
    <w:pPr>
      <w:pageBreakBefore w:val="0"/>
      <w:spacing w:after="0" w:before="200" w:lineRule="auto"/>
    </w:pPr>
    <w:rPr>
      <w:rFonts w:ascii="Cambria" w:cs="Cambria" w:eastAsia="Cambria" w:hAnsi="Cambria"/>
      <w:b w:val="1"/>
      <w:color w:val="7f7f7f"/>
    </w:rPr>
  </w:style>
  <w:style w:type="paragraph" w:styleId="Heading6">
    <w:name w:val="heading 6"/>
    <w:basedOn w:val="Normal"/>
    <w:next w:val="Normal"/>
    <w:pPr>
      <w:pageBreakBefore w:val="0"/>
      <w:spacing w:after="0" w:line="271" w:lineRule="auto"/>
    </w:pPr>
    <w:rPr>
      <w:rFonts w:ascii="Cambria" w:cs="Cambria" w:eastAsia="Cambria" w:hAnsi="Cambria"/>
      <w:b w:val="1"/>
      <w:i w:val="1"/>
      <w:color w:val="7f7f7f"/>
    </w:rPr>
  </w:style>
  <w:style w:type="paragraph" w:styleId="Title">
    <w:name w:val="Title"/>
    <w:basedOn w:val="Normal"/>
    <w:next w:val="Normal"/>
    <w:pPr>
      <w:pageBreakBefore w:val="0"/>
      <w:pBdr>
        <w:bottom w:color="000000" w:space="1" w:sz="4" w:val="single"/>
      </w:pBdr>
      <w:spacing w:line="240" w:lineRule="auto"/>
    </w:pPr>
    <w:rPr>
      <w:rFonts w:ascii="Cambria" w:cs="Cambria" w:eastAsia="Cambria" w:hAnsi="Cambria"/>
      <w:sz w:val="52"/>
      <w:szCs w:val="52"/>
    </w:rPr>
  </w:style>
  <w:style w:type="paragraph" w:styleId="Subtitle">
    <w:name w:val="Subtitle"/>
    <w:basedOn w:val="Normal"/>
    <w:next w:val="Normal"/>
    <w:pPr>
      <w:pageBreakBefore w:val="0"/>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