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10191.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4361"/>
        <w:gridCol w:w="5830"/>
        <w:tblGridChange w:id="0">
          <w:tblGrid>
            <w:gridCol w:w="4361"/>
            <w:gridCol w:w="5830"/>
          </w:tblGrid>
        </w:tblGridChange>
      </w:tblGrid>
      <w:tr>
        <w:trPr>
          <w:cantSplit w:val="0"/>
          <w:tblHeader w:val="0"/>
        </w:trPr>
        <w:tc>
          <w:tcPr>
            <w:gridSpan w:val="2"/>
            <w:tcBorders>
              <w:bottom w:color="000000" w:space="0" w:sz="12" w:val="single"/>
            </w:tcBorders>
            <w:shd w:fill="93c47d" w:val="clear"/>
          </w:tcPr>
          <w:p w:rsidR="00000000" w:rsidDel="00000000" w:rsidP="00000000" w:rsidRDefault="00000000" w:rsidRPr="00000000" w14:paraId="00000002">
            <w:pPr>
              <w:rPr>
                <w:rFonts w:ascii="Libre Franklin" w:cs="Libre Franklin" w:eastAsia="Libre Franklin" w:hAnsi="Libre Franklin"/>
                <w:b w:val="1"/>
                <w:bCs w:val="1"/>
                <w:sz w:val="36"/>
                <w:szCs w:val="36"/>
              </w:rPr>
            </w:pPr>
            <w:r w:rsidDel="00000000" w:rsidR="00000000" w:rsidRPr="00000000">
              <w:rPr>
                <w:rFonts w:ascii="Libre Franklin" w:cs="Libre Franklin" w:eastAsia="Libre Franklin" w:hAnsi="Libre Franklin"/>
                <w:b w:val="1"/>
                <w:bCs w:val="1"/>
                <w:sz w:val="36"/>
                <w:szCs w:val="36"/>
                <w:rtl w:val="0"/>
              </w:rPr>
              <w:t xml:space="preserve">Reto IAB</w:t>
            </w:r>
            <w:r w:rsidDel="00000000" w:rsidR="00000000" w:rsidRPr="00000000">
              <w:rPr>
                <w:b w:val="1"/>
                <w:bCs w:val="1"/>
                <w:sz w:val="36"/>
                <w:szCs w:val="36"/>
                <w:rtl w:val="0"/>
              </w:rPr>
              <w:t xml:space="preserve">: Movilidad inteligente</w:t>
            </w:r>
            <w:r w:rsidDel="00000000" w:rsidR="00000000" w:rsidRPr="00000000">
              <w:rPr>
                <w:rtl w:val="0"/>
              </w:rPr>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04">
            <w:pPr>
              <w:widowControl w:val="0"/>
              <w:jc w:val="both"/>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Fecha inicio: XX </w:t>
            </w:r>
          </w:p>
        </w:tc>
        <w:tc>
          <w:tcPr>
            <w:tcBorders>
              <w:left w:color="000000" w:space="0" w:sz="4" w:val="single"/>
              <w:bottom w:color="000000" w:space="0" w:sz="4" w:val="single"/>
            </w:tcBorders>
          </w:tcPr>
          <w:p w:rsidR="00000000" w:rsidDel="00000000" w:rsidP="00000000" w:rsidRDefault="00000000" w:rsidRPr="00000000" w14:paraId="00000005">
            <w:pPr>
              <w:widowControl w:val="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Duración: XX</w:t>
            </w:r>
          </w:p>
          <w:p w:rsidR="00000000" w:rsidDel="00000000" w:rsidP="00000000" w:rsidRDefault="00000000" w:rsidRPr="00000000" w14:paraId="00000006">
            <w:pPr>
              <w:widowControl w:val="0"/>
              <w:rPr>
                <w:rFonts w:ascii="Libre Franklin" w:cs="Libre Franklin" w:eastAsia="Libre Franklin" w:hAnsi="Libre Franklin"/>
                <w:b w:val="1"/>
                <w:bCs w:val="1"/>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07">
            <w:pPr>
              <w:widowControl w:val="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Unidades de trabajo:</w:t>
            </w:r>
          </w:p>
          <w:p w:rsidR="00000000" w:rsidDel="00000000" w:rsidP="00000000" w:rsidRDefault="00000000" w:rsidRPr="00000000" w14:paraId="00000008">
            <w:pPr>
              <w:spacing w:after="0" w:lineRule="auto"/>
              <w:rPr>
                <w:sz w:val="18"/>
                <w:szCs w:val="18"/>
              </w:rPr>
            </w:pPr>
            <w:r w:rsidDel="00000000" w:rsidR="00000000" w:rsidRPr="00000000">
              <w:rPr>
                <w:sz w:val="18"/>
                <w:szCs w:val="18"/>
                <w:rtl w:val="0"/>
              </w:rPr>
              <w:t xml:space="preserve">Big Data Aplicado</w:t>
            </w:r>
          </w:p>
          <w:p w:rsidR="00000000" w:rsidDel="00000000" w:rsidP="00000000" w:rsidRDefault="00000000" w:rsidRPr="00000000" w14:paraId="00000009">
            <w:pPr>
              <w:spacing w:after="0" w:lineRule="auto"/>
              <w:rPr>
                <w:sz w:val="18"/>
                <w:szCs w:val="18"/>
              </w:rPr>
            </w:pPr>
            <w:r w:rsidDel="00000000" w:rsidR="00000000" w:rsidRPr="00000000">
              <w:rPr>
                <w:sz w:val="18"/>
                <w:szCs w:val="18"/>
                <w:rtl w:val="0"/>
              </w:rPr>
              <w:t xml:space="preserve">Programación de IA</w:t>
            </w:r>
          </w:p>
          <w:p w:rsidR="00000000" w:rsidDel="00000000" w:rsidP="00000000" w:rsidRDefault="00000000" w:rsidRPr="00000000" w14:paraId="0000000A">
            <w:pPr>
              <w:spacing w:after="0" w:lineRule="auto"/>
              <w:rPr>
                <w:sz w:val="18"/>
                <w:szCs w:val="18"/>
              </w:rPr>
            </w:pPr>
            <w:r w:rsidDel="00000000" w:rsidR="00000000" w:rsidRPr="00000000">
              <w:rPr>
                <w:sz w:val="18"/>
                <w:szCs w:val="18"/>
                <w:rtl w:val="0"/>
              </w:rPr>
              <w:t xml:space="preserve">Modelos de Inteligencia Artificial</w:t>
            </w:r>
          </w:p>
        </w:tc>
      </w:tr>
    </w:tbl>
    <w:p w:rsidR="00000000" w:rsidDel="00000000" w:rsidP="00000000" w:rsidRDefault="00000000" w:rsidRPr="00000000" w14:paraId="0000000C">
      <w:pPr>
        <w:spacing w:line="276" w:lineRule="auto"/>
        <w:jc w:val="right"/>
        <w:rPr/>
      </w:pPr>
      <w:r w:rsidDel="00000000" w:rsidR="00000000" w:rsidRPr="00000000">
        <w:rPr>
          <w:rtl w:val="0"/>
        </w:rPr>
      </w:r>
    </w:p>
    <w:p w:rsidR="00000000" w:rsidDel="00000000" w:rsidP="00000000" w:rsidRDefault="00000000" w:rsidRPr="00000000" w14:paraId="0000000D">
      <w:pPr>
        <w:pStyle w:val="Title"/>
        <w:rPr/>
      </w:pPr>
      <w:bookmarkStart w:colFirst="0" w:colLast="0" w:name="_ettpu1x6zsvu" w:id="0"/>
      <w:bookmarkEnd w:id="0"/>
      <w:r w:rsidDel="00000000" w:rsidR="00000000" w:rsidRPr="00000000">
        <w:rPr/>
        <w:drawing>
          <wp:inline distB="114300" distT="114300" distL="114300" distR="114300">
            <wp:extent cx="5731200" cy="349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Title"/>
        <w:rPr/>
      </w:pPr>
      <w:bookmarkStart w:colFirst="0" w:colLast="0" w:name="_pg2nbet758bi" w:id="1"/>
      <w:bookmarkEnd w:id="1"/>
      <w:r w:rsidDel="00000000" w:rsidR="00000000" w:rsidRPr="00000000">
        <w:rPr>
          <w:rtl w:val="0"/>
        </w:rPr>
        <w:t xml:space="preserve">Movilidad Inteligente: Programación y Monitorización del MIR250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tl w:val="0"/>
        </w:rPr>
      </w:r>
    </w:p>
    <w:tbl>
      <w:tblPr>
        <w:tblStyle w:val="Table2"/>
        <w:tblW w:w="94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435"/>
        <w:tblGridChange w:id="0">
          <w:tblGrid>
            <w:gridCol w:w="943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12">
            <w:pPr>
              <w:widowControl w:val="0"/>
              <w:jc w:val="center"/>
              <w:rPr>
                <w:b w:val="1"/>
                <w:bCs w:val="1"/>
                <w:sz w:val="60"/>
                <w:szCs w:val="60"/>
              </w:rPr>
            </w:pPr>
            <w:r w:rsidDel="00000000" w:rsidR="00000000" w:rsidRPr="00000000">
              <w:rPr>
                <w:b w:val="1"/>
                <w:bCs w:val="1"/>
                <w:sz w:val="60"/>
                <w:szCs w:val="60"/>
                <w:rtl w:val="0"/>
              </w:rPr>
              <w:t xml:space="preserve">El Reto</w:t>
            </w:r>
          </w:p>
        </w:tc>
      </w:tr>
    </w:tbl>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Libre Franklin" w:cs="Libre Franklin" w:eastAsia="Libre Franklin" w:hAnsi="Libre Franklin"/>
          <w:b w:val="1"/>
          <w:bCs w:val="1"/>
          <w:sz w:val="20"/>
          <w:szCs w:val="20"/>
          <w:rtl w:val="0"/>
        </w:rPr>
        <w:t xml:space="preserve">Contexto:</w:t>
      </w:r>
      <w:r w:rsidDel="00000000" w:rsidR="00000000" w:rsidRPr="00000000">
        <w:rPr>
          <w:b w:val="1"/>
          <w:bCs w:val="1"/>
          <w:sz w:val="20"/>
          <w:szCs w:val="20"/>
          <w:rtl w:val="0"/>
        </w:rPr>
        <w:br w:type="textWrapping"/>
      </w:r>
      <w:r w:rsidDel="00000000" w:rsidR="00000000" w:rsidRPr="00000000">
        <w:rPr>
          <w:rtl w:val="0"/>
        </w:rPr>
        <w:t xml:space="preserve">Formas parte del equipo de automatización industrial de TechMov Logistics, una empresa especializada en soluciones logísticas para la industria manufacturera. La compañía ha decidido implementar robots móviles autónomos (AMR) para optimizar el transporte interno de materiales dentro de sus instalaciones.</w:t>
      </w:r>
    </w:p>
    <w:p w:rsidR="00000000" w:rsidDel="00000000" w:rsidP="00000000" w:rsidRDefault="00000000" w:rsidRPr="00000000" w14:paraId="00000015">
      <w:pPr>
        <w:spacing w:before="240" w:lineRule="auto"/>
        <w:rPr/>
      </w:pPr>
      <w:r w:rsidDel="00000000" w:rsidR="00000000" w:rsidRPr="00000000">
        <w:rPr>
          <w:rtl w:val="0"/>
        </w:rPr>
        <w:t xml:space="preserve">Actualmente, los procesos de movimiento de materiales entre almacenes, líneas de producción y áreas de expedición generan cuellos de botella, falta de trazabilidad y altos costos operativos. Para abordar estos desafíos, TechMov Logistics ha adquirido un robot AMR MIR250, con la intención de mejorar la eficiencia y reducir errores en la gestión de materiales.</w:t>
      </w:r>
    </w:p>
    <w:p w:rsidR="00000000" w:rsidDel="00000000" w:rsidP="00000000" w:rsidRDefault="00000000" w:rsidRPr="00000000" w14:paraId="00000016">
      <w:pPr>
        <w:spacing w:before="240" w:lineRule="auto"/>
        <w:rPr>
          <w:rFonts w:ascii="Libre Franklin" w:cs="Libre Franklin" w:eastAsia="Libre Franklin" w:hAnsi="Libre Franklin"/>
          <w:sz w:val="20"/>
          <w:szCs w:val="20"/>
        </w:rPr>
      </w:pPr>
      <w:r w:rsidDel="00000000" w:rsidR="00000000" w:rsidRPr="00000000">
        <w:rPr>
          <w:rtl w:val="0"/>
        </w:rPr>
        <w:t xml:space="preserve">Sin embargo, la implementación de estos sistemas requiere no solo su correcta programación, sino también la capacidad de extraer, almacenar y analizar los datos generados por el robot para garantizar un rendimiento óptimo y tomar decisiones basadas en información precisa.</w:t>
      </w:r>
      <w:r w:rsidDel="00000000" w:rsidR="00000000" w:rsidRPr="00000000">
        <w:rPr>
          <w:rtl w:val="0"/>
        </w:rPr>
      </w:r>
    </w:p>
    <w:p w:rsidR="00000000" w:rsidDel="00000000" w:rsidP="00000000" w:rsidRDefault="00000000" w:rsidRPr="00000000" w14:paraId="00000017">
      <w:pPr>
        <w:widowControl w:val="0"/>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tbl>
      <w:tblPr>
        <w:tblStyle w:val="Table3"/>
        <w:tblW w:w="95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555"/>
        <w:tblGridChange w:id="0">
          <w:tblGrid>
            <w:gridCol w:w="955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19">
            <w:pPr>
              <w:pStyle w:val="Heading1"/>
              <w:numPr>
                <w:ilvl w:val="0"/>
                <w:numId w:val="10"/>
              </w:numPr>
              <w:rPr>
                <w:rFonts w:ascii="Libre Franklin" w:cs="Libre Franklin" w:eastAsia="Libre Franklin" w:hAnsi="Libre Franklin"/>
              </w:rPr>
            </w:pPr>
            <w:bookmarkStart w:colFirst="0" w:colLast="0" w:name="_jhgos354scyy" w:id="2"/>
            <w:bookmarkEnd w:id="2"/>
            <w:r w:rsidDel="00000000" w:rsidR="00000000" w:rsidRPr="00000000">
              <w:rPr>
                <w:rtl w:val="0"/>
              </w:rPr>
              <w:t xml:space="preserve">Objetivos / Resultados de Aprendizaje /ODS</w:t>
            </w:r>
            <w:r w:rsidDel="00000000" w:rsidR="00000000" w:rsidRPr="00000000">
              <w:rPr>
                <w:rtl w:val="0"/>
              </w:rPr>
            </w:r>
          </w:p>
        </w:tc>
      </w:tr>
    </w:tbl>
    <w:p w:rsidR="00000000" w:rsidDel="00000000" w:rsidP="00000000" w:rsidRDefault="00000000" w:rsidRPr="00000000" w14:paraId="0000001A">
      <w:pPr>
        <w:pStyle w:val="Heading2"/>
        <w:spacing w:before="240" w:lineRule="auto"/>
        <w:jc w:val="both"/>
        <w:rPr/>
      </w:pPr>
      <w:bookmarkStart w:colFirst="0" w:colLast="0" w:name="_324in0xq53o3" w:id="3"/>
      <w:bookmarkEnd w:id="3"/>
      <w:r w:rsidDel="00000000" w:rsidR="00000000" w:rsidRPr="00000000">
        <w:rPr>
          <w:rtl w:val="0"/>
        </w:rPr>
        <w:t xml:space="preserve">Objetivos del reto:</w:t>
      </w:r>
    </w:p>
    <w:p w:rsidR="00000000" w:rsidDel="00000000" w:rsidP="00000000" w:rsidRDefault="00000000" w:rsidRPr="00000000" w14:paraId="0000001B">
      <w:pPr>
        <w:pStyle w:val="Heading3"/>
        <w:keepNext w:val="0"/>
        <w:keepLines w:val="0"/>
        <w:rPr>
          <w:b w:val="1"/>
          <w:bCs w:val="1"/>
          <w:color w:val="000000"/>
          <w:sz w:val="22"/>
          <w:szCs w:val="22"/>
        </w:rPr>
      </w:pPr>
      <w:bookmarkStart w:colFirst="0" w:colLast="0" w:name="_joyswchnx5d" w:id="4"/>
      <w:bookmarkEnd w:id="4"/>
      <w:r w:rsidDel="00000000" w:rsidR="00000000" w:rsidRPr="00000000">
        <w:rPr>
          <w:rtl w:val="0"/>
        </w:rPr>
        <w:t xml:space="preserve">Modelos de Inteligencia Artificial (5071)</w:t>
      </w:r>
      <w:r w:rsidDel="00000000" w:rsidR="00000000" w:rsidRPr="00000000">
        <w:rPr>
          <w:rtl w:val="0"/>
        </w:rPr>
      </w:r>
    </w:p>
    <w:p w:rsidR="00000000" w:rsidDel="00000000" w:rsidP="00000000" w:rsidRDefault="00000000" w:rsidRPr="00000000" w14:paraId="0000001C">
      <w:pPr>
        <w:numPr>
          <w:ilvl w:val="0"/>
          <w:numId w:val="27"/>
        </w:numPr>
        <w:spacing w:after="0" w:afterAutospacing="0" w:before="240" w:lineRule="auto"/>
        <w:ind w:left="720" w:hanging="360"/>
      </w:pPr>
      <w:r w:rsidDel="00000000" w:rsidR="00000000" w:rsidRPr="00000000">
        <w:rPr>
          <w:b w:val="1"/>
          <w:bCs w:val="1"/>
          <w:rtl w:val="0"/>
        </w:rPr>
        <w:t xml:space="preserve">Caracterizar los sistemas de IA aplicados a la automatización industrial</w:t>
      </w:r>
      <w:r w:rsidDel="00000000" w:rsidR="00000000" w:rsidRPr="00000000">
        <w:rPr>
          <w:rtl w:val="0"/>
        </w:rPr>
        <w:t xml:space="preserve">, identificando cómo contribuyen a la optimización del transporte interno en entornos industriales mediante el uso del AMR MIR250.</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b w:val="1"/>
          <w:bCs w:val="1"/>
          <w:rtl w:val="0"/>
        </w:rPr>
        <w:t xml:space="preserve">Evaluar las opciones de diseño e implementación del AMR MIR250</w:t>
      </w:r>
      <w:r w:rsidDel="00000000" w:rsidR="00000000" w:rsidRPr="00000000">
        <w:rPr>
          <w:rtl w:val="0"/>
        </w:rPr>
        <w:t xml:space="preserve">, considerando su modelado y control para garantizar la eficiencia en la navegación autónoma y la gestión de rutas.</w:t>
      </w:r>
    </w:p>
    <w:p w:rsidR="00000000" w:rsidDel="00000000" w:rsidP="00000000" w:rsidRDefault="00000000" w:rsidRPr="00000000" w14:paraId="0000001E">
      <w:pPr>
        <w:numPr>
          <w:ilvl w:val="0"/>
          <w:numId w:val="27"/>
        </w:numPr>
        <w:spacing w:before="0" w:beforeAutospacing="0" w:lineRule="auto"/>
        <w:ind w:left="720" w:hanging="360"/>
      </w:pPr>
      <w:r w:rsidDel="00000000" w:rsidR="00000000" w:rsidRPr="00000000">
        <w:rPr>
          <w:b w:val="1"/>
          <w:bCs w:val="1"/>
          <w:rtl w:val="0"/>
        </w:rPr>
        <w:t xml:space="preserve">Identificar las técnicas de Inteligencia Artificial aplicables</w:t>
      </w:r>
      <w:r w:rsidDel="00000000" w:rsidR="00000000" w:rsidRPr="00000000">
        <w:rPr>
          <w:rtl w:val="0"/>
        </w:rPr>
        <w:t xml:space="preserve"> a la operación del robot, como planificación de rutas, detección de obstáculos y optimización de tiempos de transporte.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wqa0jq73705" w:id="5"/>
      <w:bookmarkEnd w:id="5"/>
      <w:r w:rsidDel="00000000" w:rsidR="00000000" w:rsidRPr="00000000">
        <w:rPr>
          <w:b w:val="1"/>
          <w:bCs w:val="1"/>
          <w:color w:val="000000"/>
          <w:sz w:val="26"/>
          <w:szCs w:val="26"/>
          <w:rtl w:val="0"/>
        </w:rPr>
        <w:t xml:space="preserve">Programación de Inteligencia Artificial (5073)</w:t>
      </w:r>
    </w:p>
    <w:p w:rsidR="00000000" w:rsidDel="00000000" w:rsidP="00000000" w:rsidRDefault="00000000" w:rsidRPr="00000000" w14:paraId="00000021">
      <w:pPr>
        <w:numPr>
          <w:ilvl w:val="0"/>
          <w:numId w:val="14"/>
        </w:numPr>
        <w:spacing w:before="240" w:lineRule="auto"/>
        <w:ind w:left="720" w:hanging="360"/>
      </w:pPr>
      <w:r w:rsidDel="00000000" w:rsidR="00000000" w:rsidRPr="00000000">
        <w:rPr>
          <w:b w:val="1"/>
          <w:bCs w:val="1"/>
          <w:rtl w:val="0"/>
        </w:rPr>
        <w:t xml:space="preserve">Desarrollar una aplicación de control y gestión del AMR MIR250</w:t>
      </w:r>
      <w:r w:rsidDel="00000000" w:rsidR="00000000" w:rsidRPr="00000000">
        <w:rPr>
          <w:rtl w:val="0"/>
        </w:rPr>
        <w:t xml:space="preserve">, utilizando entornos de programación que permitan la interacción con el robot a través de APIs o interfaces de control.</w:t>
      </w:r>
    </w:p>
    <w:p w:rsidR="00000000" w:rsidDel="00000000" w:rsidP="00000000" w:rsidRDefault="00000000" w:rsidRPr="00000000" w14:paraId="00000022">
      <w:pPr>
        <w:numPr>
          <w:ilvl w:val="0"/>
          <w:numId w:val="14"/>
        </w:numPr>
        <w:spacing w:after="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Automatización de tareas para despliegue de sistemas de big data.</w:t>
      </w:r>
      <w:r w:rsidDel="00000000" w:rsidR="00000000" w:rsidRPr="00000000">
        <w:rPr>
          <w:rtl w:val="0"/>
        </w:rPr>
      </w:r>
    </w:p>
    <w:p w:rsidR="00000000" w:rsidDel="00000000" w:rsidP="00000000" w:rsidRDefault="00000000" w:rsidRPr="00000000" w14:paraId="00000023">
      <w:pPr>
        <w:numPr>
          <w:ilvl w:val="0"/>
          <w:numId w:val="14"/>
        </w:numPr>
        <w:spacing w:after="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Gestión tecnológica de proyectos de software relacionados con la Inteligencia Artificial y el Big Data, </w:t>
      </w:r>
      <w:r w:rsidDel="00000000" w:rsidR="00000000" w:rsidRPr="00000000">
        <w:rPr>
          <w:rFonts w:ascii="Arial" w:cs="Arial" w:eastAsia="Arial" w:hAnsi="Arial"/>
          <w:rtl w:val="0"/>
        </w:rPr>
        <w:t xml:space="preserve">aplicando metodologías ágiles y herramientas de gestión para planificar, ejecutar y supervisar el desarrollo de soluciones basadas en datos del AMR MIR250.</w:t>
      </w:r>
    </w:p>
    <w:p w:rsidR="00000000" w:rsidDel="00000000" w:rsidP="00000000" w:rsidRDefault="00000000" w:rsidRPr="00000000" w14:paraId="00000024">
      <w:pPr>
        <w:numPr>
          <w:ilvl w:val="0"/>
          <w:numId w:val="14"/>
        </w:numPr>
        <w:spacing w:after="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Manejo de entornos de trabajo colaborativos (Git/GitLab), </w:t>
      </w:r>
      <w:r w:rsidDel="00000000" w:rsidR="00000000" w:rsidRPr="00000000">
        <w:rPr>
          <w:rFonts w:ascii="Arial" w:cs="Arial" w:eastAsia="Arial" w:hAnsi="Arial"/>
          <w:rtl w:val="0"/>
        </w:rPr>
        <w:t xml:space="preserve">utilizando sistemas de control de versiones para coordinar el desarrollo del software, gestionar cambios y asegurar la trazabilidad de las implementaciones realizadas.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eexthu4wpe3" w:id="6"/>
      <w:bookmarkEnd w:id="6"/>
      <w:r w:rsidDel="00000000" w:rsidR="00000000" w:rsidRPr="00000000">
        <w:rPr>
          <w:b w:val="1"/>
          <w:bCs w:val="1"/>
          <w:color w:val="000000"/>
          <w:sz w:val="26"/>
          <w:szCs w:val="26"/>
          <w:rtl w:val="0"/>
        </w:rPr>
        <w:t xml:space="preserve">Big Data Aplicado (5075)</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Diseñar una solución de almacenamiento y análisis de datos del MIR250</w:t>
      </w:r>
      <w:r w:rsidDel="00000000" w:rsidR="00000000" w:rsidRPr="00000000">
        <w:rPr>
          <w:rtl w:val="0"/>
        </w:rPr>
        <w:t xml:space="preserve">, recopilando información sobre rutas, tiempos de ejecución, consumo energético y eficiencia operativa.</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Implementar herramientas de monitorización en tiempo real</w:t>
      </w:r>
      <w:r w:rsidDel="00000000" w:rsidR="00000000" w:rsidRPr="00000000">
        <w:rPr>
          <w:rtl w:val="0"/>
        </w:rPr>
        <w:t xml:space="preserve">, asegurando la recopilación de datos para su análisis y visualización en dashboards de seguimiento del rendimiento del robot.</w:t>
      </w:r>
    </w:p>
    <w:p w:rsidR="00000000" w:rsidDel="00000000" w:rsidP="00000000" w:rsidRDefault="00000000" w:rsidRPr="00000000" w14:paraId="00000029">
      <w:pPr>
        <w:numPr>
          <w:ilvl w:val="0"/>
          <w:numId w:val="9"/>
        </w:numPr>
        <w:spacing w:before="0" w:beforeAutospacing="0" w:lineRule="auto"/>
        <w:ind w:left="720" w:hanging="360"/>
      </w:pPr>
      <w:r w:rsidDel="00000000" w:rsidR="00000000" w:rsidRPr="00000000">
        <w:rPr>
          <w:b w:val="1"/>
          <w:bCs w:val="1"/>
          <w:rtl w:val="0"/>
        </w:rPr>
        <w:t xml:space="preserve">Optimizar el procesamiento de datos obtenidos</w:t>
      </w:r>
      <w:r w:rsidDel="00000000" w:rsidR="00000000" w:rsidRPr="00000000">
        <w:rPr>
          <w:rtl w:val="0"/>
        </w:rPr>
        <w:t xml:space="preserve">, utilizando herramientas de Big Data para la toma de decisiones basada en el rendimiento histórico del AMR MIR250.</w:t>
      </w:r>
    </w:p>
    <w:p w:rsidR="00000000" w:rsidDel="00000000" w:rsidP="00000000" w:rsidRDefault="00000000" w:rsidRPr="00000000" w14:paraId="0000002A">
      <w:pPr>
        <w:pStyle w:val="Heading2"/>
        <w:spacing w:after="200" w:lineRule="auto"/>
        <w:rPr/>
      </w:pPr>
      <w:bookmarkStart w:colFirst="0" w:colLast="0" w:name="_tiwt85onkc6" w:id="7"/>
      <w:bookmarkEnd w:id="7"/>
      <w:r w:rsidDel="00000000" w:rsidR="00000000" w:rsidRPr="00000000">
        <w:rPr>
          <w:rtl w:val="0"/>
        </w:rPr>
        <w:t xml:space="preserve">Transversales</w:t>
      </w:r>
    </w:p>
    <w:p w:rsidR="00000000" w:rsidDel="00000000" w:rsidP="00000000" w:rsidRDefault="00000000" w:rsidRPr="00000000" w14:paraId="0000002B">
      <w:pPr>
        <w:widowControl w:val="0"/>
        <w:numPr>
          <w:ilvl w:val="0"/>
          <w:numId w:val="33"/>
        </w:numPr>
        <w:spacing w:after="320" w:lineRule="auto"/>
        <w:ind w:left="720" w:hanging="360"/>
        <w:rPr>
          <w:rFonts w:ascii="Source Code Pro" w:cs="Source Code Pro" w:eastAsia="Source Code Pro" w:hAnsi="Source Code Pro"/>
        </w:rPr>
      </w:pPr>
      <w:r w:rsidDel="00000000" w:rsidR="00000000" w:rsidRPr="00000000">
        <w:rPr>
          <w:rFonts w:ascii="Arial" w:cs="Arial" w:eastAsia="Arial" w:hAnsi="Arial"/>
          <w:rtl w:val="0"/>
        </w:rPr>
        <w:t xml:space="preserve">Trabajo en equipo</w:t>
      </w:r>
    </w:p>
    <w:p w:rsidR="00000000" w:rsidDel="00000000" w:rsidP="00000000" w:rsidRDefault="00000000" w:rsidRPr="00000000" w14:paraId="0000002C">
      <w:pPr>
        <w:widowControl w:val="0"/>
        <w:numPr>
          <w:ilvl w:val="0"/>
          <w:numId w:val="33"/>
        </w:numPr>
        <w:spacing w:after="320" w:lineRule="auto"/>
        <w:ind w:left="720" w:hanging="360"/>
        <w:rPr>
          <w:rFonts w:ascii="Arial" w:cs="Arial" w:eastAsia="Arial" w:hAnsi="Arial"/>
        </w:rPr>
      </w:pPr>
      <w:r w:rsidDel="00000000" w:rsidR="00000000" w:rsidRPr="00000000">
        <w:rPr>
          <w:rFonts w:ascii="Arial" w:cs="Arial" w:eastAsia="Arial" w:hAnsi="Arial"/>
          <w:rtl w:val="0"/>
        </w:rPr>
        <w:t xml:space="preserve">Autonomía</w:t>
      </w:r>
      <w:r w:rsidDel="00000000" w:rsidR="00000000" w:rsidRPr="00000000">
        <w:rPr>
          <w:rtl w:val="0"/>
        </w:rPr>
      </w:r>
    </w:p>
    <w:p w:rsidR="00000000" w:rsidDel="00000000" w:rsidP="00000000" w:rsidRDefault="00000000" w:rsidRPr="00000000" w14:paraId="0000002D">
      <w:pPr>
        <w:pStyle w:val="Heading2"/>
        <w:spacing w:after="0" w:lineRule="auto"/>
        <w:rPr/>
      </w:pPr>
      <w:bookmarkStart w:colFirst="0" w:colLast="0" w:name="_a0bskdo7qros" w:id="8"/>
      <w:bookmarkEnd w:id="8"/>
      <w:r w:rsidDel="00000000" w:rsidR="00000000" w:rsidRPr="00000000">
        <w:rPr>
          <w:rtl w:val="0"/>
        </w:rPr>
        <w:t xml:space="preserve">Resultados de Aprendizaje:</w:t>
      </w:r>
    </w:p>
    <w:p w:rsidR="00000000" w:rsidDel="00000000" w:rsidP="00000000" w:rsidRDefault="00000000" w:rsidRPr="00000000" w14:paraId="0000002E">
      <w:pPr>
        <w:pStyle w:val="Heading3"/>
        <w:keepNext w:val="0"/>
        <w:keepLines w:val="0"/>
        <w:spacing w:before="280" w:lineRule="auto"/>
        <w:jc w:val="both"/>
        <w:rPr>
          <w:b w:val="1"/>
          <w:bCs w:val="1"/>
          <w:color w:val="000000"/>
          <w:sz w:val="20"/>
          <w:szCs w:val="20"/>
        </w:rPr>
      </w:pPr>
      <w:bookmarkStart w:colFirst="0" w:colLast="0" w:name="_eqz81080nmh5" w:id="9"/>
      <w:bookmarkEnd w:id="9"/>
      <w:r w:rsidDel="00000000" w:rsidR="00000000" w:rsidRPr="00000000">
        <w:rPr>
          <w:b w:val="1"/>
          <w:bCs w:val="1"/>
          <w:color w:val="000000"/>
          <w:sz w:val="20"/>
          <w:szCs w:val="20"/>
          <w:rtl w:val="0"/>
        </w:rPr>
        <w:t xml:space="preserve">Modelos de Inteligencia Artificial (5071)</w:t>
      </w:r>
    </w:p>
    <w:p w:rsidR="00000000" w:rsidDel="00000000" w:rsidP="00000000" w:rsidRDefault="00000000" w:rsidRPr="00000000" w14:paraId="0000002F">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RA1: </w:t>
      </w:r>
      <w:r w:rsidDel="00000000" w:rsidR="00000000" w:rsidRPr="00000000">
        <w:rPr>
          <w:rtl w:val="0"/>
        </w:rPr>
        <w:t xml:space="preserve">Caracteriza sistemas de Inteligencia Artificial relacionándolos con la mejora de la eficiencia operativa de las organizaciones y empresas.</w:t>
      </w:r>
    </w:p>
    <w:p w:rsidR="00000000" w:rsidDel="00000000" w:rsidP="00000000" w:rsidRDefault="00000000" w:rsidRPr="00000000" w14:paraId="00000030">
      <w:pPr>
        <w:numPr>
          <w:ilvl w:val="0"/>
          <w:numId w:val="24"/>
        </w:numPr>
        <w:spacing w:before="0" w:beforeAutospacing="0" w:lineRule="auto"/>
        <w:ind w:left="720" w:hanging="360"/>
        <w:rPr>
          <w:b w:val="1"/>
          <w:bCs w:val="1"/>
        </w:rPr>
      </w:pPr>
      <w:r w:rsidDel="00000000" w:rsidR="00000000" w:rsidRPr="00000000">
        <w:rPr>
          <w:b w:val="1"/>
          <w:bCs w:val="1"/>
          <w:rtl w:val="0"/>
        </w:rPr>
        <w:t xml:space="preserve">RA4: </w:t>
      </w:r>
      <w:r w:rsidDel="00000000" w:rsidR="00000000" w:rsidRPr="00000000">
        <w:rPr>
          <w:rtl w:val="0"/>
        </w:rPr>
        <w:t xml:space="preserve">Analiza sistemas robotizados evaluando opciones de diseño e implementación.</w:t>
      </w:r>
    </w:p>
    <w:p w:rsidR="00000000" w:rsidDel="00000000" w:rsidP="00000000" w:rsidRDefault="00000000" w:rsidRPr="00000000" w14:paraId="00000031">
      <w:pPr>
        <w:spacing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bCs w:val="1"/>
          <w:color w:val="000000"/>
          <w:sz w:val="20"/>
          <w:szCs w:val="20"/>
        </w:rPr>
      </w:pPr>
      <w:bookmarkStart w:colFirst="0" w:colLast="0" w:name="_tw84g77623i1" w:id="10"/>
      <w:bookmarkEnd w:id="10"/>
      <w:r w:rsidDel="00000000" w:rsidR="00000000" w:rsidRPr="00000000">
        <w:rPr>
          <w:b w:val="1"/>
          <w:bCs w:val="1"/>
          <w:color w:val="000000"/>
          <w:sz w:val="20"/>
          <w:szCs w:val="20"/>
          <w:rtl w:val="0"/>
        </w:rPr>
        <w:t xml:space="preserve">Programación de Inteligencia Artificial (5073)</w:t>
      </w:r>
    </w:p>
    <w:p w:rsidR="00000000" w:rsidDel="00000000" w:rsidP="00000000" w:rsidRDefault="00000000" w:rsidRPr="00000000" w14:paraId="0000003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RA2: </w:t>
      </w:r>
      <w:r w:rsidDel="00000000" w:rsidR="00000000" w:rsidRPr="00000000">
        <w:rPr>
          <w:rtl w:val="0"/>
        </w:rPr>
        <w:t xml:space="preserve">Desarrolla aplicaciones de Inteligencia Artificial utilizando entornos de modelado.</w:t>
      </w:r>
    </w:p>
    <w:p w:rsidR="00000000" w:rsidDel="00000000" w:rsidP="00000000" w:rsidRDefault="00000000" w:rsidRPr="00000000" w14:paraId="00000034">
      <w:pPr>
        <w:numPr>
          <w:ilvl w:val="0"/>
          <w:numId w:val="8"/>
        </w:numPr>
        <w:spacing w:before="0" w:beforeAutospacing="0" w:lineRule="auto"/>
        <w:ind w:left="720" w:hanging="360"/>
        <w:rPr>
          <w:b w:val="1"/>
          <w:bCs w:val="1"/>
        </w:rPr>
      </w:pPr>
      <w:r w:rsidDel="00000000" w:rsidR="00000000" w:rsidRPr="00000000">
        <w:rPr>
          <w:b w:val="1"/>
          <w:bCs w:val="1"/>
          <w:rtl w:val="0"/>
        </w:rPr>
        <w:t xml:space="preserve">RA4: </w:t>
      </w:r>
      <w:r w:rsidDel="00000000" w:rsidR="00000000" w:rsidRPr="00000000">
        <w:rPr>
          <w:rtl w:val="0"/>
        </w:rPr>
        <w:t xml:space="preserve">Evalúa modelos de automatización industrial y de negocio relacionándolos con los resultados esperados por las empresas.</w:t>
      </w:r>
    </w:p>
    <w:p w:rsidR="00000000" w:rsidDel="00000000" w:rsidP="00000000" w:rsidRDefault="00000000" w:rsidRPr="00000000" w14:paraId="00000035">
      <w:pPr>
        <w:spacing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b w:val="1"/>
          <w:bCs w:val="1"/>
          <w:color w:val="000000"/>
          <w:sz w:val="20"/>
          <w:szCs w:val="20"/>
        </w:rPr>
      </w:pPr>
      <w:bookmarkStart w:colFirst="0" w:colLast="0" w:name="_id6aukgm0az" w:id="11"/>
      <w:bookmarkEnd w:id="11"/>
      <w:r w:rsidDel="00000000" w:rsidR="00000000" w:rsidRPr="00000000">
        <w:rPr>
          <w:b w:val="1"/>
          <w:bCs w:val="1"/>
          <w:color w:val="000000"/>
          <w:sz w:val="20"/>
          <w:szCs w:val="20"/>
          <w:rtl w:val="0"/>
        </w:rPr>
        <w:t xml:space="preserve">Big Data Aplicado (5075)</w:t>
      </w:r>
    </w:p>
    <w:p w:rsidR="00000000" w:rsidDel="00000000" w:rsidP="00000000" w:rsidRDefault="00000000" w:rsidRPr="00000000" w14:paraId="00000037">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RA1: </w:t>
      </w:r>
      <w:r w:rsidDel="00000000" w:rsidR="00000000" w:rsidRPr="00000000">
        <w:rPr>
          <w:rtl w:val="0"/>
        </w:rPr>
        <w:t xml:space="preserve">Gestiona soluciones a problemas propuestos, utilizando sistemas de almacenamiento y herramientas asociadas al centro de datos.</w:t>
      </w:r>
    </w:p>
    <w:p w:rsidR="00000000" w:rsidDel="00000000" w:rsidP="00000000" w:rsidRDefault="00000000" w:rsidRPr="00000000" w14:paraId="00000038">
      <w:pPr>
        <w:numPr>
          <w:ilvl w:val="0"/>
          <w:numId w:val="30"/>
        </w:numPr>
        <w:spacing w:before="0" w:beforeAutospacing="0" w:lineRule="auto"/>
        <w:ind w:left="720" w:hanging="360"/>
        <w:rPr>
          <w:b w:val="1"/>
          <w:bCs w:val="1"/>
        </w:rPr>
      </w:pPr>
      <w:r w:rsidDel="00000000" w:rsidR="00000000" w:rsidRPr="00000000">
        <w:rPr>
          <w:b w:val="1"/>
          <w:bCs w:val="1"/>
          <w:rtl w:val="0"/>
        </w:rPr>
        <w:t xml:space="preserve">RA4: </w:t>
      </w:r>
      <w:r w:rsidDel="00000000" w:rsidR="00000000" w:rsidRPr="00000000">
        <w:rPr>
          <w:rtl w:val="0"/>
        </w:rPr>
        <w:t xml:space="preserve">Realiza el seguimiento de la monitorización de un sistema, asegurando la fiabilidad y estabilidad de los servicios que se proveen.</w:t>
      </w:r>
    </w:p>
    <w:p w:rsidR="00000000" w:rsidDel="00000000" w:rsidP="00000000" w:rsidRDefault="00000000" w:rsidRPr="00000000" w14:paraId="00000039">
      <w:pPr>
        <w:spacing w:after="0" w:lineRule="auto"/>
        <w:rPr>
          <w:rFonts w:ascii="Calibri" w:cs="Calibri" w:eastAsia="Calibri" w:hAnsi="Calibri"/>
          <w:sz w:val="22"/>
          <w:szCs w:val="22"/>
        </w:rPr>
      </w:pPr>
      <w:r w:rsidDel="00000000" w:rsidR="00000000" w:rsidRPr="00000000">
        <w:rPr>
          <w:rtl w:val="0"/>
        </w:rPr>
      </w:r>
    </w:p>
    <w:tbl>
      <w:tblPr>
        <w:tblStyle w:val="Table4"/>
        <w:tblW w:w="91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135"/>
        <w:tblGridChange w:id="0">
          <w:tblGrid>
            <w:gridCol w:w="913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3A">
            <w:pPr>
              <w:pStyle w:val="Heading1"/>
              <w:numPr>
                <w:ilvl w:val="0"/>
                <w:numId w:val="16"/>
              </w:numPr>
            </w:pPr>
            <w:bookmarkStart w:colFirst="0" w:colLast="0" w:name="_5k1q08zaccn" w:id="12"/>
            <w:bookmarkEnd w:id="12"/>
            <w:r w:rsidDel="00000000" w:rsidR="00000000" w:rsidRPr="00000000">
              <w:rPr>
                <w:rtl w:val="0"/>
              </w:rPr>
              <w:t xml:space="preserve">Tareas a realizar</w:t>
            </w:r>
          </w:p>
        </w:tc>
      </w:tr>
    </w:tbl>
    <w:p w:rsidR="00000000" w:rsidDel="00000000" w:rsidP="00000000" w:rsidRDefault="00000000" w:rsidRPr="00000000" w14:paraId="0000003B">
      <w:pPr>
        <w:pStyle w:val="Heading3"/>
        <w:spacing w:after="40" w:before="240" w:lineRule="auto"/>
        <w:rPr/>
      </w:pPr>
      <w:bookmarkStart w:colFirst="0" w:colLast="0" w:name="_mxcwac5a8jv2" w:id="13"/>
      <w:bookmarkEnd w:id="13"/>
      <w:r w:rsidDel="00000000" w:rsidR="00000000" w:rsidRPr="00000000">
        <w:rPr>
          <w:rtl w:val="0"/>
        </w:rPr>
        <w:t xml:space="preserve">Modelos de Inteligencia Artificial (5071)</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bCs w:val="1"/>
          <w:rtl w:val="0"/>
        </w:rPr>
        <w:t xml:space="preserve">Caracterización del AMR MIR250 como sistema inteligente</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Identificación de los sensores y actuadores del robot.</w:t>
      </w:r>
    </w:p>
    <w:p w:rsidR="00000000" w:rsidDel="00000000" w:rsidP="00000000" w:rsidRDefault="00000000" w:rsidRPr="00000000" w14:paraId="0000003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Análisis de los algoritmos de navegación autónoma utilizados (localización, mapeo y evitación de obstáculos).</w:t>
      </w:r>
    </w:p>
    <w:p w:rsidR="00000000" w:rsidDel="00000000" w:rsidP="00000000" w:rsidRDefault="00000000" w:rsidRPr="00000000" w14:paraId="0000003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Comparación con otros sistemas de IA aplicados a la robótica móvil.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Evaluación de estrategias de optimización para la navegación:</w:t>
      </w:r>
    </w:p>
    <w:p w:rsidR="00000000" w:rsidDel="00000000" w:rsidP="00000000" w:rsidRDefault="00000000" w:rsidRPr="00000000" w14:paraId="0000004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Análisis de diferentes algoritmos de planificación de rutas (A*, Dijkstra, RRT).</w:t>
      </w:r>
    </w:p>
    <w:p w:rsidR="00000000" w:rsidDel="00000000" w:rsidP="00000000" w:rsidRDefault="00000000" w:rsidRPr="00000000" w14:paraId="0000004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Propuestas de optimización para reducir tiempos de trayecto y mejorar la eficiencia energética.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Identificación de mejoras operativas mediante IA:</w:t>
      </w:r>
    </w:p>
    <w:p w:rsidR="00000000" w:rsidDel="00000000" w:rsidP="00000000" w:rsidRDefault="00000000" w:rsidRPr="00000000" w14:paraId="0000004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Recopilación de datos del robot para evaluar su rendimiento.</w:t>
      </w:r>
    </w:p>
    <w:p w:rsidR="00000000" w:rsidDel="00000000" w:rsidP="00000000" w:rsidRDefault="00000000" w:rsidRPr="00000000" w14:paraId="0000004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Aplicación de técnicas de análisis predictivo para anticipar posibles fallos o ineficiencias.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6siqdrjsjcfh" w:id="14"/>
      <w:bookmarkEnd w:id="14"/>
      <w:r w:rsidDel="00000000" w:rsidR="00000000" w:rsidRPr="00000000">
        <w:rPr>
          <w:rtl w:val="0"/>
        </w:rPr>
        <w:t xml:space="preserve">Programación de Inteligencia Artificial (5073)</w:t>
      </w:r>
    </w:p>
    <w:p w:rsidR="00000000" w:rsidDel="00000000" w:rsidP="00000000" w:rsidRDefault="00000000" w:rsidRPr="00000000" w14:paraId="0000004A">
      <w:pPr>
        <w:numPr>
          <w:ilvl w:val="0"/>
          <w:numId w:val="3"/>
        </w:numPr>
        <w:ind w:left="720" w:hanging="360"/>
        <w:rPr>
          <w:b w:val="1"/>
          <w:bCs w:val="1"/>
          <w:sz w:val="20"/>
          <w:szCs w:val="20"/>
        </w:rPr>
      </w:pPr>
      <w:r w:rsidDel="00000000" w:rsidR="00000000" w:rsidRPr="00000000">
        <w:rPr>
          <w:b w:val="1"/>
          <w:bCs w:val="1"/>
          <w:rtl w:val="0"/>
        </w:rPr>
        <w:t xml:space="preserve">Desarrollo de una aplicación de control y gestión del AMR MIR250:</w:t>
      </w:r>
    </w:p>
    <w:p w:rsidR="00000000" w:rsidDel="00000000" w:rsidP="00000000" w:rsidRDefault="00000000" w:rsidRPr="00000000" w14:paraId="0000004B">
      <w:pPr>
        <w:numPr>
          <w:ilvl w:val="1"/>
          <w:numId w:val="25"/>
        </w:numPr>
        <w:spacing w:after="0" w:lineRule="auto"/>
        <w:ind w:left="1440" w:hanging="360"/>
        <w:rPr>
          <w:b w:val="0"/>
          <w:bCs w:val="0"/>
          <w:sz w:val="20"/>
          <w:szCs w:val="20"/>
        </w:rPr>
      </w:pPr>
      <w:r w:rsidDel="00000000" w:rsidR="00000000" w:rsidRPr="00000000">
        <w:rPr>
          <w:rtl w:val="0"/>
        </w:rPr>
        <w:t xml:space="preserve">Implementación de una API para la interacción con el robot.</w:t>
      </w:r>
    </w:p>
    <w:p w:rsidR="00000000" w:rsidDel="00000000" w:rsidP="00000000" w:rsidRDefault="00000000" w:rsidRPr="00000000" w14:paraId="0000004C">
      <w:pPr>
        <w:numPr>
          <w:ilvl w:val="1"/>
          <w:numId w:val="25"/>
        </w:numPr>
        <w:spacing w:after="0" w:lineRule="auto"/>
        <w:ind w:left="1440" w:hanging="360"/>
        <w:rPr>
          <w:b w:val="0"/>
          <w:bCs w:val="0"/>
          <w:sz w:val="20"/>
          <w:szCs w:val="20"/>
        </w:rPr>
      </w:pPr>
      <w:r w:rsidDel="00000000" w:rsidR="00000000" w:rsidRPr="00000000">
        <w:rPr>
          <w:rtl w:val="0"/>
        </w:rPr>
        <w:t xml:space="preserve">Creación de un panel de control para el envío de órdenes y monitorización en tiempo real.</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numPr>
          <w:ilvl w:val="0"/>
          <w:numId w:val="3"/>
        </w:numPr>
        <w:spacing w:after="0" w:afterAutospacing="0"/>
        <w:ind w:left="720" w:hanging="360"/>
        <w:rPr>
          <w:b w:val="1"/>
          <w:bCs w:val="1"/>
          <w:u w:val="none"/>
        </w:rPr>
      </w:pPr>
      <w:r w:rsidDel="00000000" w:rsidR="00000000" w:rsidRPr="00000000">
        <w:rPr>
          <w:b w:val="1"/>
          <w:bCs w:val="1"/>
          <w:rtl w:val="0"/>
        </w:rPr>
        <w:t xml:space="preserve">Automatización de tareas para despliegue de sistemas de Big Data utilizando Docker:</w:t>
      </w:r>
    </w:p>
    <w:p w:rsidR="00000000" w:rsidDel="00000000" w:rsidP="00000000" w:rsidRDefault="00000000" w:rsidRPr="00000000" w14:paraId="0000004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Crear contenedores Docker para desplegar los servicios de Node-RED/Kafka, InfluxDB y Grafana, asegurando su correcta configuración y comunicación.</w:t>
      </w:r>
    </w:p>
    <w:p w:rsidR="00000000" w:rsidDel="00000000" w:rsidP="00000000" w:rsidRDefault="00000000" w:rsidRPr="00000000" w14:paraId="0000005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Desarrollar scripts de automatización para la implementación y actualización de los contenedores, facilitando la gestión y escalabilidad del sistema.</w:t>
      </w:r>
    </w:p>
    <w:p w:rsidR="00000000" w:rsidDel="00000000" w:rsidP="00000000" w:rsidRDefault="00000000" w:rsidRPr="00000000" w14:paraId="0000005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Definir volúmenes persistentes para asegurar la integridad de los datos almacenados en InfluxDB.</w:t>
      </w:r>
    </w:p>
    <w:p w:rsidR="00000000" w:rsidDel="00000000" w:rsidP="00000000" w:rsidRDefault="00000000" w:rsidRPr="00000000" w14:paraId="0000005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Integrar Docker Compose para la orquestación de los servicios, permitiendo su despliegue coordinado y simplificado.</w:t>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numPr>
          <w:ilvl w:val="0"/>
          <w:numId w:val="3"/>
        </w:numPr>
        <w:ind w:left="720" w:hanging="360"/>
        <w:rPr>
          <w:b w:val="1"/>
          <w:bCs w:val="1"/>
          <w:sz w:val="20"/>
          <w:szCs w:val="20"/>
        </w:rPr>
      </w:pPr>
      <w:r w:rsidDel="00000000" w:rsidR="00000000" w:rsidRPr="00000000">
        <w:rPr>
          <w:b w:val="1"/>
          <w:bCs w:val="1"/>
          <w:rtl w:val="0"/>
        </w:rPr>
        <w:t xml:space="preserve">Gestión del proyecto de software del reto:</w:t>
      </w:r>
    </w:p>
    <w:p w:rsidR="00000000" w:rsidDel="00000000" w:rsidP="00000000" w:rsidRDefault="00000000" w:rsidRPr="00000000" w14:paraId="00000055">
      <w:pPr>
        <w:numPr>
          <w:ilvl w:val="1"/>
          <w:numId w:val="25"/>
        </w:numPr>
        <w:spacing w:after="0" w:lineRule="auto"/>
        <w:ind w:left="1440" w:hanging="360"/>
        <w:rPr>
          <w:b w:val="0"/>
          <w:bCs w:val="0"/>
          <w:sz w:val="20"/>
          <w:szCs w:val="20"/>
        </w:rPr>
      </w:pPr>
      <w:r w:rsidDel="00000000" w:rsidR="00000000" w:rsidRPr="00000000">
        <w:rPr>
          <w:rtl w:val="0"/>
        </w:rPr>
        <w:t xml:space="preserve">Planificación y documentación del desarrollo utilizando herramientas de gestión de proyectos.</w:t>
      </w:r>
    </w:p>
    <w:p w:rsidR="00000000" w:rsidDel="00000000" w:rsidP="00000000" w:rsidRDefault="00000000" w:rsidRPr="00000000" w14:paraId="00000056">
      <w:pPr>
        <w:numPr>
          <w:ilvl w:val="1"/>
          <w:numId w:val="25"/>
        </w:numPr>
        <w:spacing w:after="0" w:lineRule="auto"/>
        <w:ind w:left="1440" w:hanging="360"/>
        <w:rPr>
          <w:b w:val="0"/>
          <w:bCs w:val="0"/>
          <w:sz w:val="20"/>
          <w:szCs w:val="20"/>
        </w:rPr>
      </w:pPr>
      <w:r w:rsidDel="00000000" w:rsidR="00000000" w:rsidRPr="00000000">
        <w:rPr>
          <w:rtl w:val="0"/>
        </w:rPr>
        <w:t xml:space="preserve">Definición de milestones y seguimiento de tareas.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numPr>
          <w:ilvl w:val="0"/>
          <w:numId w:val="3"/>
        </w:numPr>
        <w:ind w:left="720" w:hanging="360"/>
        <w:rPr>
          <w:b w:val="1"/>
          <w:bCs w:val="1"/>
          <w:sz w:val="20"/>
          <w:szCs w:val="20"/>
        </w:rPr>
      </w:pPr>
      <w:r w:rsidDel="00000000" w:rsidR="00000000" w:rsidRPr="00000000">
        <w:rPr>
          <w:b w:val="1"/>
          <w:bCs w:val="1"/>
          <w:rtl w:val="0"/>
        </w:rPr>
        <w:t xml:space="preserve">Configuración y uso de entornos colaborativos (Git/GitLab):</w:t>
      </w:r>
    </w:p>
    <w:p w:rsidR="00000000" w:rsidDel="00000000" w:rsidP="00000000" w:rsidRDefault="00000000" w:rsidRPr="00000000" w14:paraId="00000059">
      <w:pPr>
        <w:numPr>
          <w:ilvl w:val="1"/>
          <w:numId w:val="25"/>
        </w:numPr>
        <w:spacing w:after="0" w:lineRule="auto"/>
        <w:ind w:left="1440" w:hanging="360"/>
        <w:rPr>
          <w:b w:val="0"/>
          <w:bCs w:val="0"/>
          <w:sz w:val="20"/>
          <w:szCs w:val="20"/>
        </w:rPr>
      </w:pPr>
      <w:r w:rsidDel="00000000" w:rsidR="00000000" w:rsidRPr="00000000">
        <w:rPr>
          <w:rtl w:val="0"/>
        </w:rPr>
        <w:t xml:space="preserve">Creación y gestión de un repositorio de código para el equipo de trabajo.</w:t>
      </w:r>
    </w:p>
    <w:p w:rsidR="00000000" w:rsidDel="00000000" w:rsidP="00000000" w:rsidRDefault="00000000" w:rsidRPr="00000000" w14:paraId="0000005A">
      <w:pPr>
        <w:numPr>
          <w:ilvl w:val="1"/>
          <w:numId w:val="25"/>
        </w:numPr>
        <w:spacing w:after="0" w:lineRule="auto"/>
        <w:ind w:left="1440" w:hanging="360"/>
        <w:rPr>
          <w:b w:val="0"/>
          <w:bCs w:val="0"/>
          <w:sz w:val="20"/>
          <w:szCs w:val="20"/>
        </w:rPr>
      </w:pPr>
      <w:r w:rsidDel="00000000" w:rsidR="00000000" w:rsidRPr="00000000">
        <w:rPr>
          <w:rtl w:val="0"/>
        </w:rPr>
        <w:t xml:space="preserve">Implementación de flujos de trabajo (branches, merges, pull requests).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klk170o6ssae" w:id="15"/>
      <w:bookmarkEnd w:id="15"/>
      <w:r w:rsidDel="00000000" w:rsidR="00000000" w:rsidRPr="00000000">
        <w:rPr>
          <w:rtl w:val="0"/>
        </w:rPr>
        <w:t xml:space="preserve">Sistemas de Big Data:</w:t>
      </w:r>
    </w:p>
    <w:p w:rsidR="00000000" w:rsidDel="00000000" w:rsidP="00000000" w:rsidRDefault="00000000" w:rsidRPr="00000000" w14:paraId="0000005D">
      <w:pPr>
        <w:numPr>
          <w:ilvl w:val="0"/>
          <w:numId w:val="29"/>
        </w:numPr>
        <w:ind w:left="720" w:hanging="360"/>
        <w:rPr>
          <w:b w:val="1"/>
          <w:bCs w:val="1"/>
        </w:rPr>
      </w:pPr>
      <w:r w:rsidDel="00000000" w:rsidR="00000000" w:rsidRPr="00000000">
        <w:rPr>
          <w:b w:val="1"/>
          <w:bCs w:val="1"/>
          <w:rtl w:val="0"/>
        </w:rPr>
        <w:t xml:space="preserve">Configuración y conexión del flujo de datos del AMR MIR250 con Node-RED:</w:t>
      </w:r>
    </w:p>
    <w:p w:rsidR="00000000" w:rsidDel="00000000" w:rsidP="00000000" w:rsidRDefault="00000000" w:rsidRPr="00000000" w14:paraId="0000005E">
      <w:pPr>
        <w:numPr>
          <w:ilvl w:val="1"/>
          <w:numId w:val="29"/>
        </w:numPr>
        <w:spacing w:after="0" w:lineRule="auto"/>
        <w:ind w:left="1440" w:hanging="360"/>
      </w:pPr>
      <w:r w:rsidDel="00000000" w:rsidR="00000000" w:rsidRPr="00000000">
        <w:rPr>
          <w:rtl w:val="0"/>
        </w:rPr>
        <w:t xml:space="preserve">Implementar nodos para la captura de datos en tiempo real desde el AMR MIR250 mediante API REST.</w:t>
      </w:r>
    </w:p>
    <w:p w:rsidR="00000000" w:rsidDel="00000000" w:rsidP="00000000" w:rsidRDefault="00000000" w:rsidRPr="00000000" w14:paraId="0000005F">
      <w:pPr>
        <w:numPr>
          <w:ilvl w:val="1"/>
          <w:numId w:val="29"/>
        </w:numPr>
        <w:spacing w:after="0" w:lineRule="auto"/>
        <w:ind w:left="1440" w:hanging="360"/>
      </w:pPr>
      <w:r w:rsidDel="00000000" w:rsidR="00000000" w:rsidRPr="00000000">
        <w:rPr>
          <w:rtl w:val="0"/>
        </w:rPr>
        <w:t xml:space="preserve">Procesar los datos recibidos (filtrado, transformación y enriquecimiento) antes de su almacenamiento.</w:t>
      </w:r>
    </w:p>
    <w:p w:rsidR="00000000" w:rsidDel="00000000" w:rsidP="00000000" w:rsidRDefault="00000000" w:rsidRPr="00000000" w14:paraId="00000060">
      <w:pPr>
        <w:numPr>
          <w:ilvl w:val="1"/>
          <w:numId w:val="29"/>
        </w:numPr>
        <w:spacing w:after="0" w:lineRule="auto"/>
        <w:ind w:left="1440" w:hanging="360"/>
      </w:pPr>
      <w:r w:rsidDel="00000000" w:rsidR="00000000" w:rsidRPr="00000000">
        <w:rPr>
          <w:rtl w:val="0"/>
        </w:rPr>
        <w:t xml:space="preserve">Implementar flujos de automatización para la ingesta de datos en InfluxDB.</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numPr>
          <w:ilvl w:val="0"/>
          <w:numId w:val="25"/>
        </w:numPr>
        <w:ind w:left="720" w:hanging="360"/>
        <w:rPr>
          <w:b w:val="1"/>
          <w:bCs w:val="1"/>
        </w:rPr>
      </w:pPr>
      <w:r w:rsidDel="00000000" w:rsidR="00000000" w:rsidRPr="00000000">
        <w:rPr>
          <w:b w:val="1"/>
          <w:bCs w:val="1"/>
          <w:rtl w:val="0"/>
        </w:rPr>
        <w:t xml:space="preserve">Almacenamiento de datos en InfluxDB:</w:t>
      </w:r>
    </w:p>
    <w:p w:rsidR="00000000" w:rsidDel="00000000" w:rsidP="00000000" w:rsidRDefault="00000000" w:rsidRPr="00000000" w14:paraId="00000063">
      <w:pPr>
        <w:numPr>
          <w:ilvl w:val="1"/>
          <w:numId w:val="25"/>
        </w:numPr>
        <w:spacing w:after="0" w:lineRule="auto"/>
        <w:ind w:left="1440" w:hanging="360"/>
      </w:pPr>
      <w:r w:rsidDel="00000000" w:rsidR="00000000" w:rsidRPr="00000000">
        <w:rPr>
          <w:rtl w:val="0"/>
        </w:rPr>
        <w:t xml:space="preserve">Definir la estructura de las mediciones (measurements), etiquetas (tags) y campos (fields) para optimizar la consulta de datos del robot.</w:t>
      </w:r>
    </w:p>
    <w:p w:rsidR="00000000" w:rsidDel="00000000" w:rsidP="00000000" w:rsidRDefault="00000000" w:rsidRPr="00000000" w14:paraId="00000064">
      <w:pPr>
        <w:numPr>
          <w:ilvl w:val="1"/>
          <w:numId w:val="25"/>
        </w:numPr>
        <w:spacing w:after="0" w:lineRule="auto"/>
        <w:ind w:left="1440" w:hanging="360"/>
      </w:pPr>
      <w:r w:rsidDel="00000000" w:rsidR="00000000" w:rsidRPr="00000000">
        <w:rPr>
          <w:rtl w:val="0"/>
        </w:rPr>
        <w:t xml:space="preserve">Implementar la escritura automática de datos en InfluxDB desde Node-RED.</w:t>
      </w:r>
    </w:p>
    <w:p w:rsidR="00000000" w:rsidDel="00000000" w:rsidP="00000000" w:rsidRDefault="00000000" w:rsidRPr="00000000" w14:paraId="00000065">
      <w:pPr>
        <w:numPr>
          <w:ilvl w:val="1"/>
          <w:numId w:val="25"/>
        </w:numPr>
        <w:spacing w:after="0" w:lineRule="auto"/>
        <w:ind w:left="1440" w:hanging="360"/>
      </w:pPr>
      <w:r w:rsidDel="00000000" w:rsidR="00000000" w:rsidRPr="00000000">
        <w:rPr>
          <w:rtl w:val="0"/>
        </w:rPr>
        <w:t xml:space="preserve">Verificar la integridad y consistencia de los datos almacenados a través de consultas en InfluxDB.</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numPr>
          <w:ilvl w:val="0"/>
          <w:numId w:val="12"/>
        </w:numPr>
        <w:ind w:left="720" w:hanging="360"/>
        <w:rPr>
          <w:b w:val="1"/>
          <w:bCs w:val="1"/>
        </w:rPr>
      </w:pPr>
      <w:r w:rsidDel="00000000" w:rsidR="00000000" w:rsidRPr="00000000">
        <w:rPr>
          <w:b w:val="1"/>
          <w:bCs w:val="1"/>
          <w:rtl w:val="0"/>
        </w:rPr>
        <w:t xml:space="preserve">Visualización y análisis de datos con Grafana:</w:t>
      </w:r>
    </w:p>
    <w:p w:rsidR="00000000" w:rsidDel="00000000" w:rsidP="00000000" w:rsidRDefault="00000000" w:rsidRPr="00000000" w14:paraId="0000006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Configurar la conexión entre Grafana e InfluxDB para la consulta de datos de telemetría del robot.</w:t>
      </w:r>
    </w:p>
    <w:p w:rsidR="00000000" w:rsidDel="00000000" w:rsidP="00000000" w:rsidRDefault="00000000" w:rsidRPr="00000000" w14:paraId="0000006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Diseñar dashboards personalizados que incluyan métricas como:</w:t>
      </w:r>
    </w:p>
    <w:p w:rsidR="00000000" w:rsidDel="00000000" w:rsidP="00000000" w:rsidRDefault="00000000" w:rsidRPr="00000000" w14:paraId="0000006A">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Posición en tiempo real.</w:t>
      </w:r>
    </w:p>
    <w:p w:rsidR="00000000" w:rsidDel="00000000" w:rsidP="00000000" w:rsidRDefault="00000000" w:rsidRPr="00000000" w14:paraId="0000006B">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Consumo energético y rendimiento operativo.</w:t>
      </w:r>
    </w:p>
    <w:p w:rsidR="00000000" w:rsidDel="00000000" w:rsidP="00000000" w:rsidRDefault="00000000" w:rsidRPr="00000000" w14:paraId="0000006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Tiempos de trayecto y detección de eventos críticos.</w:t>
      </w:r>
    </w:p>
    <w:p w:rsidR="00000000" w:rsidDel="00000000" w:rsidP="00000000" w:rsidRDefault="00000000" w:rsidRPr="00000000" w14:paraId="0000006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Misión actual.</w:t>
      </w:r>
    </w:p>
    <w:p w:rsidR="00000000" w:rsidDel="00000000" w:rsidP="00000000" w:rsidRDefault="00000000" w:rsidRPr="00000000" w14:paraId="0000006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Histórico de misiones</w:t>
      </w:r>
    </w:p>
    <w:p w:rsidR="00000000" w:rsidDel="00000000" w:rsidP="00000000" w:rsidRDefault="00000000" w:rsidRPr="00000000" w14:paraId="0000006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Implementar alertas en Grafana basadas en umbrales definidos (por ejemplo, batería baja o tiempos de entrega elevados).</w:t>
      </w:r>
    </w:p>
    <w:p w:rsidR="00000000" w:rsidDel="00000000" w:rsidP="00000000" w:rsidRDefault="00000000" w:rsidRPr="00000000" w14:paraId="0000007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Implementar sistema de usuarios, equipos y departamentos.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numPr>
          <w:ilvl w:val="0"/>
          <w:numId w:val="20"/>
        </w:numPr>
        <w:ind w:left="720" w:hanging="360"/>
        <w:rPr>
          <w:b w:val="1"/>
          <w:bCs w:val="1"/>
        </w:rPr>
      </w:pPr>
      <w:r w:rsidDel="00000000" w:rsidR="00000000" w:rsidRPr="00000000">
        <w:rPr>
          <w:b w:val="1"/>
          <w:bCs w:val="1"/>
          <w:rtl w:val="0"/>
        </w:rPr>
        <w:t xml:space="preserve">Automatización de la recopilación y análisis de datos:</w:t>
      </w:r>
    </w:p>
    <w:p w:rsidR="00000000" w:rsidDel="00000000" w:rsidP="00000000" w:rsidRDefault="00000000" w:rsidRPr="00000000" w14:paraId="0000007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Configurar flujos en Node-RED para la ejecución periódica de procesos de extracción y análisis de datos.</w:t>
      </w:r>
    </w:p>
    <w:p w:rsidR="00000000" w:rsidDel="00000000" w:rsidP="00000000" w:rsidRDefault="00000000" w:rsidRPr="00000000" w14:paraId="0000007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Definir mecanismos de retención de datos en InfluxDB para gestionar la capacidad de almacenamiento a largo plazo.</w:t>
      </w:r>
    </w:p>
    <w:p w:rsidR="00000000" w:rsidDel="00000000" w:rsidP="00000000" w:rsidRDefault="00000000" w:rsidRPr="00000000" w14:paraId="0000007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Exportar informes automáticos desde Grafana con insights clave sobre el rendimiento del robot.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numPr>
          <w:ilvl w:val="0"/>
          <w:numId w:val="28"/>
        </w:numPr>
        <w:ind w:left="720" w:hanging="360"/>
        <w:rPr>
          <w:b w:val="1"/>
          <w:bCs w:val="1"/>
        </w:rPr>
      </w:pPr>
      <w:r w:rsidDel="00000000" w:rsidR="00000000" w:rsidRPr="00000000">
        <w:rPr>
          <w:b w:val="1"/>
          <w:bCs w:val="1"/>
          <w:rtl w:val="0"/>
        </w:rPr>
        <w:t xml:space="preserve">Optimización del sistema de almacenamiento y visualización:</w:t>
      </w:r>
    </w:p>
    <w:p w:rsidR="00000000" w:rsidDel="00000000" w:rsidP="00000000" w:rsidRDefault="00000000" w:rsidRPr="00000000" w14:paraId="0000007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Evaluar el rendimiento de las consultas en InfluxDB para mejorar la eficiencia en la recuperación de datos.</w:t>
      </w:r>
    </w:p>
    <w:p w:rsidR="00000000" w:rsidDel="00000000" w:rsidP="00000000" w:rsidRDefault="00000000" w:rsidRPr="00000000" w14:paraId="0000007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Implementar estrategias de compresión y eliminación de datos históricos según necesidades operativas.</w:t>
      </w:r>
    </w:p>
    <w:p w:rsidR="00000000" w:rsidDel="00000000" w:rsidP="00000000" w:rsidRDefault="00000000" w:rsidRPr="00000000" w14:paraId="0000007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Ajustar los dashboards de Grafana para mejorar la experiencia de usuario y facilitar la toma de decisiones.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7D">
      <w:pPr>
        <w:pStyle w:val="Heading2"/>
        <w:spacing w:before="240" w:lineRule="auto"/>
        <w:jc w:val="both"/>
        <w:rPr/>
      </w:pPr>
      <w:bookmarkStart w:colFirst="0" w:colLast="0" w:name="_gc5kfsxquaog" w:id="16"/>
      <w:bookmarkEnd w:id="16"/>
      <w:r w:rsidDel="00000000" w:rsidR="00000000" w:rsidRPr="00000000">
        <w:rPr>
          <w:rtl w:val="0"/>
        </w:rPr>
        <w:t xml:space="preserve">Material a entregar:</w:t>
      </w:r>
    </w:p>
    <w:p w:rsidR="00000000" w:rsidDel="00000000" w:rsidP="00000000" w:rsidRDefault="00000000" w:rsidRPr="00000000" w14:paraId="0000007E">
      <w:pPr>
        <w:pStyle w:val="Heading3"/>
        <w:keepNext w:val="0"/>
        <w:keepLines w:val="0"/>
        <w:rPr>
          <w:sz w:val="20"/>
          <w:szCs w:val="20"/>
        </w:rPr>
      </w:pPr>
      <w:bookmarkStart w:colFirst="0" w:colLast="0" w:name="_pebcglql4ypb" w:id="17"/>
      <w:bookmarkEnd w:id="17"/>
      <w:r w:rsidDel="00000000" w:rsidR="00000000" w:rsidRPr="00000000">
        <w:rPr>
          <w:rtl w:val="0"/>
        </w:rPr>
        <w:t xml:space="preserve">Modelos de Inteligencia Artificial (5071)</w:t>
      </w:r>
      <w:r w:rsidDel="00000000" w:rsidR="00000000" w:rsidRPr="00000000">
        <w:rPr>
          <w:rtl w:val="0"/>
        </w:rPr>
      </w:r>
    </w:p>
    <w:p w:rsidR="00000000" w:rsidDel="00000000" w:rsidP="00000000" w:rsidRDefault="00000000" w:rsidRPr="00000000" w14:paraId="0000007F">
      <w:pPr>
        <w:numPr>
          <w:ilvl w:val="0"/>
          <w:numId w:val="18"/>
        </w:numPr>
        <w:spacing w:after="0" w:afterAutospacing="0" w:before="240" w:lineRule="auto"/>
        <w:ind w:left="720" w:hanging="360"/>
        <w:rPr/>
      </w:pPr>
      <w:r w:rsidDel="00000000" w:rsidR="00000000" w:rsidRPr="00000000">
        <w:rPr>
          <w:b w:val="1"/>
          <w:bCs w:val="1"/>
          <w:rtl w:val="0"/>
        </w:rPr>
        <w:t xml:space="preserve">Informe técnico sobre la caracterización del AMR MIR250 como sistema inteligente</w:t>
      </w:r>
      <w:r w:rsidDel="00000000" w:rsidR="00000000" w:rsidRPr="00000000">
        <w:rPr>
          <w:rtl w:val="0"/>
        </w:rPr>
        <w:t xml:space="preserve">, detallando sus componentes, sensores y algoritmos de navegación.</w:t>
      </w:r>
    </w:p>
    <w:p w:rsidR="00000000" w:rsidDel="00000000" w:rsidP="00000000" w:rsidRDefault="00000000" w:rsidRPr="00000000" w14:paraId="00000080">
      <w:pPr>
        <w:numPr>
          <w:ilvl w:val="0"/>
          <w:numId w:val="18"/>
        </w:numPr>
        <w:spacing w:after="0" w:afterAutospacing="0" w:before="0" w:beforeAutospacing="0" w:lineRule="auto"/>
        <w:ind w:left="720" w:hanging="360"/>
        <w:rPr/>
      </w:pPr>
      <w:r w:rsidDel="00000000" w:rsidR="00000000" w:rsidRPr="00000000">
        <w:rPr>
          <w:b w:val="1"/>
          <w:bCs w:val="1"/>
          <w:rtl w:val="0"/>
        </w:rPr>
        <w:t xml:space="preserve">Documento de análisis de estrategias de optimización</w:t>
      </w:r>
      <w:r w:rsidDel="00000000" w:rsidR="00000000" w:rsidRPr="00000000">
        <w:rPr>
          <w:rtl w:val="0"/>
        </w:rPr>
        <w:t xml:space="preserve">, incluyendo la comparación de diferentes algoritmos de planificación de rutas y su aplicabilidad al entorno industrial.</w:t>
      </w:r>
    </w:p>
    <w:p w:rsidR="00000000" w:rsidDel="00000000" w:rsidP="00000000" w:rsidRDefault="00000000" w:rsidRPr="00000000" w14:paraId="00000081">
      <w:pPr>
        <w:numPr>
          <w:ilvl w:val="0"/>
          <w:numId w:val="18"/>
        </w:numPr>
        <w:spacing w:before="0" w:beforeAutospacing="0" w:lineRule="auto"/>
        <w:ind w:left="720" w:hanging="360"/>
        <w:rPr/>
      </w:pPr>
      <w:r w:rsidDel="00000000" w:rsidR="00000000" w:rsidRPr="00000000">
        <w:rPr>
          <w:b w:val="1"/>
          <w:bCs w:val="1"/>
          <w:rtl w:val="0"/>
        </w:rPr>
        <w:t xml:space="preserve">Presentación de resultados con propuestas de mejora</w:t>
      </w:r>
      <w:r w:rsidDel="00000000" w:rsidR="00000000" w:rsidRPr="00000000">
        <w:rPr>
          <w:rtl w:val="0"/>
        </w:rPr>
        <w:t xml:space="preserve">, basada en los datos operativos analizados del robot, destacando oportunidades de optimización.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after="40" w:before="240" w:lineRule="auto"/>
        <w:rPr/>
      </w:pPr>
      <w:bookmarkStart w:colFirst="0" w:colLast="0" w:name="_f24moxukcoqw" w:id="18"/>
      <w:bookmarkEnd w:id="18"/>
      <w:r w:rsidDel="00000000" w:rsidR="00000000" w:rsidRPr="00000000">
        <w:rPr>
          <w:rtl w:val="0"/>
        </w:rPr>
        <w:t xml:space="preserve">Programación de Inteligencia Artificial (5073)</w:t>
      </w:r>
    </w:p>
    <w:p w:rsidR="00000000" w:rsidDel="00000000" w:rsidP="00000000" w:rsidRDefault="00000000" w:rsidRPr="00000000" w14:paraId="00000084">
      <w:pPr>
        <w:numPr>
          <w:ilvl w:val="0"/>
          <w:numId w:val="23"/>
        </w:numPr>
        <w:spacing w:after="0" w:afterAutospacing="0" w:before="240" w:lineRule="auto"/>
        <w:ind w:left="720" w:hanging="360"/>
        <w:rPr/>
      </w:pPr>
      <w:r w:rsidDel="00000000" w:rsidR="00000000" w:rsidRPr="00000000">
        <w:rPr>
          <w:b w:val="1"/>
          <w:bCs w:val="1"/>
          <w:rtl w:val="0"/>
        </w:rPr>
        <w:t xml:space="preserve">Código fuente de la aplicación de control y gestión del AMR MIR250</w:t>
      </w:r>
      <w:r w:rsidDel="00000000" w:rsidR="00000000" w:rsidRPr="00000000">
        <w:rPr>
          <w:rtl w:val="0"/>
        </w:rPr>
        <w:t xml:space="preserve">, alojado en un repositorio Git/GitLab con documentación de uso.</w:t>
      </w:r>
    </w:p>
    <w:p w:rsidR="00000000" w:rsidDel="00000000" w:rsidP="00000000" w:rsidRDefault="00000000" w:rsidRPr="00000000" w14:paraId="00000085">
      <w:pPr>
        <w:numPr>
          <w:ilvl w:val="0"/>
          <w:numId w:val="23"/>
        </w:numPr>
        <w:spacing w:after="0" w:afterAutospacing="0" w:before="0" w:beforeAutospacing="0" w:lineRule="auto"/>
        <w:ind w:left="720" w:hanging="360"/>
        <w:rPr/>
      </w:pPr>
      <w:r w:rsidDel="00000000" w:rsidR="00000000" w:rsidRPr="00000000">
        <w:rPr>
          <w:b w:val="1"/>
          <w:bCs w:val="1"/>
          <w:rtl w:val="0"/>
        </w:rPr>
        <w:t xml:space="preserve">Dockerfiles y configuración de Docker Compose</w:t>
      </w:r>
      <w:r w:rsidDel="00000000" w:rsidR="00000000" w:rsidRPr="00000000">
        <w:rPr>
          <w:rtl w:val="0"/>
        </w:rPr>
        <w:t xml:space="preserve"> para la implementación de los servicios de Node-RED, InfluxDB y Grafana.</w:t>
      </w:r>
    </w:p>
    <w:p w:rsidR="00000000" w:rsidDel="00000000" w:rsidP="00000000" w:rsidRDefault="00000000" w:rsidRPr="00000000" w14:paraId="00000086">
      <w:pPr>
        <w:numPr>
          <w:ilvl w:val="0"/>
          <w:numId w:val="23"/>
        </w:numPr>
        <w:spacing w:after="0" w:afterAutospacing="0" w:before="0" w:beforeAutospacing="0" w:lineRule="auto"/>
        <w:ind w:left="720" w:hanging="360"/>
        <w:rPr/>
      </w:pPr>
      <w:r w:rsidDel="00000000" w:rsidR="00000000" w:rsidRPr="00000000">
        <w:rPr>
          <w:b w:val="1"/>
          <w:bCs w:val="1"/>
          <w:rtl w:val="0"/>
        </w:rPr>
        <w:t xml:space="preserve">Documentación del proceso de automatización</w:t>
      </w:r>
      <w:r w:rsidDel="00000000" w:rsidR="00000000" w:rsidRPr="00000000">
        <w:rPr>
          <w:rtl w:val="0"/>
        </w:rPr>
        <w:t xml:space="preserve">, que incluya scripts, procedimientos y flujos de despliegue automatizado del sistema.</w:t>
      </w:r>
    </w:p>
    <w:p w:rsidR="00000000" w:rsidDel="00000000" w:rsidP="00000000" w:rsidRDefault="00000000" w:rsidRPr="00000000" w14:paraId="00000087">
      <w:pPr>
        <w:numPr>
          <w:ilvl w:val="0"/>
          <w:numId w:val="23"/>
        </w:numPr>
        <w:spacing w:before="0" w:beforeAutospacing="0" w:lineRule="auto"/>
        <w:ind w:left="720" w:hanging="360"/>
        <w:rPr/>
      </w:pPr>
      <w:r w:rsidDel="00000000" w:rsidR="00000000" w:rsidRPr="00000000">
        <w:rPr>
          <w:b w:val="1"/>
          <w:bCs w:val="1"/>
          <w:rtl w:val="0"/>
        </w:rPr>
        <w:t xml:space="preserve">Informe de gestión del proyecto</w:t>
      </w:r>
      <w:r w:rsidDel="00000000" w:rsidR="00000000" w:rsidRPr="00000000">
        <w:rPr>
          <w:rtl w:val="0"/>
        </w:rPr>
        <w:t xml:space="preserve">, describiendo las fases de desarrollo, herramientas utilizadas y la organización del equipo de trabajo.</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40" w:before="240" w:lineRule="auto"/>
        <w:rPr/>
      </w:pPr>
      <w:bookmarkStart w:colFirst="0" w:colLast="0" w:name="_mejphxygmgye" w:id="19"/>
      <w:bookmarkEnd w:id="19"/>
      <w:r w:rsidDel="00000000" w:rsidR="00000000" w:rsidRPr="00000000">
        <w:rPr>
          <w:rtl w:val="0"/>
        </w:rPr>
        <w:t xml:space="preserve">Big Data Aplicado (5075)</w:t>
      </w:r>
    </w:p>
    <w:p w:rsidR="00000000" w:rsidDel="00000000" w:rsidP="00000000" w:rsidRDefault="00000000" w:rsidRPr="00000000" w14:paraId="0000008A">
      <w:pPr>
        <w:numPr>
          <w:ilvl w:val="0"/>
          <w:numId w:val="21"/>
        </w:numPr>
        <w:spacing w:after="0" w:afterAutospacing="0" w:before="240" w:lineRule="auto"/>
        <w:ind w:left="720" w:hanging="360"/>
        <w:rPr/>
      </w:pPr>
      <w:r w:rsidDel="00000000" w:rsidR="00000000" w:rsidRPr="00000000">
        <w:rPr>
          <w:b w:val="1"/>
          <w:bCs w:val="1"/>
          <w:rtl w:val="0"/>
        </w:rPr>
        <w:t xml:space="preserve">Flujos de Node-RED implementados</w:t>
      </w:r>
      <w:r w:rsidDel="00000000" w:rsidR="00000000" w:rsidRPr="00000000">
        <w:rPr>
          <w:rtl w:val="0"/>
        </w:rPr>
        <w:t xml:space="preserve">, exportados en formato JSON, que reflejen la adquisición, transformación y envío de datos a InfluxDB.</w:t>
      </w:r>
    </w:p>
    <w:p w:rsidR="00000000" w:rsidDel="00000000" w:rsidP="00000000" w:rsidRDefault="00000000" w:rsidRPr="00000000" w14:paraId="0000008B">
      <w:pPr>
        <w:numPr>
          <w:ilvl w:val="0"/>
          <w:numId w:val="21"/>
        </w:numPr>
        <w:spacing w:after="0" w:afterAutospacing="0" w:before="0" w:beforeAutospacing="0" w:lineRule="auto"/>
        <w:ind w:left="720" w:hanging="360"/>
        <w:rPr/>
      </w:pPr>
      <w:r w:rsidDel="00000000" w:rsidR="00000000" w:rsidRPr="00000000">
        <w:rPr>
          <w:b w:val="1"/>
          <w:bCs w:val="1"/>
          <w:rtl w:val="0"/>
        </w:rPr>
        <w:t xml:space="preserve">Base de datos InfluxDB con datos de telemetría del AMR</w:t>
      </w:r>
      <w:r w:rsidDel="00000000" w:rsidR="00000000" w:rsidRPr="00000000">
        <w:rPr>
          <w:rtl w:val="0"/>
        </w:rPr>
        <w:t xml:space="preserve">, con la estructura definida (measurements, tags, fields).</w:t>
      </w:r>
    </w:p>
    <w:p w:rsidR="00000000" w:rsidDel="00000000" w:rsidP="00000000" w:rsidRDefault="00000000" w:rsidRPr="00000000" w14:paraId="0000008C">
      <w:pPr>
        <w:numPr>
          <w:ilvl w:val="0"/>
          <w:numId w:val="21"/>
        </w:numPr>
        <w:spacing w:after="0" w:afterAutospacing="0" w:before="0" w:beforeAutospacing="0" w:lineRule="auto"/>
        <w:ind w:left="720" w:hanging="360"/>
        <w:rPr/>
      </w:pPr>
      <w:r w:rsidDel="00000000" w:rsidR="00000000" w:rsidRPr="00000000">
        <w:rPr>
          <w:b w:val="1"/>
          <w:bCs w:val="1"/>
          <w:rtl w:val="0"/>
        </w:rPr>
        <w:t xml:space="preserve">Dashboards de Grafana configurados</w:t>
      </w:r>
      <w:r w:rsidDel="00000000" w:rsidR="00000000" w:rsidRPr="00000000">
        <w:rPr>
          <w:rtl w:val="0"/>
        </w:rPr>
        <w:t xml:space="preserve">, exportados en formato JSON, mostrando las métricas clave del rendimiento del robot.</w:t>
      </w:r>
    </w:p>
    <w:p w:rsidR="00000000" w:rsidDel="00000000" w:rsidP="00000000" w:rsidRDefault="00000000" w:rsidRPr="00000000" w14:paraId="0000008D">
      <w:pPr>
        <w:numPr>
          <w:ilvl w:val="0"/>
          <w:numId w:val="21"/>
        </w:numPr>
        <w:spacing w:after="0" w:afterAutospacing="0" w:before="0" w:beforeAutospacing="0" w:lineRule="auto"/>
        <w:ind w:left="720" w:hanging="360"/>
        <w:rPr/>
      </w:pPr>
      <w:r w:rsidDel="00000000" w:rsidR="00000000" w:rsidRPr="00000000">
        <w:rPr>
          <w:b w:val="1"/>
          <w:bCs w:val="1"/>
          <w:rtl w:val="0"/>
        </w:rPr>
        <w:t xml:space="preserve">Informe de análisis de datos</w:t>
      </w:r>
      <w:r w:rsidDel="00000000" w:rsidR="00000000" w:rsidRPr="00000000">
        <w:rPr>
          <w:rtl w:val="0"/>
        </w:rPr>
        <w:t xml:space="preserve">, que incluya insights obtenidos de los datos recopilados y propuestas de mejora operativa basadas en los mismos.</w:t>
      </w:r>
    </w:p>
    <w:p w:rsidR="00000000" w:rsidDel="00000000" w:rsidP="00000000" w:rsidRDefault="00000000" w:rsidRPr="00000000" w14:paraId="0000008E">
      <w:pPr>
        <w:numPr>
          <w:ilvl w:val="0"/>
          <w:numId w:val="21"/>
        </w:numPr>
        <w:spacing w:after="0" w:afterAutospacing="0" w:before="0" w:beforeAutospacing="0" w:lineRule="auto"/>
        <w:ind w:left="720" w:hanging="360"/>
        <w:rPr/>
      </w:pPr>
      <w:r w:rsidDel="00000000" w:rsidR="00000000" w:rsidRPr="00000000">
        <w:rPr>
          <w:b w:val="1"/>
          <w:bCs w:val="1"/>
          <w:rtl w:val="0"/>
        </w:rPr>
        <w:t xml:space="preserve">Configuración de alertas en Grafana</w:t>
      </w:r>
      <w:r w:rsidDel="00000000" w:rsidR="00000000" w:rsidRPr="00000000">
        <w:rPr>
          <w:rtl w:val="0"/>
        </w:rPr>
        <w:t xml:space="preserve">, documentando los umbrales definidos y los eventos generados.</w:t>
      </w:r>
    </w:p>
    <w:p w:rsidR="00000000" w:rsidDel="00000000" w:rsidP="00000000" w:rsidRDefault="00000000" w:rsidRPr="00000000" w14:paraId="0000008F">
      <w:pPr>
        <w:numPr>
          <w:ilvl w:val="0"/>
          <w:numId w:val="21"/>
        </w:numPr>
        <w:spacing w:before="0" w:beforeAutospacing="0" w:lineRule="auto"/>
        <w:ind w:left="720" w:hanging="360"/>
        <w:rPr>
          <w:b w:val="1"/>
          <w:bCs w:val="1"/>
        </w:rPr>
      </w:pPr>
      <w:r w:rsidDel="00000000" w:rsidR="00000000" w:rsidRPr="00000000">
        <w:rPr>
          <w:b w:val="1"/>
          <w:bCs w:val="1"/>
          <w:rtl w:val="0"/>
        </w:rPr>
        <w:t xml:space="preserve">Configuración de usuarios, equipos y departamentos</w:t>
      </w:r>
      <w:r w:rsidDel="00000000" w:rsidR="00000000" w:rsidRPr="00000000">
        <w:rPr>
          <w:rtl w:val="0"/>
        </w:rPr>
        <w:t xml:space="preserve">, generados de manera que cada persona de la planta acceda sólo a los dashboard que le interesen.</w:t>
      </w:r>
    </w:p>
    <w:p w:rsidR="00000000" w:rsidDel="00000000" w:rsidP="00000000" w:rsidRDefault="00000000" w:rsidRPr="00000000" w14:paraId="00000090">
      <w:pPr>
        <w:spacing w:before="240" w:lineRule="auto"/>
        <w:rPr/>
      </w:pPr>
      <w:r w:rsidDel="00000000" w:rsidR="00000000" w:rsidRPr="00000000">
        <w:rPr>
          <w:rtl w:val="0"/>
        </w:rPr>
      </w:r>
    </w:p>
    <w:p w:rsidR="00000000" w:rsidDel="00000000" w:rsidP="00000000" w:rsidRDefault="00000000" w:rsidRPr="00000000" w14:paraId="00000091">
      <w:pPr>
        <w:pStyle w:val="Heading3"/>
        <w:rPr>
          <w:b w:val="0"/>
          <w:bCs w:val="0"/>
        </w:rPr>
      </w:pPr>
      <w:bookmarkStart w:colFirst="0" w:colLast="0" w:name="_irncyc2z3ywi" w:id="20"/>
      <w:bookmarkEnd w:id="20"/>
      <w:r w:rsidDel="00000000" w:rsidR="00000000" w:rsidRPr="00000000">
        <w:rPr>
          <w:rtl w:val="0"/>
        </w:rPr>
        <w:t xml:space="preserve">Repositorios de gitlab. </w:t>
      </w:r>
      <w:r w:rsidDel="00000000" w:rsidR="00000000" w:rsidRPr="00000000">
        <w:rPr>
          <w:b w:val="0"/>
          <w:bCs w:val="0"/>
          <w:rtl w:val="0"/>
        </w:rPr>
        <w:t xml:space="preserve">Link a los distintos repositorios.</w:t>
      </w:r>
    </w:p>
    <w:p w:rsidR="00000000" w:rsidDel="00000000" w:rsidP="00000000" w:rsidRDefault="00000000" w:rsidRPr="00000000" w14:paraId="00000092">
      <w:pPr>
        <w:numPr>
          <w:ilvl w:val="0"/>
          <w:numId w:val="5"/>
        </w:numPr>
        <w:spacing w:after="0" w:lineRule="auto"/>
        <w:ind w:left="720" w:hanging="360"/>
      </w:pPr>
      <w:r w:rsidDel="00000000" w:rsidR="00000000" w:rsidRPr="00000000">
        <w:rPr>
          <w:b w:val="1"/>
          <w:bCs w:val="1"/>
          <w:rtl w:val="0"/>
        </w:rPr>
        <w:t xml:space="preserve">BDA:</w:t>
      </w:r>
      <w:r w:rsidDel="00000000" w:rsidR="00000000" w:rsidRPr="00000000">
        <w:rPr>
          <w:rtl w:val="0"/>
        </w:rPr>
        <w:t xml:space="preserve"> flujos node-red (json), notebooks utilizados para procesado, creación y subida de datos a influxdb, dashboard de Grafana (json). Organigrama de los distintos buckets + measurments + fields utilizados en InfluxDB.</w:t>
      </w:r>
    </w:p>
    <w:p w:rsidR="00000000" w:rsidDel="00000000" w:rsidP="00000000" w:rsidRDefault="00000000" w:rsidRPr="00000000" w14:paraId="00000093">
      <w:pPr>
        <w:numPr>
          <w:ilvl w:val="0"/>
          <w:numId w:val="5"/>
        </w:numPr>
        <w:spacing w:after="0" w:lineRule="auto"/>
        <w:ind w:left="720" w:hanging="360"/>
      </w:pPr>
      <w:r w:rsidDel="00000000" w:rsidR="00000000" w:rsidRPr="00000000">
        <w:rPr>
          <w:b w:val="1"/>
          <w:bCs w:val="1"/>
          <w:rtl w:val="0"/>
        </w:rPr>
        <w:t xml:space="preserve">PIA:</w:t>
      </w:r>
      <w:r w:rsidDel="00000000" w:rsidR="00000000" w:rsidRPr="00000000">
        <w:rPr>
          <w:rtl w:val="0"/>
        </w:rPr>
        <w:t xml:space="preserve"> Todos los Dockerfiles, composes, ficheros de configuración, scripts y configuraciones usadas para el despliegue</w:t>
      </w:r>
    </w:p>
    <w:p w:rsidR="00000000" w:rsidDel="00000000" w:rsidP="00000000" w:rsidRDefault="00000000" w:rsidRPr="00000000" w14:paraId="00000094">
      <w:pPr>
        <w:numPr>
          <w:ilvl w:val="0"/>
          <w:numId w:val="5"/>
        </w:numPr>
        <w:spacing w:after="0" w:lineRule="auto"/>
        <w:ind w:left="720" w:hanging="360"/>
      </w:pPr>
      <w:r w:rsidDel="00000000" w:rsidR="00000000" w:rsidRPr="00000000">
        <w:rPr>
          <w:b w:val="1"/>
          <w:bCs w:val="1"/>
          <w:rtl w:val="0"/>
        </w:rPr>
        <w:t xml:space="preserve">MIA: </w:t>
      </w:r>
      <w:r w:rsidDel="00000000" w:rsidR="00000000" w:rsidRPr="00000000">
        <w:rPr>
          <w:rtl w:val="0"/>
        </w:rPr>
        <w:t xml:space="preserve">Informe técnico, documentación del análisis de optimización, propuesta de mejora basada en IA, presentación final.</w:t>
      </w:r>
    </w:p>
    <w:p w:rsidR="00000000" w:rsidDel="00000000" w:rsidP="00000000" w:rsidRDefault="00000000" w:rsidRPr="00000000" w14:paraId="00000095">
      <w:pPr>
        <w:spacing w:after="0" w:lineRule="auto"/>
        <w:ind w:left="720" w:firstLine="0"/>
        <w:jc w:val="both"/>
        <w:rPr>
          <w:rFonts w:ascii="Arial" w:cs="Arial" w:eastAsia="Arial" w:hAnsi="Arial"/>
          <w:b w:val="1"/>
          <w:bCs w:val="1"/>
        </w:rPr>
      </w:pPr>
      <w:r w:rsidDel="00000000" w:rsidR="00000000" w:rsidRPr="00000000">
        <w:rPr>
          <w:rtl w:val="0"/>
        </w:rPr>
      </w:r>
    </w:p>
    <w:tbl>
      <w:tblPr>
        <w:tblStyle w:val="Table5"/>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8910"/>
        <w:tblGridChange w:id="0">
          <w:tblGrid>
            <w:gridCol w:w="8910"/>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96">
            <w:pPr>
              <w:pStyle w:val="Heading1"/>
              <w:numPr>
                <w:ilvl w:val="0"/>
                <w:numId w:val="31"/>
              </w:numPr>
              <w:ind w:left="360" w:hanging="360"/>
            </w:pPr>
            <w:bookmarkStart w:colFirst="0" w:colLast="0" w:name="_7jd1gtrcp202" w:id="21"/>
            <w:bookmarkEnd w:id="21"/>
            <w:r w:rsidDel="00000000" w:rsidR="00000000" w:rsidRPr="00000000">
              <w:rPr>
                <w:rtl w:val="0"/>
              </w:rPr>
              <w:t xml:space="preserve">Criterios de evaluación</w:t>
            </w:r>
          </w:p>
        </w:tc>
      </w:tr>
    </w:tbl>
    <w:p w:rsidR="00000000" w:rsidDel="00000000" w:rsidP="00000000" w:rsidRDefault="00000000" w:rsidRPr="00000000" w14:paraId="0000009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8">
      <w:pPr>
        <w:pStyle w:val="Heading2"/>
        <w:rPr/>
      </w:pPr>
      <w:bookmarkStart w:colFirst="0" w:colLast="0" w:name="_djsi56vp281f" w:id="22"/>
      <w:bookmarkEnd w:id="22"/>
      <w:r w:rsidDel="00000000" w:rsidR="00000000" w:rsidRPr="00000000">
        <w:rPr>
          <w:rtl w:val="0"/>
        </w:rPr>
        <w:t xml:space="preserve">Criterios de Evaluación competencias técnicas</w:t>
      </w:r>
    </w:p>
    <w:tbl>
      <w:tblPr>
        <w:tblStyle w:val="Table6"/>
        <w:tblW w:w="991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00"/>
        <w:gridCol w:w="1485"/>
        <w:gridCol w:w="1485"/>
        <w:gridCol w:w="1680"/>
        <w:gridCol w:w="1860"/>
        <w:tblGridChange w:id="0">
          <w:tblGrid>
            <w:gridCol w:w="1905"/>
            <w:gridCol w:w="1500"/>
            <w:gridCol w:w="1485"/>
            <w:gridCol w:w="1485"/>
            <w:gridCol w:w="1680"/>
            <w:gridCol w:w="18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1 - Insuficiente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B">
            <w:pPr>
              <w:spacing w:after="0" w:lineRule="auto"/>
              <w:rPr/>
            </w:pPr>
            <w:r w:rsidDel="00000000" w:rsidR="00000000" w:rsidRPr="00000000">
              <w:rPr>
                <w:rtl w:val="0"/>
              </w:rPr>
              <w:t xml:space="preserve">2 - Mejorable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C">
            <w:pPr>
              <w:spacing w:after="0" w:lineRule="auto"/>
              <w:rPr/>
            </w:pPr>
            <w:r w:rsidDel="00000000" w:rsidR="00000000" w:rsidRPr="00000000">
              <w:rPr>
                <w:rtl w:val="0"/>
              </w:rPr>
              <w:t xml:space="preserve">3 - Aceptable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4 - Notable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5 - Excelente</w:t>
            </w:r>
          </w:p>
        </w:tc>
      </w:tr>
      <w:tr>
        <w:trPr>
          <w:cantSplit w:val="0"/>
          <w:trHeight w:val="435" w:hRule="atLeast"/>
          <w:tblHeader w:val="0"/>
        </w:trPr>
        <w:tc>
          <w:tcPr>
            <w:gridSpan w:val="6"/>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9F">
            <w:pPr>
              <w:spacing w:after="0" w:lineRule="auto"/>
              <w:rPr>
                <w:b w:val="1"/>
                <w:bCs w:val="1"/>
              </w:rPr>
            </w:pPr>
            <w:r w:rsidDel="00000000" w:rsidR="00000000" w:rsidRPr="00000000">
              <w:rPr>
                <w:b w:val="1"/>
                <w:bCs w:val="1"/>
                <w:rtl w:val="0"/>
              </w:rPr>
              <w:t xml:space="preserve">Modelos de Inteligencia Artificial</w:t>
            </w:r>
          </w:p>
        </w:tc>
      </w:tr>
      <w:tr>
        <w:trPr>
          <w:cantSplit w:val="0"/>
          <w:trHeight w:val="1950"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A5">
            <w:pPr>
              <w:spacing w:after="0" w:lineRule="auto"/>
              <w:rPr>
                <w:b w:val="1"/>
                <w:bCs w:val="1"/>
              </w:rPr>
            </w:pPr>
            <w:r w:rsidDel="00000000" w:rsidR="00000000" w:rsidRPr="00000000">
              <w:rPr>
                <w:b w:val="1"/>
                <w:bCs w:val="1"/>
                <w:rtl w:val="0"/>
              </w:rPr>
              <w:t xml:space="preserve">Caracterización del AMR MIR250 como sistema inteligente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sz w:val="18"/>
                <w:szCs w:val="18"/>
              </w:rPr>
            </w:pPr>
            <w:r w:rsidDel="00000000" w:rsidR="00000000" w:rsidRPr="00000000">
              <w:rPr>
                <w:sz w:val="18"/>
                <w:szCs w:val="18"/>
                <w:rtl w:val="0"/>
              </w:rPr>
              <w:t xml:space="preserve">No se identifican los componentes del robot ni se explican sus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sz w:val="18"/>
                <w:szCs w:val="18"/>
              </w:rPr>
            </w:pPr>
            <w:r w:rsidDel="00000000" w:rsidR="00000000" w:rsidRPr="00000000">
              <w:rPr>
                <w:sz w:val="18"/>
                <w:szCs w:val="18"/>
                <w:rtl w:val="0"/>
              </w:rPr>
              <w:t xml:space="preserve">Identificación parcial de sensores y algoritmos, pero sin análisis claro.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sz w:val="18"/>
                <w:szCs w:val="18"/>
              </w:rPr>
            </w:pPr>
            <w:r w:rsidDel="00000000" w:rsidR="00000000" w:rsidRPr="00000000">
              <w:rPr>
                <w:sz w:val="18"/>
                <w:szCs w:val="18"/>
                <w:rtl w:val="0"/>
              </w:rPr>
              <w:t xml:space="preserve">Identificación básica de sensores y algoritmos con comparación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sz w:val="18"/>
                <w:szCs w:val="18"/>
              </w:rPr>
            </w:pPr>
            <w:r w:rsidDel="00000000" w:rsidR="00000000" w:rsidRPr="00000000">
              <w:rPr>
                <w:sz w:val="18"/>
                <w:szCs w:val="18"/>
                <w:rtl w:val="0"/>
              </w:rPr>
              <w:t xml:space="preserve">Análisis detallado con ejemplos de aplicaciones similares.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sz w:val="18"/>
                <w:szCs w:val="18"/>
              </w:rPr>
            </w:pPr>
            <w:r w:rsidDel="00000000" w:rsidR="00000000" w:rsidRPr="00000000">
              <w:rPr>
                <w:sz w:val="18"/>
                <w:szCs w:val="18"/>
                <w:rtl w:val="0"/>
              </w:rPr>
              <w:t xml:space="preserve">Caracterización completa con análisis comparativo sólido y propuestas de mejora.</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AB">
            <w:pPr>
              <w:spacing w:after="0" w:lineRule="auto"/>
              <w:rPr>
                <w:b w:val="1"/>
                <w:bCs w:val="1"/>
              </w:rPr>
            </w:pPr>
            <w:r w:rsidDel="00000000" w:rsidR="00000000" w:rsidRPr="00000000">
              <w:rPr>
                <w:b w:val="1"/>
                <w:bCs w:val="1"/>
                <w:rtl w:val="0"/>
              </w:rPr>
              <w:t xml:space="preserve">Evaluación de estrategias de optimización para la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No se presentan estrategias de optimización.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Estrategias poco fundamentadas sin evidencia clara.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sz w:val="18"/>
                <w:szCs w:val="18"/>
              </w:rPr>
            </w:pPr>
            <w:r w:rsidDel="00000000" w:rsidR="00000000" w:rsidRPr="00000000">
              <w:rPr>
                <w:sz w:val="18"/>
                <w:szCs w:val="18"/>
                <w:rtl w:val="0"/>
              </w:rPr>
              <w:t xml:space="preserve">Estrategias básicas aplicadas con ejemplos simples.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sz w:val="18"/>
                <w:szCs w:val="18"/>
              </w:rPr>
            </w:pPr>
            <w:r w:rsidDel="00000000" w:rsidR="00000000" w:rsidRPr="00000000">
              <w:rPr>
                <w:sz w:val="18"/>
                <w:szCs w:val="18"/>
                <w:rtl w:val="0"/>
              </w:rPr>
              <w:t xml:space="preserve">Evaluación razonada con métricas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sz w:val="18"/>
                <w:szCs w:val="18"/>
              </w:rPr>
            </w:pPr>
            <w:r w:rsidDel="00000000" w:rsidR="00000000" w:rsidRPr="00000000">
              <w:rPr>
                <w:sz w:val="18"/>
                <w:szCs w:val="18"/>
                <w:rtl w:val="0"/>
              </w:rPr>
              <w:t xml:space="preserve">Estrategias bien justificadas con propuestas innovadoras y métricas de validación.</w:t>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Identificación de mejoras operativas mediante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sz w:val="18"/>
                <w:szCs w:val="18"/>
              </w:rPr>
            </w:pPr>
            <w:r w:rsidDel="00000000" w:rsidR="00000000" w:rsidRPr="00000000">
              <w:rPr>
                <w:sz w:val="18"/>
                <w:szCs w:val="18"/>
                <w:rtl w:val="0"/>
              </w:rPr>
              <w:t xml:space="preserve">No se recopilan datos ni se presentan 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sz w:val="18"/>
                <w:szCs w:val="18"/>
              </w:rPr>
            </w:pPr>
            <w:r w:rsidDel="00000000" w:rsidR="00000000" w:rsidRPr="00000000">
              <w:rPr>
                <w:sz w:val="18"/>
                <w:szCs w:val="18"/>
                <w:rtl w:val="0"/>
              </w:rPr>
              <w:t xml:space="preserve">Recopilación incompleta con análisis superficial.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sz w:val="18"/>
                <w:szCs w:val="18"/>
              </w:rPr>
            </w:pPr>
            <w:r w:rsidDel="00000000" w:rsidR="00000000" w:rsidRPr="00000000">
              <w:rPr>
                <w:sz w:val="18"/>
                <w:szCs w:val="18"/>
                <w:rtl w:val="0"/>
              </w:rPr>
              <w:t xml:space="preserve">Evaluación parcial con algunas áreas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sz w:val="18"/>
                <w:szCs w:val="18"/>
              </w:rPr>
            </w:pPr>
            <w:r w:rsidDel="00000000" w:rsidR="00000000" w:rsidRPr="00000000">
              <w:rPr>
                <w:sz w:val="18"/>
                <w:szCs w:val="18"/>
                <w:rtl w:val="0"/>
              </w:rPr>
              <w:t xml:space="preserve">Análisis detallado con recomendaciones bien argumentadas.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sz w:val="18"/>
                <w:szCs w:val="18"/>
              </w:rPr>
            </w:pPr>
            <w:r w:rsidDel="00000000" w:rsidR="00000000" w:rsidRPr="00000000">
              <w:rPr>
                <w:sz w:val="18"/>
                <w:szCs w:val="18"/>
                <w:rtl w:val="0"/>
              </w:rPr>
              <w:t xml:space="preserve">Identificación exhaustiva con técnicas avanzadas de análisis predictivo.</w:t>
            </w:r>
          </w:p>
        </w:tc>
      </w:tr>
      <w:tr>
        <w:trPr>
          <w:cantSplit w:val="0"/>
          <w:trHeight w:val="510" w:hRule="atLeast"/>
          <w:tblHeader w:val="0"/>
        </w:trPr>
        <w:tc>
          <w:tcPr>
            <w:gridSpan w:val="6"/>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7">
            <w:pPr>
              <w:spacing w:after="0" w:lineRule="auto"/>
              <w:rPr>
                <w:b w:val="1"/>
                <w:bCs w:val="1"/>
              </w:rPr>
            </w:pPr>
            <w:r w:rsidDel="00000000" w:rsidR="00000000" w:rsidRPr="00000000">
              <w:rPr>
                <w:b w:val="1"/>
                <w:bCs w:val="1"/>
                <w:rtl w:val="0"/>
              </w:rPr>
              <w:t xml:space="preserve">Programación de IA</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Desarrollo de una aplicación de control y gestión del AMR MIR250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sz w:val="18"/>
                <w:szCs w:val="18"/>
              </w:rPr>
            </w:pPr>
            <w:r w:rsidDel="00000000" w:rsidR="00000000" w:rsidRPr="00000000">
              <w:rPr>
                <w:sz w:val="18"/>
                <w:szCs w:val="18"/>
                <w:rtl w:val="0"/>
              </w:rPr>
              <w:t xml:space="preserve">No se desarrolla la aplicación o no es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rPr>
                <w:sz w:val="18"/>
                <w:szCs w:val="18"/>
              </w:rPr>
            </w:pPr>
            <w:r w:rsidDel="00000000" w:rsidR="00000000" w:rsidRPr="00000000">
              <w:rPr>
                <w:sz w:val="18"/>
                <w:szCs w:val="18"/>
                <w:rtl w:val="0"/>
              </w:rPr>
              <w:t xml:space="preserve">La aplicación tiene errores críticos o funcionalidad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sz w:val="18"/>
                <w:szCs w:val="18"/>
              </w:rPr>
            </w:pPr>
            <w:r w:rsidDel="00000000" w:rsidR="00000000" w:rsidRPr="00000000">
              <w:rPr>
                <w:sz w:val="18"/>
                <w:szCs w:val="18"/>
                <w:rtl w:val="0"/>
              </w:rPr>
              <w:t xml:space="preserve">Aplicación básica con funcionalidades esenciales.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sz w:val="18"/>
                <w:szCs w:val="18"/>
              </w:rPr>
            </w:pPr>
            <w:r w:rsidDel="00000000" w:rsidR="00000000" w:rsidRPr="00000000">
              <w:rPr>
                <w:sz w:val="18"/>
                <w:szCs w:val="18"/>
                <w:rtl w:val="0"/>
              </w:rPr>
              <w:t xml:space="preserve">Aplicación funcional con una interfaz adecuada.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Aplicación completa, robusta y con funcionalidades avanzadas.</w:t>
            </w:r>
          </w:p>
        </w:tc>
      </w:tr>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3">
            <w:pPr>
              <w:spacing w:after="0" w:lineRule="auto"/>
              <w:rPr/>
            </w:pPr>
            <w:r w:rsidDel="00000000" w:rsidR="00000000" w:rsidRPr="00000000">
              <w:rPr>
                <w:rtl w:val="0"/>
              </w:rPr>
              <w:t xml:space="preserve">Automatización de tareas para despliegue de sistemas de Big Data utilizando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sz w:val="18"/>
                <w:szCs w:val="18"/>
              </w:rPr>
            </w:pPr>
            <w:r w:rsidDel="00000000" w:rsidR="00000000" w:rsidRPr="00000000">
              <w:rPr>
                <w:sz w:val="18"/>
                <w:szCs w:val="18"/>
                <w:rtl w:val="0"/>
              </w:rPr>
              <w:t xml:space="preserve">No se implementa la automatización o es defectuosa.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Implementación parcial con problemas de configuración.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sz w:val="18"/>
                <w:szCs w:val="18"/>
              </w:rPr>
            </w:pPr>
            <w:r w:rsidDel="00000000" w:rsidR="00000000" w:rsidRPr="00000000">
              <w:rPr>
                <w:sz w:val="18"/>
                <w:szCs w:val="18"/>
                <w:rtl w:val="0"/>
              </w:rPr>
              <w:t xml:space="preserve">Automatización funcional con algunas áreas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sz w:val="18"/>
                <w:szCs w:val="18"/>
              </w:rPr>
            </w:pPr>
            <w:r w:rsidDel="00000000" w:rsidR="00000000" w:rsidRPr="00000000">
              <w:rPr>
                <w:sz w:val="18"/>
                <w:szCs w:val="18"/>
                <w:rtl w:val="0"/>
              </w:rPr>
              <w:t xml:space="preserve">Automatización eficiente con documentación clara.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sz w:val="18"/>
                <w:szCs w:val="18"/>
              </w:rPr>
            </w:pPr>
            <w:r w:rsidDel="00000000" w:rsidR="00000000" w:rsidRPr="00000000">
              <w:rPr>
                <w:sz w:val="18"/>
                <w:szCs w:val="18"/>
                <w:rtl w:val="0"/>
              </w:rPr>
              <w:t xml:space="preserve">Despliegue completamente automatizado, eficiente y bien documentado.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Gestión del proyecto de software del reto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sz w:val="18"/>
                <w:szCs w:val="18"/>
              </w:rPr>
            </w:pPr>
            <w:r w:rsidDel="00000000" w:rsidR="00000000" w:rsidRPr="00000000">
              <w:rPr>
                <w:sz w:val="18"/>
                <w:szCs w:val="18"/>
                <w:rtl w:val="0"/>
              </w:rPr>
              <w:t xml:space="preserve">No se realiza una gestión documentada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sz w:val="18"/>
                <w:szCs w:val="18"/>
              </w:rPr>
            </w:pPr>
            <w:r w:rsidDel="00000000" w:rsidR="00000000" w:rsidRPr="00000000">
              <w:rPr>
                <w:sz w:val="18"/>
                <w:szCs w:val="18"/>
                <w:rtl w:val="0"/>
              </w:rPr>
              <w:t xml:space="preserve">Gestión desorganizada con documentación mínima.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sz w:val="18"/>
                <w:szCs w:val="18"/>
              </w:rPr>
            </w:pPr>
            <w:r w:rsidDel="00000000" w:rsidR="00000000" w:rsidRPr="00000000">
              <w:rPr>
                <w:sz w:val="18"/>
                <w:szCs w:val="18"/>
                <w:rtl w:val="0"/>
              </w:rPr>
              <w:t xml:space="preserve">Gestión básica con milestones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sz w:val="18"/>
                <w:szCs w:val="18"/>
              </w:rPr>
            </w:pPr>
            <w:r w:rsidDel="00000000" w:rsidR="00000000" w:rsidRPr="00000000">
              <w:rPr>
                <w:sz w:val="18"/>
                <w:szCs w:val="18"/>
                <w:rtl w:val="0"/>
              </w:rPr>
              <w:t xml:space="preserve">Gestión clara con herramientas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Gestión eficiente con planificación precisa y documentación detallada.</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F">
            <w:pPr>
              <w:spacing w:after="0" w:lineRule="auto"/>
              <w:rPr/>
            </w:pPr>
            <w:r w:rsidDel="00000000" w:rsidR="00000000" w:rsidRPr="00000000">
              <w:rPr>
                <w:rtl w:val="0"/>
              </w:rPr>
              <w:t xml:space="preserve">Configuración y uso de entornos colaborativos (Git/GitLab)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sz w:val="18"/>
                <w:szCs w:val="18"/>
              </w:rPr>
            </w:pPr>
            <w:r w:rsidDel="00000000" w:rsidR="00000000" w:rsidRPr="00000000">
              <w:rPr>
                <w:sz w:val="18"/>
                <w:szCs w:val="18"/>
                <w:rtl w:val="0"/>
              </w:rPr>
              <w:t xml:space="preserve">No se utiliza Git/GitLab o hay un mal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Uso limitado con problemas en la colaboración.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sz w:val="18"/>
                <w:szCs w:val="18"/>
              </w:rPr>
            </w:pPr>
            <w:r w:rsidDel="00000000" w:rsidR="00000000" w:rsidRPr="00000000">
              <w:rPr>
                <w:sz w:val="18"/>
                <w:szCs w:val="18"/>
                <w:rtl w:val="0"/>
              </w:rPr>
              <w:t xml:space="preserve">Uso adecuado con control básico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sz w:val="18"/>
                <w:szCs w:val="18"/>
              </w:rPr>
            </w:pPr>
            <w:r w:rsidDel="00000000" w:rsidR="00000000" w:rsidRPr="00000000">
              <w:rPr>
                <w:sz w:val="18"/>
                <w:szCs w:val="18"/>
                <w:rtl w:val="0"/>
              </w:rPr>
              <w:t xml:space="preserve">Flujos de trabajo bien definidos y organizados.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sz w:val="18"/>
                <w:szCs w:val="18"/>
              </w:rPr>
            </w:pPr>
            <w:r w:rsidDel="00000000" w:rsidR="00000000" w:rsidRPr="00000000">
              <w:rPr>
                <w:sz w:val="18"/>
                <w:szCs w:val="18"/>
                <w:rtl w:val="0"/>
              </w:rPr>
              <w:t xml:space="preserve">Uso óptimo con flujos avanzados, documentación clara y control de versiones efectivo.</w:t>
            </w:r>
          </w:p>
        </w:tc>
      </w:tr>
      <w:tr>
        <w:trPr>
          <w:cantSplit w:val="0"/>
          <w:trHeight w:val="510" w:hRule="atLeast"/>
          <w:tblHeader w:val="0"/>
        </w:trPr>
        <w:tc>
          <w:tcPr>
            <w:gridSpan w:val="6"/>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D5">
            <w:pPr>
              <w:spacing w:after="0" w:lineRule="auto"/>
              <w:rPr>
                <w:b w:val="1"/>
                <w:bCs w:val="1"/>
              </w:rPr>
            </w:pPr>
            <w:r w:rsidDel="00000000" w:rsidR="00000000" w:rsidRPr="00000000">
              <w:rPr>
                <w:b w:val="1"/>
                <w:bCs w:val="1"/>
                <w:rtl w:val="0"/>
              </w:rPr>
              <w:t xml:space="preserve">Big Data Aplicado</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DB">
            <w:pPr>
              <w:spacing w:after="0" w:lineRule="auto"/>
              <w:rPr>
                <w:b w:val="1"/>
                <w:bCs w:val="1"/>
              </w:rPr>
            </w:pPr>
            <w:r w:rsidDel="00000000" w:rsidR="00000000" w:rsidRPr="00000000">
              <w:rPr>
                <w:b w:val="1"/>
                <w:bCs w:val="1"/>
                <w:rtl w:val="0"/>
              </w:rPr>
              <w:t xml:space="preserve">Configuración y conexión del flujo de datos del AMR MIR250 con Node-RED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rPr>
                <w:sz w:val="18"/>
                <w:szCs w:val="18"/>
              </w:rPr>
            </w:pPr>
            <w:r w:rsidDel="00000000" w:rsidR="00000000" w:rsidRPr="00000000">
              <w:rPr>
                <w:sz w:val="18"/>
                <w:szCs w:val="18"/>
                <w:rtl w:val="0"/>
              </w:rPr>
              <w:t xml:space="preserve">No se configuran los flujos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rPr>
                <w:sz w:val="18"/>
                <w:szCs w:val="18"/>
              </w:rPr>
            </w:pPr>
            <w:r w:rsidDel="00000000" w:rsidR="00000000" w:rsidRPr="00000000">
              <w:rPr>
                <w:sz w:val="18"/>
                <w:szCs w:val="18"/>
                <w:rtl w:val="0"/>
              </w:rPr>
              <w:t xml:space="preserve">Flujos implementados con fallos recurrentes.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Rule="auto"/>
              <w:rPr>
                <w:sz w:val="18"/>
                <w:szCs w:val="18"/>
              </w:rPr>
            </w:pPr>
            <w:r w:rsidDel="00000000" w:rsidR="00000000" w:rsidRPr="00000000">
              <w:rPr>
                <w:sz w:val="18"/>
                <w:szCs w:val="18"/>
                <w:rtl w:val="0"/>
              </w:rPr>
              <w:t xml:space="preserve">Flujos funcionales con optimización básica.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rPr>
                <w:sz w:val="18"/>
                <w:szCs w:val="18"/>
              </w:rPr>
            </w:pPr>
            <w:r w:rsidDel="00000000" w:rsidR="00000000" w:rsidRPr="00000000">
              <w:rPr>
                <w:sz w:val="18"/>
                <w:szCs w:val="18"/>
                <w:rtl w:val="0"/>
              </w:rPr>
              <w:t xml:space="preserve">Configuración completa y eficiente.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rPr>
                <w:sz w:val="18"/>
                <w:szCs w:val="18"/>
              </w:rPr>
            </w:pPr>
            <w:r w:rsidDel="00000000" w:rsidR="00000000" w:rsidRPr="00000000">
              <w:rPr>
                <w:sz w:val="18"/>
                <w:szCs w:val="18"/>
                <w:rtl w:val="0"/>
              </w:rPr>
              <w:t xml:space="preserve">Flujos optimizados, escalables y bien documentados.</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E1">
            <w:pPr>
              <w:spacing w:after="0" w:lineRule="auto"/>
              <w:rPr>
                <w:b w:val="1"/>
                <w:bCs w:val="1"/>
              </w:rPr>
            </w:pPr>
            <w:r w:rsidDel="00000000" w:rsidR="00000000" w:rsidRPr="00000000">
              <w:rPr>
                <w:b w:val="1"/>
                <w:bCs w:val="1"/>
                <w:rtl w:val="0"/>
              </w:rPr>
              <w:t xml:space="preserve">Almacenamiento de datos en InfluxDB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rPr>
                <w:sz w:val="18"/>
                <w:szCs w:val="18"/>
              </w:rPr>
            </w:pPr>
            <w:r w:rsidDel="00000000" w:rsidR="00000000" w:rsidRPr="00000000">
              <w:rPr>
                <w:sz w:val="18"/>
                <w:szCs w:val="18"/>
                <w:rtl w:val="0"/>
              </w:rPr>
              <w:t xml:space="preserve">No se almacenan los datos de manera efectiva.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rPr>
                <w:sz w:val="18"/>
                <w:szCs w:val="18"/>
              </w:rPr>
            </w:pPr>
            <w:r w:rsidDel="00000000" w:rsidR="00000000" w:rsidRPr="00000000">
              <w:rPr>
                <w:sz w:val="18"/>
                <w:szCs w:val="18"/>
                <w:rtl w:val="0"/>
              </w:rPr>
              <w:t xml:space="preserve">Estructura de datos mal definida o incompleta.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Rule="auto"/>
              <w:rPr>
                <w:sz w:val="18"/>
                <w:szCs w:val="18"/>
              </w:rPr>
            </w:pPr>
            <w:r w:rsidDel="00000000" w:rsidR="00000000" w:rsidRPr="00000000">
              <w:rPr>
                <w:sz w:val="18"/>
                <w:szCs w:val="18"/>
                <w:rtl w:val="0"/>
              </w:rPr>
              <w:t xml:space="preserve">Datos almacenados adecuadamente con consultas básicas.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sz w:val="18"/>
                <w:szCs w:val="18"/>
              </w:rPr>
            </w:pPr>
            <w:r w:rsidDel="00000000" w:rsidR="00000000" w:rsidRPr="00000000">
              <w:rPr>
                <w:sz w:val="18"/>
                <w:szCs w:val="18"/>
                <w:rtl w:val="0"/>
              </w:rPr>
              <w:t xml:space="preserve">Estructura de almacenamiento optimizada y consultas eficientes.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rPr>
                <w:sz w:val="18"/>
                <w:szCs w:val="18"/>
              </w:rPr>
            </w:pPr>
            <w:r w:rsidDel="00000000" w:rsidR="00000000" w:rsidRPr="00000000">
              <w:rPr>
                <w:sz w:val="18"/>
                <w:szCs w:val="18"/>
                <w:rtl w:val="0"/>
              </w:rPr>
              <w:t xml:space="preserve">Sistema de almacenamiento bien diseñado, optimizado y con alta eficiencia.</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E7">
            <w:pPr>
              <w:spacing w:after="0" w:lineRule="auto"/>
              <w:rPr>
                <w:b w:val="1"/>
                <w:bCs w:val="1"/>
              </w:rPr>
            </w:pPr>
            <w:r w:rsidDel="00000000" w:rsidR="00000000" w:rsidRPr="00000000">
              <w:rPr>
                <w:b w:val="1"/>
                <w:bCs w:val="1"/>
                <w:rtl w:val="0"/>
              </w:rPr>
              <w:t xml:space="preserve">Visualización y análisis de datos con Grafana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Rule="auto"/>
              <w:rPr>
                <w:sz w:val="18"/>
                <w:szCs w:val="18"/>
              </w:rPr>
            </w:pPr>
            <w:r w:rsidDel="00000000" w:rsidR="00000000" w:rsidRPr="00000000">
              <w:rPr>
                <w:sz w:val="18"/>
                <w:szCs w:val="18"/>
                <w:rtl w:val="0"/>
              </w:rPr>
              <w:t xml:space="preserve">No se generan dashboards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Rule="auto"/>
              <w:rPr>
                <w:sz w:val="18"/>
                <w:szCs w:val="18"/>
              </w:rPr>
            </w:pPr>
            <w:r w:rsidDel="00000000" w:rsidR="00000000" w:rsidRPr="00000000">
              <w:rPr>
                <w:sz w:val="18"/>
                <w:szCs w:val="18"/>
                <w:rtl w:val="0"/>
              </w:rPr>
              <w:t xml:space="preserve">Dashboards incompletos o poco informativos.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Rule="auto"/>
              <w:rPr>
                <w:sz w:val="18"/>
                <w:szCs w:val="18"/>
              </w:rPr>
            </w:pPr>
            <w:r w:rsidDel="00000000" w:rsidR="00000000" w:rsidRPr="00000000">
              <w:rPr>
                <w:sz w:val="18"/>
                <w:szCs w:val="18"/>
                <w:rtl w:val="0"/>
              </w:rPr>
              <w:t xml:space="preserve">Visualización aceptable con métricas básicas.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Rule="auto"/>
              <w:rPr>
                <w:sz w:val="18"/>
                <w:szCs w:val="18"/>
              </w:rPr>
            </w:pPr>
            <w:r w:rsidDel="00000000" w:rsidR="00000000" w:rsidRPr="00000000">
              <w:rPr>
                <w:sz w:val="18"/>
                <w:szCs w:val="18"/>
                <w:rtl w:val="0"/>
              </w:rPr>
              <w:t xml:space="preserve">Dashboards bien diseñados con métricas útiles.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Rule="auto"/>
              <w:rPr>
                <w:sz w:val="18"/>
                <w:szCs w:val="18"/>
              </w:rPr>
            </w:pPr>
            <w:r w:rsidDel="00000000" w:rsidR="00000000" w:rsidRPr="00000000">
              <w:rPr>
                <w:sz w:val="18"/>
                <w:szCs w:val="18"/>
                <w:rtl w:val="0"/>
              </w:rPr>
              <w:t xml:space="preserve">Visualización completa, con métricas clave y alertas funcionales.</w:t>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ED">
            <w:pPr>
              <w:spacing w:after="0" w:lineRule="auto"/>
              <w:rPr>
                <w:b w:val="1"/>
                <w:bCs w:val="1"/>
              </w:rPr>
            </w:pPr>
            <w:r w:rsidDel="00000000" w:rsidR="00000000" w:rsidRPr="00000000">
              <w:rPr>
                <w:b w:val="1"/>
                <w:bCs w:val="1"/>
                <w:rtl w:val="0"/>
              </w:rPr>
              <w:t xml:space="preserve">Automatización de la recopilación y análisis de datos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Rule="auto"/>
              <w:rPr>
                <w:sz w:val="18"/>
                <w:szCs w:val="18"/>
              </w:rPr>
            </w:pPr>
            <w:r w:rsidDel="00000000" w:rsidR="00000000" w:rsidRPr="00000000">
              <w:rPr>
                <w:sz w:val="18"/>
                <w:szCs w:val="18"/>
                <w:rtl w:val="0"/>
              </w:rPr>
              <w:t xml:space="preserve">No se automatiza la recopilación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Rule="auto"/>
              <w:rPr>
                <w:sz w:val="18"/>
                <w:szCs w:val="18"/>
              </w:rPr>
            </w:pPr>
            <w:r w:rsidDel="00000000" w:rsidR="00000000" w:rsidRPr="00000000">
              <w:rPr>
                <w:sz w:val="18"/>
                <w:szCs w:val="18"/>
                <w:rtl w:val="0"/>
              </w:rPr>
              <w:t xml:space="preserve">Automatización parcial con errores frecuentes.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Rule="auto"/>
              <w:rPr>
                <w:sz w:val="18"/>
                <w:szCs w:val="18"/>
              </w:rPr>
            </w:pPr>
            <w:r w:rsidDel="00000000" w:rsidR="00000000" w:rsidRPr="00000000">
              <w:rPr>
                <w:sz w:val="18"/>
                <w:szCs w:val="18"/>
                <w:rtl w:val="0"/>
              </w:rPr>
              <w:t xml:space="preserve">Automatización básica con procesos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Rule="auto"/>
              <w:rPr>
                <w:sz w:val="18"/>
                <w:szCs w:val="18"/>
              </w:rPr>
            </w:pPr>
            <w:r w:rsidDel="00000000" w:rsidR="00000000" w:rsidRPr="00000000">
              <w:rPr>
                <w:sz w:val="18"/>
                <w:szCs w:val="18"/>
                <w:rtl w:val="0"/>
              </w:rPr>
              <w:t xml:space="preserve">Procesos automatizados con gestión eficiente.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Rule="auto"/>
              <w:rPr>
                <w:sz w:val="18"/>
                <w:szCs w:val="18"/>
              </w:rPr>
            </w:pPr>
            <w:r w:rsidDel="00000000" w:rsidR="00000000" w:rsidRPr="00000000">
              <w:rPr>
                <w:sz w:val="18"/>
                <w:szCs w:val="18"/>
                <w:rtl w:val="0"/>
              </w:rPr>
              <w:t xml:space="preserve">Automatización avanzada con generación de informes automatizados.</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0F3">
            <w:pPr>
              <w:spacing w:after="0" w:lineRule="auto"/>
              <w:rPr>
                <w:b w:val="1"/>
                <w:bCs w:val="1"/>
              </w:rPr>
            </w:pPr>
            <w:r w:rsidDel="00000000" w:rsidR="00000000" w:rsidRPr="00000000">
              <w:rPr>
                <w:b w:val="1"/>
                <w:bCs w:val="1"/>
                <w:rtl w:val="0"/>
              </w:rPr>
              <w:t xml:space="preserve">Optimización del sistema de almacenamiento y visualización</w:t>
            </w:r>
          </w:p>
          <w:p w:rsidR="00000000" w:rsidDel="00000000" w:rsidP="00000000" w:rsidRDefault="00000000" w:rsidRPr="00000000" w14:paraId="000000F4">
            <w:pPr>
              <w:spacing w:after="0"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Rule="auto"/>
              <w:rPr>
                <w:sz w:val="18"/>
                <w:szCs w:val="18"/>
              </w:rPr>
            </w:pPr>
            <w:r w:rsidDel="00000000" w:rsidR="00000000" w:rsidRPr="00000000">
              <w:rPr>
                <w:sz w:val="18"/>
                <w:szCs w:val="18"/>
                <w:rtl w:val="0"/>
              </w:rPr>
              <w:t xml:space="preserve">No se optimiza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Rule="auto"/>
              <w:rPr>
                <w:sz w:val="18"/>
                <w:szCs w:val="18"/>
              </w:rPr>
            </w:pPr>
            <w:r w:rsidDel="00000000" w:rsidR="00000000" w:rsidRPr="00000000">
              <w:rPr>
                <w:sz w:val="18"/>
                <w:szCs w:val="18"/>
                <w:rtl w:val="0"/>
              </w:rPr>
              <w:t xml:space="preserve">Optimización mínima sin impacto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rPr>
                <w:sz w:val="18"/>
                <w:szCs w:val="18"/>
              </w:rPr>
            </w:pPr>
            <w:r w:rsidDel="00000000" w:rsidR="00000000" w:rsidRPr="00000000">
              <w:rPr>
                <w:sz w:val="18"/>
                <w:szCs w:val="18"/>
                <w:rtl w:val="0"/>
              </w:rPr>
              <w:t xml:space="preserve">Mejoras básicas en rendimiento y 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rPr>
                <w:sz w:val="18"/>
                <w:szCs w:val="18"/>
              </w:rPr>
            </w:pPr>
            <w:r w:rsidDel="00000000" w:rsidR="00000000" w:rsidRPr="00000000">
              <w:rPr>
                <w:sz w:val="18"/>
                <w:szCs w:val="18"/>
                <w:rtl w:val="0"/>
              </w:rPr>
              <w:t xml:space="preserve">Optimización significativa con mejora en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rPr>
                <w:sz w:val="18"/>
                <w:szCs w:val="18"/>
              </w:rPr>
            </w:pPr>
            <w:r w:rsidDel="00000000" w:rsidR="00000000" w:rsidRPr="00000000">
              <w:rPr>
                <w:sz w:val="18"/>
                <w:szCs w:val="18"/>
                <w:rtl w:val="0"/>
              </w:rPr>
              <w:t xml:space="preserve">Sistema altamente optimizado con mejoras significativas en rendimiento y capacidad.</w:t>
            </w:r>
          </w:p>
        </w:tc>
      </w:tr>
    </w:tbl>
    <w:p w:rsidR="00000000" w:rsidDel="00000000" w:rsidP="00000000" w:rsidRDefault="00000000" w:rsidRPr="00000000" w14:paraId="000000FA">
      <w:pPr>
        <w:spacing w:after="0" w:lineRule="auto"/>
        <w:ind w:left="0" w:firstLine="0"/>
        <w:rPr/>
      </w:pPr>
      <w:r w:rsidDel="00000000" w:rsidR="00000000" w:rsidRPr="00000000">
        <w:rPr>
          <w:rtl w:val="0"/>
        </w:rPr>
      </w:r>
    </w:p>
    <w:p w:rsidR="00000000" w:rsidDel="00000000" w:rsidP="00000000" w:rsidRDefault="00000000" w:rsidRPr="00000000" w14:paraId="000000FB">
      <w:pPr>
        <w:spacing w:after="0" w:lineRule="auto"/>
        <w:ind w:left="0" w:firstLine="0"/>
        <w:rPr/>
      </w:pPr>
      <w:r w:rsidDel="00000000" w:rsidR="00000000" w:rsidRPr="00000000">
        <w:rPr>
          <w:rtl w:val="0"/>
        </w:rPr>
      </w:r>
    </w:p>
    <w:p w:rsidR="00000000" w:rsidDel="00000000" w:rsidP="00000000" w:rsidRDefault="00000000" w:rsidRPr="00000000" w14:paraId="000000FC">
      <w:pPr>
        <w:pStyle w:val="Heading2"/>
        <w:rPr/>
      </w:pPr>
      <w:bookmarkStart w:colFirst="0" w:colLast="0" w:name="_higq3rvmyu1y" w:id="23"/>
      <w:bookmarkEnd w:id="23"/>
      <w:r w:rsidDel="00000000" w:rsidR="00000000" w:rsidRPr="00000000">
        <w:rPr>
          <w:rtl w:val="0"/>
        </w:rPr>
        <w:t xml:space="preserve">Criterios de Evaluación para el Trabajo en Equipo</w:t>
      </w:r>
    </w:p>
    <w:tbl>
      <w:tblPr>
        <w:tblStyle w:val="Table7"/>
        <w:tblW w:w="9915.0" w:type="dxa"/>
        <w:jc w:val="left"/>
        <w:tblLayout w:type="fixed"/>
        <w:tblLook w:val="0600"/>
      </w:tblPr>
      <w:tblGrid>
        <w:gridCol w:w="1770"/>
        <w:gridCol w:w="2130"/>
        <w:gridCol w:w="2130"/>
        <w:gridCol w:w="1875"/>
        <w:gridCol w:w="2010"/>
        <w:tblGridChange w:id="0">
          <w:tblGrid>
            <w:gridCol w:w="1770"/>
            <w:gridCol w:w="2130"/>
            <w:gridCol w:w="2130"/>
            <w:gridCol w:w="1875"/>
            <w:gridCol w:w="2010"/>
          </w:tblGrid>
        </w:tblGridChange>
      </w:tblGrid>
      <w:tr>
        <w:trPr>
          <w:cantSplit w:val="0"/>
          <w:trHeight w:val="685.95703125"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sz w:val="22"/>
                <w:szCs w:val="22"/>
              </w:rPr>
            </w:pPr>
            <w:r w:rsidDel="00000000" w:rsidR="00000000" w:rsidRPr="00000000">
              <w:rPr>
                <w:b w:val="1"/>
                <w:bCs w:val="1"/>
                <w:sz w:val="22"/>
                <w:szCs w:val="22"/>
                <w:rtl w:val="0"/>
              </w:rPr>
              <w:t xml:space="preserve">Criterio</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sz w:val="22"/>
                <w:szCs w:val="22"/>
              </w:rPr>
            </w:pPr>
            <w:r w:rsidDel="00000000" w:rsidR="00000000" w:rsidRPr="00000000">
              <w:rPr>
                <w:b w:val="1"/>
                <w:bCs w:val="1"/>
                <w:sz w:val="22"/>
                <w:szCs w:val="22"/>
                <w:rtl w:val="0"/>
              </w:rPr>
              <w:t xml:space="preserve">Excelente (5)</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sz w:val="22"/>
                <w:szCs w:val="22"/>
              </w:rPr>
            </w:pPr>
            <w:r w:rsidDel="00000000" w:rsidR="00000000" w:rsidRPr="00000000">
              <w:rPr>
                <w:b w:val="1"/>
                <w:bCs w:val="1"/>
                <w:sz w:val="22"/>
                <w:szCs w:val="22"/>
                <w:rtl w:val="0"/>
              </w:rPr>
              <w:t xml:space="preserve">Bueno (4)</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b w:val="1"/>
                <w:bCs w:val="1"/>
                <w:sz w:val="22"/>
                <w:szCs w:val="22"/>
              </w:rPr>
            </w:pPr>
            <w:r w:rsidDel="00000000" w:rsidR="00000000" w:rsidRPr="00000000">
              <w:rPr>
                <w:b w:val="1"/>
                <w:bCs w:val="1"/>
                <w:sz w:val="22"/>
                <w:szCs w:val="22"/>
                <w:rtl w:val="0"/>
              </w:rPr>
              <w:t xml:space="preserve">Aceptable (3)</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b w:val="1"/>
                <w:bCs w:val="1"/>
                <w:sz w:val="22"/>
                <w:szCs w:val="22"/>
              </w:rPr>
            </w:pPr>
            <w:r w:rsidDel="00000000" w:rsidR="00000000" w:rsidRPr="00000000">
              <w:rPr>
                <w:b w:val="1"/>
                <w:bCs w:val="1"/>
                <w:sz w:val="22"/>
                <w:szCs w:val="22"/>
                <w:rtl w:val="0"/>
              </w:rPr>
              <w:t xml:space="preserve">Insuficiente (1-2)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b w:val="1"/>
                <w:bCs w:val="1"/>
              </w:rPr>
            </w:pPr>
            <w:r w:rsidDel="00000000" w:rsidR="00000000" w:rsidRPr="00000000">
              <w:rPr>
                <w:b w:val="1"/>
                <w:bCs w:val="1"/>
                <w:rtl w:val="0"/>
              </w:rPr>
              <w:t xml:space="preserve">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sz w:val="18"/>
                <w:szCs w:val="18"/>
              </w:rPr>
            </w:pPr>
            <w:r w:rsidDel="00000000" w:rsidR="00000000" w:rsidRPr="00000000">
              <w:rPr>
                <w:sz w:val="18"/>
                <w:szCs w:val="18"/>
                <w:rtl w:val="0"/>
              </w:rPr>
              <w:t xml:space="preserve">La comunicación es clara, abierta y respetuosa, con reuniones ágiles (dailies) regulares donde todos comparten su progreso y desafíos.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sz w:val="18"/>
                <w:szCs w:val="18"/>
              </w:rPr>
            </w:pPr>
            <w:r w:rsidDel="00000000" w:rsidR="00000000" w:rsidRPr="00000000">
              <w:rPr>
                <w:sz w:val="18"/>
                <w:szCs w:val="18"/>
                <w:rtl w:val="0"/>
              </w:rPr>
              <w:t xml:space="preserve">Comunicación generalmente efectiva, se realizan reuniones ágiles pero con algún reto menor que se resuelve rápidamente.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sz w:val="18"/>
                <w:szCs w:val="18"/>
              </w:rPr>
            </w:pPr>
            <w:r w:rsidDel="00000000" w:rsidR="00000000" w:rsidRPr="00000000">
              <w:rPr>
                <w:sz w:val="18"/>
                <w:szCs w:val="18"/>
                <w:rtl w:val="0"/>
              </w:rPr>
              <w:t xml:space="preserve">Problemas ocasionales de comunicación que afectan la dinámica del equipo; las reuniones no siempre se llevan a cabo con efectividad.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sz w:val="18"/>
                <w:szCs w:val="18"/>
              </w:rPr>
            </w:pPr>
            <w:r w:rsidDel="00000000" w:rsidR="00000000" w:rsidRPr="00000000">
              <w:rPr>
                <w:sz w:val="18"/>
                <w:szCs w:val="18"/>
                <w:rtl w:val="0"/>
              </w:rPr>
              <w:t xml:space="preserve">Comunicación ineficaz, sin reuniones regulares o efectivas, lo que lleva a malentendidos y tensiones que impactan negativamente el equipo.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b w:val="1"/>
                <w:bCs w:val="1"/>
              </w:rPr>
            </w:pPr>
            <w:r w:rsidDel="00000000" w:rsidR="00000000" w:rsidRPr="00000000">
              <w:rPr>
                <w:b w:val="1"/>
                <w:bCs w:val="1"/>
                <w:rtl w:val="0"/>
              </w:rPr>
              <w:t xml:space="preserve">Colaboración y Contribución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sz w:val="18"/>
                <w:szCs w:val="18"/>
              </w:rPr>
            </w:pPr>
            <w:r w:rsidDel="00000000" w:rsidR="00000000" w:rsidRPr="00000000">
              <w:rPr>
                <w:sz w:val="18"/>
                <w:szCs w:val="18"/>
                <w:rtl w:val="0"/>
              </w:rPr>
              <w:t xml:space="preserve">Todos los miembros contribuyen activamente en todas las fases, con un enfoque colaborativo y de autoorganización, siguiendo un backlog claro.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sz w:val="18"/>
                <w:szCs w:val="18"/>
              </w:rPr>
            </w:pPr>
            <w:r w:rsidDel="00000000" w:rsidR="00000000" w:rsidRPr="00000000">
              <w:rPr>
                <w:sz w:val="18"/>
                <w:szCs w:val="18"/>
                <w:rtl w:val="0"/>
              </w:rPr>
              <w:t xml:space="preserve">La mayoría de los miembros colaboran activamente, aunque puede haber pequeñas variaciones en la participación. El backlog se sigue, aunque con ligeros ajustes.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sz w:val="18"/>
                <w:szCs w:val="18"/>
              </w:rPr>
            </w:pPr>
            <w:r w:rsidDel="00000000" w:rsidR="00000000" w:rsidRPr="00000000">
              <w:rPr>
                <w:sz w:val="18"/>
                <w:szCs w:val="18"/>
                <w:rtl w:val="0"/>
              </w:rPr>
              <w:t xml:space="preserve">Algunos miembros no participan activamente o solo en ciertas fases; el backlog se sigue de manera inconsistente.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sz w:val="18"/>
                <w:szCs w:val="18"/>
              </w:rPr>
            </w:pPr>
            <w:r w:rsidDel="00000000" w:rsidR="00000000" w:rsidRPr="00000000">
              <w:rPr>
                <w:sz w:val="18"/>
                <w:szCs w:val="18"/>
                <w:rtl w:val="0"/>
              </w:rPr>
              <w:t xml:space="preserve">La carga de trabajo no está equitativamente distribuida; no se sigue el backlog de trabajo, lo que lleva a una falta de estructura en el equipo.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b w:val="1"/>
                <w:bCs w:val="1"/>
              </w:rPr>
            </w:pPr>
            <w:r w:rsidDel="00000000" w:rsidR="00000000" w:rsidRPr="00000000">
              <w:rPr>
                <w:b w:val="1"/>
                <w:bCs w:val="1"/>
                <w:rtl w:val="0"/>
              </w:rPr>
              <w:t xml:space="preserve">Resolución de Conflictos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sz w:val="18"/>
                <w:szCs w:val="18"/>
              </w:rPr>
            </w:pPr>
            <w:r w:rsidDel="00000000" w:rsidR="00000000" w:rsidRPr="00000000">
              <w:rPr>
                <w:sz w:val="18"/>
                <w:szCs w:val="18"/>
                <w:rtl w:val="0"/>
              </w:rPr>
              <w:t xml:space="preserve">Los conflictos se identifican y resuelven proactivamente en las retrospectivas del equipo, con soluciones constructivas y mejora continua.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sz w:val="18"/>
                <w:szCs w:val="18"/>
              </w:rPr>
            </w:pPr>
            <w:r w:rsidDel="00000000" w:rsidR="00000000" w:rsidRPr="00000000">
              <w:rPr>
                <w:sz w:val="18"/>
                <w:szCs w:val="18"/>
                <w:rtl w:val="0"/>
              </w:rPr>
              <w:t xml:space="preserve">Los conflictos surgen ocasionalmente, pero se resuelven dentro de las retrospectivas o de forma razonable sin afectar al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sz w:val="18"/>
                <w:szCs w:val="18"/>
              </w:rPr>
            </w:pPr>
            <w:r w:rsidDel="00000000" w:rsidR="00000000" w:rsidRPr="00000000">
              <w:rPr>
                <w:sz w:val="18"/>
                <w:szCs w:val="18"/>
                <w:rtl w:val="0"/>
              </w:rPr>
              <w:t xml:space="preserve">Los conflictos afectan la dinámica del equipo, retrasan el trabajo, y no siempre se abordan en las retrospectivas, aunque eventualmente se resuelven.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sz w:val="18"/>
                <w:szCs w:val="18"/>
              </w:rPr>
            </w:pPr>
            <w:r w:rsidDel="00000000" w:rsidR="00000000" w:rsidRPr="00000000">
              <w:rPr>
                <w:sz w:val="18"/>
                <w:szCs w:val="18"/>
                <w:rtl w:val="0"/>
              </w:rPr>
              <w:t xml:space="preserve">Conflictos persistentes que no se tratan eficazmente, ni en retrospectivas ni fuera de ellas, afectando la moral y el progreso del equipo.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b w:val="1"/>
                <w:bCs w:val="1"/>
              </w:rPr>
            </w:pPr>
            <w:r w:rsidDel="00000000" w:rsidR="00000000" w:rsidRPr="00000000">
              <w:rPr>
                <w:b w:val="1"/>
                <w:bCs w:val="1"/>
                <w:rtl w:val="0"/>
              </w:rPr>
              <w:t xml:space="preserve">Organización y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sz w:val="18"/>
                <w:szCs w:val="18"/>
              </w:rPr>
            </w:pPr>
            <w:r w:rsidDel="00000000" w:rsidR="00000000" w:rsidRPr="00000000">
              <w:rPr>
                <w:sz w:val="18"/>
                <w:szCs w:val="18"/>
                <w:rtl w:val="0"/>
              </w:rPr>
              <w:t xml:space="preserve">El equipo tiene un plan claro, roles definidos, y sigue ciclos iterativos (sprints), cumpliendo con los plazos y adaptándose a los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sz w:val="18"/>
                <w:szCs w:val="18"/>
              </w:rPr>
            </w:pPr>
            <w:r w:rsidDel="00000000" w:rsidR="00000000" w:rsidRPr="00000000">
              <w:rPr>
                <w:sz w:val="18"/>
                <w:szCs w:val="18"/>
                <w:rtl w:val="0"/>
              </w:rPr>
              <w:t xml:space="preserve">El equipo se organiza bien en general, pero puede haber algunos cambios en el plan o retrasos menores en los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sz w:val="18"/>
                <w:szCs w:val="18"/>
              </w:rPr>
            </w:pPr>
            <w:r w:rsidDel="00000000" w:rsidR="00000000" w:rsidRPr="00000000">
              <w:rPr>
                <w:sz w:val="18"/>
                <w:szCs w:val="18"/>
                <w:rtl w:val="0"/>
              </w:rPr>
              <w:t xml:space="preserve">Desafíos en la organización y planificación, llevando a retrasos ocasionales y falta de adaptación a los cambios en 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sz w:val="18"/>
                <w:szCs w:val="18"/>
              </w:rPr>
            </w:pPr>
            <w:r w:rsidDel="00000000" w:rsidR="00000000" w:rsidRPr="00000000">
              <w:rPr>
                <w:sz w:val="18"/>
                <w:szCs w:val="18"/>
                <w:rtl w:val="0"/>
              </w:rPr>
              <w:t xml:space="preserve">Falta de planificación clara, sin cumplir los plazos establecidos, y sin la implementación adecuada de iteraciones (sprints) ni adaptación a cambios.</w:t>
            </w:r>
          </w:p>
        </w:tc>
      </w:tr>
    </w:tbl>
    <w:p w:rsidR="00000000" w:rsidDel="00000000" w:rsidP="00000000" w:rsidRDefault="00000000" w:rsidRPr="00000000" w14:paraId="00000116">
      <w:pPr>
        <w:pStyle w:val="Heading2"/>
        <w:rPr/>
      </w:pPr>
      <w:bookmarkStart w:colFirst="0" w:colLast="0" w:name="_agob9w8crz0p" w:id="24"/>
      <w:bookmarkEnd w:id="24"/>
      <w:r w:rsidDel="00000000" w:rsidR="00000000" w:rsidRPr="00000000">
        <w:rPr>
          <w:rtl w:val="0"/>
        </w:rPr>
        <w:t xml:space="preserve">Criterios de Evaluación para Autonomía</w:t>
      </w:r>
    </w:p>
    <w:tbl>
      <w:tblPr>
        <w:tblStyle w:val="Table8"/>
        <w:tblW w:w="9945.0" w:type="dxa"/>
        <w:jc w:val="left"/>
        <w:tblLayout w:type="fixed"/>
        <w:tblLook w:val="0600"/>
      </w:tblPr>
      <w:tblGrid>
        <w:gridCol w:w="1770"/>
        <w:gridCol w:w="2130"/>
        <w:gridCol w:w="2205"/>
        <w:gridCol w:w="1980"/>
        <w:gridCol w:w="1860"/>
        <w:tblGridChange w:id="0">
          <w:tblGrid>
            <w:gridCol w:w="1770"/>
            <w:gridCol w:w="2130"/>
            <w:gridCol w:w="2205"/>
            <w:gridCol w:w="1980"/>
            <w:gridCol w:w="1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7">
            <w:pPr>
              <w:spacing w:after="0" w:lineRule="auto"/>
              <w:jc w:val="center"/>
              <w:rPr>
                <w:rFonts w:ascii="Arial" w:cs="Arial" w:eastAsia="Arial" w:hAnsi="Arial"/>
                <w:color w:val="313131"/>
              </w:rPr>
            </w:pPr>
            <w:r w:rsidDel="00000000" w:rsidR="00000000" w:rsidRPr="00000000">
              <w:rPr>
                <w:rFonts w:ascii="Arial" w:cs="Arial" w:eastAsia="Arial" w:hAnsi="Arial"/>
                <w:b w:val="1"/>
                <w:bCs w:val="1"/>
                <w:color w:val="31313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Excelente (5)</w:t>
            </w:r>
          </w:p>
        </w:tc>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Bueno (4)</w:t>
            </w:r>
          </w:p>
        </w:tc>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Aceptable (3)</w:t>
            </w:r>
          </w:p>
        </w:tc>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Insuficiente (1-2)</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1C">
            <w:pPr>
              <w:spacing w:after="0" w:lineRule="auto"/>
              <w:rPr>
                <w:rFonts w:ascii="Arial" w:cs="Arial" w:eastAsia="Arial" w:hAnsi="Arial"/>
                <w:color w:val="313131"/>
              </w:rPr>
            </w:pPr>
            <w:r w:rsidDel="00000000" w:rsidR="00000000" w:rsidRPr="00000000">
              <w:rPr>
                <w:rFonts w:ascii="Arial" w:cs="Arial" w:eastAsia="Arial" w:hAnsi="Arial"/>
                <w:b w:val="1"/>
                <w:bCs w:val="1"/>
                <w:color w:val="313131"/>
                <w:rtl w:val="0"/>
              </w:rPr>
              <w:t xml:space="preserve">Capacidad para Resolver Problemas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sz w:val="18"/>
                <w:szCs w:val="18"/>
              </w:rPr>
            </w:pPr>
            <w:r w:rsidDel="00000000" w:rsidR="00000000" w:rsidRPr="00000000">
              <w:rPr>
                <w:sz w:val="18"/>
                <w:szCs w:val="18"/>
                <w:rtl w:val="0"/>
              </w:rPr>
              <w:t xml:space="preserve">Resuelve problemas de forma independiente, incluyendo los más complejos, buscando soluciones de manera proactiva y documentando sus avances.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sz w:val="18"/>
                <w:szCs w:val="18"/>
              </w:rPr>
            </w:pPr>
            <w:r w:rsidDel="00000000" w:rsidR="00000000" w:rsidRPr="00000000">
              <w:rPr>
                <w:sz w:val="18"/>
                <w:szCs w:val="18"/>
                <w:rtl w:val="0"/>
              </w:rPr>
              <w:t xml:space="preserve">Resuelve problemas de manera autónoma, pidiendo ayuda ocasionalmente, pero afronta la mayoría de los retos de forma independiente.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sz w:val="18"/>
                <w:szCs w:val="18"/>
              </w:rPr>
            </w:pPr>
            <w:r w:rsidDel="00000000" w:rsidR="00000000" w:rsidRPr="00000000">
              <w:rPr>
                <w:sz w:val="18"/>
                <w:szCs w:val="18"/>
                <w:rtl w:val="0"/>
              </w:rPr>
              <w:t xml:space="preserve">Resuelve problemas sencillos por su cuenta, pero requiere asistencia frecuente para los problemas más complejos.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sz w:val="18"/>
                <w:szCs w:val="18"/>
              </w:rPr>
            </w:pPr>
            <w:r w:rsidDel="00000000" w:rsidR="00000000" w:rsidRPr="00000000">
              <w:rPr>
                <w:sz w:val="18"/>
                <w:szCs w:val="18"/>
                <w:rtl w:val="0"/>
              </w:rPr>
              <w:t xml:space="preserve">Necesita asistencia constante para resolver problemas, incluyendo los más sencillos, y no intenta buscar soluciones por su cuenta.</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21">
            <w:pPr>
              <w:spacing w:after="0" w:lineRule="auto"/>
              <w:rPr>
                <w:rFonts w:ascii="Arial" w:cs="Arial" w:eastAsia="Arial" w:hAnsi="Arial"/>
                <w:b w:val="1"/>
                <w:bCs w:val="1"/>
                <w:color w:val="313131"/>
              </w:rPr>
            </w:pPr>
            <w:r w:rsidDel="00000000" w:rsidR="00000000" w:rsidRPr="00000000">
              <w:rPr>
                <w:rFonts w:ascii="Arial" w:cs="Arial" w:eastAsia="Arial" w:hAnsi="Arial"/>
                <w:b w:val="1"/>
                <w:bCs w:val="1"/>
                <w:color w:val="313131"/>
                <w:rtl w:val="0"/>
              </w:rPr>
              <w:t xml:space="preserve">Gestión del Tiempo y 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sz w:val="18"/>
                <w:szCs w:val="18"/>
              </w:rPr>
            </w:pPr>
            <w:r w:rsidDel="00000000" w:rsidR="00000000" w:rsidRPr="00000000">
              <w:rPr>
                <w:sz w:val="18"/>
                <w:szCs w:val="18"/>
                <w:rtl w:val="0"/>
              </w:rPr>
              <w:t xml:space="preserve">Gestiona eficientemente su tiempo, priorizando tareas, cumpliendo plazos y aprovechando al máximo los recursos disponibles sin supervisión.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sz w:val="18"/>
                <w:szCs w:val="18"/>
              </w:rPr>
            </w:pPr>
            <w:r w:rsidDel="00000000" w:rsidR="00000000" w:rsidRPr="00000000">
              <w:rPr>
                <w:sz w:val="18"/>
                <w:szCs w:val="18"/>
                <w:rtl w:val="0"/>
              </w:rPr>
              <w:t xml:space="preserve">Gestiona bien su tiempo y recursos, aunque ocasionalmente necesita recordatorios o ajustes para cumplir con los plazos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sz w:val="18"/>
                <w:szCs w:val="18"/>
              </w:rPr>
            </w:pPr>
            <w:r w:rsidDel="00000000" w:rsidR="00000000" w:rsidRPr="00000000">
              <w:rPr>
                <w:sz w:val="18"/>
                <w:szCs w:val="18"/>
                <w:rtl w:val="0"/>
              </w:rPr>
              <w:t xml:space="preserve">Cumple con los plazos pero con asistencia frecuente para organizar su tiempo y los recursos necesarios.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sz w:val="18"/>
                <w:szCs w:val="18"/>
              </w:rPr>
            </w:pPr>
            <w:r w:rsidDel="00000000" w:rsidR="00000000" w:rsidRPr="00000000">
              <w:rPr>
                <w:sz w:val="18"/>
                <w:szCs w:val="18"/>
                <w:rtl w:val="0"/>
              </w:rPr>
              <w:t xml:space="preserve">Muestra dificultades significativas para gestionar su tiempo y recursos, resultando en retrasos o dependencias constantes de la supervisión.</w:t>
            </w:r>
          </w:p>
        </w:tc>
      </w:tr>
    </w:tbl>
    <w:p w:rsidR="00000000" w:rsidDel="00000000" w:rsidP="00000000" w:rsidRDefault="00000000" w:rsidRPr="00000000" w14:paraId="00000126">
      <w:pPr>
        <w:widowControl w:val="0"/>
        <w:spacing w:after="0" w:lin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Como procedimiento general de evaluación del reto:</w:t>
      </w:r>
    </w:p>
    <w:p w:rsidR="00000000" w:rsidDel="00000000" w:rsidP="00000000" w:rsidRDefault="00000000" w:rsidRPr="00000000" w14:paraId="00000128">
      <w:pPr>
        <w:numPr>
          <w:ilvl w:val="1"/>
          <w:numId w:val="19"/>
        </w:numPr>
        <w:spacing w:after="0" w:lineRule="auto"/>
        <w:ind w:left="1440" w:hanging="360"/>
      </w:pPr>
      <w:r w:rsidDel="00000000" w:rsidR="00000000" w:rsidRPr="00000000">
        <w:rPr>
          <w:rtl w:val="0"/>
        </w:rPr>
        <w:t xml:space="preserve">Para dar un reto por aprobado en un módulo, la nota del reto deberá ser </w:t>
      </w:r>
      <m:oMath>
        <m:r>
          <m:t>≥</m:t>
        </m:r>
      </m:oMath>
      <w:r w:rsidDel="00000000" w:rsidR="00000000" w:rsidRPr="00000000">
        <w:rPr>
          <w:rtl w:val="0"/>
        </w:rPr>
        <w:t xml:space="preserve"> 5 (sobre 10) en ese módulo, teniendo en cuenta que hay que tener un mínimo de 2 (sobre 5) en todos los RAs o competencias de ese módulo, y que la nota de las prácticas, exámenes y pruebas de validación (si las hubiera) deberán ser </w:t>
      </w:r>
      <m:oMath>
        <m:r>
          <m:t>≥</m:t>
        </m:r>
      </m:oMath>
      <w:r w:rsidDel="00000000" w:rsidR="00000000" w:rsidRPr="00000000">
        <w:rPr>
          <w:rtl w:val="0"/>
        </w:rPr>
        <w:t xml:space="preserve"> 2,2 (sobre 5) para hacer media.</w:t>
      </w:r>
    </w:p>
    <w:p w:rsidR="00000000" w:rsidDel="00000000" w:rsidP="00000000" w:rsidRDefault="00000000" w:rsidRPr="00000000" w14:paraId="00000129">
      <w:pPr>
        <w:numPr>
          <w:ilvl w:val="1"/>
          <w:numId w:val="19"/>
        </w:numPr>
        <w:spacing w:after="0" w:lineRule="auto"/>
        <w:ind w:left="1440" w:hanging="360"/>
      </w:pPr>
      <w:r w:rsidDel="00000000" w:rsidR="00000000" w:rsidRPr="00000000">
        <w:rPr>
          <w:rtl w:val="0"/>
        </w:rPr>
        <w:t xml:space="preserve">En los retos intermodulares, puede suceder que un alumno/a apruebe el reto en un módulo y lo suspenda en otro; en este caso, realizaría la recuperación sólo del módulo que haya suspendido.</w:t>
      </w:r>
    </w:p>
    <w:p w:rsidR="00000000" w:rsidDel="00000000" w:rsidP="00000000" w:rsidRDefault="00000000" w:rsidRPr="00000000" w14:paraId="0000012A">
      <w:pPr>
        <w:numPr>
          <w:ilvl w:val="1"/>
          <w:numId w:val="19"/>
        </w:numPr>
        <w:spacing w:after="0" w:lineRule="auto"/>
        <w:ind w:left="1440" w:hanging="360"/>
      </w:pPr>
      <w:r w:rsidDel="00000000" w:rsidR="00000000" w:rsidRPr="00000000">
        <w:rPr>
          <w:rtl w:val="0"/>
        </w:rPr>
        <w:t xml:space="preserve">En función de los contenidos de cada módulo, el profesorado considerará realizar o no actividades de validación, como una actividad conceptual/procedimental donde el alumnado demuestre los conocimientos adquiridos en el reto; esta validación será tomada como una evidencia más a la hora de la calificación.</w:t>
      </w:r>
    </w:p>
    <w:p w:rsidR="00000000" w:rsidDel="00000000" w:rsidP="00000000" w:rsidRDefault="00000000" w:rsidRPr="00000000" w14:paraId="0000012B">
      <w:pPr>
        <w:numPr>
          <w:ilvl w:val="0"/>
          <w:numId w:val="15"/>
        </w:numPr>
        <w:spacing w:after="0" w:lineRule="auto"/>
        <w:ind w:left="720" w:hanging="360"/>
      </w:pPr>
      <w:r w:rsidDel="00000000" w:rsidR="00000000" w:rsidRPr="00000000">
        <w:rPr>
          <w:rtl w:val="0"/>
        </w:rPr>
        <w:t xml:space="preserve">Si todo el equipo suspende el reto (en 1 o varios módulos), el equipo completo mejorará la documentación y/o presentación del reto, si así lo considera el profesorado.</w:t>
      </w:r>
    </w:p>
    <w:p w:rsidR="00000000" w:rsidDel="00000000" w:rsidP="00000000" w:rsidRDefault="00000000" w:rsidRPr="00000000" w14:paraId="0000012C">
      <w:pPr>
        <w:numPr>
          <w:ilvl w:val="0"/>
          <w:numId w:val="4"/>
        </w:numPr>
        <w:spacing w:after="0" w:lineRule="auto"/>
        <w:ind w:left="720" w:hanging="360"/>
      </w:pPr>
      <w:r w:rsidDel="00000000" w:rsidR="00000000" w:rsidRPr="00000000">
        <w:rPr>
          <w:rtl w:val="0"/>
        </w:rPr>
        <w:t xml:space="preserve">Si sólo parte del equipo suspende el reto, como se terminan los días lectivos, no va a ser posible que el equipo completo colabore para mejorar el reto. En este caso, el profesorado considerará la realización de alguna(s) actividad(es) específica(s) en las que se demuestre, individualmente, los conocimientos adquiridos aplicados al reto; dichas actividades pueden realizarse en común entre varios módulos, o por separado, a criterio del profesorado, y pueden realizarse dentro de las actividades del reto, o con una prueba escrita o con una prueba práctica o con la mejora de la presentación.</w:t>
      </w:r>
    </w:p>
    <w:p w:rsidR="00000000" w:rsidDel="00000000" w:rsidP="00000000" w:rsidRDefault="00000000" w:rsidRPr="00000000" w14:paraId="0000012D">
      <w:pPr>
        <w:numPr>
          <w:ilvl w:val="0"/>
          <w:numId w:val="4"/>
        </w:numPr>
        <w:spacing w:after="0" w:lineRule="auto"/>
        <w:ind w:left="720" w:hanging="360"/>
      </w:pPr>
      <w:r w:rsidDel="00000000" w:rsidR="00000000" w:rsidRPr="00000000">
        <w:rPr>
          <w:rtl w:val="0"/>
        </w:rPr>
        <w:t xml:space="preserve">El alumno/a deberá recuperar la(s) parte(s) que tenga suspendida(s).</w:t>
      </w:r>
    </w:p>
    <w:p w:rsidR="00000000" w:rsidDel="00000000" w:rsidP="00000000" w:rsidRDefault="00000000" w:rsidRPr="00000000" w14:paraId="0000012E">
      <w:pPr>
        <w:rPr/>
      </w:pPr>
      <w:r w:rsidDel="00000000" w:rsidR="00000000" w:rsidRPr="00000000">
        <w:rPr>
          <w:rtl w:val="0"/>
        </w:rPr>
        <w:t xml:space="preserve">Se realiza el feedback con cada equipo, donde se reflejen y se comenten, por una parte, los aspectos en los que el equipo ha funcionado bien, y por otra, se pueda preguntar qué se podría haber hecho para hacerlo mejor.</w:t>
      </w:r>
    </w:p>
    <w:p w:rsidR="00000000" w:rsidDel="00000000" w:rsidP="00000000" w:rsidRDefault="00000000" w:rsidRPr="00000000" w14:paraId="0000012F">
      <w:pPr>
        <w:spacing w:after="120" w:lineRule="auto"/>
        <w:rPr>
          <w:rFonts w:ascii="Arial" w:cs="Arial" w:eastAsia="Arial" w:hAnsi="Arial"/>
          <w:sz w:val="22"/>
          <w:szCs w:val="22"/>
        </w:rPr>
      </w:pPr>
      <w:r w:rsidDel="00000000" w:rsidR="00000000" w:rsidRPr="00000000">
        <w:rPr>
          <w:rtl w:val="0"/>
        </w:rPr>
      </w:r>
    </w:p>
    <w:tbl>
      <w:tblPr>
        <w:tblStyle w:val="Table9"/>
        <w:tblW w:w="10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460"/>
        <w:tblGridChange w:id="0">
          <w:tblGrid>
            <w:gridCol w:w="10460"/>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130">
            <w:pPr>
              <w:pStyle w:val="Heading1"/>
              <w:numPr>
                <w:ilvl w:val="0"/>
                <w:numId w:val="1"/>
              </w:numPr>
              <w:ind w:left="360" w:hanging="360"/>
            </w:pPr>
            <w:bookmarkStart w:colFirst="0" w:colLast="0" w:name="_u2jrv88wbdh1" w:id="25"/>
            <w:bookmarkEnd w:id="25"/>
            <w:r w:rsidDel="00000000" w:rsidR="00000000" w:rsidRPr="00000000">
              <w:rPr>
                <w:rtl w:val="0"/>
              </w:rPr>
              <w:t xml:space="preserve">Recursos</w:t>
            </w:r>
          </w:p>
        </w:tc>
      </w:tr>
    </w:tbl>
    <w:p w:rsidR="00000000" w:rsidDel="00000000" w:rsidP="00000000" w:rsidRDefault="00000000" w:rsidRPr="00000000" w14:paraId="00000131">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pStyle w:val="Heading2"/>
        <w:spacing w:after="40" w:before="240" w:lineRule="auto"/>
        <w:rPr/>
      </w:pPr>
      <w:bookmarkStart w:colFirst="0" w:colLast="0" w:name="_e6ovj73kz5e" w:id="26"/>
      <w:bookmarkEnd w:id="26"/>
      <w:r w:rsidDel="00000000" w:rsidR="00000000" w:rsidRPr="00000000">
        <w:rPr>
          <w:rtl w:val="0"/>
        </w:rPr>
        <w:t xml:space="preserve">Software:</w:t>
      </w:r>
    </w:p>
    <w:p w:rsidR="00000000" w:rsidDel="00000000" w:rsidP="00000000" w:rsidRDefault="00000000" w:rsidRPr="00000000" w14:paraId="00000133">
      <w:pPr>
        <w:pStyle w:val="Heading3"/>
        <w:spacing w:before="240" w:lineRule="auto"/>
        <w:rPr/>
      </w:pPr>
      <w:bookmarkStart w:colFirst="0" w:colLast="0" w:name="_l6du6o7gvdtv" w:id="27"/>
      <w:bookmarkEnd w:id="27"/>
      <w:r w:rsidDel="00000000" w:rsidR="00000000" w:rsidRPr="00000000">
        <w:rPr>
          <w:rtl w:val="0"/>
        </w:rPr>
        <w:t xml:space="preserve">Software de almacenamiento de datos:</w:t>
      </w:r>
    </w:p>
    <w:p w:rsidR="00000000" w:rsidDel="00000000" w:rsidP="00000000" w:rsidRDefault="00000000" w:rsidRPr="00000000" w14:paraId="00000134">
      <w:pPr>
        <w:numPr>
          <w:ilvl w:val="0"/>
          <w:numId w:val="11"/>
        </w:numPr>
        <w:ind w:left="720" w:hanging="360"/>
      </w:pPr>
      <w:r w:rsidDel="00000000" w:rsidR="00000000" w:rsidRPr="00000000">
        <w:rPr>
          <w:rtl w:val="0"/>
        </w:rPr>
        <w:t xml:space="preserve">InfluxDB: Base de datos de series temporales para almacenar los datos del AMR MIR250.</w:t>
      </w:r>
    </w:p>
    <w:p w:rsidR="00000000" w:rsidDel="00000000" w:rsidP="00000000" w:rsidRDefault="00000000" w:rsidRPr="00000000" w14:paraId="00000135">
      <w:pPr>
        <w:pStyle w:val="Heading3"/>
        <w:spacing w:before="240" w:lineRule="auto"/>
        <w:rPr/>
      </w:pPr>
      <w:bookmarkStart w:colFirst="0" w:colLast="0" w:name="_trkyetd1fa8k" w:id="28"/>
      <w:bookmarkEnd w:id="28"/>
      <w:r w:rsidDel="00000000" w:rsidR="00000000" w:rsidRPr="00000000">
        <w:rPr>
          <w:rtl w:val="0"/>
        </w:rPr>
        <w:t xml:space="preserve">Software de Flujo y Orquestación de Datos:</w:t>
      </w:r>
    </w:p>
    <w:p w:rsidR="00000000" w:rsidDel="00000000" w:rsidP="00000000" w:rsidRDefault="00000000" w:rsidRPr="00000000" w14:paraId="00000136">
      <w:pPr>
        <w:numPr>
          <w:ilvl w:val="0"/>
          <w:numId w:val="26"/>
        </w:numPr>
        <w:spacing w:before="240" w:lineRule="auto"/>
        <w:ind w:left="720" w:hanging="360"/>
      </w:pPr>
      <w:r w:rsidDel="00000000" w:rsidR="00000000" w:rsidRPr="00000000">
        <w:rPr>
          <w:b w:val="1"/>
          <w:bCs w:val="1"/>
          <w:rtl w:val="0"/>
        </w:rPr>
        <w:t xml:space="preserve">Node-RED:</w:t>
      </w:r>
      <w:r w:rsidDel="00000000" w:rsidR="00000000" w:rsidRPr="00000000">
        <w:rPr>
          <w:rtl w:val="0"/>
        </w:rPr>
        <w:t xml:space="preserve"> Plataforma visual de flujo de datos para la adquisición, procesamiento y envío de datos del robot a InfluxDB.</w:t>
      </w:r>
    </w:p>
    <w:p w:rsidR="00000000" w:rsidDel="00000000" w:rsidP="00000000" w:rsidRDefault="00000000" w:rsidRPr="00000000" w14:paraId="00000137">
      <w:pPr>
        <w:pStyle w:val="Heading3"/>
        <w:rPr/>
      </w:pPr>
      <w:bookmarkStart w:colFirst="0" w:colLast="0" w:name="_hi8c398uyqil" w:id="29"/>
      <w:bookmarkEnd w:id="29"/>
      <w:r w:rsidDel="00000000" w:rsidR="00000000" w:rsidRPr="00000000">
        <w:rPr>
          <w:rtl w:val="0"/>
        </w:rPr>
        <w:t xml:space="preserve">Software de Visualización y Monitorización:</w:t>
      </w:r>
    </w:p>
    <w:p w:rsidR="00000000" w:rsidDel="00000000" w:rsidP="00000000" w:rsidRDefault="00000000" w:rsidRPr="00000000" w14:paraId="00000138">
      <w:pPr>
        <w:numPr>
          <w:ilvl w:val="0"/>
          <w:numId w:val="32"/>
        </w:numPr>
        <w:spacing w:before="240" w:lineRule="auto"/>
        <w:ind w:left="720" w:hanging="360"/>
      </w:pPr>
      <w:r w:rsidDel="00000000" w:rsidR="00000000" w:rsidRPr="00000000">
        <w:rPr>
          <w:b w:val="1"/>
          <w:bCs w:val="1"/>
          <w:rtl w:val="0"/>
        </w:rPr>
        <w:t xml:space="preserve">Grafana:</w:t>
      </w:r>
      <w:r w:rsidDel="00000000" w:rsidR="00000000" w:rsidRPr="00000000">
        <w:rPr>
          <w:rtl w:val="0"/>
        </w:rPr>
        <w:t xml:space="preserve"> Herramienta de visualización para crear dashboards personalizados con los datos del AMR.</w:t>
      </w:r>
    </w:p>
    <w:p w:rsidR="00000000" w:rsidDel="00000000" w:rsidP="00000000" w:rsidRDefault="00000000" w:rsidRPr="00000000" w14:paraId="00000139">
      <w:pPr>
        <w:pStyle w:val="Heading3"/>
        <w:spacing w:before="240" w:lineRule="auto"/>
        <w:rPr/>
      </w:pPr>
      <w:bookmarkStart w:colFirst="0" w:colLast="0" w:name="_g1ufeul3x935" w:id="30"/>
      <w:bookmarkEnd w:id="30"/>
      <w:r w:rsidDel="00000000" w:rsidR="00000000" w:rsidRPr="00000000">
        <w:rPr>
          <w:rtl w:val="0"/>
        </w:rPr>
        <w:t xml:space="preserve">Contenerización y Despliegue:</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b w:val="1"/>
          <w:bCs w:val="1"/>
          <w:rtl w:val="0"/>
        </w:rPr>
        <w:t xml:space="preserve">Docker:</w:t>
      </w:r>
      <w:r w:rsidDel="00000000" w:rsidR="00000000" w:rsidRPr="00000000">
        <w:rPr>
          <w:rtl w:val="0"/>
        </w:rPr>
        <w:t xml:space="preserve"> Para la creación y despliegue de contenedores con los servicios de Node-RED, InfluxDB y Grafana.</w:t>
      </w:r>
    </w:p>
    <w:p w:rsidR="00000000" w:rsidDel="00000000" w:rsidP="00000000" w:rsidRDefault="00000000" w:rsidRPr="00000000" w14:paraId="0000013B">
      <w:pPr>
        <w:numPr>
          <w:ilvl w:val="0"/>
          <w:numId w:val="7"/>
        </w:numPr>
        <w:spacing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Para la orquestación de los diferentes servicios en un entorno de desarrollo o producción.</w:t>
      </w:r>
    </w:p>
    <w:p w:rsidR="00000000" w:rsidDel="00000000" w:rsidP="00000000" w:rsidRDefault="00000000" w:rsidRPr="00000000" w14:paraId="0000013C">
      <w:pPr>
        <w:pStyle w:val="Heading3"/>
        <w:spacing w:before="240" w:lineRule="auto"/>
        <w:rPr/>
      </w:pPr>
      <w:bookmarkStart w:colFirst="0" w:colLast="0" w:name="_tzwjw9w0pf65" w:id="31"/>
      <w:bookmarkEnd w:id="31"/>
      <w:r w:rsidDel="00000000" w:rsidR="00000000" w:rsidRPr="00000000">
        <w:rPr>
          <w:rtl w:val="0"/>
        </w:rPr>
        <w:t xml:space="preserve">Otros Software:</w:t>
      </w:r>
    </w:p>
    <w:p w:rsidR="00000000" w:rsidDel="00000000" w:rsidP="00000000" w:rsidRDefault="00000000" w:rsidRPr="00000000" w14:paraId="0000013D">
      <w:pPr>
        <w:numPr>
          <w:ilvl w:val="0"/>
          <w:numId w:val="17"/>
        </w:numPr>
        <w:spacing w:after="0" w:afterAutospacing="0" w:before="240" w:lineRule="auto"/>
        <w:ind w:left="720" w:hanging="360"/>
      </w:pPr>
      <w:r w:rsidDel="00000000" w:rsidR="00000000" w:rsidRPr="00000000">
        <w:rPr>
          <w:b w:val="1"/>
          <w:bCs w:val="1"/>
          <w:rtl w:val="0"/>
        </w:rPr>
        <w:t xml:space="preserve">Control de versiones:</w:t>
      </w:r>
    </w:p>
    <w:p w:rsidR="00000000" w:rsidDel="00000000" w:rsidP="00000000" w:rsidRDefault="00000000" w:rsidRPr="00000000" w14:paraId="0000013E">
      <w:pPr>
        <w:numPr>
          <w:ilvl w:val="1"/>
          <w:numId w:val="17"/>
        </w:numPr>
        <w:spacing w:after="0" w:afterAutospacing="0" w:before="0" w:beforeAutospacing="0" w:lineRule="auto"/>
        <w:ind w:left="1440" w:hanging="360"/>
      </w:pPr>
      <w:r w:rsidDel="00000000" w:rsidR="00000000" w:rsidRPr="00000000">
        <w:rPr>
          <w:rtl w:val="0"/>
        </w:rPr>
        <w:t xml:space="preserve">Git como herramienta de control de versiones.</w:t>
      </w:r>
    </w:p>
    <w:p w:rsidR="00000000" w:rsidDel="00000000" w:rsidP="00000000" w:rsidRDefault="00000000" w:rsidRPr="00000000" w14:paraId="0000013F">
      <w:pPr>
        <w:numPr>
          <w:ilvl w:val="1"/>
          <w:numId w:val="17"/>
        </w:numPr>
        <w:spacing w:after="0" w:afterAutospacing="0" w:before="0" w:beforeAutospacing="0" w:lineRule="auto"/>
        <w:ind w:left="1440" w:hanging="360"/>
      </w:pPr>
      <w:r w:rsidDel="00000000" w:rsidR="00000000" w:rsidRPr="00000000">
        <w:rPr>
          <w:rtl w:val="0"/>
        </w:rPr>
        <w:t xml:space="preserve">GitLab como plataforma de colaboración y gestión de repositorios.</w:t>
      </w:r>
    </w:p>
    <w:p w:rsidR="00000000" w:rsidDel="00000000" w:rsidP="00000000" w:rsidRDefault="00000000" w:rsidRPr="00000000" w14:paraId="00000140">
      <w:pPr>
        <w:numPr>
          <w:ilvl w:val="0"/>
          <w:numId w:val="17"/>
        </w:numPr>
        <w:spacing w:after="0" w:afterAutospacing="0" w:before="0" w:beforeAutospacing="0" w:lineRule="auto"/>
        <w:ind w:left="720" w:hanging="360"/>
      </w:pPr>
      <w:r w:rsidDel="00000000" w:rsidR="00000000" w:rsidRPr="00000000">
        <w:rPr>
          <w:b w:val="1"/>
          <w:bCs w:val="1"/>
          <w:rtl w:val="0"/>
        </w:rPr>
        <w:t xml:space="preserve">Sistemas operativos:</w:t>
      </w:r>
    </w:p>
    <w:p w:rsidR="00000000" w:rsidDel="00000000" w:rsidP="00000000" w:rsidRDefault="00000000" w:rsidRPr="00000000" w14:paraId="00000141">
      <w:pPr>
        <w:numPr>
          <w:ilvl w:val="1"/>
          <w:numId w:val="17"/>
        </w:numPr>
        <w:spacing w:after="0" w:afterAutospacing="0" w:before="0" w:beforeAutospacing="0" w:lineRule="auto"/>
        <w:ind w:left="1440" w:hanging="360"/>
      </w:pPr>
      <w:r w:rsidDel="00000000" w:rsidR="00000000" w:rsidRPr="00000000">
        <w:rPr>
          <w:rtl w:val="0"/>
        </w:rPr>
        <w:t xml:space="preserve">Linux (preferido para despliegue en servidores).</w:t>
      </w:r>
    </w:p>
    <w:p w:rsidR="00000000" w:rsidDel="00000000" w:rsidP="00000000" w:rsidRDefault="00000000" w:rsidRPr="00000000" w14:paraId="00000142">
      <w:pPr>
        <w:numPr>
          <w:ilvl w:val="1"/>
          <w:numId w:val="17"/>
        </w:numPr>
        <w:spacing w:before="0" w:beforeAutospacing="0" w:lineRule="auto"/>
        <w:ind w:left="1440" w:hanging="360"/>
      </w:pPr>
      <w:r w:rsidDel="00000000" w:rsidR="00000000" w:rsidRPr="00000000">
        <w:rPr>
          <w:rtl w:val="0"/>
        </w:rPr>
        <w:t xml:space="preserve">Windows o macOS para entornos de desarrollo.</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spacing w:after="40" w:before="240" w:lineRule="auto"/>
        <w:rPr/>
      </w:pPr>
      <w:bookmarkStart w:colFirst="0" w:colLast="0" w:name="_wrf5rkxuz3oa" w:id="32"/>
      <w:bookmarkEnd w:id="32"/>
      <w:r w:rsidDel="00000000" w:rsidR="00000000" w:rsidRPr="00000000">
        <w:rPr>
          <w:rtl w:val="0"/>
        </w:rPr>
        <w:t xml:space="preserve">Hardware:</w:t>
      </w:r>
    </w:p>
    <w:p w:rsidR="00000000" w:rsidDel="00000000" w:rsidP="00000000" w:rsidRDefault="00000000" w:rsidRPr="00000000" w14:paraId="00000145">
      <w:pPr>
        <w:numPr>
          <w:ilvl w:val="0"/>
          <w:numId w:val="6"/>
        </w:numPr>
        <w:spacing w:after="0" w:lineRule="auto"/>
        <w:ind w:left="720" w:hanging="360"/>
      </w:pPr>
      <w:r w:rsidDel="00000000" w:rsidR="00000000" w:rsidRPr="00000000">
        <w:rPr>
          <w:b w:val="1"/>
          <w:bCs w:val="1"/>
          <w:rtl w:val="0"/>
        </w:rPr>
        <w:t xml:space="preserve">Ordenadores de desarrollo:</w:t>
      </w:r>
      <w:r w:rsidDel="00000000" w:rsidR="00000000" w:rsidRPr="00000000">
        <w:rPr>
          <w:rtl w:val="0"/>
        </w:rPr>
        <w:t xml:space="preserve"> Equipos con capacidad para ejecutar contenedores Docker y Node-RED.</w:t>
      </w:r>
    </w:p>
    <w:p w:rsidR="00000000" w:rsidDel="00000000" w:rsidP="00000000" w:rsidRDefault="00000000" w:rsidRPr="00000000" w14:paraId="00000146">
      <w:pPr>
        <w:numPr>
          <w:ilvl w:val="0"/>
          <w:numId w:val="6"/>
        </w:numPr>
        <w:spacing w:after="0" w:lineRule="auto"/>
        <w:ind w:left="720" w:hanging="360"/>
      </w:pPr>
      <w:r w:rsidDel="00000000" w:rsidR="00000000" w:rsidRPr="00000000">
        <w:rPr>
          <w:b w:val="1"/>
          <w:bCs w:val="1"/>
          <w:rtl w:val="0"/>
        </w:rPr>
        <w:t xml:space="preserve">Robot MIR250:</w:t>
      </w:r>
      <w:r w:rsidDel="00000000" w:rsidR="00000000" w:rsidRPr="00000000">
        <w:rPr>
          <w:rtl w:val="0"/>
        </w:rPr>
        <w:t xml:space="preserve"> Acceso al robot para pruebas de navegación y extracción de datos.</w:t>
      </w:r>
    </w:p>
    <w:p w:rsidR="00000000" w:rsidDel="00000000" w:rsidP="00000000" w:rsidRDefault="00000000" w:rsidRPr="00000000" w14:paraId="00000147">
      <w:pPr>
        <w:numPr>
          <w:ilvl w:val="0"/>
          <w:numId w:val="6"/>
        </w:numPr>
        <w:spacing w:after="0" w:lineRule="auto"/>
        <w:ind w:left="720" w:hanging="360"/>
      </w:pPr>
      <w:r w:rsidDel="00000000" w:rsidR="00000000" w:rsidRPr="00000000">
        <w:rPr>
          <w:b w:val="1"/>
          <w:bCs w:val="1"/>
          <w:rtl w:val="0"/>
        </w:rPr>
        <w:t xml:space="preserve">Sensores del robot:</w:t>
      </w:r>
      <w:r w:rsidDel="00000000" w:rsidR="00000000" w:rsidRPr="00000000">
        <w:rPr>
          <w:rtl w:val="0"/>
        </w:rPr>
        <w:t xml:space="preserve"> Sensores de posición, carga de batería, velocidad, y otros datos relevantes.</w:t>
      </w:r>
    </w:p>
    <w:p w:rsidR="00000000" w:rsidDel="00000000" w:rsidP="00000000" w:rsidRDefault="00000000" w:rsidRPr="00000000" w14:paraId="00000148">
      <w:pPr>
        <w:numPr>
          <w:ilvl w:val="0"/>
          <w:numId w:val="6"/>
        </w:numPr>
        <w:spacing w:after="0" w:lineRule="auto"/>
        <w:ind w:left="720" w:hanging="360"/>
      </w:pPr>
      <w:r w:rsidDel="00000000" w:rsidR="00000000" w:rsidRPr="00000000">
        <w:rPr>
          <w:b w:val="1"/>
          <w:bCs w:val="1"/>
          <w:rtl w:val="0"/>
        </w:rPr>
        <w:t xml:space="preserve">Servidores locales o en la nube:</w:t>
      </w:r>
      <w:r w:rsidDel="00000000" w:rsidR="00000000" w:rsidRPr="00000000">
        <w:rPr>
          <w:rtl w:val="0"/>
        </w:rPr>
        <w:t xml:space="preserve"> Para el despliegue de los servicios de almacenamiento y visualización de datos.</w:t>
      </w:r>
    </w:p>
    <w:p w:rsidR="00000000" w:rsidDel="00000000" w:rsidP="00000000" w:rsidRDefault="00000000" w:rsidRPr="00000000" w14:paraId="00000149">
      <w:pPr>
        <w:rPr>
          <w:rFonts w:ascii="Arial" w:cs="Arial" w:eastAsia="Arial" w:hAnsi="Arial"/>
          <w:sz w:val="22"/>
          <w:szCs w:val="22"/>
        </w:rPr>
      </w:pPr>
      <w:r w:rsidDel="00000000" w:rsidR="00000000" w:rsidRPr="00000000">
        <w:rPr>
          <w:rtl w:val="0"/>
        </w:rPr>
      </w:r>
    </w:p>
    <w:tbl>
      <w:tblPr>
        <w:tblStyle w:val="Table10"/>
        <w:tblW w:w="90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075"/>
        <w:tblGridChange w:id="0">
          <w:tblGrid>
            <w:gridCol w:w="9075"/>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14A">
            <w:pPr>
              <w:pStyle w:val="Heading1"/>
              <w:widowControl w:val="0"/>
              <w:numPr>
                <w:ilvl w:val="0"/>
                <w:numId w:val="22"/>
              </w:numPr>
              <w:spacing w:after="200" w:lineRule="auto"/>
              <w:ind w:left="360" w:hanging="360"/>
              <w:rPr>
                <w:rFonts w:ascii="Arial" w:cs="Arial" w:eastAsia="Arial" w:hAnsi="Arial"/>
                <w:b w:val="1"/>
                <w:bCs w:val="1"/>
                <w:sz w:val="24"/>
                <w:szCs w:val="24"/>
              </w:rPr>
            </w:pPr>
            <w:bookmarkStart w:colFirst="0" w:colLast="0" w:name="_ga7uhoqu6137" w:id="33"/>
            <w:bookmarkEnd w:id="33"/>
            <w:r w:rsidDel="00000000" w:rsidR="00000000" w:rsidRPr="00000000">
              <w:rPr>
                <w:rFonts w:ascii="Arial" w:cs="Arial" w:eastAsia="Arial" w:hAnsi="Arial"/>
                <w:sz w:val="24"/>
                <w:szCs w:val="24"/>
                <w:rtl w:val="0"/>
              </w:rPr>
              <w:t xml:space="preserve">Temporalización</w:t>
            </w:r>
          </w:p>
        </w:tc>
      </w:tr>
    </w:tbl>
    <w:p w:rsidR="00000000" w:rsidDel="00000000" w:rsidP="00000000" w:rsidRDefault="00000000" w:rsidRPr="00000000" w14:paraId="0000014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4C">
      <w:pPr>
        <w:spacing w:after="0" w:lineRule="auto"/>
        <w:rPr>
          <w:rFonts w:ascii="Arial" w:cs="Arial" w:eastAsia="Arial" w:hAnsi="Arial"/>
          <w:color w:val="ff0000"/>
          <w:sz w:val="22"/>
          <w:szCs w:val="22"/>
        </w:rPr>
      </w:pPr>
      <w:r w:rsidDel="00000000" w:rsidR="00000000" w:rsidRPr="00000000">
        <w:rPr>
          <w:rtl w:val="0"/>
        </w:rPr>
      </w:r>
    </w:p>
    <w:tbl>
      <w:tblPr>
        <w:tblStyle w:val="Table11"/>
        <w:tblW w:w="8927.0078740157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587.4015748031497"/>
        <w:gridCol w:w="1587.4015748031497"/>
        <w:gridCol w:w="1587.4015748031497"/>
        <w:gridCol w:w="1587.4015748031497"/>
        <w:gridCol w:w="1587.4015748031497"/>
        <w:tblGridChange w:id="0">
          <w:tblGrid>
            <w:gridCol w:w="990"/>
            <w:gridCol w:w="1587.4015748031497"/>
            <w:gridCol w:w="1587.4015748031497"/>
            <w:gridCol w:w="1587.4015748031497"/>
            <w:gridCol w:w="1587.4015748031497"/>
            <w:gridCol w:w="1587.4015748031497"/>
          </w:tblGrid>
        </w:tblGridChange>
      </w:tblGrid>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14D">
            <w:pPr>
              <w:widowControl w:val="0"/>
              <w:spacing w:after="0" w:lineRule="auto"/>
              <w:jc w:val="center"/>
              <w:rPr>
                <w:sz w:val="22"/>
                <w:szCs w:val="22"/>
              </w:rPr>
            </w:pPr>
            <w:r w:rsidDel="00000000" w:rsidR="00000000" w:rsidRPr="00000000">
              <w:rPr>
                <w:b w:val="1"/>
                <w:bCs w:val="1"/>
                <w:sz w:val="16"/>
                <w:szCs w:val="16"/>
                <w:rtl w:val="0"/>
              </w:rPr>
              <w:t xml:space="preserve">CICLO</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14E">
            <w:pPr>
              <w:widowControl w:val="0"/>
              <w:spacing w:after="0" w:lineRule="auto"/>
              <w:jc w:val="center"/>
              <w:rPr>
                <w:b w:val="1"/>
                <w:bCs w:val="1"/>
              </w:rPr>
            </w:pPr>
            <w:r w:rsidDel="00000000" w:rsidR="00000000" w:rsidRPr="00000000">
              <w:rPr>
                <w:b w:val="1"/>
                <w:bCs w:val="1"/>
                <w:rtl w:val="0"/>
              </w:rPr>
              <w:t xml:space="preserve">LUNES</w:t>
            </w:r>
          </w:p>
        </w:tc>
        <w:tc>
          <w:tcPr>
            <w:shd w:fill="b6d7a8" w:val="clear"/>
            <w:tcMar>
              <w:top w:w="100.0" w:type="dxa"/>
              <w:left w:w="100.0" w:type="dxa"/>
              <w:bottom w:w="100.0" w:type="dxa"/>
              <w:right w:w="100.0" w:type="dxa"/>
            </w:tcMar>
          </w:tcPr>
          <w:p w:rsidR="00000000" w:rsidDel="00000000" w:rsidP="00000000" w:rsidRDefault="00000000" w:rsidRPr="00000000" w14:paraId="0000014F">
            <w:pPr>
              <w:widowControl w:val="0"/>
              <w:spacing w:after="0" w:lineRule="auto"/>
              <w:jc w:val="center"/>
              <w:rPr>
                <w:b w:val="1"/>
                <w:bCs w:val="1"/>
              </w:rPr>
            </w:pPr>
            <w:r w:rsidDel="00000000" w:rsidR="00000000" w:rsidRPr="00000000">
              <w:rPr>
                <w:b w:val="1"/>
                <w:bCs w:val="1"/>
                <w:rtl w:val="0"/>
              </w:rPr>
              <w:t xml:space="preserve">MARTES</w:t>
            </w:r>
          </w:p>
        </w:tc>
        <w:tc>
          <w:tcPr>
            <w:shd w:fill="b6d7a8" w:val="clear"/>
            <w:tcMar>
              <w:top w:w="100.0" w:type="dxa"/>
              <w:left w:w="100.0" w:type="dxa"/>
              <w:bottom w:w="100.0" w:type="dxa"/>
              <w:right w:w="100.0" w:type="dxa"/>
            </w:tcMar>
          </w:tcPr>
          <w:p w:rsidR="00000000" w:rsidDel="00000000" w:rsidP="00000000" w:rsidRDefault="00000000" w:rsidRPr="00000000" w14:paraId="00000150">
            <w:pPr>
              <w:widowControl w:val="0"/>
              <w:spacing w:after="0" w:lineRule="auto"/>
              <w:jc w:val="center"/>
              <w:rPr>
                <w:b w:val="1"/>
                <w:bCs w:val="1"/>
              </w:rPr>
            </w:pPr>
            <w:r w:rsidDel="00000000" w:rsidR="00000000" w:rsidRPr="00000000">
              <w:rPr>
                <w:b w:val="1"/>
                <w:bCs w:val="1"/>
                <w:rtl w:val="0"/>
              </w:rPr>
              <w:t xml:space="preserve">MIÉRCOLES</w:t>
            </w:r>
          </w:p>
        </w:tc>
        <w:tc>
          <w:tcPr>
            <w:shd w:fill="b6d7a8" w:val="clear"/>
            <w:tcMar>
              <w:top w:w="100.0" w:type="dxa"/>
              <w:left w:w="100.0" w:type="dxa"/>
              <w:bottom w:w="100.0" w:type="dxa"/>
              <w:right w:w="100.0" w:type="dxa"/>
            </w:tcMar>
          </w:tcPr>
          <w:p w:rsidR="00000000" w:rsidDel="00000000" w:rsidP="00000000" w:rsidRDefault="00000000" w:rsidRPr="00000000" w14:paraId="00000151">
            <w:pPr>
              <w:widowControl w:val="0"/>
              <w:spacing w:after="0" w:lineRule="auto"/>
              <w:jc w:val="center"/>
              <w:rPr>
                <w:b w:val="1"/>
                <w:bCs w:val="1"/>
              </w:rPr>
            </w:pPr>
            <w:r w:rsidDel="00000000" w:rsidR="00000000" w:rsidRPr="00000000">
              <w:rPr>
                <w:b w:val="1"/>
                <w:bCs w:val="1"/>
                <w:rtl w:val="0"/>
              </w:rPr>
              <w:t xml:space="preserve">JUEVES</w:t>
            </w:r>
          </w:p>
        </w:tc>
        <w:tc>
          <w:tcPr>
            <w:shd w:fill="b6d7a8" w:val="clear"/>
            <w:tcMar>
              <w:top w:w="100.0" w:type="dxa"/>
              <w:left w:w="100.0" w:type="dxa"/>
              <w:bottom w:w="100.0" w:type="dxa"/>
              <w:right w:w="100.0" w:type="dxa"/>
            </w:tcMar>
          </w:tcPr>
          <w:p w:rsidR="00000000" w:rsidDel="00000000" w:rsidP="00000000" w:rsidRDefault="00000000" w:rsidRPr="00000000" w14:paraId="00000152">
            <w:pPr>
              <w:widowControl w:val="0"/>
              <w:spacing w:after="0" w:lineRule="auto"/>
              <w:jc w:val="center"/>
              <w:rPr>
                <w:b w:val="1"/>
                <w:bCs w:val="1"/>
              </w:rPr>
            </w:pPr>
            <w:r w:rsidDel="00000000" w:rsidR="00000000" w:rsidRPr="00000000">
              <w:rPr>
                <w:b w:val="1"/>
                <w:bCs w:val="1"/>
                <w:rtl w:val="0"/>
              </w:rPr>
              <w:t xml:space="preserve">VIERNES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widowControl w:val="0"/>
              <w:spacing w:after="0" w:lineRule="auto"/>
              <w:jc w:val="center"/>
              <w:rPr>
                <w:sz w:val="14"/>
                <w:szCs w:val="14"/>
              </w:rPr>
            </w:pPr>
            <w:r w:rsidDel="00000000" w:rsidR="00000000" w:rsidRPr="00000000">
              <w:rPr>
                <w:sz w:val="14"/>
                <w:szCs w:val="14"/>
                <w:rtl w:val="0"/>
              </w:rPr>
              <w:t xml:space="preserve">8:00-8:55</w:t>
            </w:r>
          </w:p>
        </w:tc>
        <w:tc>
          <w:tcPr>
            <w:shd w:fill="efefef" w:val="clear"/>
            <w:tcMar>
              <w:top w:w="100.0" w:type="dxa"/>
              <w:left w:w="100.0" w:type="dxa"/>
              <w:bottom w:w="100.0" w:type="dxa"/>
              <w:right w:w="100.0" w:type="dxa"/>
            </w:tcMar>
          </w:tcPr>
          <w:p w:rsidR="00000000" w:rsidDel="00000000" w:rsidP="00000000" w:rsidRDefault="00000000" w:rsidRPr="00000000" w14:paraId="00000154">
            <w:pPr>
              <w:widowControl w:val="0"/>
              <w:spacing w:after="0" w:lineRule="auto"/>
              <w:jc w:val="center"/>
              <w:rPr>
                <w:sz w:val="22"/>
                <w:szCs w:val="22"/>
              </w:rPr>
            </w:pPr>
            <w:r w:rsidDel="00000000" w:rsidR="00000000" w:rsidRPr="00000000">
              <w:rPr>
                <w:sz w:val="22"/>
                <w:szCs w:val="22"/>
                <w:rtl w:val="0"/>
              </w:rPr>
              <w:t xml:space="preserve">PIA</w:t>
            </w:r>
          </w:p>
        </w:tc>
        <w:tc>
          <w:tcPr>
            <w:shd w:fill="f3f3f3" w:val="clear"/>
            <w:tcMar>
              <w:top w:w="100.0" w:type="dxa"/>
              <w:left w:w="100.0" w:type="dxa"/>
              <w:bottom w:w="100.0" w:type="dxa"/>
              <w:right w:w="100.0" w:type="dxa"/>
            </w:tcMar>
          </w:tcPr>
          <w:p w:rsidR="00000000" w:rsidDel="00000000" w:rsidP="00000000" w:rsidRDefault="00000000" w:rsidRPr="00000000" w14:paraId="00000155">
            <w:pPr>
              <w:widowControl w:val="0"/>
              <w:spacing w:after="0" w:lineRule="auto"/>
              <w:jc w:val="center"/>
              <w:rPr>
                <w:sz w:val="22"/>
                <w:szCs w:val="22"/>
              </w:rPr>
            </w:pPr>
            <w:r w:rsidDel="00000000" w:rsidR="00000000" w:rsidRPr="00000000">
              <w:rPr>
                <w:sz w:val="22"/>
                <w:szCs w:val="22"/>
                <w:rtl w:val="0"/>
              </w:rPr>
              <w:t xml:space="preserve">BDA</w:t>
            </w:r>
          </w:p>
        </w:tc>
        <w:tc>
          <w:tcPr>
            <w:shd w:fill="efefef" w:val="clear"/>
            <w:tcMar>
              <w:top w:w="100.0" w:type="dxa"/>
              <w:left w:w="100.0" w:type="dxa"/>
              <w:bottom w:w="100.0" w:type="dxa"/>
              <w:right w:w="100.0" w:type="dxa"/>
            </w:tcMar>
          </w:tcPr>
          <w:p w:rsidR="00000000" w:rsidDel="00000000" w:rsidP="00000000" w:rsidRDefault="00000000" w:rsidRPr="00000000" w14:paraId="00000156">
            <w:pPr>
              <w:widowControl w:val="0"/>
              <w:spacing w:after="0" w:lineRule="auto"/>
              <w:jc w:val="center"/>
              <w:rPr>
                <w:sz w:val="22"/>
                <w:szCs w:val="22"/>
              </w:rPr>
            </w:pPr>
            <w:r w:rsidDel="00000000" w:rsidR="00000000" w:rsidRPr="00000000">
              <w:rPr>
                <w:sz w:val="22"/>
                <w:szCs w:val="22"/>
                <w:rtl w:val="0"/>
              </w:rPr>
              <w:t xml:space="preserve">BDA</w:t>
            </w:r>
          </w:p>
        </w:tc>
        <w:tc>
          <w:tcPr>
            <w:shd w:fill="f3f3f3" w:val="clear"/>
            <w:tcMar>
              <w:top w:w="100.0" w:type="dxa"/>
              <w:left w:w="100.0" w:type="dxa"/>
              <w:bottom w:w="100.0" w:type="dxa"/>
              <w:right w:w="100.0" w:type="dxa"/>
            </w:tcMar>
          </w:tcPr>
          <w:p w:rsidR="00000000" w:rsidDel="00000000" w:rsidP="00000000" w:rsidRDefault="00000000" w:rsidRPr="00000000" w14:paraId="00000157">
            <w:pPr>
              <w:widowControl w:val="0"/>
              <w:spacing w:after="0" w:lineRule="auto"/>
              <w:jc w:val="center"/>
              <w:rPr>
                <w:sz w:val="22"/>
                <w:szCs w:val="22"/>
              </w:rPr>
            </w:pPr>
            <w:r w:rsidDel="00000000" w:rsidR="00000000" w:rsidRPr="00000000">
              <w:rPr>
                <w:sz w:val="22"/>
                <w:szCs w:val="22"/>
                <w:rtl w:val="0"/>
              </w:rPr>
              <w:t xml:space="preserve">BDA</w:t>
            </w:r>
          </w:p>
        </w:tc>
        <w:tc>
          <w:tcPr>
            <w:shd w:fill="efefef" w:val="clear"/>
            <w:tcMar>
              <w:top w:w="100.0" w:type="dxa"/>
              <w:left w:w="100.0" w:type="dxa"/>
              <w:bottom w:w="100.0" w:type="dxa"/>
              <w:right w:w="100.0" w:type="dxa"/>
            </w:tcMar>
          </w:tcPr>
          <w:p w:rsidR="00000000" w:rsidDel="00000000" w:rsidP="00000000" w:rsidRDefault="00000000" w:rsidRPr="00000000" w14:paraId="00000158">
            <w:pPr>
              <w:widowControl w:val="0"/>
              <w:spacing w:after="0" w:lineRule="auto"/>
              <w:jc w:val="center"/>
              <w:rPr>
                <w:sz w:val="22"/>
                <w:szCs w:val="22"/>
              </w:rPr>
            </w:pPr>
            <w:r w:rsidDel="00000000" w:rsidR="00000000" w:rsidRPr="00000000">
              <w:rPr>
                <w:sz w:val="22"/>
                <w:szCs w:val="22"/>
                <w:rtl w:val="0"/>
              </w:rPr>
              <w:t xml:space="preserve">PIA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widowControl w:val="0"/>
              <w:spacing w:after="0" w:lineRule="auto"/>
              <w:jc w:val="center"/>
              <w:rPr>
                <w:sz w:val="14"/>
                <w:szCs w:val="14"/>
              </w:rPr>
            </w:pPr>
            <w:r w:rsidDel="00000000" w:rsidR="00000000" w:rsidRPr="00000000">
              <w:rPr>
                <w:sz w:val="14"/>
                <w:szCs w:val="14"/>
                <w:rtl w:val="0"/>
              </w:rPr>
              <w:t xml:space="preserve">8:55-9:50</w:t>
            </w:r>
          </w:p>
        </w:tc>
        <w:tc>
          <w:tcPr>
            <w:shd w:fill="efefef" w:val="clear"/>
            <w:tcMar>
              <w:top w:w="100.0" w:type="dxa"/>
              <w:left w:w="100.0" w:type="dxa"/>
              <w:bottom w:w="100.0" w:type="dxa"/>
              <w:right w:w="100.0" w:type="dxa"/>
            </w:tcMar>
          </w:tcPr>
          <w:p w:rsidR="00000000" w:rsidDel="00000000" w:rsidP="00000000" w:rsidRDefault="00000000" w:rsidRPr="00000000" w14:paraId="0000015A">
            <w:pPr>
              <w:widowControl w:val="0"/>
              <w:spacing w:after="0" w:lineRule="auto"/>
              <w:jc w:val="center"/>
              <w:rPr>
                <w:sz w:val="22"/>
                <w:szCs w:val="22"/>
              </w:rPr>
            </w:pPr>
            <w:r w:rsidDel="00000000" w:rsidR="00000000" w:rsidRPr="00000000">
              <w:rPr>
                <w:sz w:val="22"/>
                <w:szCs w:val="22"/>
                <w:rtl w:val="0"/>
              </w:rPr>
              <w:t xml:space="preserve">MIA</w:t>
            </w:r>
          </w:p>
        </w:tc>
        <w:tc>
          <w:tcPr>
            <w:shd w:fill="f3f3f3" w:val="clear"/>
            <w:tcMar>
              <w:top w:w="100.0" w:type="dxa"/>
              <w:left w:w="100.0" w:type="dxa"/>
              <w:bottom w:w="100.0" w:type="dxa"/>
              <w:right w:w="100.0" w:type="dxa"/>
            </w:tcMar>
          </w:tcPr>
          <w:p w:rsidR="00000000" w:rsidDel="00000000" w:rsidP="00000000" w:rsidRDefault="00000000" w:rsidRPr="00000000" w14:paraId="0000015B">
            <w:pPr>
              <w:widowControl w:val="0"/>
              <w:spacing w:after="0" w:lineRule="auto"/>
              <w:jc w:val="center"/>
              <w:rPr>
                <w:sz w:val="22"/>
                <w:szCs w:val="22"/>
              </w:rPr>
            </w:pPr>
            <w:r w:rsidDel="00000000" w:rsidR="00000000" w:rsidRPr="00000000">
              <w:rPr>
                <w:sz w:val="22"/>
                <w:szCs w:val="22"/>
                <w:rtl w:val="0"/>
              </w:rPr>
              <w:t xml:space="preserve">BDA</w:t>
            </w:r>
          </w:p>
        </w:tc>
        <w:tc>
          <w:tcPr>
            <w:shd w:fill="efefef" w:val="clear"/>
            <w:tcMar>
              <w:top w:w="100.0" w:type="dxa"/>
              <w:left w:w="100.0" w:type="dxa"/>
              <w:bottom w:w="100.0" w:type="dxa"/>
              <w:right w:w="100.0" w:type="dxa"/>
            </w:tcMar>
          </w:tcPr>
          <w:p w:rsidR="00000000" w:rsidDel="00000000" w:rsidP="00000000" w:rsidRDefault="00000000" w:rsidRPr="00000000" w14:paraId="0000015C">
            <w:pPr>
              <w:widowControl w:val="0"/>
              <w:spacing w:after="0" w:lineRule="auto"/>
              <w:jc w:val="center"/>
              <w:rPr>
                <w:sz w:val="22"/>
                <w:szCs w:val="22"/>
              </w:rPr>
            </w:pPr>
            <w:r w:rsidDel="00000000" w:rsidR="00000000" w:rsidRPr="00000000">
              <w:rPr>
                <w:sz w:val="22"/>
                <w:szCs w:val="22"/>
                <w:rtl w:val="0"/>
              </w:rPr>
              <w:t xml:space="preserve">BDA</w:t>
            </w:r>
          </w:p>
        </w:tc>
        <w:tc>
          <w:tcPr>
            <w:shd w:fill="f3f3f3" w:val="clear"/>
            <w:tcMar>
              <w:top w:w="100.0" w:type="dxa"/>
              <w:left w:w="100.0" w:type="dxa"/>
              <w:bottom w:w="100.0" w:type="dxa"/>
              <w:right w:w="100.0" w:type="dxa"/>
            </w:tcMar>
          </w:tcPr>
          <w:p w:rsidR="00000000" w:rsidDel="00000000" w:rsidP="00000000" w:rsidRDefault="00000000" w:rsidRPr="00000000" w14:paraId="0000015D">
            <w:pPr>
              <w:widowControl w:val="0"/>
              <w:spacing w:after="0" w:lineRule="auto"/>
              <w:jc w:val="center"/>
              <w:rPr>
                <w:sz w:val="22"/>
                <w:szCs w:val="22"/>
              </w:rPr>
            </w:pPr>
            <w:r w:rsidDel="00000000" w:rsidR="00000000" w:rsidRPr="00000000">
              <w:rPr>
                <w:sz w:val="22"/>
                <w:szCs w:val="22"/>
                <w:rtl w:val="0"/>
              </w:rPr>
              <w:t xml:space="preserve">BDA</w:t>
            </w:r>
          </w:p>
        </w:tc>
        <w:tc>
          <w:tcPr>
            <w:shd w:fill="efefef" w:val="clear"/>
            <w:tcMar>
              <w:top w:w="100.0" w:type="dxa"/>
              <w:left w:w="100.0" w:type="dxa"/>
              <w:bottom w:w="100.0" w:type="dxa"/>
              <w:right w:w="100.0" w:type="dxa"/>
            </w:tcMar>
          </w:tcPr>
          <w:p w:rsidR="00000000" w:rsidDel="00000000" w:rsidP="00000000" w:rsidRDefault="00000000" w:rsidRPr="00000000" w14:paraId="0000015E">
            <w:pPr>
              <w:widowControl w:val="0"/>
              <w:spacing w:after="0" w:lineRule="auto"/>
              <w:jc w:val="center"/>
              <w:rPr>
                <w:sz w:val="22"/>
                <w:szCs w:val="22"/>
              </w:rPr>
            </w:pPr>
            <w:r w:rsidDel="00000000" w:rsidR="00000000" w:rsidRPr="00000000">
              <w:rPr>
                <w:sz w:val="22"/>
                <w:szCs w:val="22"/>
                <w:rtl w:val="0"/>
              </w:rPr>
              <w:t xml:space="preserve">PIA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widowControl w:val="0"/>
              <w:spacing w:after="0" w:lineRule="auto"/>
              <w:jc w:val="center"/>
              <w:rPr>
                <w:sz w:val="14"/>
                <w:szCs w:val="14"/>
              </w:rPr>
            </w:pPr>
            <w:r w:rsidDel="00000000" w:rsidR="00000000" w:rsidRPr="00000000">
              <w:rPr>
                <w:sz w:val="14"/>
                <w:szCs w:val="14"/>
                <w:rtl w:val="0"/>
              </w:rPr>
              <w:t xml:space="preserve">10:15-11:10</w:t>
            </w:r>
          </w:p>
        </w:tc>
        <w:tc>
          <w:tcPr>
            <w:shd w:fill="efefef" w:val="clear"/>
            <w:tcMar>
              <w:top w:w="100.0" w:type="dxa"/>
              <w:left w:w="100.0" w:type="dxa"/>
              <w:bottom w:w="100.0" w:type="dxa"/>
              <w:right w:w="100.0" w:type="dxa"/>
            </w:tcMar>
          </w:tcPr>
          <w:p w:rsidR="00000000" w:rsidDel="00000000" w:rsidP="00000000" w:rsidRDefault="00000000" w:rsidRPr="00000000" w14:paraId="00000160">
            <w:pPr>
              <w:widowControl w:val="0"/>
              <w:spacing w:after="0" w:lineRule="auto"/>
              <w:jc w:val="center"/>
              <w:rPr>
                <w:sz w:val="22"/>
                <w:szCs w:val="22"/>
              </w:rPr>
            </w:pPr>
            <w:r w:rsidDel="00000000" w:rsidR="00000000" w:rsidRPr="00000000">
              <w:rPr>
                <w:sz w:val="22"/>
                <w:szCs w:val="22"/>
                <w:rtl w:val="0"/>
              </w:rPr>
              <w:t xml:space="preserve">MIA</w:t>
            </w:r>
          </w:p>
        </w:tc>
        <w:tc>
          <w:tcPr>
            <w:shd w:fill="f3f3f3" w:val="clear"/>
            <w:tcMar>
              <w:top w:w="100.0" w:type="dxa"/>
              <w:left w:w="100.0" w:type="dxa"/>
              <w:bottom w:w="100.0" w:type="dxa"/>
              <w:right w:w="100.0" w:type="dxa"/>
            </w:tcMar>
          </w:tcPr>
          <w:p w:rsidR="00000000" w:rsidDel="00000000" w:rsidP="00000000" w:rsidRDefault="00000000" w:rsidRPr="00000000" w14:paraId="00000161">
            <w:pPr>
              <w:widowControl w:val="0"/>
              <w:spacing w:after="0" w:lineRule="auto"/>
              <w:jc w:val="center"/>
              <w:rPr>
                <w:sz w:val="22"/>
                <w:szCs w:val="22"/>
              </w:rPr>
            </w:pPr>
            <w:r w:rsidDel="00000000" w:rsidR="00000000" w:rsidRPr="00000000">
              <w:rPr>
                <w:sz w:val="22"/>
                <w:szCs w:val="22"/>
                <w:rtl w:val="0"/>
              </w:rPr>
              <w:t xml:space="preserve">PIA</w:t>
            </w:r>
          </w:p>
        </w:tc>
        <w:tc>
          <w:tcPr>
            <w:shd w:fill="efefef" w:val="clear"/>
            <w:tcMar>
              <w:top w:w="100.0" w:type="dxa"/>
              <w:left w:w="100.0" w:type="dxa"/>
              <w:bottom w:w="100.0" w:type="dxa"/>
              <w:right w:w="100.0" w:type="dxa"/>
            </w:tcMar>
          </w:tcPr>
          <w:p w:rsidR="00000000" w:rsidDel="00000000" w:rsidP="00000000" w:rsidRDefault="00000000" w:rsidRPr="00000000" w14:paraId="00000162">
            <w:pPr>
              <w:widowControl w:val="0"/>
              <w:spacing w:after="0" w:lineRule="auto"/>
              <w:jc w:val="center"/>
              <w:rPr>
                <w:sz w:val="22"/>
                <w:szCs w:val="22"/>
              </w:rPr>
            </w:pPr>
            <w:r w:rsidDel="00000000" w:rsidR="00000000" w:rsidRPr="00000000">
              <w:rPr>
                <w:sz w:val="22"/>
                <w:szCs w:val="22"/>
                <w:rtl w:val="0"/>
              </w:rPr>
              <w:t xml:space="preserve">PIA</w:t>
            </w:r>
          </w:p>
        </w:tc>
        <w:tc>
          <w:tcPr>
            <w:shd w:fill="f3f3f3" w:val="clear"/>
            <w:tcMar>
              <w:top w:w="100.0" w:type="dxa"/>
              <w:left w:w="100.0" w:type="dxa"/>
              <w:bottom w:w="100.0" w:type="dxa"/>
              <w:right w:w="100.0" w:type="dxa"/>
            </w:tcMar>
          </w:tcPr>
          <w:p w:rsidR="00000000" w:rsidDel="00000000" w:rsidP="00000000" w:rsidRDefault="00000000" w:rsidRPr="00000000" w14:paraId="00000163">
            <w:pPr>
              <w:widowControl w:val="0"/>
              <w:spacing w:after="0" w:lineRule="auto"/>
              <w:jc w:val="center"/>
              <w:rPr>
                <w:sz w:val="22"/>
                <w:szCs w:val="22"/>
              </w:rPr>
            </w:pPr>
            <w:r w:rsidDel="00000000" w:rsidR="00000000" w:rsidRPr="00000000">
              <w:rPr>
                <w:sz w:val="22"/>
                <w:szCs w:val="22"/>
                <w:rtl w:val="0"/>
              </w:rPr>
              <w:t xml:space="preserve">PIA</w:t>
            </w:r>
          </w:p>
        </w:tc>
        <w:tc>
          <w:tcPr>
            <w:shd w:fill="efefef" w:val="clear"/>
            <w:tcMar>
              <w:top w:w="100.0" w:type="dxa"/>
              <w:left w:w="100.0" w:type="dxa"/>
              <w:bottom w:w="100.0" w:type="dxa"/>
              <w:right w:w="100.0" w:type="dxa"/>
            </w:tcMar>
          </w:tcPr>
          <w:p w:rsidR="00000000" w:rsidDel="00000000" w:rsidP="00000000" w:rsidRDefault="00000000" w:rsidRPr="00000000" w14:paraId="00000164">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widowControl w:val="0"/>
              <w:spacing w:after="0" w:lineRule="auto"/>
              <w:jc w:val="center"/>
              <w:rPr>
                <w:sz w:val="14"/>
                <w:szCs w:val="14"/>
              </w:rPr>
            </w:pPr>
            <w:r w:rsidDel="00000000" w:rsidR="00000000" w:rsidRPr="00000000">
              <w:rPr>
                <w:sz w:val="14"/>
                <w:szCs w:val="14"/>
                <w:rtl w:val="0"/>
              </w:rPr>
              <w:t xml:space="preserve">11:10-12:05</w:t>
            </w:r>
          </w:p>
        </w:tc>
        <w:tc>
          <w:tcPr>
            <w:shd w:fill="efefef" w:val="clear"/>
            <w:tcMar>
              <w:top w:w="100.0" w:type="dxa"/>
              <w:left w:w="100.0" w:type="dxa"/>
              <w:bottom w:w="100.0" w:type="dxa"/>
              <w:right w:w="100.0" w:type="dxa"/>
            </w:tcMar>
          </w:tcPr>
          <w:p w:rsidR="00000000" w:rsidDel="00000000" w:rsidP="00000000" w:rsidRDefault="00000000" w:rsidRPr="00000000" w14:paraId="00000166">
            <w:pPr>
              <w:widowControl w:val="0"/>
              <w:spacing w:after="0" w:lineRule="auto"/>
              <w:jc w:val="center"/>
              <w:rPr>
                <w:sz w:val="22"/>
                <w:szCs w:val="22"/>
              </w:rPr>
            </w:pPr>
            <w:r w:rsidDel="00000000" w:rsidR="00000000" w:rsidRPr="00000000">
              <w:rPr>
                <w:sz w:val="22"/>
                <w:szCs w:val="22"/>
                <w:rtl w:val="0"/>
              </w:rPr>
              <w:t xml:space="preserve">MIA</w:t>
            </w:r>
          </w:p>
        </w:tc>
        <w:tc>
          <w:tcPr>
            <w:shd w:fill="f3f3f3" w:val="clear"/>
            <w:tcMar>
              <w:top w:w="100.0" w:type="dxa"/>
              <w:left w:w="100.0" w:type="dxa"/>
              <w:bottom w:w="100.0" w:type="dxa"/>
              <w:right w:w="100.0" w:type="dxa"/>
            </w:tcMar>
          </w:tcPr>
          <w:p w:rsidR="00000000" w:rsidDel="00000000" w:rsidP="00000000" w:rsidRDefault="00000000" w:rsidRPr="00000000" w14:paraId="00000167">
            <w:pPr>
              <w:widowControl w:val="0"/>
              <w:spacing w:after="0" w:lineRule="auto"/>
              <w:jc w:val="center"/>
              <w:rPr>
                <w:sz w:val="22"/>
                <w:szCs w:val="22"/>
              </w:rPr>
            </w:pPr>
            <w:r w:rsidDel="00000000" w:rsidR="00000000" w:rsidRPr="00000000">
              <w:rPr>
                <w:sz w:val="22"/>
                <w:szCs w:val="22"/>
                <w:rtl w:val="0"/>
              </w:rPr>
              <w:t xml:space="preserve">PIA</w:t>
            </w:r>
          </w:p>
        </w:tc>
        <w:tc>
          <w:tcPr>
            <w:shd w:fill="efefef" w:val="clear"/>
            <w:tcMar>
              <w:top w:w="100.0" w:type="dxa"/>
              <w:left w:w="100.0" w:type="dxa"/>
              <w:bottom w:w="100.0" w:type="dxa"/>
              <w:right w:w="100.0" w:type="dxa"/>
            </w:tcMar>
          </w:tcPr>
          <w:p w:rsidR="00000000" w:rsidDel="00000000" w:rsidP="00000000" w:rsidRDefault="00000000" w:rsidRPr="00000000" w14:paraId="00000168">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69">
            <w:pPr>
              <w:widowControl w:val="0"/>
              <w:spacing w:after="0" w:lineRule="auto"/>
              <w:jc w:val="center"/>
              <w:rPr>
                <w:sz w:val="22"/>
                <w:szCs w:val="22"/>
              </w:rPr>
            </w:pPr>
            <w:r w:rsidDel="00000000" w:rsidR="00000000" w:rsidRPr="00000000">
              <w:rPr>
                <w:sz w:val="22"/>
                <w:szCs w:val="22"/>
                <w:rtl w:val="0"/>
              </w:rPr>
              <w:t xml:space="preserve">PIA</w:t>
            </w:r>
          </w:p>
        </w:tc>
        <w:tc>
          <w:tcPr>
            <w:shd w:fill="efefef" w:val="clear"/>
            <w:tcMar>
              <w:top w:w="100.0" w:type="dxa"/>
              <w:left w:w="100.0" w:type="dxa"/>
              <w:bottom w:w="100.0" w:type="dxa"/>
              <w:right w:w="100.0" w:type="dxa"/>
            </w:tcMar>
          </w:tcPr>
          <w:p w:rsidR="00000000" w:rsidDel="00000000" w:rsidP="00000000" w:rsidRDefault="00000000" w:rsidRPr="00000000" w14:paraId="0000016A">
            <w:pPr>
              <w:widowControl w:val="0"/>
              <w:spacing w:after="0" w:lineRule="auto"/>
              <w:jc w:val="center"/>
              <w:rPr>
                <w:sz w:val="22"/>
                <w:szCs w:val="22"/>
              </w:rPr>
            </w:pPr>
            <w:r w:rsidDel="00000000" w:rsidR="00000000" w:rsidRPr="00000000">
              <w:rPr>
                <w:sz w:val="22"/>
                <w:szCs w:val="22"/>
                <w:rtl w:val="0"/>
              </w:rPr>
              <w:t xml:space="preserve">PIA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widowControl w:val="0"/>
              <w:spacing w:after="0" w:lineRule="auto"/>
              <w:jc w:val="center"/>
              <w:rPr>
                <w:sz w:val="14"/>
                <w:szCs w:val="14"/>
              </w:rPr>
            </w:pPr>
            <w:r w:rsidDel="00000000" w:rsidR="00000000" w:rsidRPr="00000000">
              <w:rPr>
                <w:sz w:val="14"/>
                <w:szCs w:val="14"/>
                <w:rtl w:val="0"/>
              </w:rPr>
              <w:t xml:space="preserve">12:20-13:10</w:t>
            </w:r>
          </w:p>
        </w:tc>
        <w:tc>
          <w:tcPr>
            <w:shd w:fill="efefef" w:val="clear"/>
            <w:tcMar>
              <w:top w:w="100.0" w:type="dxa"/>
              <w:left w:w="100.0" w:type="dxa"/>
              <w:bottom w:w="100.0" w:type="dxa"/>
              <w:right w:w="100.0" w:type="dxa"/>
            </w:tcMar>
          </w:tcPr>
          <w:p w:rsidR="00000000" w:rsidDel="00000000" w:rsidP="00000000" w:rsidRDefault="00000000" w:rsidRPr="00000000" w14:paraId="0000016C">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6D">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16E">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6F">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170">
            <w:pPr>
              <w:widowControl w:val="0"/>
              <w:spacing w:after="0" w:lineRule="auto"/>
              <w:jc w:val="center"/>
              <w:rPr>
                <w:sz w:val="22"/>
                <w:szCs w:val="22"/>
              </w:rPr>
            </w:pPr>
            <w:r w:rsidDel="00000000" w:rsidR="00000000" w:rsidRPr="00000000">
              <w:rPr>
                <w:sz w:val="22"/>
                <w:szCs w:val="22"/>
                <w:rtl w:val="0"/>
              </w:rPr>
              <w:t xml:space="preserve">PIA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widowControl w:val="0"/>
              <w:spacing w:after="0" w:lineRule="auto"/>
              <w:jc w:val="center"/>
              <w:rPr>
                <w:sz w:val="14"/>
                <w:szCs w:val="14"/>
              </w:rPr>
            </w:pPr>
            <w:r w:rsidDel="00000000" w:rsidR="00000000" w:rsidRPr="00000000">
              <w:rPr>
                <w:sz w:val="14"/>
                <w:szCs w:val="14"/>
                <w:rtl w:val="0"/>
              </w:rPr>
              <w:t xml:space="preserve">13:10-14:00</w:t>
            </w:r>
          </w:p>
        </w:tc>
        <w:tc>
          <w:tcPr>
            <w:shd w:fill="efefef" w:val="clear"/>
            <w:tcMar>
              <w:top w:w="100.0" w:type="dxa"/>
              <w:left w:w="100.0" w:type="dxa"/>
              <w:bottom w:w="100.0" w:type="dxa"/>
              <w:right w:w="100.0" w:type="dxa"/>
            </w:tcMar>
          </w:tcPr>
          <w:p w:rsidR="00000000" w:rsidDel="00000000" w:rsidP="00000000" w:rsidRDefault="00000000" w:rsidRPr="00000000" w14:paraId="00000172">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73">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174">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75">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176">
            <w:pPr>
              <w:widowControl w:val="0"/>
              <w:spacing w:after="0" w:lineRule="auto"/>
              <w:jc w:val="center"/>
              <w:rPr>
                <w:sz w:val="22"/>
                <w:szCs w:val="22"/>
              </w:rPr>
            </w:pPr>
            <w:r w:rsidDel="00000000" w:rsidR="00000000" w:rsidRPr="00000000">
              <w:rPr>
                <w:sz w:val="22"/>
                <w:szCs w:val="22"/>
                <w:rtl w:val="0"/>
              </w:rPr>
              <w:t xml:space="preserve">BDA</w:t>
            </w:r>
          </w:p>
        </w:tc>
      </w:tr>
    </w:tbl>
    <w:p w:rsidR="00000000" w:rsidDel="00000000" w:rsidP="00000000" w:rsidRDefault="00000000" w:rsidRPr="00000000" w14:paraId="00000177">
      <w:pPr>
        <w:spacing w:after="0" w:lineRule="auto"/>
        <w:rPr>
          <w:rFonts w:ascii="Arial" w:cs="Arial" w:eastAsia="Arial" w:hAnsi="Arial"/>
          <w:sz w:val="22"/>
          <w:szCs w:val="22"/>
        </w:rPr>
      </w:pPr>
      <w:r w:rsidDel="00000000" w:rsidR="00000000" w:rsidRPr="00000000">
        <w:rPr>
          <w:rFonts w:ascii="Arial" w:cs="Arial" w:eastAsia="Arial" w:hAnsi="Arial"/>
          <w:rtl w:val="0"/>
        </w:rPr>
        <w:t xml:space="preserve">NOTA: Esta temporalización se repetiría cada semana.</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00" w:lineRule="auto"/>
        <w:rPr>
          <w:rFonts w:ascii="Arial" w:cs="Arial" w:eastAsia="Arial" w:hAnsi="Arial"/>
          <w:sz w:val="22"/>
          <w:szCs w:val="22"/>
        </w:rPr>
      </w:pPr>
      <w:r w:rsidDel="00000000" w:rsidR="00000000" w:rsidRPr="00000000">
        <w:rPr>
          <w:rtl w:val="0"/>
        </w:rPr>
      </w:r>
    </w:p>
    <w:tbl>
      <w:tblPr>
        <w:tblStyle w:val="Table12"/>
        <w:tblW w:w="1006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065"/>
        <w:tblGridChange w:id="0">
          <w:tblGrid>
            <w:gridCol w:w="10065"/>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17A">
            <w:pPr>
              <w:pStyle w:val="Heading1"/>
              <w:numPr>
                <w:ilvl w:val="0"/>
                <w:numId w:val="22"/>
              </w:numPr>
              <w:ind w:left="360" w:hanging="360"/>
            </w:pPr>
            <w:bookmarkStart w:colFirst="0" w:colLast="0" w:name="_5bmjhhi5b3wi" w:id="34"/>
            <w:bookmarkEnd w:id="34"/>
            <w:r w:rsidDel="00000000" w:rsidR="00000000" w:rsidRPr="00000000">
              <w:rPr>
                <w:rtl w:val="0"/>
              </w:rPr>
              <w:t xml:space="preserve">Sesiones Feedback</w:t>
            </w:r>
          </w:p>
        </w:tc>
      </w:tr>
    </w:tbl>
    <w:p w:rsidR="00000000" w:rsidDel="00000000" w:rsidP="00000000" w:rsidRDefault="00000000" w:rsidRPr="00000000" w14:paraId="0000017B">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Feedback durante el reto, cuando el profesor de cada asignatura considere oportuno. El feedback se hará siguiendo la metodología agile, donde el profesor hará de cliente y los alumnos aprovecharán la reunión de reparto de tareas para ir preguntando o mostrando el desarrollo del proyecto.</w:t>
      </w:r>
    </w:p>
    <w:p w:rsidR="00000000" w:rsidDel="00000000" w:rsidP="00000000" w:rsidRDefault="00000000" w:rsidRPr="00000000" w14:paraId="0000017D">
      <w:pPr>
        <w:spacing w:after="200" w:line="240" w:lineRule="auto"/>
        <w:rPr>
          <w:rFonts w:ascii="Arial" w:cs="Arial" w:eastAsia="Arial" w:hAnsi="Arial"/>
          <w:color w:val="ff0000"/>
        </w:rPr>
      </w:pPr>
      <w:r w:rsidDel="00000000" w:rsidR="00000000" w:rsidRPr="00000000">
        <w:rPr>
          <w:rtl w:val="0"/>
        </w:rPr>
      </w:r>
    </w:p>
    <w:tbl>
      <w:tblPr>
        <w:tblStyle w:val="Table13"/>
        <w:tblW w:w="100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020"/>
        <w:tblGridChange w:id="0">
          <w:tblGrid>
            <w:gridCol w:w="10020"/>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17E">
            <w:pPr>
              <w:pStyle w:val="Heading1"/>
              <w:numPr>
                <w:ilvl w:val="0"/>
                <w:numId w:val="22"/>
              </w:numPr>
              <w:ind w:left="360" w:hanging="360"/>
            </w:pPr>
            <w:bookmarkStart w:colFirst="0" w:colLast="0" w:name="_dxwkr9g1pkif" w:id="35"/>
            <w:bookmarkEnd w:id="35"/>
            <w:r w:rsidDel="00000000" w:rsidR="00000000" w:rsidRPr="00000000">
              <w:rPr>
                <w:rtl w:val="0"/>
              </w:rPr>
              <w:t xml:space="preserve">Evaluación del reto</w:t>
            </w:r>
          </w:p>
        </w:tc>
      </w:tr>
    </w:tbl>
    <w:p w:rsidR="00000000" w:rsidDel="00000000" w:rsidP="00000000" w:rsidRDefault="00000000" w:rsidRPr="00000000" w14:paraId="0000017F">
      <w:pPr>
        <w:spacing w:after="0" w:before="60"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after="0" w:before="60" w:lineRule="auto"/>
        <w:rPr/>
      </w:pPr>
      <w:r w:rsidDel="00000000" w:rsidR="00000000" w:rsidRPr="00000000">
        <w:rPr>
          <w:b w:val="1"/>
          <w:bCs w:val="1"/>
          <w:rtl w:val="0"/>
        </w:rPr>
        <w:t xml:space="preserve">Método:</w:t>
      </w:r>
      <w:r w:rsidDel="00000000" w:rsidR="00000000" w:rsidRPr="00000000">
        <w:rPr>
          <w:rtl w:val="0"/>
        </w:rPr>
        <w:t xml:space="preserve"> </w:t>
      </w:r>
      <w:r w:rsidDel="00000000" w:rsidR="00000000" w:rsidRPr="00000000">
        <w:rPr>
          <w:rtl w:val="0"/>
        </w:rPr>
        <w:t xml:space="preserve">Cuestionario en línea. (poner link)</w:t>
      </w:r>
      <w:r w:rsidDel="00000000" w:rsidR="00000000" w:rsidRPr="00000000">
        <w:rPr>
          <w:rtl w:val="0"/>
        </w:rPr>
      </w:r>
    </w:p>
    <w:p w:rsidR="00000000" w:rsidDel="00000000" w:rsidP="00000000" w:rsidRDefault="00000000" w:rsidRPr="00000000" w14:paraId="00000181">
      <w:pPr>
        <w:numPr>
          <w:ilvl w:val="0"/>
          <w:numId w:val="2"/>
        </w:numPr>
        <w:spacing w:after="0" w:lineRule="auto"/>
        <w:ind w:left="720" w:hanging="360"/>
        <w:rPr/>
      </w:pPr>
      <w:r w:rsidDel="00000000" w:rsidR="00000000" w:rsidRPr="00000000">
        <w:rPr>
          <w:b w:val="1"/>
          <w:bCs w:val="1"/>
          <w:rtl w:val="0"/>
        </w:rPr>
        <w:t xml:space="preserve">Atractivo del Reto:</w:t>
      </w:r>
      <w:r w:rsidDel="00000000" w:rsidR="00000000" w:rsidRPr="00000000">
        <w:rPr>
          <w:rtl w:val="0"/>
        </w:rPr>
      </w:r>
    </w:p>
    <w:p w:rsidR="00000000" w:rsidDel="00000000" w:rsidP="00000000" w:rsidRDefault="00000000" w:rsidRPr="00000000" w14:paraId="00000182">
      <w:pPr>
        <w:numPr>
          <w:ilvl w:val="1"/>
          <w:numId w:val="2"/>
        </w:numPr>
        <w:spacing w:after="0" w:lineRule="auto"/>
        <w:ind w:left="1440" w:hanging="360"/>
        <w:rPr/>
      </w:pPr>
      <w:r w:rsidDel="00000000" w:rsidR="00000000" w:rsidRPr="00000000">
        <w:rPr>
          <w:rtl w:val="0"/>
        </w:rPr>
        <w:t xml:space="preserve">El reto, ¿te ha resultado atractivo?</w:t>
      </w:r>
    </w:p>
    <w:p w:rsidR="00000000" w:rsidDel="00000000" w:rsidP="00000000" w:rsidRDefault="00000000" w:rsidRPr="00000000" w14:paraId="00000183">
      <w:pPr>
        <w:numPr>
          <w:ilvl w:val="2"/>
          <w:numId w:val="2"/>
        </w:numPr>
        <w:spacing w:after="0" w:lineRule="auto"/>
        <w:ind w:left="2160" w:hanging="360"/>
        <w:rPr/>
      </w:pPr>
      <w:r w:rsidDel="00000000" w:rsidR="00000000" w:rsidRPr="00000000">
        <w:rPr>
          <w:rtl w:val="0"/>
        </w:rPr>
        <w:t xml:space="preserve">Opciones: Sí / No / Neutral</w:t>
      </w:r>
    </w:p>
    <w:p w:rsidR="00000000" w:rsidDel="00000000" w:rsidP="00000000" w:rsidRDefault="00000000" w:rsidRPr="00000000" w14:paraId="00000184">
      <w:pPr>
        <w:numPr>
          <w:ilvl w:val="1"/>
          <w:numId w:val="2"/>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85">
      <w:pPr>
        <w:numPr>
          <w:ilvl w:val="0"/>
          <w:numId w:val="2"/>
        </w:numPr>
        <w:spacing w:after="0" w:lineRule="auto"/>
        <w:ind w:left="720" w:hanging="360"/>
        <w:rPr/>
      </w:pPr>
      <w:r w:rsidDel="00000000" w:rsidR="00000000" w:rsidRPr="00000000">
        <w:rPr>
          <w:b w:val="1"/>
          <w:bCs w:val="1"/>
          <w:rtl w:val="0"/>
        </w:rPr>
        <w:t xml:space="preserve">Aspectos Positivos:</w:t>
      </w:r>
      <w:r w:rsidDel="00000000" w:rsidR="00000000" w:rsidRPr="00000000">
        <w:rPr>
          <w:rtl w:val="0"/>
        </w:rPr>
      </w:r>
    </w:p>
    <w:p w:rsidR="00000000" w:rsidDel="00000000" w:rsidP="00000000" w:rsidRDefault="00000000" w:rsidRPr="00000000" w14:paraId="00000186">
      <w:pPr>
        <w:numPr>
          <w:ilvl w:val="1"/>
          <w:numId w:val="2"/>
        </w:numPr>
        <w:spacing w:after="0" w:lineRule="auto"/>
        <w:ind w:left="1440" w:hanging="360"/>
        <w:rPr/>
      </w:pPr>
      <w:r w:rsidDel="00000000" w:rsidR="00000000" w:rsidRPr="00000000">
        <w:rPr>
          <w:rtl w:val="0"/>
        </w:rPr>
        <w:t xml:space="preserve">¿Qué es lo que más te ha gustado del reto?</w:t>
      </w:r>
    </w:p>
    <w:p w:rsidR="00000000" w:rsidDel="00000000" w:rsidP="00000000" w:rsidRDefault="00000000" w:rsidRPr="00000000" w14:paraId="00000187">
      <w:pPr>
        <w:numPr>
          <w:ilvl w:val="0"/>
          <w:numId w:val="2"/>
        </w:numPr>
        <w:spacing w:after="0" w:lineRule="auto"/>
        <w:ind w:left="720" w:hanging="360"/>
        <w:rPr/>
      </w:pPr>
      <w:r w:rsidDel="00000000" w:rsidR="00000000" w:rsidRPr="00000000">
        <w:rPr>
          <w:b w:val="1"/>
          <w:bCs w:val="1"/>
          <w:rtl w:val="0"/>
        </w:rPr>
        <w:t xml:space="preserve">Aspectos Negativos:</w:t>
      </w:r>
      <w:r w:rsidDel="00000000" w:rsidR="00000000" w:rsidRPr="00000000">
        <w:rPr>
          <w:rtl w:val="0"/>
        </w:rPr>
      </w:r>
    </w:p>
    <w:p w:rsidR="00000000" w:rsidDel="00000000" w:rsidP="00000000" w:rsidRDefault="00000000" w:rsidRPr="00000000" w14:paraId="00000188">
      <w:pPr>
        <w:numPr>
          <w:ilvl w:val="1"/>
          <w:numId w:val="2"/>
        </w:numPr>
        <w:spacing w:after="0" w:lineRule="auto"/>
        <w:ind w:left="1440" w:hanging="360"/>
        <w:rPr/>
      </w:pPr>
      <w:r w:rsidDel="00000000" w:rsidR="00000000" w:rsidRPr="00000000">
        <w:rPr>
          <w:rtl w:val="0"/>
        </w:rPr>
        <w:t xml:space="preserve">¿Qué es lo que menos te ha gustado del reto?</w:t>
      </w:r>
    </w:p>
    <w:p w:rsidR="00000000" w:rsidDel="00000000" w:rsidP="00000000" w:rsidRDefault="00000000" w:rsidRPr="00000000" w14:paraId="00000189">
      <w:pPr>
        <w:numPr>
          <w:ilvl w:val="0"/>
          <w:numId w:val="2"/>
        </w:numPr>
        <w:spacing w:after="0" w:lineRule="auto"/>
        <w:ind w:left="720" w:hanging="360"/>
        <w:rPr/>
      </w:pPr>
      <w:r w:rsidDel="00000000" w:rsidR="00000000" w:rsidRPr="00000000">
        <w:rPr>
          <w:b w:val="1"/>
          <w:bCs w:val="1"/>
          <w:rtl w:val="0"/>
        </w:rPr>
        <w:t xml:space="preserve">Aprendizaje y Competencias:</w:t>
      </w:r>
      <w:r w:rsidDel="00000000" w:rsidR="00000000" w:rsidRPr="00000000">
        <w:rPr>
          <w:rtl w:val="0"/>
        </w:rPr>
      </w:r>
    </w:p>
    <w:p w:rsidR="00000000" w:rsidDel="00000000" w:rsidP="00000000" w:rsidRDefault="00000000" w:rsidRPr="00000000" w14:paraId="0000018A">
      <w:pPr>
        <w:numPr>
          <w:ilvl w:val="1"/>
          <w:numId w:val="2"/>
        </w:numPr>
        <w:spacing w:after="0" w:lineRule="auto"/>
        <w:ind w:left="1440" w:hanging="360"/>
        <w:rPr/>
      </w:pPr>
      <w:r w:rsidDel="00000000" w:rsidR="00000000" w:rsidRPr="00000000">
        <w:rPr>
          <w:rtl w:val="0"/>
        </w:rPr>
        <w:t xml:space="preserve">¿Qué has aprendido durante este reto?</w:t>
      </w:r>
    </w:p>
    <w:p w:rsidR="00000000" w:rsidDel="00000000" w:rsidP="00000000" w:rsidRDefault="00000000" w:rsidRPr="00000000" w14:paraId="0000018B">
      <w:pPr>
        <w:numPr>
          <w:ilvl w:val="1"/>
          <w:numId w:val="2"/>
        </w:numPr>
        <w:spacing w:after="0" w:lineRule="auto"/>
        <w:ind w:left="1440" w:hanging="360"/>
        <w:rPr/>
      </w:pPr>
      <w:r w:rsidDel="00000000" w:rsidR="00000000" w:rsidRPr="00000000">
        <w:rPr>
          <w:rtl w:val="0"/>
        </w:rPr>
        <w:t xml:space="preserve">¿Qué competencias consideras que has logrado?</w:t>
      </w:r>
    </w:p>
    <w:p w:rsidR="00000000" w:rsidDel="00000000" w:rsidP="00000000" w:rsidRDefault="00000000" w:rsidRPr="00000000" w14:paraId="0000018C">
      <w:pPr>
        <w:numPr>
          <w:ilvl w:val="1"/>
          <w:numId w:val="2"/>
        </w:numPr>
        <w:spacing w:after="0" w:lineRule="auto"/>
        <w:ind w:left="1440" w:hanging="360"/>
        <w:rPr/>
      </w:pPr>
      <w:r w:rsidDel="00000000" w:rsidR="00000000" w:rsidRPr="00000000">
        <w:rPr>
          <w:rtl w:val="0"/>
        </w:rPr>
        <w:t xml:space="preserve">¿En qué pasos o fases del reto crees que adquiriste estas competencias?</w:t>
      </w:r>
    </w:p>
    <w:p w:rsidR="00000000" w:rsidDel="00000000" w:rsidP="00000000" w:rsidRDefault="00000000" w:rsidRPr="00000000" w14:paraId="0000018D">
      <w:pPr>
        <w:numPr>
          <w:ilvl w:val="0"/>
          <w:numId w:val="2"/>
        </w:numPr>
        <w:spacing w:after="0" w:lineRule="auto"/>
        <w:ind w:left="720" w:hanging="360"/>
        <w:rPr/>
      </w:pPr>
      <w:r w:rsidDel="00000000" w:rsidR="00000000" w:rsidRPr="00000000">
        <w:rPr>
          <w:b w:val="1"/>
          <w:bCs w:val="1"/>
          <w:rtl w:val="0"/>
        </w:rPr>
        <w:t xml:space="preserve">Sugerencias de Cambio:</w:t>
      </w:r>
      <w:r w:rsidDel="00000000" w:rsidR="00000000" w:rsidRPr="00000000">
        <w:rPr>
          <w:rtl w:val="0"/>
        </w:rPr>
      </w:r>
    </w:p>
    <w:p w:rsidR="00000000" w:rsidDel="00000000" w:rsidP="00000000" w:rsidRDefault="00000000" w:rsidRPr="00000000" w14:paraId="0000018E">
      <w:pPr>
        <w:numPr>
          <w:ilvl w:val="1"/>
          <w:numId w:val="2"/>
        </w:numPr>
        <w:spacing w:after="0" w:lineRule="auto"/>
        <w:ind w:left="1440" w:hanging="360"/>
        <w:rPr/>
      </w:pPr>
      <w:r w:rsidDel="00000000" w:rsidR="00000000" w:rsidRPr="00000000">
        <w:rPr>
          <w:rtl w:val="0"/>
        </w:rPr>
        <w:t xml:space="preserve">¿Qué cambiarías en este reto?</w:t>
      </w:r>
    </w:p>
    <w:p w:rsidR="00000000" w:rsidDel="00000000" w:rsidP="00000000" w:rsidRDefault="00000000" w:rsidRPr="00000000" w14:paraId="0000018F">
      <w:pPr>
        <w:numPr>
          <w:ilvl w:val="1"/>
          <w:numId w:val="2"/>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90">
      <w:pPr>
        <w:numPr>
          <w:ilvl w:val="0"/>
          <w:numId w:val="2"/>
        </w:numPr>
        <w:spacing w:after="0" w:lineRule="auto"/>
        <w:ind w:left="720" w:hanging="360"/>
        <w:rPr/>
      </w:pPr>
      <w:r w:rsidDel="00000000" w:rsidR="00000000" w:rsidRPr="00000000">
        <w:rPr>
          <w:b w:val="1"/>
          <w:bCs w:val="1"/>
          <w:rtl w:val="0"/>
        </w:rPr>
        <w:t xml:space="preserve">Feedback sobre el Profesorado:</w:t>
      </w:r>
      <w:r w:rsidDel="00000000" w:rsidR="00000000" w:rsidRPr="00000000">
        <w:rPr>
          <w:rtl w:val="0"/>
        </w:rPr>
      </w:r>
    </w:p>
    <w:p w:rsidR="00000000" w:rsidDel="00000000" w:rsidP="00000000" w:rsidRDefault="00000000" w:rsidRPr="00000000" w14:paraId="00000191">
      <w:pPr>
        <w:numPr>
          <w:ilvl w:val="1"/>
          <w:numId w:val="2"/>
        </w:numPr>
        <w:spacing w:after="0" w:lineRule="auto"/>
        <w:ind w:left="1440" w:hanging="360"/>
        <w:rPr/>
      </w:pPr>
      <w:r w:rsidDel="00000000" w:rsidR="00000000" w:rsidRPr="00000000">
        <w:rPr>
          <w:rtl w:val="0"/>
        </w:rPr>
        <w:t xml:space="preserve">¿Qué mejorarías respecto al rol (papel, actitud) que los distintos profesores y profesoras han mantenido en este reto?</w:t>
      </w:r>
    </w:p>
    <w:p w:rsidR="00000000" w:rsidDel="00000000" w:rsidP="00000000" w:rsidRDefault="00000000" w:rsidRPr="00000000" w14:paraId="00000192">
      <w:pPr>
        <w:numPr>
          <w:ilvl w:val="1"/>
          <w:numId w:val="2"/>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93">
      <w:pPr>
        <w:numPr>
          <w:ilvl w:val="1"/>
          <w:numId w:val="2"/>
        </w:numPr>
        <w:spacing w:after="0" w:lineRule="auto"/>
        <w:ind w:left="1440" w:hanging="360"/>
        <w:rPr/>
      </w:pPr>
      <w:r w:rsidDel="00000000" w:rsidR="00000000" w:rsidRPr="00000000">
        <w:rPr>
          <w:rtl w:val="0"/>
        </w:rPr>
        <w:t xml:space="preserve">¿Cómo sugieres que se realicen estas mejoras?</w:t>
      </w:r>
    </w:p>
    <w:p w:rsidR="00000000" w:rsidDel="00000000" w:rsidP="00000000" w:rsidRDefault="00000000" w:rsidRPr="00000000" w14:paraId="00000194">
      <w:pPr>
        <w:numPr>
          <w:ilvl w:val="0"/>
          <w:numId w:val="2"/>
        </w:numPr>
        <w:spacing w:after="0" w:lineRule="auto"/>
        <w:ind w:left="720" w:hanging="360"/>
        <w:rPr/>
      </w:pPr>
      <w:r w:rsidDel="00000000" w:rsidR="00000000" w:rsidRPr="00000000">
        <w:rPr>
          <w:b w:val="1"/>
          <w:bCs w:val="1"/>
          <w:rtl w:val="0"/>
        </w:rPr>
        <w:t xml:space="preserve">Coordinación y Trabajo en Equipo del Profesorado:</w:t>
      </w:r>
      <w:r w:rsidDel="00000000" w:rsidR="00000000" w:rsidRPr="00000000">
        <w:rPr>
          <w:rtl w:val="0"/>
        </w:rPr>
      </w:r>
    </w:p>
    <w:p w:rsidR="00000000" w:rsidDel="00000000" w:rsidP="00000000" w:rsidRDefault="00000000" w:rsidRPr="00000000" w14:paraId="00000195">
      <w:pPr>
        <w:numPr>
          <w:ilvl w:val="1"/>
          <w:numId w:val="2"/>
        </w:numPr>
        <w:spacing w:after="0" w:lineRule="auto"/>
        <w:ind w:left="1440" w:hanging="360"/>
        <w:rPr/>
      </w:pPr>
      <w:r w:rsidDel="00000000" w:rsidR="00000000" w:rsidRPr="00000000">
        <w:rPr>
          <w:rtl w:val="0"/>
        </w:rPr>
        <w:t xml:space="preserve">¿Qué aspectos </w:t>
      </w:r>
      <w:r w:rsidDel="00000000" w:rsidR="00000000" w:rsidRPr="00000000">
        <w:rPr>
          <w:rtl w:val="0"/>
        </w:rPr>
        <w:t xml:space="preserve">ves</w:t>
      </w:r>
      <w:r w:rsidDel="00000000" w:rsidR="00000000" w:rsidRPr="00000000">
        <w:rPr>
          <w:rtl w:val="0"/>
        </w:rPr>
        <w:t xml:space="preserve"> mejorables en lo que respecta a la coordinación y al trabajo del profesorado como equipo?</w:t>
      </w:r>
    </w:p>
    <w:p w:rsidR="00000000" w:rsidDel="00000000" w:rsidP="00000000" w:rsidRDefault="00000000" w:rsidRPr="00000000" w14:paraId="00000196">
      <w:pPr>
        <w:numPr>
          <w:ilvl w:val="1"/>
          <w:numId w:val="2"/>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97">
      <w:pPr>
        <w:numPr>
          <w:ilvl w:val="1"/>
          <w:numId w:val="2"/>
        </w:numPr>
        <w:spacing w:after="0" w:lineRule="auto"/>
        <w:ind w:left="1440" w:hanging="360"/>
        <w:rPr/>
      </w:pPr>
      <w:r w:rsidDel="00000000" w:rsidR="00000000" w:rsidRPr="00000000">
        <w:rPr>
          <w:rtl w:val="0"/>
        </w:rPr>
        <w:t xml:space="preserve">¿Cómo sugieres que se realicen estas mejoras?</w:t>
      </w:r>
    </w:p>
    <w:p w:rsidR="00000000" w:rsidDel="00000000" w:rsidP="00000000" w:rsidRDefault="00000000" w:rsidRPr="00000000" w14:paraId="00000198">
      <w:pPr>
        <w:numPr>
          <w:ilvl w:val="0"/>
          <w:numId w:val="2"/>
        </w:numPr>
        <w:spacing w:after="0" w:lineRule="auto"/>
        <w:ind w:left="720" w:hanging="360"/>
        <w:rPr/>
      </w:pPr>
      <w:r w:rsidDel="00000000" w:rsidR="00000000" w:rsidRPr="00000000">
        <w:rPr>
          <w:b w:val="1"/>
          <w:bCs w:val="1"/>
          <w:rtl w:val="0"/>
        </w:rPr>
        <w:t xml:space="preserve">Propuestas Generales de Mejora:</w:t>
      </w:r>
      <w:r w:rsidDel="00000000" w:rsidR="00000000" w:rsidRPr="00000000">
        <w:rPr>
          <w:rtl w:val="0"/>
        </w:rPr>
      </w:r>
    </w:p>
    <w:p w:rsidR="00000000" w:rsidDel="00000000" w:rsidP="00000000" w:rsidRDefault="00000000" w:rsidRPr="00000000" w14:paraId="00000199">
      <w:pPr>
        <w:numPr>
          <w:ilvl w:val="1"/>
          <w:numId w:val="2"/>
        </w:numPr>
        <w:ind w:left="1440" w:hanging="360"/>
        <w:rPr/>
      </w:pPr>
      <w:r w:rsidDel="00000000" w:rsidR="00000000" w:rsidRPr="00000000">
        <w:rPr>
          <w:rtl w:val="0"/>
        </w:rPr>
        <w:t xml:space="preserve">Proporciona cualquier otra sugerencia o propuesta de mejora para futuros retos.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s"/>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ind w:left="720" w:hanging="360"/>
    </w:pPr>
    <w:rPr>
      <w:b w:val="1"/>
      <w:bCs w:val="1"/>
      <w:sz w:val="28"/>
      <w:szCs w:val="28"/>
    </w:rPr>
  </w:style>
  <w:style w:type="paragraph" w:styleId="Heading2">
    <w:name w:val="heading 2"/>
    <w:basedOn w:val="Normal"/>
    <w:next w:val="Normal"/>
    <w:pPr>
      <w:keepNext w:val="1"/>
      <w:keepLines w:val="1"/>
      <w:spacing w:before="240" w:lineRule="auto"/>
      <w:jc w:val="both"/>
    </w:pPr>
    <w:rPr>
      <w:b w:val="1"/>
      <w:bCs w:val="1"/>
    </w:rPr>
  </w:style>
  <w:style w:type="paragraph" w:styleId="Heading3">
    <w:name w:val="heading 3"/>
    <w:basedOn w:val="Normal"/>
    <w:next w:val="Normal"/>
    <w:pPr>
      <w:keepNext w:val="1"/>
      <w:keepLines w:val="1"/>
      <w:spacing w:after="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ibre Franklin" w:cs="Libre Franklin" w:eastAsia="Libre Franklin" w:hAnsi="Libre Franklin"/>
      <w:color w:val="38761d"/>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