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UNIVERSITY ASSIGNMENT BRIEF (SQL Server + Olist Dataset)</w:t>
      </w:r>
    </w:p>
    <w:p>
      <w:r>
        <w:t>Course: Modern Data Engineering Practices</w:t>
      </w:r>
    </w:p>
    <w:p>
      <w:r>
        <w:t>Module: Analytics Engineering with dbt</w:t>
      </w:r>
    </w:p>
    <w:p>
      <w:r>
        <w:t>Tooling: dbt Core, SQL Server, Git</w:t>
      </w:r>
    </w:p>
    <w:p>
      <w:r>
        <w:t>Assignment ID: AE301-SQL-OLIST</w:t>
      </w:r>
    </w:p>
    <w:p>
      <w:r>
        <w:t>Assessment Type: Practical Project</w:t>
      </w:r>
    </w:p>
    <w:p>
      <w:r>
        <w:t>Estimated Time Required: 12–15 hours</w:t>
      </w:r>
    </w:p>
    <w:p>
      <w:pPr>
        <w:pStyle w:val="Heading1"/>
      </w:pPr>
      <w:r>
        <w:t>Assignment Title</w:t>
      </w:r>
    </w:p>
    <w:p>
      <w:r>
        <w:t>Building an End-to-End Analytics Warehouse Using dbt &amp; SQL Server (Olist E-commerce Data)</w:t>
      </w:r>
    </w:p>
    <w:p>
      <w:pPr>
        <w:pStyle w:val="Heading1"/>
      </w:pPr>
      <w:r>
        <w:t>Objective</w:t>
      </w:r>
    </w:p>
    <w:p>
      <w:r>
        <w:t>Simulate the responsibilities of an Analytics Engineer by using dbt Core with SQL Server to transform the Olist Brazilian E-Commerce dataset into reliable, documented, and tested analytics-ready datasets. You will practice data modeling, testing and documentation, Jinja/macros for reusable logic, and version control with Git.</w:t>
      </w:r>
    </w:p>
    <w:p>
      <w:pPr>
        <w:pStyle w:val="Heading1"/>
      </w:pPr>
      <w:r>
        <w:t>Background</w:t>
      </w:r>
    </w:p>
    <w:p>
      <w:r>
        <w:t>You’ve been hired as a Junior Analytics Engineer at dbtMart, a fictional e-commerce company modeled on the Olist marketplace. The leadership team wants a centralized analytics warehouse to answer questions across Marketing, Finance, Product, Growth, and Executive Leadership. Your job is to transform raw Olist data into clean, analytics-ready marts that deliver insights.</w:t>
      </w:r>
    </w:p>
    <w:p>
      <w:pPr>
        <w:pStyle w:val="Heading1"/>
      </w:pPr>
      <w:r>
        <w:t>Stakeholders &amp; Business Questions</w:t>
      </w:r>
    </w:p>
    <w:p>
      <w:pPr>
        <w:pStyle w:val="Heading2"/>
      </w:pPr>
      <w:r>
        <w:t>Marketing Manager</w:t>
      </w:r>
    </w:p>
    <w:p>
      <w:r>
        <w:t>- Who are our most valuable customers?</w:t>
      </w:r>
    </w:p>
    <w:p>
      <w:r>
        <w:t>- How many are repeat vs one-time buyers?</w:t>
      </w:r>
    </w:p>
    <w:p>
      <w:r>
        <w:t>- What is the average time between first and repeat purchases?</w:t>
      </w:r>
    </w:p>
    <w:p>
      <w:r>
        <w:t>- Which customers are “At Risk” of churn?</w:t>
      </w:r>
    </w:p>
    <w:p>
      <w:r>
        <w:t>- Expected Models: customer_lifetime_value, customer_orders_summary, customer_segmentation</w:t>
      </w:r>
    </w:p>
    <w:p>
      <w:pPr>
        <w:pStyle w:val="Heading2"/>
      </w:pPr>
      <w:r>
        <w:t>Finance Team</w:t>
      </w:r>
    </w:p>
    <w:p>
      <w:r>
        <w:t>- What are daily, weekly, and monthly sales?</w:t>
      </w:r>
    </w:p>
    <w:p>
      <w:r>
        <w:t>- What is the average order value?</w:t>
      </w:r>
    </w:p>
    <w:p>
      <w:r>
        <w:t>- Which seasons or months show spikes in revenue?</w:t>
      </w:r>
    </w:p>
    <w:p>
      <w:r>
        <w:t>- How do cancellations and refunds impact net sales?</w:t>
      </w:r>
    </w:p>
    <w:p>
      <w:r>
        <w:t>- Expected Models: daily_sales, sales_summary</w:t>
      </w:r>
    </w:p>
    <w:p>
      <w:pPr>
        <w:pStyle w:val="Heading2"/>
      </w:pPr>
      <w:r>
        <w:t>Product Manager</w:t>
      </w:r>
    </w:p>
    <w:p>
      <w:r>
        <w:t>- What are the top-selling products and categories?</w:t>
      </w:r>
    </w:p>
    <w:p>
      <w:r>
        <w:t>- Which products have high return or cancellation rates?</w:t>
      </w:r>
    </w:p>
    <w:p>
      <w:r>
        <w:t>- Are there items with strong visibility but weak conversion?</w:t>
      </w:r>
    </w:p>
    <w:p>
      <w:r>
        <w:t>- Which categories drive the highest contribution to revenue?</w:t>
      </w:r>
    </w:p>
    <w:p>
      <w:r>
        <w:t>- Expected Models: product_performance, product_conversion (optional)</w:t>
      </w:r>
    </w:p>
    <w:p>
      <w:pPr>
        <w:pStyle w:val="Heading2"/>
      </w:pPr>
      <w:r>
        <w:t>Growth Team (Optional Advanced)</w:t>
      </w:r>
    </w:p>
    <w:p>
      <w:r>
        <w:t>- How many customers move from product view → cart → purchase?</w:t>
      </w:r>
    </w:p>
    <w:p>
      <w:r>
        <w:t>- Where are the biggest funnel drop-offs?</w:t>
      </w:r>
    </w:p>
    <w:p>
      <w:r>
        <w:t>- How do first-time vs repeat customers behave differently?</w:t>
      </w:r>
    </w:p>
    <w:p>
      <w:r>
        <w:t>- Expected Models: user_engagement_funnel</w:t>
      </w:r>
    </w:p>
    <w:p>
      <w:pPr>
        <w:pStyle w:val="Heading2"/>
      </w:pPr>
      <w:r>
        <w:t>Executive Leadership</w:t>
      </w:r>
    </w:p>
    <w:p>
      <w:r>
        <w:t>- What share of revenue comes from the top 10% of customers?</w:t>
      </w:r>
    </w:p>
    <w:p>
      <w:r>
        <w:t>- Are we growing faster in new vs returning customers?</w:t>
      </w:r>
    </w:p>
    <w:p>
      <w:r>
        <w:t>- What’s our retention vs acquisition balance?</w:t>
      </w:r>
    </w:p>
    <w:p>
      <w:r>
        <w:t>- How do product categories contribute to total revenue mix?</w:t>
      </w:r>
    </w:p>
    <w:p>
      <w:r>
        <w:t>- Expected Models: executive_dashboard_metrics</w:t>
      </w:r>
    </w:p>
    <w:p>
      <w:pPr>
        <w:pStyle w:val="Heading1"/>
      </w:pPr>
      <w:r>
        <w:t>Tasks &amp; Requirements</w:t>
      </w:r>
    </w:p>
    <w:p>
      <w:r>
        <w:t>- Project Setup: Initialize dbt with SQL Server and configure profiles.yml</w:t>
      </w:r>
    </w:p>
    <w:p>
      <w:r>
        <w:t>- Source Layer: Declare raw Olist tables as dbt sources</w:t>
      </w:r>
    </w:p>
    <w:p>
      <w:r>
        <w:t>- Staging Models: One per raw table (stg_)</w:t>
      </w:r>
    </w:p>
    <w:p>
      <w:r>
        <w:t>- Intermediate Models: At least 2 (int_) handling joins or aggregations</w:t>
      </w:r>
    </w:p>
    <w:p>
      <w:r>
        <w:t>- Marts Models: At least 3 answering stakeholder needs</w:t>
      </w:r>
    </w:p>
    <w:p>
      <w:r>
        <w:t>- Testing: Apply generic tests (unique, not null) and one custom test</w:t>
      </w:r>
    </w:p>
    <w:p>
      <w:r>
        <w:t>- Documentation: Add descriptions and generate dbt docs with lineage</w:t>
      </w:r>
    </w:p>
    <w:p>
      <w:r>
        <w:t>- Macros &amp; Jinja: Create at least one reusable macro</w:t>
      </w:r>
    </w:p>
    <w:p>
      <w:r>
        <w:t>- Seeds (Optional): Load a CSV and use it as a seed table</w:t>
      </w:r>
    </w:p>
    <w:p>
      <w:r>
        <w:t>- Version Control: Use GitHub for commits and branches</w:t>
      </w:r>
    </w:p>
    <w:p>
      <w:r>
        <w:t>- Deployment Simulation: Separate dev and prod schemas</w:t>
      </w:r>
    </w:p>
    <w:p>
      <w:pPr>
        <w:pStyle w:val="Heading1"/>
      </w:pPr>
      <w:r>
        <w:t>Deliverables</w:t>
      </w:r>
    </w:p>
    <w:p>
      <w:r>
        <w:t>- GitHub repo or zipped dbt project folder</w:t>
      </w:r>
    </w:p>
    <w:p>
      <w:r>
        <w:t>- README.md explaining models and dataset usage</w:t>
      </w:r>
    </w:p>
    <w:p>
      <w:r>
        <w:t>- Optional Loom walkthrough video</w:t>
      </w:r>
    </w:p>
    <w:p>
      <w:pPr>
        <w:pStyle w:val="Heading1"/>
      </w:pPr>
      <w:r>
        <w:t>Assessment Checklist &amp; Grading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Area</w:t>
            </w:r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Points</w:t>
            </w:r>
          </w:p>
        </w:tc>
        <w:tc>
          <w:tcPr>
            <w:tcW w:type="dxa" w:w="1728"/>
          </w:tcPr>
          <w:p>
            <w:r>
              <w:t>Completed?</w:t>
            </w:r>
          </w:p>
        </w:tc>
        <w:tc>
          <w:tcPr>
            <w:tcW w:type="dxa" w:w="1728"/>
          </w:tcPr>
          <w:p>
            <w:r>
              <w:t>Notes / Links</w:t>
            </w:r>
          </w:p>
        </w:tc>
      </w:tr>
      <w:tr>
        <w:tc>
          <w:tcPr>
            <w:tcW w:type="dxa" w:w="1728"/>
          </w:tcPr>
          <w:p>
            <w:r>
              <w:t>Project Setup</w:t>
            </w:r>
          </w:p>
        </w:tc>
        <w:tc>
          <w:tcPr>
            <w:tcW w:type="dxa" w:w="1728"/>
          </w:tcPr>
          <w:p>
            <w:r>
              <w:t>dbt project initialized with SQL Server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Project Setup</w:t>
            </w:r>
          </w:p>
        </w:tc>
        <w:tc>
          <w:tcPr>
            <w:tcW w:type="dxa" w:w="1728"/>
          </w:tcPr>
          <w:p>
            <w:r>
              <w:t>profiles.yml properly configured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Source Layer</w:t>
            </w:r>
          </w:p>
        </w:tc>
        <w:tc>
          <w:tcPr>
            <w:tcW w:type="dxa" w:w="1728"/>
          </w:tcPr>
          <w:p>
            <w:r>
              <w:t>All raw Olist tables declared as sources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Source Layer</w:t>
            </w:r>
          </w:p>
        </w:tc>
        <w:tc>
          <w:tcPr>
            <w:tcW w:type="dxa" w:w="1728"/>
          </w:tcPr>
          <w:p>
            <w:r>
              <w:t>Source freshness config added (optional)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Staging Models</w:t>
            </w:r>
          </w:p>
        </w:tc>
        <w:tc>
          <w:tcPr>
            <w:tcW w:type="dxa" w:w="1728"/>
          </w:tcPr>
          <w:p>
            <w:r>
              <w:t>One staging model per raw table (stg_)</w:t>
            </w:r>
          </w:p>
        </w:tc>
        <w:tc>
          <w:tcPr>
            <w:tcW w:type="dxa" w:w="1728"/>
          </w:tcPr>
          <w:p>
            <w:r>
              <w:t>10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Staging Models</w:t>
            </w:r>
          </w:p>
        </w:tc>
        <w:tc>
          <w:tcPr>
            <w:tcW w:type="dxa" w:w="1728"/>
          </w:tcPr>
          <w:p>
            <w:r>
              <w:t>Correct naming conventions used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Intermediate Models</w:t>
            </w:r>
          </w:p>
        </w:tc>
        <w:tc>
          <w:tcPr>
            <w:tcW w:type="dxa" w:w="1728"/>
          </w:tcPr>
          <w:p>
            <w:r>
              <w:t>At least 2 int_ models created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Intermediate Models</w:t>
            </w:r>
          </w:p>
        </w:tc>
        <w:tc>
          <w:tcPr>
            <w:tcW w:type="dxa" w:w="1728"/>
          </w:tcPr>
          <w:p>
            <w:r>
              <w:t>Joins/aggregations applied correctly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Marts Models</w:t>
            </w:r>
          </w:p>
        </w:tc>
        <w:tc>
          <w:tcPr>
            <w:tcW w:type="dxa" w:w="1728"/>
          </w:tcPr>
          <w:p>
            <w:r>
              <w:t>At least 3 final models answering stakeholder needs</w:t>
            </w:r>
          </w:p>
        </w:tc>
        <w:tc>
          <w:tcPr>
            <w:tcW w:type="dxa" w:w="1728"/>
          </w:tcPr>
          <w:p>
            <w:r>
              <w:t>10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Marts Models</w:t>
            </w:r>
          </w:p>
        </w:tc>
        <w:tc>
          <w:tcPr>
            <w:tcW w:type="dxa" w:w="1728"/>
          </w:tcPr>
          <w:p>
            <w:r>
              <w:t>Business logic aligns to stakeholder questions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Testing</w:t>
            </w:r>
          </w:p>
        </w:tc>
        <w:tc>
          <w:tcPr>
            <w:tcW w:type="dxa" w:w="1728"/>
          </w:tcPr>
          <w:p>
            <w:r>
              <w:t>Generic tests (unique, not null) applied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Testing</w:t>
            </w:r>
          </w:p>
        </w:tc>
        <w:tc>
          <w:tcPr>
            <w:tcW w:type="dxa" w:w="1728"/>
          </w:tcPr>
          <w:p>
            <w:r>
              <w:t>One custom/singular test written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Documentation</w:t>
            </w:r>
          </w:p>
        </w:tc>
        <w:tc>
          <w:tcPr>
            <w:tcW w:type="dxa" w:w="1728"/>
          </w:tcPr>
          <w:p>
            <w:r>
              <w:t>All models documented with descriptions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Documentation</w:t>
            </w:r>
          </w:p>
        </w:tc>
        <w:tc>
          <w:tcPr>
            <w:tcW w:type="dxa" w:w="1728"/>
          </w:tcPr>
          <w:p>
            <w:r>
              <w:t>dbt docs generate + lineage graph works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Jinja &amp; Macros</w:t>
            </w:r>
          </w:p>
        </w:tc>
        <w:tc>
          <w:tcPr>
            <w:tcW w:type="dxa" w:w="1728"/>
          </w:tcPr>
          <w:p>
            <w:r>
              <w:t>At least one macro created and used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Jinja &amp; Macros</w:t>
            </w:r>
          </w:p>
        </w:tc>
        <w:tc>
          <w:tcPr>
            <w:tcW w:type="dxa" w:w="1728"/>
          </w:tcPr>
          <w:p>
            <w:r>
              <w:t>Jinja used in model logic</w:t>
            </w:r>
          </w:p>
        </w:tc>
        <w:tc>
          <w:tcPr>
            <w:tcW w:type="dxa" w:w="1728"/>
          </w:tcPr>
          <w:p>
            <w:r>
              <w:t>3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Seeds (Optional)</w:t>
            </w:r>
          </w:p>
        </w:tc>
        <w:tc>
          <w:tcPr>
            <w:tcW w:type="dxa" w:w="1728"/>
          </w:tcPr>
          <w:p>
            <w:r>
              <w:t>At least one seed CSV imported &amp; used</w:t>
            </w:r>
          </w:p>
        </w:tc>
        <w:tc>
          <w:tcPr>
            <w:tcW w:type="dxa" w:w="1728"/>
          </w:tcPr>
          <w:p>
            <w:r>
              <w:t>3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Version Control</w:t>
            </w:r>
          </w:p>
        </w:tc>
        <w:tc>
          <w:tcPr>
            <w:tcW w:type="dxa" w:w="1728"/>
          </w:tcPr>
          <w:p>
            <w:r>
              <w:t>Project under GitHub/Git</w:t>
            </w:r>
          </w:p>
        </w:tc>
        <w:tc>
          <w:tcPr>
            <w:tcW w:type="dxa" w:w="1728"/>
          </w:tcPr>
          <w:p>
            <w:r>
              <w:t>5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Version Control</w:t>
            </w:r>
          </w:p>
        </w:tc>
        <w:tc>
          <w:tcPr>
            <w:tcW w:type="dxa" w:w="1728"/>
          </w:tcPr>
          <w:p>
            <w:r>
              <w:t>Commit messages are meaningful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Deployment Simulation</w:t>
            </w:r>
          </w:p>
        </w:tc>
        <w:tc>
          <w:tcPr>
            <w:tcW w:type="dxa" w:w="1728"/>
          </w:tcPr>
          <w:p>
            <w:r>
              <w:t>Use separate dev &amp; prod schemas in SQL Server</w:t>
            </w:r>
          </w:p>
        </w:tc>
        <w:tc>
          <w:tcPr>
            <w:tcW w:type="dxa" w:w="1728"/>
          </w:tcPr>
          <w:p>
            <w:r>
              <w:t>3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Deployment Simulation</w:t>
            </w:r>
          </w:p>
        </w:tc>
        <w:tc>
          <w:tcPr>
            <w:tcW w:type="dxa" w:w="1728"/>
          </w:tcPr>
          <w:p>
            <w:r>
              <w:t>Simulate PR via branch workflow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Bonus</w:t>
            </w:r>
          </w:p>
        </w:tc>
        <w:tc>
          <w:tcPr>
            <w:tcW w:type="dxa" w:w="1728"/>
          </w:tcPr>
          <w:p>
            <w:r>
              <w:t>Snapshots used</w:t>
            </w:r>
          </w:p>
        </w:tc>
        <w:tc>
          <w:tcPr>
            <w:tcW w:type="dxa" w:w="1728"/>
          </w:tcPr>
          <w:p>
            <w:r>
              <w:t>3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Bonus</w:t>
            </w:r>
          </w:p>
        </w:tc>
        <w:tc>
          <w:tcPr>
            <w:tcW w:type="dxa" w:w="1728"/>
          </w:tcPr>
          <w:p>
            <w:r>
              <w:t>Exposures defined (e.g., dashboards)</w:t>
            </w:r>
          </w:p>
        </w:tc>
        <w:tc>
          <w:tcPr>
            <w:tcW w:type="dxa" w:w="1728"/>
          </w:tcPr>
          <w:p>
            <w:r>
              <w:t>2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Bonus</w:t>
            </w:r>
          </w:p>
        </w:tc>
        <w:tc>
          <w:tcPr>
            <w:tcW w:type="dxa" w:w="1728"/>
          </w:tcPr>
          <w:p>
            <w:r>
              <w:t>Loom walkthrough provided</w:t>
            </w:r>
          </w:p>
        </w:tc>
        <w:tc>
          <w:tcPr>
            <w:tcW w:type="dxa" w:w="1728"/>
          </w:tcPr>
          <w:p>
            <w:r>
              <w:t>3 pts</w:t>
            </w:r>
          </w:p>
        </w:tc>
        <w:tc>
          <w:tcPr>
            <w:tcW w:type="dxa" w:w="1728"/>
          </w:tcPr>
          <w:p>
            <w:r>
              <w:t>☐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1"/>
      </w:pPr>
      <w:r>
        <w:t>Grading Criteria</w:t>
      </w:r>
    </w:p>
    <w:p>
      <w:r>
        <w:t>A (Distinction): 85 – 100 pts</w:t>
      </w:r>
    </w:p>
    <w:p>
      <w:r>
        <w:t>B (Merit): 70 – 84 pts</w:t>
      </w:r>
    </w:p>
    <w:p>
      <w:r>
        <w:t>C (Pass): 50 – 69 pts</w:t>
      </w:r>
    </w:p>
    <w:p>
      <w:r>
        <w:t>D (Fail): &lt; 50 pts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