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14FE" w14:textId="77777777" w:rsidR="00623B81" w:rsidRDefault="00442469">
      <w:r>
        <w:rPr>
          <w:noProof/>
        </w:rPr>
        <w:drawing>
          <wp:inline distT="0" distB="0" distL="0" distR="0" wp14:anchorId="47C1DC74" wp14:editId="73331A0A">
            <wp:extent cx="1440000" cy="13057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mined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0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11DE" w14:textId="2BDC9160" w:rsidR="00623B81" w:rsidRPr="000B7E14" w:rsidRDefault="00442469">
      <w:pPr>
        <w:pStyle w:val="Ttulo"/>
        <w:jc w:val="center"/>
        <w:rPr>
          <w:lang w:val="es-CL"/>
        </w:rPr>
      </w:pPr>
      <w:r w:rsidRPr="000B7E14">
        <w:rPr>
          <w:lang w:val="es-CL"/>
        </w:rPr>
        <w:t xml:space="preserve">Informe Individual de </w:t>
      </w:r>
      <w:r w:rsidR="002E6AFC" w:rsidRPr="000B7E14">
        <w:rPr>
          <w:lang w:val="es-CL"/>
        </w:rPr>
        <w:t xml:space="preserve">Registro de </w:t>
      </w:r>
      <w:r w:rsidRPr="000B7E14">
        <w:rPr>
          <w:lang w:val="es-CL"/>
        </w:rPr>
        <w:t>Asesoría MINEDUC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8575"/>
      </w:tblGrid>
      <w:tr w:rsidR="00623B81" w14:paraId="6722ADB9" w14:textId="77777777" w:rsidTr="00DE230E">
        <w:tc>
          <w:tcPr>
            <w:tcW w:w="4320" w:type="dxa"/>
          </w:tcPr>
          <w:p w14:paraId="355B30F7" w14:textId="77777777" w:rsidR="00623B81" w:rsidRDefault="00442469">
            <w:proofErr w:type="spellStart"/>
            <w:r>
              <w:t>Región</w:t>
            </w:r>
            <w:proofErr w:type="spellEnd"/>
          </w:p>
        </w:tc>
        <w:tc>
          <w:tcPr>
            <w:tcW w:w="8575" w:type="dxa"/>
          </w:tcPr>
          <w:p w14:paraId="067239DE" w14:textId="3B33B5FE" w:rsidR="00623B81" w:rsidRDefault="002F6305">
            <w:r w:rsidRPr="002F6305">
              <w:t>VALPARAÍSO</w:t>
            </w:r>
          </w:p>
        </w:tc>
      </w:tr>
      <w:tr w:rsidR="00623B81" w14:paraId="3CDE1ED9" w14:textId="77777777" w:rsidTr="00DE230E">
        <w:trPr>
          <w:trHeight w:val="77"/>
        </w:trPr>
        <w:tc>
          <w:tcPr>
            <w:tcW w:w="4320" w:type="dxa"/>
          </w:tcPr>
          <w:p w14:paraId="386F7543" w14:textId="77777777" w:rsidR="00623B81" w:rsidRDefault="00442469">
            <w:r>
              <w:t>DEPROV</w:t>
            </w:r>
          </w:p>
        </w:tc>
        <w:tc>
          <w:tcPr>
            <w:tcW w:w="8575" w:type="dxa"/>
          </w:tcPr>
          <w:p w14:paraId="26F26A20" w14:textId="5000DAC6" w:rsidR="00623B81" w:rsidRDefault="002F6305">
            <w:r w:rsidRPr="002F6305">
              <w:t>VALPARAÍSO</w:t>
            </w:r>
          </w:p>
        </w:tc>
      </w:tr>
      <w:tr w:rsidR="00623B81" w14:paraId="3525F19B" w14:textId="77777777" w:rsidTr="00DE230E">
        <w:tc>
          <w:tcPr>
            <w:tcW w:w="4320" w:type="dxa"/>
          </w:tcPr>
          <w:p w14:paraId="305240C7" w14:textId="77777777" w:rsidR="00623B81" w:rsidRDefault="00442469">
            <w:proofErr w:type="spellStart"/>
            <w:r>
              <w:t>Modalidad</w:t>
            </w:r>
            <w:proofErr w:type="spellEnd"/>
          </w:p>
        </w:tc>
        <w:tc>
          <w:tcPr>
            <w:tcW w:w="8575" w:type="dxa"/>
          </w:tcPr>
          <w:p w14:paraId="5E8BD2E1" w14:textId="368A2ECE" w:rsidR="00623B81" w:rsidRDefault="002F6305" w:rsidP="002F6305">
            <w:pPr>
              <w:tabs>
                <w:tab w:val="left" w:pos="1540"/>
              </w:tabs>
              <w:jc w:val="both"/>
            </w:pPr>
            <w:r>
              <w:t>Directa EE</w:t>
            </w:r>
          </w:p>
        </w:tc>
      </w:tr>
      <w:tr w:rsidR="000B7E14" w14:paraId="7B70013A" w14:textId="77777777" w:rsidTr="00DE230E">
        <w:tc>
          <w:tcPr>
            <w:tcW w:w="4320" w:type="dxa"/>
          </w:tcPr>
          <w:p w14:paraId="694229CB" w14:textId="67B95F03" w:rsidR="000B7E14" w:rsidRDefault="000B7E14">
            <w:proofErr w:type="spellStart"/>
            <w:r>
              <w:t>RBD_Nombre</w:t>
            </w:r>
            <w:proofErr w:type="spellEnd"/>
            <w:r>
              <w:t xml:space="preserve"> del </w:t>
            </w:r>
            <w:proofErr w:type="spellStart"/>
            <w:r>
              <w:t>Establecimiento</w:t>
            </w:r>
            <w:proofErr w:type="spellEnd"/>
          </w:p>
        </w:tc>
        <w:tc>
          <w:tcPr>
            <w:tcW w:w="8575" w:type="dxa"/>
          </w:tcPr>
          <w:p w14:paraId="2A4A3214" w14:textId="6C7A6799" w:rsidR="000B7E14" w:rsidRDefault="00480889">
            <w:r w:rsidRPr="00480889">
              <w:t>1650_COL. PART. CONSTANCIO VIGIL</w:t>
            </w:r>
          </w:p>
        </w:tc>
      </w:tr>
      <w:tr w:rsidR="006C4974" w:rsidRPr="00284843" w14:paraId="77104430" w14:textId="77777777" w:rsidTr="00DE230E">
        <w:tc>
          <w:tcPr>
            <w:tcW w:w="4320" w:type="dxa"/>
          </w:tcPr>
          <w:p w14:paraId="25D630DE" w14:textId="062D0166" w:rsidR="006C4974" w:rsidRPr="00284843" w:rsidRDefault="00284843">
            <w:pPr>
              <w:rPr>
                <w:lang w:val="es-CL"/>
              </w:rPr>
            </w:pPr>
            <w:r w:rsidRPr="00F5416E">
              <w:rPr>
                <w:lang w:val="es-CL"/>
              </w:rPr>
              <w:t>Objetivo </w:t>
            </w:r>
            <w:r>
              <w:rPr>
                <w:lang w:val="es-CL"/>
              </w:rPr>
              <w:t>estratégico</w:t>
            </w:r>
            <w:r w:rsidRPr="00F5416E">
              <w:rPr>
                <w:lang w:val="es-CL"/>
              </w:rPr>
              <w:t> de la asesoría </w:t>
            </w:r>
          </w:p>
        </w:tc>
        <w:tc>
          <w:tcPr>
            <w:tcW w:w="8575" w:type="dxa"/>
          </w:tcPr>
          <w:p w14:paraId="251D7B4F" w14:textId="452A9F13" w:rsidR="006C4974" w:rsidRPr="00284843" w:rsidRDefault="00284843">
            <w:pPr>
              <w:rPr>
                <w:lang w:val="es-CL"/>
              </w:rPr>
            </w:pPr>
            <w:r w:rsidRPr="00DE230E">
              <w:rPr>
                <w:lang w:val="es-CL"/>
              </w:rPr>
              <w:t xml:space="preserve">Fortalecer la capacidad de liderazgo y gestión institucional del establecimiento mediante la formalización de una estructura organizativa clara y distribución de responsabilidades, que permita consolidar la planificación educativa y la reflexión técnica pedagógica en el equipo de gestión  </w:t>
            </w:r>
          </w:p>
        </w:tc>
      </w:tr>
      <w:tr w:rsidR="00F5416E" w:rsidRPr="00147170" w14:paraId="2D153D54" w14:textId="77777777" w:rsidTr="00DE230E">
        <w:tc>
          <w:tcPr>
            <w:tcW w:w="4320" w:type="dxa"/>
          </w:tcPr>
          <w:p w14:paraId="52DBE530" w14:textId="108AFB8B" w:rsidR="00F5416E" w:rsidRPr="00F5416E" w:rsidRDefault="00F5416E">
            <w:pPr>
              <w:rPr>
                <w:lang w:val="es-CL"/>
              </w:rPr>
            </w:pPr>
            <w:r w:rsidRPr="00F5416E">
              <w:rPr>
                <w:lang w:val="es-CL"/>
              </w:rPr>
              <w:t>Objetivo anual de la asesoría </w:t>
            </w:r>
          </w:p>
        </w:tc>
        <w:tc>
          <w:tcPr>
            <w:tcW w:w="8575" w:type="dxa"/>
          </w:tcPr>
          <w:p w14:paraId="58F43EAC" w14:textId="36EEFAFA" w:rsidR="00F5416E" w:rsidRPr="00F5416E" w:rsidRDefault="003E2C5D">
            <w:pPr>
              <w:rPr>
                <w:lang w:val="es-CL"/>
              </w:rPr>
            </w:pPr>
            <w:r w:rsidRPr="00BA0E84">
              <w:rPr>
                <w:lang w:val="es-CL"/>
              </w:rPr>
              <w:t>Institucionalizar el funcionamiento del equipo de gestión a través de la implementación de un calendario de reuniones técnicas y la participación en las diferentes etapas del PME asegurando la continuidad del servicio educativo y la articulación pedagógica frente a ausencias del personal</w:t>
            </w:r>
          </w:p>
        </w:tc>
      </w:tr>
    </w:tbl>
    <w:p w14:paraId="1658B2F8" w14:textId="6EA13B1B" w:rsidR="00022B5A" w:rsidRDefault="002F34C6" w:rsidP="0053765B">
      <w:pPr>
        <w:pStyle w:val="Ttulo2"/>
        <w:tabs>
          <w:tab w:val="left" w:pos="3064"/>
        </w:tabs>
        <w:jc w:val="both"/>
        <w:rPr>
          <w:lang w:val="es-CL"/>
        </w:rPr>
      </w:pPr>
      <w:r>
        <w:rPr>
          <w:lang w:val="es-CL"/>
        </w:rPr>
        <w:t>ANTECEDENTES GENERALES</w:t>
      </w:r>
    </w:p>
    <w:tbl>
      <w:tblPr>
        <w:tblW w:w="12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7"/>
        <w:gridCol w:w="1254"/>
        <w:gridCol w:w="990"/>
        <w:gridCol w:w="879"/>
        <w:gridCol w:w="964"/>
        <w:gridCol w:w="1283"/>
        <w:gridCol w:w="3737"/>
        <w:gridCol w:w="2716"/>
      </w:tblGrid>
      <w:tr w:rsidR="00E85094" w:rsidRPr="00022B5A" w14:paraId="7F47E1A8" w14:textId="77777777" w:rsidTr="004B18E1">
        <w:trPr>
          <w:trHeight w:val="536"/>
        </w:trPr>
        <w:tc>
          <w:tcPr>
            <w:tcW w:w="1117" w:type="dxa"/>
            <w:shd w:val="clear" w:color="auto" w:fill="C6D9F1" w:themeFill="text2" w:themeFillTint="33"/>
            <w:vAlign w:val="center"/>
            <w:hideMark/>
          </w:tcPr>
          <w:p w14:paraId="15109110" w14:textId="214242A3" w:rsidR="00BB0CCF" w:rsidRPr="00022B5A" w:rsidRDefault="00BB0CCF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proofErr w:type="spellStart"/>
            <w:r>
              <w:rPr>
                <w:rFonts w:eastAsia="Times New Roman" w:cs="Times New Roman"/>
                <w:color w:val="000000"/>
                <w:lang w:val="es-CL" w:eastAsia="es-CL"/>
              </w:rPr>
              <w:t>N°</w:t>
            </w:r>
            <w:proofErr w:type="spellEnd"/>
            <w:r>
              <w:rPr>
                <w:rFonts w:eastAsia="Times New Roman" w:cs="Times New Roman"/>
                <w:color w:val="000000"/>
                <w:lang w:val="es-CL" w:eastAsia="es-CL"/>
              </w:rPr>
              <w:t xml:space="preserve"> de sesión registrada</w:t>
            </w:r>
          </w:p>
        </w:tc>
        <w:tc>
          <w:tcPr>
            <w:tcW w:w="1254" w:type="dxa"/>
            <w:shd w:val="clear" w:color="auto" w:fill="C6D9F1" w:themeFill="text2" w:themeFillTint="33"/>
          </w:tcPr>
          <w:p w14:paraId="2C6941FE" w14:textId="559B7B6B" w:rsidR="00BB0CCF" w:rsidRPr="00022B5A" w:rsidRDefault="00BB0CCF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eastAsia="es-CL"/>
              </w:rPr>
            </w:pPr>
            <w:r w:rsidRPr="00022B5A">
              <w:rPr>
                <w:rFonts w:eastAsia="Times New Roman" w:cs="Times New Roman"/>
                <w:color w:val="000000"/>
                <w:lang w:eastAsia="es-CL"/>
              </w:rPr>
              <w:t>Supervisor</w:t>
            </w:r>
          </w:p>
        </w:tc>
        <w:tc>
          <w:tcPr>
            <w:tcW w:w="990" w:type="dxa"/>
            <w:shd w:val="clear" w:color="auto" w:fill="C6D9F1" w:themeFill="text2" w:themeFillTint="33"/>
            <w:vAlign w:val="center"/>
            <w:hideMark/>
          </w:tcPr>
          <w:p w14:paraId="3799DBCB" w14:textId="3440938C" w:rsidR="00BB0CCF" w:rsidRPr="00022B5A" w:rsidRDefault="00BB0CCF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proofErr w:type="spellStart"/>
            <w:r w:rsidRPr="00022B5A">
              <w:rPr>
                <w:rFonts w:eastAsia="Times New Roman" w:cs="Times New Roman"/>
                <w:color w:val="000000"/>
                <w:lang w:eastAsia="es-CL"/>
              </w:rPr>
              <w:t>Fecha</w:t>
            </w:r>
            <w:proofErr w:type="spellEnd"/>
            <w:r w:rsidRPr="00022B5A">
              <w:rPr>
                <w:rFonts w:eastAsia="Times New Roman" w:cs="Times New Roman"/>
                <w:color w:val="000000"/>
                <w:lang w:eastAsia="es-CL"/>
              </w:rPr>
              <w:t xml:space="preserve"> de la </w:t>
            </w:r>
            <w:proofErr w:type="spellStart"/>
            <w:r w:rsidRPr="00022B5A">
              <w:rPr>
                <w:rFonts w:eastAsia="Times New Roman" w:cs="Times New Roman"/>
                <w:color w:val="000000"/>
                <w:lang w:eastAsia="es-CL"/>
              </w:rPr>
              <w:t>reunión</w:t>
            </w:r>
            <w:proofErr w:type="spellEnd"/>
          </w:p>
        </w:tc>
        <w:tc>
          <w:tcPr>
            <w:tcW w:w="879" w:type="dxa"/>
            <w:shd w:val="clear" w:color="auto" w:fill="C6D9F1" w:themeFill="text2" w:themeFillTint="33"/>
            <w:vAlign w:val="center"/>
            <w:hideMark/>
          </w:tcPr>
          <w:p w14:paraId="2491D171" w14:textId="77777777" w:rsidR="00BB0CCF" w:rsidRPr="00022B5A" w:rsidRDefault="00BB0CCF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022B5A">
              <w:rPr>
                <w:rFonts w:eastAsia="Times New Roman" w:cs="Times New Roman"/>
                <w:color w:val="000000"/>
                <w:lang w:eastAsia="es-CL"/>
              </w:rPr>
              <w:t xml:space="preserve">Hora de </w:t>
            </w:r>
            <w:proofErr w:type="spellStart"/>
            <w:r w:rsidRPr="00022B5A">
              <w:rPr>
                <w:rFonts w:eastAsia="Times New Roman" w:cs="Times New Roman"/>
                <w:color w:val="000000"/>
                <w:lang w:eastAsia="es-CL"/>
              </w:rPr>
              <w:t>inicio</w:t>
            </w:r>
            <w:proofErr w:type="spellEnd"/>
          </w:p>
        </w:tc>
        <w:tc>
          <w:tcPr>
            <w:tcW w:w="964" w:type="dxa"/>
            <w:shd w:val="clear" w:color="auto" w:fill="C6D9F1" w:themeFill="text2" w:themeFillTint="33"/>
            <w:vAlign w:val="center"/>
            <w:hideMark/>
          </w:tcPr>
          <w:p w14:paraId="091C9599" w14:textId="77777777" w:rsidR="00BB0CCF" w:rsidRPr="00022B5A" w:rsidRDefault="00BB0CCF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022B5A">
              <w:rPr>
                <w:rFonts w:eastAsia="Times New Roman" w:cs="Times New Roman"/>
                <w:color w:val="000000"/>
                <w:lang w:eastAsia="es-CL"/>
              </w:rPr>
              <w:t xml:space="preserve">Hora de </w:t>
            </w:r>
            <w:proofErr w:type="spellStart"/>
            <w:r w:rsidRPr="00022B5A">
              <w:rPr>
                <w:rFonts w:eastAsia="Times New Roman" w:cs="Times New Roman"/>
                <w:color w:val="000000"/>
                <w:lang w:eastAsia="es-CL"/>
              </w:rPr>
              <w:t>término</w:t>
            </w:r>
            <w:proofErr w:type="spellEnd"/>
          </w:p>
        </w:tc>
        <w:tc>
          <w:tcPr>
            <w:tcW w:w="1283" w:type="dxa"/>
            <w:shd w:val="clear" w:color="auto" w:fill="C6D9F1" w:themeFill="text2" w:themeFillTint="33"/>
            <w:vAlign w:val="center"/>
            <w:hideMark/>
          </w:tcPr>
          <w:p w14:paraId="28A3D53E" w14:textId="77777777" w:rsidR="00BB0CCF" w:rsidRPr="00022B5A" w:rsidRDefault="00BB0CCF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022B5A">
              <w:rPr>
                <w:rFonts w:eastAsia="Times New Roman" w:cs="Times New Roman"/>
                <w:color w:val="000000"/>
                <w:lang w:eastAsia="es-CL"/>
              </w:rPr>
              <w:t xml:space="preserve">Tipo de </w:t>
            </w:r>
            <w:proofErr w:type="spellStart"/>
            <w:r w:rsidRPr="00022B5A">
              <w:rPr>
                <w:rFonts w:eastAsia="Times New Roman" w:cs="Times New Roman"/>
                <w:color w:val="000000"/>
                <w:lang w:eastAsia="es-CL"/>
              </w:rPr>
              <w:t>encuentro</w:t>
            </w:r>
            <w:proofErr w:type="spellEnd"/>
          </w:p>
        </w:tc>
        <w:tc>
          <w:tcPr>
            <w:tcW w:w="3737" w:type="dxa"/>
            <w:shd w:val="clear" w:color="auto" w:fill="C6D9F1" w:themeFill="text2" w:themeFillTint="33"/>
          </w:tcPr>
          <w:p w14:paraId="5EB19ED3" w14:textId="4E074D09" w:rsidR="00BB0CCF" w:rsidRPr="00022B5A" w:rsidRDefault="00BB0CCF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eastAsia="es-CL"/>
              </w:rPr>
            </w:pPr>
            <w:proofErr w:type="spellStart"/>
            <w:r w:rsidRPr="00022B5A">
              <w:rPr>
                <w:rFonts w:eastAsia="Times New Roman" w:cs="Times New Roman"/>
                <w:color w:val="000000"/>
                <w:lang w:eastAsia="es-CL"/>
              </w:rPr>
              <w:t>Participantes</w:t>
            </w:r>
            <w:proofErr w:type="spellEnd"/>
            <w:r w:rsidRPr="00022B5A">
              <w:rPr>
                <w:rFonts w:eastAsia="Times New Roman" w:cs="Times New Roman"/>
                <w:color w:val="000000"/>
                <w:lang w:eastAsia="es-CL"/>
              </w:rPr>
              <w:t xml:space="preserve"> de la </w:t>
            </w:r>
            <w:proofErr w:type="spellStart"/>
            <w:r w:rsidRPr="00022B5A">
              <w:rPr>
                <w:rFonts w:eastAsia="Times New Roman" w:cs="Times New Roman"/>
                <w:color w:val="000000"/>
                <w:lang w:eastAsia="es-CL"/>
              </w:rPr>
              <w:t>reunión</w:t>
            </w:r>
            <w:proofErr w:type="spellEnd"/>
          </w:p>
        </w:tc>
        <w:tc>
          <w:tcPr>
            <w:tcW w:w="2716" w:type="dxa"/>
            <w:shd w:val="clear" w:color="auto" w:fill="C6D9F1" w:themeFill="text2" w:themeFillTint="33"/>
            <w:vAlign w:val="center"/>
            <w:hideMark/>
          </w:tcPr>
          <w:p w14:paraId="30386A04" w14:textId="033EDE32" w:rsidR="00BB0CCF" w:rsidRPr="00022B5A" w:rsidRDefault="00BB0CCF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53765B">
              <w:rPr>
                <w:rFonts w:eastAsia="Times New Roman" w:cs="Times New Roman"/>
                <w:color w:val="000000"/>
                <w:lang w:val="es-CL" w:eastAsia="es-CL"/>
              </w:rPr>
              <w:t>Objetivo de la sesión de asesoría</w:t>
            </w:r>
          </w:p>
        </w:tc>
      </w:tr>
      <w:tr w:rsidR="00E85094" w:rsidRPr="00022B5A" w14:paraId="146F7424" w14:textId="77777777" w:rsidTr="004B18E1">
        <w:trPr>
          <w:trHeight w:val="315"/>
        </w:trPr>
        <w:tc>
          <w:tcPr>
            <w:tcW w:w="1117" w:type="dxa"/>
            <w:vAlign w:val="center"/>
            <w:hideMark/>
          </w:tcPr>
          <w:p w14:paraId="03A8F1CE" w14:textId="47EEFF3D" w:rsidR="00BB0CCF" w:rsidRPr="00022B5A" w:rsidRDefault="00BB0CCF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022B5A">
              <w:rPr>
                <w:rFonts w:eastAsia="Times New Roman" w:cs="Times New Roman"/>
                <w:color w:val="000000"/>
                <w:lang w:val="es-CL" w:eastAsia="es-CL"/>
              </w:rPr>
              <w:lastRenderedPageBreak/>
              <w:t> </w:t>
            </w:r>
            <w:r w:rsidR="0096693C">
              <w:rPr>
                <w:rFonts w:eastAsia="Times New Roman" w:cs="Times New Roman"/>
                <w:color w:val="000000"/>
                <w:lang w:val="es-CL" w:eastAsia="es-CL"/>
              </w:rPr>
              <w:t>1</w:t>
            </w:r>
          </w:p>
        </w:tc>
        <w:tc>
          <w:tcPr>
            <w:tcW w:w="1254" w:type="dxa"/>
          </w:tcPr>
          <w:p w14:paraId="7DE9BBD4" w14:textId="642BEEA2" w:rsidR="00BB0CCF" w:rsidRPr="00BB0CCF" w:rsidRDefault="00F96114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F96114">
              <w:rPr>
                <w:rFonts w:eastAsia="Times New Roman" w:cs="Times New Roman"/>
                <w:color w:val="000000"/>
                <w:lang w:val="es-CL" w:eastAsia="es-CL"/>
              </w:rPr>
              <w:t>Rodrigo Andrés Perez Soto</w:t>
            </w:r>
          </w:p>
        </w:tc>
        <w:tc>
          <w:tcPr>
            <w:tcW w:w="990" w:type="dxa"/>
            <w:vAlign w:val="center"/>
            <w:hideMark/>
          </w:tcPr>
          <w:p w14:paraId="230CCE1B" w14:textId="77777777" w:rsidR="00152E59" w:rsidRPr="00022B5A" w:rsidRDefault="00BB0CCF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022B5A">
              <w:rPr>
                <w:rFonts w:eastAsia="Times New Roman" w:cs="Times New Roman"/>
                <w:color w:val="000000"/>
                <w:lang w:val="es-CL" w:eastAsia="es-CL"/>
              </w:rPr>
              <w:t> </w:t>
            </w:r>
          </w:p>
          <w:p w14:paraId="03512469" w14:textId="6A204A9F" w:rsidR="00BB0CCF" w:rsidRPr="00022B5A" w:rsidRDefault="00152E59" w:rsidP="00152E5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20-03-2026</w:t>
            </w:r>
          </w:p>
        </w:tc>
        <w:tc>
          <w:tcPr>
            <w:tcW w:w="879" w:type="dxa"/>
            <w:vAlign w:val="center"/>
            <w:hideMark/>
          </w:tcPr>
          <w:p w14:paraId="6860E2D3" w14:textId="77777777" w:rsidR="006B5455" w:rsidRPr="00022B5A" w:rsidRDefault="00BB0CCF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022B5A">
              <w:rPr>
                <w:rFonts w:eastAsia="Times New Roman" w:cs="Times New Roman"/>
                <w:color w:val="000000"/>
                <w:lang w:val="es-CL" w:eastAsia="es-CL"/>
              </w:rPr>
              <w:t> </w:t>
            </w:r>
          </w:p>
          <w:p w14:paraId="5AEE88F0" w14:textId="2A96539A" w:rsidR="00BB0CCF" w:rsidRPr="00022B5A" w:rsidRDefault="006B5455" w:rsidP="006B54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8:30:00</w:t>
            </w:r>
          </w:p>
        </w:tc>
        <w:tc>
          <w:tcPr>
            <w:tcW w:w="964" w:type="dxa"/>
            <w:vAlign w:val="center"/>
            <w:hideMark/>
          </w:tcPr>
          <w:p w14:paraId="008B0FE5" w14:textId="77777777" w:rsidR="00101630" w:rsidRPr="00022B5A" w:rsidRDefault="00BB0CCF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022B5A">
              <w:rPr>
                <w:rFonts w:eastAsia="Times New Roman" w:cs="Times New Roman"/>
                <w:color w:val="000000"/>
                <w:lang w:val="es-CL" w:eastAsia="es-CL"/>
              </w:rPr>
              <w:t> </w:t>
            </w:r>
          </w:p>
          <w:p w14:paraId="0C085342" w14:textId="4E15B20C" w:rsidR="00BB0CCF" w:rsidRPr="00022B5A" w:rsidRDefault="00101630" w:rsidP="0010163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10:30</w:t>
            </w:r>
          </w:p>
        </w:tc>
        <w:tc>
          <w:tcPr>
            <w:tcW w:w="1283" w:type="dxa"/>
            <w:vAlign w:val="center"/>
            <w:hideMark/>
          </w:tcPr>
          <w:p w14:paraId="366EBCF4" w14:textId="4804F1D3" w:rsidR="00BB0CCF" w:rsidRPr="00022B5A" w:rsidRDefault="00BB0CCF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022B5A">
              <w:rPr>
                <w:rFonts w:eastAsia="Times New Roman" w:cs="Times New Roman"/>
                <w:color w:val="000000"/>
                <w:lang w:val="es-CL" w:eastAsia="es-CL"/>
              </w:rPr>
              <w:t> </w:t>
            </w:r>
            <w:r w:rsidR="001A0094">
              <w:rPr>
                <w:rFonts w:eastAsia="Times New Roman" w:cs="Times New Roman"/>
                <w:color w:val="000000"/>
                <w:lang w:val="es-CL" w:eastAsia="es-CL"/>
              </w:rPr>
              <w:t>Presencial</w:t>
            </w:r>
          </w:p>
        </w:tc>
        <w:tc>
          <w:tcPr>
            <w:tcW w:w="3737" w:type="dxa"/>
          </w:tcPr>
          <w:p w14:paraId="5C1CE3C4" w14:textId="67AEFA57" w:rsidR="00BB0CCF" w:rsidRPr="00BB0CCF" w:rsidRDefault="00ED3043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ED3043">
              <w:rPr>
                <w:rFonts w:eastAsia="Times New Roman" w:cs="Times New Roman"/>
                <w:color w:val="000000"/>
                <w:lang w:val="es-CL" w:eastAsia="es-CL"/>
              </w:rPr>
              <w:t>Director(a</w:t>
            </w:r>
            <w:proofErr w:type="gramStart"/>
            <w:r w:rsidRPr="00ED3043">
              <w:rPr>
                <w:rFonts w:eastAsia="Times New Roman" w:cs="Times New Roman"/>
                <w:color w:val="000000"/>
                <w:lang w:val="es-CL" w:eastAsia="es-CL"/>
              </w:rPr>
              <w:t>);Representante</w:t>
            </w:r>
            <w:proofErr w:type="gramEnd"/>
            <w:r w:rsidRPr="00ED3043">
              <w:rPr>
                <w:rFonts w:eastAsia="Times New Roman" w:cs="Times New Roman"/>
                <w:color w:val="000000"/>
                <w:lang w:val="es-CL" w:eastAsia="es-CL"/>
              </w:rPr>
              <w:t xml:space="preserve"> del sostenedor;</w:t>
            </w:r>
          </w:p>
        </w:tc>
        <w:tc>
          <w:tcPr>
            <w:tcW w:w="2716" w:type="dxa"/>
            <w:vAlign w:val="center"/>
            <w:hideMark/>
          </w:tcPr>
          <w:p w14:paraId="414080C7" w14:textId="77777777" w:rsidR="000B55FF" w:rsidRPr="000B55FF" w:rsidRDefault="00BB0CCF" w:rsidP="000B55FF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022B5A">
              <w:rPr>
                <w:rFonts w:eastAsia="Times New Roman" w:cs="Times New Roman"/>
                <w:color w:val="000000"/>
                <w:lang w:val="es-CL" w:eastAsia="es-CL"/>
              </w:rPr>
              <w:t> </w:t>
            </w:r>
            <w:r w:rsidR="000B55FF" w:rsidRPr="000B55FF">
              <w:rPr>
                <w:rFonts w:eastAsia="Times New Roman" w:cs="Times New Roman"/>
                <w:color w:val="000000"/>
                <w:lang w:val="es-CL" w:eastAsia="es-CL"/>
              </w:rPr>
              <w:t xml:space="preserve">Dar a conocer el </w:t>
            </w:r>
            <w:proofErr w:type="spellStart"/>
            <w:r w:rsidR="000B55FF" w:rsidRPr="000B55FF">
              <w:rPr>
                <w:rFonts w:eastAsia="Times New Roman" w:cs="Times New Roman"/>
                <w:color w:val="000000"/>
                <w:lang w:val="es-CL" w:eastAsia="es-CL"/>
              </w:rPr>
              <w:t>diagnostico</w:t>
            </w:r>
            <w:proofErr w:type="spellEnd"/>
            <w:r w:rsidR="000B55FF" w:rsidRPr="000B55FF">
              <w:rPr>
                <w:rFonts w:eastAsia="Times New Roman" w:cs="Times New Roman"/>
                <w:color w:val="000000"/>
                <w:lang w:val="es-CL" w:eastAsia="es-CL"/>
              </w:rPr>
              <w:t xml:space="preserve"> de la supervisión 2026 sobre el EE </w:t>
            </w:r>
          </w:p>
          <w:p w14:paraId="5153BC66" w14:textId="62992D08" w:rsidR="00BB0CCF" w:rsidRPr="00022B5A" w:rsidRDefault="000B55FF" w:rsidP="000B55FF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0B55FF">
              <w:rPr>
                <w:rFonts w:eastAsia="Times New Roman" w:cs="Times New Roman"/>
                <w:color w:val="000000"/>
                <w:lang w:val="es-CL" w:eastAsia="es-CL"/>
              </w:rPr>
              <w:t>Definir focos y plan de asesoría 2026</w:t>
            </w:r>
          </w:p>
        </w:tc>
      </w:tr>
      <w:tr w:rsidR="004B18E1" w:rsidRPr="00022B5A" w14:paraId="56102A64" w14:textId="77777777" w:rsidTr="004B18E1">
        <w:trPr>
          <w:trHeight w:val="315"/>
        </w:trPr>
        <w:tc>
          <w:tcPr>
            <w:tcW w:w="1117" w:type="dxa"/>
            <w:vAlign w:val="center"/>
          </w:tcPr>
          <w:p w14:paraId="3E20C95F" w14:textId="45372D5F" w:rsidR="00A25E0C" w:rsidRPr="00022B5A" w:rsidRDefault="00A25E0C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>
              <w:rPr>
                <w:rFonts w:eastAsia="Times New Roman" w:cs="Times New Roman"/>
                <w:color w:val="000000"/>
                <w:lang w:val="es-CL" w:eastAsia="es-CL"/>
              </w:rPr>
              <w:t>2</w:t>
            </w:r>
          </w:p>
        </w:tc>
        <w:tc>
          <w:tcPr>
            <w:tcW w:w="1254" w:type="dxa"/>
          </w:tcPr>
          <w:p w14:paraId="0ADA27CB" w14:textId="423E8483" w:rsidR="00A25E0C" w:rsidRPr="00F96114" w:rsidRDefault="00A25E0C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F96114">
              <w:rPr>
                <w:rFonts w:eastAsia="Times New Roman" w:cs="Times New Roman"/>
                <w:color w:val="000000"/>
                <w:lang w:val="es-CL" w:eastAsia="es-CL"/>
              </w:rPr>
              <w:t>Rodrigo Andrés Perez Soto</w:t>
            </w:r>
          </w:p>
        </w:tc>
        <w:tc>
          <w:tcPr>
            <w:tcW w:w="990" w:type="dxa"/>
            <w:vAlign w:val="center"/>
          </w:tcPr>
          <w:p w14:paraId="6E3547E6" w14:textId="706ED797" w:rsidR="00A25E0C" w:rsidRPr="00A25E0C" w:rsidRDefault="00A25E0C" w:rsidP="00A25E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26-03-2026 </w:t>
            </w:r>
          </w:p>
        </w:tc>
        <w:tc>
          <w:tcPr>
            <w:tcW w:w="879" w:type="dxa"/>
            <w:vAlign w:val="center"/>
          </w:tcPr>
          <w:p w14:paraId="0D142264" w14:textId="0FECC228" w:rsidR="00A25E0C" w:rsidRPr="00407F97" w:rsidRDefault="00407F97" w:rsidP="00407F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16:00</w:t>
            </w:r>
          </w:p>
        </w:tc>
        <w:tc>
          <w:tcPr>
            <w:tcW w:w="964" w:type="dxa"/>
            <w:vAlign w:val="center"/>
          </w:tcPr>
          <w:p w14:paraId="58781617" w14:textId="0E33F8C1" w:rsidR="00A25E0C" w:rsidRPr="00022B5A" w:rsidRDefault="00C278B2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C278B2">
              <w:rPr>
                <w:rFonts w:eastAsia="Times New Roman" w:cs="Times New Roman"/>
                <w:color w:val="000000"/>
                <w:lang w:val="es-CL" w:eastAsia="es-CL"/>
              </w:rPr>
              <w:t>18:00</w:t>
            </w:r>
          </w:p>
        </w:tc>
        <w:tc>
          <w:tcPr>
            <w:tcW w:w="1283" w:type="dxa"/>
            <w:vAlign w:val="center"/>
          </w:tcPr>
          <w:p w14:paraId="11F4604D" w14:textId="71569D5B" w:rsidR="00A25E0C" w:rsidRPr="00022B5A" w:rsidRDefault="00C278B2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>
              <w:rPr>
                <w:rFonts w:eastAsia="Times New Roman" w:cs="Times New Roman"/>
                <w:color w:val="000000"/>
                <w:lang w:val="es-CL" w:eastAsia="es-CL"/>
              </w:rPr>
              <w:t>Presencial</w:t>
            </w:r>
          </w:p>
        </w:tc>
        <w:tc>
          <w:tcPr>
            <w:tcW w:w="3737" w:type="dxa"/>
          </w:tcPr>
          <w:p w14:paraId="671F2BAF" w14:textId="566C8F0A" w:rsidR="00A25E0C" w:rsidRPr="00ED3043" w:rsidRDefault="00E85094" w:rsidP="00022B5A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E85094">
              <w:rPr>
                <w:rFonts w:eastAsia="Times New Roman" w:cs="Times New Roman"/>
                <w:color w:val="000000"/>
                <w:lang w:val="es-CL" w:eastAsia="es-CL"/>
              </w:rPr>
              <w:t>Director(a</w:t>
            </w:r>
            <w:proofErr w:type="gramStart"/>
            <w:r w:rsidRPr="00E85094">
              <w:rPr>
                <w:rFonts w:eastAsia="Times New Roman" w:cs="Times New Roman"/>
                <w:color w:val="000000"/>
                <w:lang w:val="es-CL" w:eastAsia="es-CL"/>
              </w:rPr>
              <w:t>);Docente</w:t>
            </w:r>
            <w:proofErr w:type="gramEnd"/>
            <w:r w:rsidRPr="00E85094">
              <w:rPr>
                <w:rFonts w:eastAsia="Times New Roman" w:cs="Times New Roman"/>
                <w:color w:val="000000"/>
                <w:lang w:val="es-CL" w:eastAsia="es-CL"/>
              </w:rPr>
              <w:t>(s</w:t>
            </w:r>
            <w:proofErr w:type="gramStart"/>
            <w:r w:rsidRPr="00E85094">
              <w:rPr>
                <w:rFonts w:eastAsia="Times New Roman" w:cs="Times New Roman"/>
                <w:color w:val="000000"/>
                <w:lang w:val="es-CL" w:eastAsia="es-CL"/>
              </w:rPr>
              <w:t>);Representante</w:t>
            </w:r>
            <w:proofErr w:type="gramEnd"/>
            <w:r w:rsidRPr="00E85094">
              <w:rPr>
                <w:rFonts w:eastAsia="Times New Roman" w:cs="Times New Roman"/>
                <w:color w:val="000000"/>
                <w:lang w:val="es-CL" w:eastAsia="es-CL"/>
              </w:rPr>
              <w:t xml:space="preserve"> del sostenedor;</w:t>
            </w:r>
          </w:p>
        </w:tc>
        <w:tc>
          <w:tcPr>
            <w:tcW w:w="2716" w:type="dxa"/>
            <w:vAlign w:val="center"/>
          </w:tcPr>
          <w:p w14:paraId="316E94F6" w14:textId="77777777" w:rsidR="002A1121" w:rsidRPr="002A1121" w:rsidRDefault="002A1121" w:rsidP="002A1121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2A1121">
              <w:rPr>
                <w:rFonts w:eastAsia="Times New Roman" w:cs="Times New Roman"/>
                <w:color w:val="000000"/>
                <w:lang w:val="es-CL" w:eastAsia="es-CL"/>
              </w:rPr>
              <w:t xml:space="preserve">Presentar el plan de asesoría al resto del equipo </w:t>
            </w:r>
          </w:p>
          <w:p w14:paraId="31DBBDE1" w14:textId="7A556373" w:rsidR="00A25E0C" w:rsidRPr="00022B5A" w:rsidRDefault="002A1121" w:rsidP="002A1121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2A1121">
              <w:rPr>
                <w:rFonts w:eastAsia="Times New Roman" w:cs="Times New Roman"/>
                <w:color w:val="000000"/>
                <w:lang w:val="es-CL" w:eastAsia="es-CL"/>
              </w:rPr>
              <w:t>Resolver dudas sobre la ley 20801</w:t>
            </w:r>
          </w:p>
        </w:tc>
      </w:tr>
      <w:tr w:rsidR="00915ADE" w:rsidRPr="00022B5A" w14:paraId="157017D2" w14:textId="77777777" w:rsidTr="004B18E1">
        <w:trPr>
          <w:trHeight w:val="315"/>
        </w:trPr>
        <w:tc>
          <w:tcPr>
            <w:tcW w:w="1117" w:type="dxa"/>
            <w:vAlign w:val="center"/>
          </w:tcPr>
          <w:p w14:paraId="2931078F" w14:textId="084E845F" w:rsidR="00915ADE" w:rsidRDefault="00915ADE" w:rsidP="00915ADE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>
              <w:rPr>
                <w:rFonts w:eastAsia="Times New Roman" w:cs="Times New Roman"/>
                <w:color w:val="000000"/>
                <w:lang w:val="es-CL" w:eastAsia="es-CL"/>
              </w:rPr>
              <w:t>3</w:t>
            </w:r>
          </w:p>
        </w:tc>
        <w:tc>
          <w:tcPr>
            <w:tcW w:w="1254" w:type="dxa"/>
          </w:tcPr>
          <w:p w14:paraId="58FBC167" w14:textId="3F3DFDA2" w:rsidR="00915ADE" w:rsidRPr="00F96114" w:rsidRDefault="00915ADE" w:rsidP="00915ADE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F96114">
              <w:rPr>
                <w:rFonts w:eastAsia="Times New Roman" w:cs="Times New Roman"/>
                <w:color w:val="000000"/>
                <w:lang w:val="es-CL" w:eastAsia="es-CL"/>
              </w:rPr>
              <w:t>Rodrigo Andrés Perez Soto</w:t>
            </w:r>
          </w:p>
        </w:tc>
        <w:tc>
          <w:tcPr>
            <w:tcW w:w="990" w:type="dxa"/>
            <w:vAlign w:val="center"/>
          </w:tcPr>
          <w:p w14:paraId="4D377F0F" w14:textId="046117CF" w:rsidR="00915ADE" w:rsidRDefault="00915ADE" w:rsidP="00915A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09-04-2026</w:t>
            </w:r>
          </w:p>
        </w:tc>
        <w:tc>
          <w:tcPr>
            <w:tcW w:w="879" w:type="dxa"/>
            <w:vAlign w:val="center"/>
          </w:tcPr>
          <w:p w14:paraId="651238D7" w14:textId="19B63073" w:rsidR="00915ADE" w:rsidRDefault="00915ADE" w:rsidP="00915A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16:00</w:t>
            </w:r>
          </w:p>
        </w:tc>
        <w:tc>
          <w:tcPr>
            <w:tcW w:w="964" w:type="dxa"/>
            <w:vAlign w:val="center"/>
          </w:tcPr>
          <w:p w14:paraId="071B7A82" w14:textId="7D6D71AF" w:rsidR="00915ADE" w:rsidRPr="00C278B2" w:rsidRDefault="00915ADE" w:rsidP="00915ADE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C278B2">
              <w:rPr>
                <w:rFonts w:eastAsia="Times New Roman" w:cs="Times New Roman"/>
                <w:color w:val="000000"/>
                <w:lang w:val="es-CL" w:eastAsia="es-CL"/>
              </w:rPr>
              <w:t>18:00</w:t>
            </w:r>
          </w:p>
        </w:tc>
        <w:tc>
          <w:tcPr>
            <w:tcW w:w="1283" w:type="dxa"/>
            <w:vAlign w:val="center"/>
          </w:tcPr>
          <w:p w14:paraId="44377E01" w14:textId="6893ED9E" w:rsidR="00915ADE" w:rsidRDefault="00915ADE" w:rsidP="00915ADE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>
              <w:rPr>
                <w:rFonts w:eastAsia="Times New Roman" w:cs="Times New Roman"/>
                <w:color w:val="000000"/>
                <w:lang w:val="es-CL" w:eastAsia="es-CL"/>
              </w:rPr>
              <w:t>Presencial</w:t>
            </w:r>
          </w:p>
        </w:tc>
        <w:tc>
          <w:tcPr>
            <w:tcW w:w="3737" w:type="dxa"/>
          </w:tcPr>
          <w:p w14:paraId="1FE9CFB8" w14:textId="0E0FA783" w:rsidR="00915ADE" w:rsidRPr="00E85094" w:rsidRDefault="00915ADE" w:rsidP="00915ADE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E85094">
              <w:rPr>
                <w:rFonts w:eastAsia="Times New Roman" w:cs="Times New Roman"/>
                <w:color w:val="000000"/>
                <w:lang w:val="es-CL" w:eastAsia="es-CL"/>
              </w:rPr>
              <w:t>Director(a</w:t>
            </w:r>
            <w:proofErr w:type="gramStart"/>
            <w:r w:rsidRPr="00E85094">
              <w:rPr>
                <w:rFonts w:eastAsia="Times New Roman" w:cs="Times New Roman"/>
                <w:color w:val="000000"/>
                <w:lang w:val="es-CL" w:eastAsia="es-CL"/>
              </w:rPr>
              <w:t>);Docente</w:t>
            </w:r>
            <w:proofErr w:type="gramEnd"/>
            <w:r w:rsidRPr="00E85094">
              <w:rPr>
                <w:rFonts w:eastAsia="Times New Roman" w:cs="Times New Roman"/>
                <w:color w:val="000000"/>
                <w:lang w:val="es-CL" w:eastAsia="es-CL"/>
              </w:rPr>
              <w:t>(s</w:t>
            </w:r>
            <w:proofErr w:type="gramStart"/>
            <w:r w:rsidRPr="00E85094">
              <w:rPr>
                <w:rFonts w:eastAsia="Times New Roman" w:cs="Times New Roman"/>
                <w:color w:val="000000"/>
                <w:lang w:val="es-CL" w:eastAsia="es-CL"/>
              </w:rPr>
              <w:t>);Representante</w:t>
            </w:r>
            <w:proofErr w:type="gramEnd"/>
            <w:r w:rsidRPr="00E85094">
              <w:rPr>
                <w:rFonts w:eastAsia="Times New Roman" w:cs="Times New Roman"/>
                <w:color w:val="000000"/>
                <w:lang w:val="es-CL" w:eastAsia="es-CL"/>
              </w:rPr>
              <w:t xml:space="preserve"> del sostenedor;</w:t>
            </w:r>
          </w:p>
        </w:tc>
        <w:tc>
          <w:tcPr>
            <w:tcW w:w="2716" w:type="dxa"/>
            <w:vAlign w:val="center"/>
          </w:tcPr>
          <w:p w14:paraId="67D29A23" w14:textId="5811F907" w:rsidR="00915ADE" w:rsidRPr="002A1121" w:rsidRDefault="00461EF4" w:rsidP="00915ADE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461EF4">
              <w:rPr>
                <w:rFonts w:eastAsia="Times New Roman" w:cs="Times New Roman"/>
                <w:color w:val="000000"/>
                <w:lang w:val="es-CL" w:eastAsia="es-CL"/>
              </w:rPr>
              <w:t>Orientar el desarrollo de la jornada de revisión y fortalecimiento del Reglamento Interno</w:t>
            </w:r>
          </w:p>
        </w:tc>
      </w:tr>
    </w:tbl>
    <w:p w14:paraId="3716297B" w14:textId="77777777" w:rsidR="00022B5A" w:rsidRDefault="00022B5A" w:rsidP="00022B5A">
      <w:pPr>
        <w:rPr>
          <w:lang w:val="es-CL"/>
        </w:rPr>
      </w:pPr>
    </w:p>
    <w:p w14:paraId="7EA34A9C" w14:textId="6719F898" w:rsidR="002F34C6" w:rsidRDefault="002F34C6" w:rsidP="002F34C6">
      <w:pPr>
        <w:pStyle w:val="Ttulo2"/>
        <w:tabs>
          <w:tab w:val="left" w:pos="3064"/>
        </w:tabs>
        <w:jc w:val="both"/>
        <w:rPr>
          <w:lang w:val="es-CL"/>
        </w:rPr>
      </w:pPr>
      <w:r>
        <w:rPr>
          <w:lang w:val="es-CL"/>
        </w:rPr>
        <w:t>EID</w:t>
      </w:r>
      <w:r w:rsidR="00E61B22">
        <w:rPr>
          <w:lang w:val="es-CL"/>
        </w:rPr>
        <w:t>, CAPACIDADES</w:t>
      </w:r>
      <w:r>
        <w:rPr>
          <w:lang w:val="es-CL"/>
        </w:rPr>
        <w:t xml:space="preserve"> Y PRÁCTICAS ABORDADAS</w:t>
      </w:r>
      <w:r w:rsidR="00E61B22">
        <w:rPr>
          <w:lang w:val="es-CL"/>
        </w:rPr>
        <w:t xml:space="preserve"> (1)</w:t>
      </w:r>
    </w:p>
    <w:tbl>
      <w:tblPr>
        <w:tblW w:w="119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9"/>
        <w:gridCol w:w="1799"/>
        <w:gridCol w:w="1377"/>
        <w:gridCol w:w="1424"/>
        <w:gridCol w:w="1420"/>
        <w:gridCol w:w="1866"/>
        <w:gridCol w:w="2068"/>
        <w:gridCol w:w="1182"/>
      </w:tblGrid>
      <w:tr w:rsidR="00BB0CCF" w:rsidRPr="0053765B" w14:paraId="672AF882" w14:textId="77777777" w:rsidTr="004B18E1">
        <w:trPr>
          <w:trHeight w:val="1407"/>
        </w:trPr>
        <w:tc>
          <w:tcPr>
            <w:tcW w:w="8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 w:themeFill="text2" w:themeFillTint="33"/>
            <w:vAlign w:val="center"/>
            <w:hideMark/>
          </w:tcPr>
          <w:p w14:paraId="45A2EAAD" w14:textId="333CC16F" w:rsidR="00BB0CCF" w:rsidRPr="0053765B" w:rsidRDefault="00BB0CCF" w:rsidP="0053765B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proofErr w:type="spellStart"/>
            <w:r>
              <w:rPr>
                <w:rFonts w:eastAsia="Times New Roman" w:cs="Times New Roman"/>
                <w:color w:val="000000"/>
                <w:lang w:val="es-CL" w:eastAsia="es-CL"/>
              </w:rPr>
              <w:t>N°</w:t>
            </w:r>
            <w:proofErr w:type="spellEnd"/>
            <w:r>
              <w:rPr>
                <w:rFonts w:eastAsia="Times New Roman" w:cs="Times New Roman"/>
                <w:color w:val="000000"/>
                <w:lang w:val="es-CL" w:eastAsia="es-CL"/>
              </w:rPr>
              <w:t xml:space="preserve"> de sesión 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6D9F1" w:themeFill="text2" w:themeFillTint="33"/>
            <w:vAlign w:val="center"/>
            <w:hideMark/>
          </w:tcPr>
          <w:p w14:paraId="1611D37B" w14:textId="4D58FE5F" w:rsidR="00BB0CCF" w:rsidRPr="0053765B" w:rsidRDefault="00BB0CCF" w:rsidP="0053765B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53765B">
              <w:rPr>
                <w:rFonts w:eastAsia="Times New Roman" w:cs="Times New Roman"/>
                <w:color w:val="000000"/>
                <w:lang w:val="es-CL" w:eastAsia="es-CL"/>
              </w:rPr>
              <w:t>Estándares Indicativos de Desempeño asociado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6D9F1" w:themeFill="text2" w:themeFillTint="33"/>
            <w:vAlign w:val="center"/>
            <w:hideMark/>
          </w:tcPr>
          <w:p w14:paraId="44EAC6FD" w14:textId="77777777" w:rsidR="00BB0CCF" w:rsidRPr="0053765B" w:rsidRDefault="00BB0CCF" w:rsidP="0053765B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53765B">
              <w:rPr>
                <w:rFonts w:eastAsia="Times New Roman" w:cs="Times New Roman"/>
                <w:color w:val="000000"/>
                <w:lang w:val="es-CL" w:eastAsia="es-CL"/>
              </w:rPr>
              <w:t>Capacidad abordada en la sesión de asesoría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6D9F1" w:themeFill="text2" w:themeFillTint="33"/>
            <w:vAlign w:val="center"/>
            <w:hideMark/>
          </w:tcPr>
          <w:p w14:paraId="7DE09F50" w14:textId="77777777" w:rsidR="00BB0CCF" w:rsidRPr="0053765B" w:rsidRDefault="00BB0CCF" w:rsidP="0053765B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53765B">
              <w:rPr>
                <w:rFonts w:eastAsia="Times New Roman" w:cs="Times New Roman"/>
                <w:color w:val="000000"/>
                <w:lang w:val="es-CL" w:eastAsia="es-CL"/>
              </w:rPr>
              <w:t>Dimensión asociada al EID seleccionado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6D9F1" w:themeFill="text2" w:themeFillTint="33"/>
            <w:vAlign w:val="center"/>
            <w:hideMark/>
          </w:tcPr>
          <w:p w14:paraId="2D4CC43D" w14:textId="77777777" w:rsidR="00BB0CCF" w:rsidRPr="0053765B" w:rsidRDefault="00BB0CCF" w:rsidP="0053765B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proofErr w:type="gramStart"/>
            <w:r w:rsidRPr="0053765B">
              <w:rPr>
                <w:rFonts w:eastAsia="Times New Roman" w:cs="Times New Roman"/>
                <w:color w:val="000000"/>
                <w:lang w:val="es-CL" w:eastAsia="es-CL"/>
              </w:rPr>
              <w:t>Sub dimensión</w:t>
            </w:r>
            <w:proofErr w:type="gramEnd"/>
            <w:r w:rsidRPr="0053765B">
              <w:rPr>
                <w:rFonts w:eastAsia="Times New Roman" w:cs="Times New Roman"/>
                <w:color w:val="000000"/>
                <w:lang w:val="es-CL" w:eastAsia="es-CL"/>
              </w:rPr>
              <w:t xml:space="preserve"> asociada a la dimensión seleccionada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6D9F1" w:themeFill="text2" w:themeFillTint="33"/>
            <w:vAlign w:val="center"/>
            <w:hideMark/>
          </w:tcPr>
          <w:p w14:paraId="75111B85" w14:textId="77777777" w:rsidR="00BB0CCF" w:rsidRPr="0053765B" w:rsidRDefault="00BB0CCF" w:rsidP="0053765B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53765B">
              <w:rPr>
                <w:rFonts w:eastAsia="Times New Roman" w:cs="Times New Roman"/>
                <w:color w:val="000000"/>
                <w:lang w:val="es-CL" w:eastAsia="es-CL"/>
              </w:rPr>
              <w:t xml:space="preserve">Estándar asociado a la </w:t>
            </w:r>
            <w:proofErr w:type="gramStart"/>
            <w:r w:rsidRPr="0053765B">
              <w:rPr>
                <w:rFonts w:eastAsia="Times New Roman" w:cs="Times New Roman"/>
                <w:color w:val="000000"/>
                <w:lang w:val="es-CL" w:eastAsia="es-CL"/>
              </w:rPr>
              <w:t>sub dimensión</w:t>
            </w:r>
            <w:proofErr w:type="gramEnd"/>
            <w:r w:rsidRPr="0053765B">
              <w:rPr>
                <w:rFonts w:eastAsia="Times New Roman" w:cs="Times New Roman"/>
                <w:color w:val="000000"/>
                <w:lang w:val="es-CL" w:eastAsia="es-CL"/>
              </w:rPr>
              <w:t xml:space="preserve"> seleccionada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6D9F1" w:themeFill="text2" w:themeFillTint="33"/>
            <w:vAlign w:val="center"/>
            <w:hideMark/>
          </w:tcPr>
          <w:p w14:paraId="2C59A279" w14:textId="77777777" w:rsidR="00BB0CCF" w:rsidRPr="0053765B" w:rsidRDefault="00BB0CCF" w:rsidP="0053765B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53765B">
              <w:rPr>
                <w:rFonts w:eastAsia="Times New Roman" w:cs="Times New Roman"/>
                <w:color w:val="000000"/>
                <w:lang w:val="es-CL" w:eastAsia="es-CL"/>
              </w:rPr>
              <w:t>Indique qué práctica se está abordando en el establecimiento a partir del EID trabajado.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6D9F1" w:themeFill="text2" w:themeFillTint="33"/>
            <w:vAlign w:val="center"/>
            <w:hideMark/>
          </w:tcPr>
          <w:p w14:paraId="05BAB7D4" w14:textId="12A154E8" w:rsidR="00BB0CCF" w:rsidRPr="0053765B" w:rsidRDefault="00BB0CCF" w:rsidP="0053765B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>
              <w:rPr>
                <w:rFonts w:eastAsia="Times New Roman" w:cs="Times New Roman"/>
                <w:color w:val="000000"/>
                <w:lang w:val="es-CL" w:eastAsia="es-CL"/>
              </w:rPr>
              <w:t>2da Capacidad</w:t>
            </w:r>
          </w:p>
        </w:tc>
      </w:tr>
      <w:tr w:rsidR="00BB0CCF" w:rsidRPr="0053765B" w14:paraId="2157FB10" w14:textId="77777777" w:rsidTr="001805A5">
        <w:trPr>
          <w:trHeight w:val="335"/>
        </w:trPr>
        <w:tc>
          <w:tcPr>
            <w:tcW w:w="81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05A1E15" w14:textId="7EA9969A" w:rsidR="00BB0CCF" w:rsidRDefault="0096693C" w:rsidP="0053765B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>
              <w:rPr>
                <w:rFonts w:eastAsia="Times New Roman" w:cs="Times New Roman"/>
                <w:color w:val="000000"/>
                <w:lang w:val="es-CL" w:eastAsia="es-CL"/>
              </w:rPr>
              <w:t>1</w:t>
            </w: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0BADF7F3" w14:textId="0A06F4EE" w:rsidR="00BB0CCF" w:rsidRPr="0053765B" w:rsidRDefault="0096693C" w:rsidP="0053765B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96693C">
              <w:rPr>
                <w:rFonts w:eastAsia="Times New Roman" w:cs="Times New Roman"/>
                <w:color w:val="000000"/>
                <w:lang w:val="es-CL" w:eastAsia="es-CL"/>
              </w:rPr>
              <w:t xml:space="preserve">EID para los Establecimientos que imparten Educación </w:t>
            </w:r>
            <w:proofErr w:type="spellStart"/>
            <w:r w:rsidRPr="0096693C">
              <w:rPr>
                <w:rFonts w:eastAsia="Times New Roman" w:cs="Times New Roman"/>
                <w:color w:val="000000"/>
                <w:lang w:val="es-CL" w:eastAsia="es-CL"/>
              </w:rPr>
              <w:t>Parvularia</w:t>
            </w:r>
            <w:proofErr w:type="spellEnd"/>
            <w:r w:rsidRPr="0096693C">
              <w:rPr>
                <w:rFonts w:eastAsia="Times New Roman" w:cs="Times New Roman"/>
                <w:color w:val="000000"/>
                <w:lang w:val="es-CL" w:eastAsia="es-CL"/>
              </w:rPr>
              <w:t xml:space="preserve"> y sus Sostenedores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C0DD4DC" w14:textId="086D2C71" w:rsidR="00BB0CCF" w:rsidRPr="0053765B" w:rsidRDefault="00334C50" w:rsidP="0053765B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334C50">
              <w:rPr>
                <w:rFonts w:eastAsia="Times New Roman" w:cs="Times New Roman"/>
                <w:color w:val="000000"/>
                <w:lang w:val="es-CL" w:eastAsia="es-CL"/>
              </w:rPr>
              <w:t>Planificación y organización de la gestión educativa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9ABBC83" w14:textId="2132C83F" w:rsidR="00BB0CCF" w:rsidRPr="0053765B" w:rsidRDefault="002872DA" w:rsidP="0053765B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2872DA">
              <w:rPr>
                <w:rFonts w:eastAsia="Times New Roman" w:cs="Times New Roman"/>
                <w:color w:val="000000"/>
                <w:lang w:val="es-CL" w:eastAsia="es-CL"/>
              </w:rPr>
              <w:t>Liderazgo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C6BB718" w14:textId="21222624" w:rsidR="00BB0CCF" w:rsidRPr="0053765B" w:rsidRDefault="004A2881" w:rsidP="0053765B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4A2881">
              <w:rPr>
                <w:rFonts w:eastAsia="Times New Roman" w:cs="Times New Roman"/>
                <w:color w:val="000000"/>
                <w:lang w:val="es-CL" w:eastAsia="es-CL"/>
              </w:rPr>
              <w:t>Conducción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0B5BF4D4" w14:textId="7F584AB3" w:rsidR="00BB0CCF" w:rsidRPr="0053765B" w:rsidRDefault="00705ABB" w:rsidP="0053765B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705ABB">
              <w:rPr>
                <w:rFonts w:eastAsia="Times New Roman" w:cs="Times New Roman"/>
                <w:color w:val="000000"/>
                <w:lang w:val="es-CL" w:eastAsia="es-CL"/>
              </w:rPr>
              <w:t xml:space="preserve">2.1 El director o la directora genera un ambiente de trabajo colaborativo y comprometido con el desarrollo </w:t>
            </w:r>
            <w:r w:rsidRPr="00705ABB">
              <w:rPr>
                <w:rFonts w:eastAsia="Times New Roman" w:cs="Times New Roman"/>
                <w:color w:val="000000"/>
                <w:lang w:val="es-CL" w:eastAsia="es-CL"/>
              </w:rPr>
              <w:lastRenderedPageBreak/>
              <w:t>y el aprendizaje de todos los párvulos del centro educativo.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1CC2C13" w14:textId="58A680C4" w:rsidR="00BB0CCF" w:rsidRPr="0053765B" w:rsidRDefault="00D80486" w:rsidP="0053765B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D80486">
              <w:rPr>
                <w:rFonts w:eastAsia="Times New Roman" w:cs="Times New Roman"/>
                <w:color w:val="000000"/>
                <w:lang w:val="es-CL" w:eastAsia="es-CL"/>
              </w:rPr>
              <w:lastRenderedPageBreak/>
              <w:t xml:space="preserve">El sostenedor y/o el equipo directivo estructura la organización definiendo por escrito las funciones y </w:t>
            </w:r>
            <w:r w:rsidRPr="00D80486">
              <w:rPr>
                <w:rFonts w:eastAsia="Times New Roman" w:cs="Times New Roman"/>
                <w:color w:val="000000"/>
                <w:lang w:val="es-CL" w:eastAsia="es-CL"/>
              </w:rPr>
              <w:lastRenderedPageBreak/>
              <w:t>responsabilidades del personal y el organigrama que especifica los cargos y las relaciones entre sus integrantes.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0C3C48B" w14:textId="449A123B" w:rsidR="00BB0CCF" w:rsidRDefault="00D80486" w:rsidP="0053765B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>
              <w:rPr>
                <w:rFonts w:eastAsia="Times New Roman" w:cs="Times New Roman"/>
                <w:color w:val="000000"/>
                <w:lang w:val="es-CL" w:eastAsia="es-CL"/>
              </w:rPr>
              <w:lastRenderedPageBreak/>
              <w:t>No</w:t>
            </w:r>
          </w:p>
        </w:tc>
      </w:tr>
      <w:tr w:rsidR="001805A5" w:rsidRPr="0053765B" w14:paraId="53CAB1D3" w14:textId="77777777" w:rsidTr="001805A5">
        <w:trPr>
          <w:trHeight w:val="335"/>
        </w:trPr>
        <w:tc>
          <w:tcPr>
            <w:tcW w:w="81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0C464F0" w14:textId="2214BB14" w:rsidR="001805A5" w:rsidRDefault="001805A5" w:rsidP="001805A5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>
              <w:rPr>
                <w:rFonts w:eastAsia="Times New Roman" w:cs="Times New Roman"/>
                <w:color w:val="000000"/>
                <w:lang w:val="es-CL" w:eastAsia="es-CL"/>
              </w:rPr>
              <w:t>2</w:t>
            </w: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9611C6A" w14:textId="3A163E4D" w:rsidR="001805A5" w:rsidRPr="0096693C" w:rsidRDefault="001805A5" w:rsidP="001805A5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96693C">
              <w:rPr>
                <w:rFonts w:eastAsia="Times New Roman" w:cs="Times New Roman"/>
                <w:color w:val="000000"/>
                <w:lang w:val="es-CL" w:eastAsia="es-CL"/>
              </w:rPr>
              <w:t xml:space="preserve">EID para los Establecimientos que imparten Educación </w:t>
            </w:r>
            <w:proofErr w:type="spellStart"/>
            <w:r w:rsidRPr="0096693C">
              <w:rPr>
                <w:rFonts w:eastAsia="Times New Roman" w:cs="Times New Roman"/>
                <w:color w:val="000000"/>
                <w:lang w:val="es-CL" w:eastAsia="es-CL"/>
              </w:rPr>
              <w:t>Parvularia</w:t>
            </w:r>
            <w:proofErr w:type="spellEnd"/>
            <w:r w:rsidRPr="0096693C">
              <w:rPr>
                <w:rFonts w:eastAsia="Times New Roman" w:cs="Times New Roman"/>
                <w:color w:val="000000"/>
                <w:lang w:val="es-CL" w:eastAsia="es-CL"/>
              </w:rPr>
              <w:t xml:space="preserve"> y sus Sostenedores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D8BBE16" w14:textId="3638B9F9" w:rsidR="001805A5" w:rsidRPr="00334C50" w:rsidRDefault="001805A5" w:rsidP="001805A5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AB7DCB">
              <w:rPr>
                <w:lang w:val="es-CL"/>
              </w:rPr>
              <w:t>Planificación y organización de la gestión educativa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50838F2" w14:textId="534CE206" w:rsidR="001805A5" w:rsidRPr="002872DA" w:rsidRDefault="001805A5" w:rsidP="001805A5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2872DA">
              <w:rPr>
                <w:rFonts w:eastAsia="Times New Roman" w:cs="Times New Roman"/>
                <w:color w:val="000000"/>
                <w:lang w:val="es-CL" w:eastAsia="es-CL"/>
              </w:rPr>
              <w:t>Liderazgo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77D656C" w14:textId="4787E016" w:rsidR="001805A5" w:rsidRPr="004A2881" w:rsidRDefault="001805A5" w:rsidP="001805A5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4A2881">
              <w:rPr>
                <w:rFonts w:eastAsia="Times New Roman" w:cs="Times New Roman"/>
                <w:color w:val="000000"/>
                <w:lang w:val="es-CL" w:eastAsia="es-CL"/>
              </w:rPr>
              <w:t>Conducción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0A89AFA" w14:textId="413BC979" w:rsidR="001805A5" w:rsidRPr="00705ABB" w:rsidRDefault="001805A5" w:rsidP="001805A5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D20A37">
              <w:rPr>
                <w:rFonts w:eastAsia="Times New Roman" w:cs="Times New Roman"/>
                <w:color w:val="000000"/>
                <w:lang w:val="es-CL" w:eastAsia="es-CL"/>
              </w:rPr>
              <w:t>2.2 El sostenedor y el equipo directivo orientan y monitorean la gestión de los procesos requeridos para el funcionamiento efectivo del centro educativo.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F4E523F" w14:textId="10C6B891" w:rsidR="001805A5" w:rsidRPr="00D80486" w:rsidRDefault="001805A5" w:rsidP="001805A5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D80486">
              <w:rPr>
                <w:rFonts w:eastAsia="Times New Roman" w:cs="Times New Roman"/>
                <w:color w:val="000000"/>
                <w:lang w:val="es-CL" w:eastAsia="es-CL"/>
              </w:rPr>
              <w:t>El sostenedor y/o el equipo directivo estructura la organización definiendo por escrito las funciones y responsabilidades del personal y el organigrama que especifica los cargos y las relaciones entre sus integrantes.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AB6042B" w14:textId="32A343E8" w:rsidR="001805A5" w:rsidRDefault="001805A5" w:rsidP="001805A5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>
              <w:rPr>
                <w:rFonts w:eastAsia="Times New Roman" w:cs="Times New Roman"/>
                <w:color w:val="000000"/>
                <w:lang w:val="es-CL" w:eastAsia="es-CL"/>
              </w:rPr>
              <w:t>No</w:t>
            </w:r>
          </w:p>
        </w:tc>
      </w:tr>
      <w:tr w:rsidR="00A83484" w:rsidRPr="0053765B" w14:paraId="28765AB0" w14:textId="77777777" w:rsidTr="001805A5">
        <w:trPr>
          <w:trHeight w:val="335"/>
        </w:trPr>
        <w:tc>
          <w:tcPr>
            <w:tcW w:w="8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B510EC" w14:textId="36FDD995" w:rsidR="00A83484" w:rsidRDefault="00A83484" w:rsidP="00A83484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>
              <w:rPr>
                <w:rFonts w:eastAsia="Times New Roman" w:cs="Times New Roman"/>
                <w:color w:val="000000"/>
                <w:lang w:val="es-CL" w:eastAsia="es-CL"/>
              </w:rPr>
              <w:t>3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56E734" w14:textId="41FD9039" w:rsidR="00A83484" w:rsidRPr="0096693C" w:rsidRDefault="00A83484" w:rsidP="00A83484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96693C">
              <w:rPr>
                <w:rFonts w:eastAsia="Times New Roman" w:cs="Times New Roman"/>
                <w:color w:val="000000"/>
                <w:lang w:val="es-CL" w:eastAsia="es-CL"/>
              </w:rPr>
              <w:t xml:space="preserve">EID para los Establecimientos que imparten Educación </w:t>
            </w:r>
            <w:proofErr w:type="spellStart"/>
            <w:r w:rsidRPr="0096693C">
              <w:rPr>
                <w:rFonts w:eastAsia="Times New Roman" w:cs="Times New Roman"/>
                <w:color w:val="000000"/>
                <w:lang w:val="es-CL" w:eastAsia="es-CL"/>
              </w:rPr>
              <w:t>Parvularia</w:t>
            </w:r>
            <w:proofErr w:type="spellEnd"/>
            <w:r w:rsidRPr="0096693C">
              <w:rPr>
                <w:rFonts w:eastAsia="Times New Roman" w:cs="Times New Roman"/>
                <w:color w:val="000000"/>
                <w:lang w:val="es-CL" w:eastAsia="es-CL"/>
              </w:rPr>
              <w:t xml:space="preserve"> y sus Sostenedores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F09BF2" w14:textId="090240CE" w:rsidR="00A83484" w:rsidRPr="00AB7DCB" w:rsidRDefault="00A83484" w:rsidP="00A83484">
            <w:pPr>
              <w:spacing w:after="0" w:line="240" w:lineRule="auto"/>
              <w:rPr>
                <w:lang w:val="es-CL"/>
              </w:rPr>
            </w:pPr>
            <w:r w:rsidRPr="00AB7DCB">
              <w:rPr>
                <w:lang w:val="es-CL"/>
              </w:rPr>
              <w:t>Planificación y organización de la gestión educativa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9B5586" w14:textId="54310D8D" w:rsidR="00A83484" w:rsidRPr="002872DA" w:rsidRDefault="00A83484" w:rsidP="00A83484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2872DA">
              <w:rPr>
                <w:rFonts w:eastAsia="Times New Roman" w:cs="Times New Roman"/>
                <w:color w:val="000000"/>
                <w:lang w:val="es-CL" w:eastAsia="es-CL"/>
              </w:rPr>
              <w:t>Liderazgo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2CE1E1" w14:textId="78E1AAEB" w:rsidR="00A83484" w:rsidRPr="004A2881" w:rsidRDefault="00A83484" w:rsidP="00A83484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4A2881">
              <w:rPr>
                <w:rFonts w:eastAsia="Times New Roman" w:cs="Times New Roman"/>
                <w:color w:val="000000"/>
                <w:lang w:val="es-CL" w:eastAsia="es-CL"/>
              </w:rPr>
              <w:t>Conducción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E2334E" w14:textId="0BACD189" w:rsidR="00A83484" w:rsidRPr="00D20A37" w:rsidRDefault="00A83484" w:rsidP="00A83484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D20A37">
              <w:rPr>
                <w:rFonts w:eastAsia="Times New Roman" w:cs="Times New Roman"/>
                <w:color w:val="000000"/>
                <w:lang w:val="es-CL" w:eastAsia="es-CL"/>
              </w:rPr>
              <w:t>2.2 El sostenedor y el equipo directivo orientan y monitorean la gestión de los procesos requeridos para el funcionamiento efectivo del centro educativo.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D70484" w14:textId="2D5D006D" w:rsidR="00A83484" w:rsidRPr="00D80486" w:rsidRDefault="00CD3D47" w:rsidP="00A83484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D80486">
              <w:rPr>
                <w:rFonts w:eastAsia="Times New Roman" w:cs="Times New Roman"/>
                <w:color w:val="000000"/>
                <w:lang w:val="es-CL" w:eastAsia="es-CL"/>
              </w:rPr>
              <w:t xml:space="preserve">El sostenedor y/o el equipo directivo estructura la organización definiendo por escrito las funciones y responsabilidades del personal y el organigrama que especifica los </w:t>
            </w:r>
            <w:r w:rsidRPr="00D80486">
              <w:rPr>
                <w:rFonts w:eastAsia="Times New Roman" w:cs="Times New Roman"/>
                <w:color w:val="000000"/>
                <w:lang w:val="es-CL" w:eastAsia="es-CL"/>
              </w:rPr>
              <w:lastRenderedPageBreak/>
              <w:t>cargos y las relaciones entre sus integrantes.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D4F2DF" w14:textId="0FED766A" w:rsidR="00A83484" w:rsidRDefault="00CD3D47" w:rsidP="00A83484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>
              <w:rPr>
                <w:rFonts w:eastAsia="Times New Roman" w:cs="Times New Roman"/>
                <w:color w:val="000000"/>
                <w:lang w:val="es-CL" w:eastAsia="es-CL"/>
              </w:rPr>
              <w:lastRenderedPageBreak/>
              <w:t>No</w:t>
            </w:r>
          </w:p>
        </w:tc>
      </w:tr>
    </w:tbl>
    <w:p w14:paraId="3A6318B3" w14:textId="77777777" w:rsidR="00022B5A" w:rsidRDefault="00022B5A" w:rsidP="00022B5A">
      <w:pPr>
        <w:rPr>
          <w:lang w:val="es-CL"/>
        </w:rPr>
      </w:pPr>
    </w:p>
    <w:p w14:paraId="308DEE18" w14:textId="34544624" w:rsidR="009A6124" w:rsidRDefault="009A6124" w:rsidP="00BE489C">
      <w:pPr>
        <w:pStyle w:val="Ttulo2"/>
        <w:tabs>
          <w:tab w:val="left" w:pos="3064"/>
        </w:tabs>
        <w:jc w:val="both"/>
        <w:rPr>
          <w:lang w:val="es-CL"/>
        </w:rPr>
      </w:pPr>
      <w:r>
        <w:rPr>
          <w:lang w:val="es-CL"/>
        </w:rPr>
        <w:t>OTRAS INDICACIONES</w:t>
      </w:r>
    </w:p>
    <w:tbl>
      <w:tblPr>
        <w:tblW w:w="13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5"/>
        <w:gridCol w:w="1830"/>
        <w:gridCol w:w="1701"/>
        <w:gridCol w:w="1973"/>
        <w:gridCol w:w="2336"/>
        <w:gridCol w:w="1749"/>
        <w:gridCol w:w="1709"/>
        <w:gridCol w:w="1540"/>
      </w:tblGrid>
      <w:tr w:rsidR="0022543F" w:rsidRPr="001C22F8" w14:paraId="6D9DE90B" w14:textId="77777777" w:rsidTr="004B18E1">
        <w:trPr>
          <w:trHeight w:val="87"/>
        </w:trPr>
        <w:tc>
          <w:tcPr>
            <w:tcW w:w="765" w:type="dxa"/>
            <w:shd w:val="clear" w:color="auto" w:fill="C6D9F1" w:themeFill="text2" w:themeFillTint="33"/>
          </w:tcPr>
          <w:p w14:paraId="7516E640" w14:textId="7325CB9B" w:rsidR="00280404" w:rsidRPr="001C22F8" w:rsidRDefault="00280404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proofErr w:type="spellStart"/>
            <w:r>
              <w:rPr>
                <w:rFonts w:eastAsia="Times New Roman" w:cs="Times New Roman"/>
                <w:color w:val="000000"/>
                <w:lang w:val="es-CL" w:eastAsia="es-CL"/>
              </w:rPr>
              <w:t>N°</w:t>
            </w:r>
            <w:proofErr w:type="spellEnd"/>
            <w:r>
              <w:rPr>
                <w:rFonts w:eastAsia="Times New Roman" w:cs="Times New Roman"/>
                <w:color w:val="000000"/>
                <w:lang w:val="es-CL" w:eastAsia="es-CL"/>
              </w:rPr>
              <w:t xml:space="preserve"> de sesión </w:t>
            </w:r>
          </w:p>
        </w:tc>
        <w:tc>
          <w:tcPr>
            <w:tcW w:w="1830" w:type="dxa"/>
            <w:shd w:val="clear" w:color="auto" w:fill="C6D9F1" w:themeFill="text2" w:themeFillTint="33"/>
          </w:tcPr>
          <w:p w14:paraId="5F394B6B" w14:textId="0D16FD11" w:rsidR="00280404" w:rsidRPr="001C22F8" w:rsidRDefault="001526EA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B03074">
              <w:rPr>
                <w:lang w:val="es-CL"/>
              </w:rPr>
              <w:t>Estrategia /acciones de acompañamiento realizadas</w:t>
            </w:r>
          </w:p>
        </w:tc>
        <w:tc>
          <w:tcPr>
            <w:tcW w:w="1490" w:type="dxa"/>
            <w:shd w:val="clear" w:color="auto" w:fill="C6D9F1" w:themeFill="text2" w:themeFillTint="33"/>
            <w:vAlign w:val="center"/>
            <w:hideMark/>
          </w:tcPr>
          <w:p w14:paraId="2EF6805B" w14:textId="2385CDEA" w:rsidR="00280404" w:rsidRPr="001C22F8" w:rsidRDefault="00280404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1C22F8">
              <w:rPr>
                <w:rFonts w:eastAsia="Times New Roman" w:cs="Times New Roman"/>
                <w:color w:val="000000"/>
                <w:lang w:val="es-CL" w:eastAsia="es-CL"/>
              </w:rPr>
              <w:t>Indique si surgió algún tema no planificado que impacta a la asesoría directa / trabajo en red.  ¿Cómo fue abordado?</w:t>
            </w:r>
          </w:p>
        </w:tc>
        <w:tc>
          <w:tcPr>
            <w:tcW w:w="2231" w:type="dxa"/>
            <w:shd w:val="clear" w:color="auto" w:fill="C6D9F1" w:themeFill="text2" w:themeFillTint="33"/>
            <w:vAlign w:val="center"/>
            <w:hideMark/>
          </w:tcPr>
          <w:p w14:paraId="41A6F452" w14:textId="77777777" w:rsidR="00280404" w:rsidRPr="001C22F8" w:rsidRDefault="00280404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1C22F8">
              <w:rPr>
                <w:rFonts w:eastAsia="Times New Roman" w:cs="Times New Roman"/>
                <w:color w:val="000000"/>
                <w:lang w:val="es-CL" w:eastAsia="es-CL"/>
              </w:rPr>
              <w:t xml:space="preserve">¿Se evidencian cambios o progresos </w:t>
            </w:r>
            <w:proofErr w:type="gramStart"/>
            <w:r w:rsidRPr="001C22F8">
              <w:rPr>
                <w:rFonts w:eastAsia="Times New Roman" w:cs="Times New Roman"/>
                <w:color w:val="000000"/>
                <w:lang w:val="es-CL" w:eastAsia="es-CL"/>
              </w:rPr>
              <w:t>en relación a</w:t>
            </w:r>
            <w:proofErr w:type="gramEnd"/>
            <w:r w:rsidRPr="001C22F8">
              <w:rPr>
                <w:rFonts w:eastAsia="Times New Roman" w:cs="Times New Roman"/>
                <w:color w:val="000000"/>
                <w:lang w:val="es-CL" w:eastAsia="es-CL"/>
              </w:rPr>
              <w:t xml:space="preserve"> la práctica abordada? Indicar qué acciones lo evidencian</w:t>
            </w:r>
          </w:p>
        </w:tc>
        <w:tc>
          <w:tcPr>
            <w:tcW w:w="2336" w:type="dxa"/>
            <w:shd w:val="clear" w:color="auto" w:fill="C6D9F1" w:themeFill="text2" w:themeFillTint="33"/>
            <w:vAlign w:val="center"/>
            <w:hideMark/>
          </w:tcPr>
          <w:p w14:paraId="3CF7B409" w14:textId="77777777" w:rsidR="00280404" w:rsidRPr="001C22F8" w:rsidRDefault="00280404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1C22F8">
              <w:rPr>
                <w:rFonts w:eastAsia="Times New Roman" w:cs="Times New Roman"/>
                <w:color w:val="000000"/>
                <w:lang w:val="es-CL" w:eastAsia="es-CL"/>
              </w:rPr>
              <w:t>¿Qué dificultades están limitando el avance de la(s) práctica(s) abordada(s)? </w:t>
            </w:r>
          </w:p>
        </w:tc>
        <w:tc>
          <w:tcPr>
            <w:tcW w:w="1408" w:type="dxa"/>
            <w:shd w:val="clear" w:color="auto" w:fill="C6D9F1" w:themeFill="text2" w:themeFillTint="33"/>
            <w:vAlign w:val="center"/>
            <w:hideMark/>
          </w:tcPr>
          <w:p w14:paraId="05C28EF2" w14:textId="77777777" w:rsidR="00280404" w:rsidRPr="001C22F8" w:rsidRDefault="00280404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1C22F8">
              <w:rPr>
                <w:rFonts w:eastAsia="Times New Roman" w:cs="Times New Roman"/>
                <w:color w:val="000000"/>
                <w:lang w:val="es-CL" w:eastAsia="es-CL"/>
              </w:rPr>
              <w:t>Acuerdos concretos de la reunión</w:t>
            </w:r>
          </w:p>
        </w:tc>
        <w:tc>
          <w:tcPr>
            <w:tcW w:w="1984" w:type="dxa"/>
            <w:shd w:val="clear" w:color="auto" w:fill="C6D9F1" w:themeFill="text2" w:themeFillTint="33"/>
            <w:vAlign w:val="center"/>
            <w:hideMark/>
          </w:tcPr>
          <w:p w14:paraId="13F28CF1" w14:textId="77777777" w:rsidR="00280404" w:rsidRPr="001C22F8" w:rsidRDefault="00280404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1C22F8">
              <w:rPr>
                <w:rFonts w:eastAsia="Times New Roman" w:cs="Times New Roman"/>
                <w:color w:val="000000"/>
                <w:lang w:val="es-CL" w:eastAsia="es-CL"/>
              </w:rPr>
              <w:t>Próximos pasos que se realizarán antes de la próxima sesión y responsables de cada acción</w:t>
            </w:r>
          </w:p>
        </w:tc>
        <w:tc>
          <w:tcPr>
            <w:tcW w:w="1559" w:type="dxa"/>
            <w:shd w:val="clear" w:color="auto" w:fill="C6D9F1" w:themeFill="text2" w:themeFillTint="33"/>
            <w:vAlign w:val="center"/>
            <w:hideMark/>
          </w:tcPr>
          <w:p w14:paraId="5B15C7C6" w14:textId="77777777" w:rsidR="00280404" w:rsidRPr="001C22F8" w:rsidRDefault="00280404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1C22F8">
              <w:rPr>
                <w:rFonts w:eastAsia="Times New Roman" w:cs="Times New Roman"/>
                <w:color w:val="000000"/>
                <w:lang w:val="es-CL" w:eastAsia="es-CL"/>
              </w:rPr>
              <w:t>Comentarios u observaciones</w:t>
            </w:r>
          </w:p>
        </w:tc>
      </w:tr>
      <w:tr w:rsidR="0022543F" w:rsidRPr="001C22F8" w14:paraId="0B727978" w14:textId="77777777" w:rsidTr="00060621">
        <w:trPr>
          <w:trHeight w:val="315"/>
        </w:trPr>
        <w:tc>
          <w:tcPr>
            <w:tcW w:w="765" w:type="dxa"/>
          </w:tcPr>
          <w:p w14:paraId="4F942946" w14:textId="157EEEF1" w:rsidR="00280404" w:rsidRPr="001C22F8" w:rsidRDefault="00280404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>
              <w:rPr>
                <w:rFonts w:eastAsia="Times New Roman" w:cs="Times New Roman"/>
                <w:color w:val="000000"/>
                <w:lang w:val="es-CL" w:eastAsia="es-CL"/>
              </w:rPr>
              <w:t>1</w:t>
            </w:r>
          </w:p>
        </w:tc>
        <w:tc>
          <w:tcPr>
            <w:tcW w:w="1830" w:type="dxa"/>
          </w:tcPr>
          <w:p w14:paraId="4428DF91" w14:textId="697C6440" w:rsidR="00280404" w:rsidRPr="001C22F8" w:rsidRDefault="00280404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280404">
              <w:rPr>
                <w:rFonts w:eastAsia="Times New Roman" w:cs="Times New Roman"/>
                <w:color w:val="000000"/>
                <w:lang w:val="es-CL" w:eastAsia="es-CL"/>
              </w:rPr>
              <w:t>Reflexión guiada sobre la implementación de prácticas</w:t>
            </w:r>
          </w:p>
        </w:tc>
        <w:tc>
          <w:tcPr>
            <w:tcW w:w="1490" w:type="dxa"/>
            <w:vAlign w:val="center"/>
            <w:hideMark/>
          </w:tcPr>
          <w:p w14:paraId="5E023D56" w14:textId="10895AD5" w:rsidR="00280404" w:rsidRPr="001C22F8" w:rsidRDefault="00280404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1C22F8">
              <w:rPr>
                <w:rFonts w:eastAsia="Times New Roman" w:cs="Times New Roman"/>
                <w:color w:val="000000"/>
                <w:lang w:val="es-CL" w:eastAsia="es-CL"/>
              </w:rPr>
              <w:t> </w:t>
            </w:r>
            <w:r w:rsidR="001526EA">
              <w:rPr>
                <w:rFonts w:eastAsia="Times New Roman" w:cs="Times New Roman"/>
                <w:color w:val="000000"/>
                <w:lang w:val="es-CL" w:eastAsia="es-CL"/>
              </w:rPr>
              <w:t>No</w:t>
            </w:r>
          </w:p>
        </w:tc>
        <w:tc>
          <w:tcPr>
            <w:tcW w:w="2231" w:type="dxa"/>
            <w:vAlign w:val="center"/>
            <w:hideMark/>
          </w:tcPr>
          <w:p w14:paraId="16F7ED47" w14:textId="2516A330" w:rsidR="00280404" w:rsidRPr="001C22F8" w:rsidRDefault="00280404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1C22F8">
              <w:rPr>
                <w:rFonts w:eastAsia="Times New Roman" w:cs="Times New Roman"/>
                <w:color w:val="000000"/>
                <w:lang w:val="es-CL" w:eastAsia="es-CL"/>
              </w:rPr>
              <w:t> </w:t>
            </w:r>
            <w:r w:rsidR="00017406" w:rsidRPr="00017406">
              <w:rPr>
                <w:rFonts w:eastAsia="Times New Roman" w:cs="Times New Roman"/>
                <w:color w:val="000000"/>
                <w:lang w:val="es-CL" w:eastAsia="es-CL"/>
              </w:rPr>
              <w:t xml:space="preserve">El establecimiento establece coordinación interna en </w:t>
            </w:r>
            <w:proofErr w:type="gramStart"/>
            <w:r w:rsidR="00017406" w:rsidRPr="00017406">
              <w:rPr>
                <w:rFonts w:eastAsia="Times New Roman" w:cs="Times New Roman"/>
                <w:color w:val="000000"/>
                <w:lang w:val="es-CL" w:eastAsia="es-CL"/>
              </w:rPr>
              <w:t>la tareas</w:t>
            </w:r>
            <w:proofErr w:type="gramEnd"/>
            <w:r w:rsidR="00017406" w:rsidRPr="00017406">
              <w:rPr>
                <w:rFonts w:eastAsia="Times New Roman" w:cs="Times New Roman"/>
                <w:color w:val="000000"/>
                <w:lang w:val="es-CL" w:eastAsia="es-CL"/>
              </w:rPr>
              <w:t xml:space="preserve"> para su mejora y consolidan espacios de reuniones semanales para la retroalimentación pedagógica y gestión educativa</w:t>
            </w:r>
          </w:p>
        </w:tc>
        <w:tc>
          <w:tcPr>
            <w:tcW w:w="2336" w:type="dxa"/>
            <w:vAlign w:val="center"/>
            <w:hideMark/>
          </w:tcPr>
          <w:p w14:paraId="405678E3" w14:textId="470F8746" w:rsidR="00280404" w:rsidRPr="001C22F8" w:rsidRDefault="00280404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1C22F8">
              <w:rPr>
                <w:rFonts w:eastAsia="Times New Roman" w:cs="Times New Roman"/>
                <w:color w:val="000000"/>
                <w:lang w:val="es-CL" w:eastAsia="es-CL"/>
              </w:rPr>
              <w:t> </w:t>
            </w:r>
            <w:r w:rsidR="0022543F" w:rsidRPr="0022543F">
              <w:rPr>
                <w:rFonts w:eastAsia="Times New Roman" w:cs="Times New Roman"/>
                <w:color w:val="000000"/>
                <w:lang w:val="es-CL" w:eastAsia="es-CL"/>
              </w:rPr>
              <w:t xml:space="preserve">El tamaño del equipo y la cultura institucionalizada de las tareas asumida por la directora/sostenedora.  </w:t>
            </w:r>
          </w:p>
        </w:tc>
        <w:tc>
          <w:tcPr>
            <w:tcW w:w="1408" w:type="dxa"/>
            <w:vAlign w:val="center"/>
            <w:hideMark/>
          </w:tcPr>
          <w:p w14:paraId="506869DD" w14:textId="745B41D2" w:rsidR="00280404" w:rsidRPr="001C22F8" w:rsidRDefault="00280404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1C22F8">
              <w:rPr>
                <w:rFonts w:eastAsia="Times New Roman" w:cs="Times New Roman"/>
                <w:color w:val="000000"/>
                <w:lang w:val="es-CL" w:eastAsia="es-CL"/>
              </w:rPr>
              <w:t> </w:t>
            </w:r>
            <w:r w:rsidR="00A556D3" w:rsidRPr="00A556D3">
              <w:rPr>
                <w:rFonts w:eastAsia="Times New Roman" w:cs="Times New Roman"/>
                <w:color w:val="000000"/>
                <w:lang w:val="es-CL" w:eastAsia="es-CL"/>
              </w:rPr>
              <w:t xml:space="preserve">Se definen calendario de visitas, capacidades para su fortalecimiento, foco año 2026, integración en las instancias formales de supervisión de todos los adultos que trabajan con el establecimiento.  </w:t>
            </w:r>
          </w:p>
        </w:tc>
        <w:tc>
          <w:tcPr>
            <w:tcW w:w="1984" w:type="dxa"/>
            <w:vAlign w:val="center"/>
            <w:hideMark/>
          </w:tcPr>
          <w:p w14:paraId="50B2357A" w14:textId="1CD90826" w:rsidR="00280404" w:rsidRPr="001C22F8" w:rsidRDefault="00280404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1C22F8">
              <w:rPr>
                <w:rFonts w:eastAsia="Times New Roman" w:cs="Times New Roman"/>
                <w:color w:val="000000"/>
                <w:lang w:val="es-CL" w:eastAsia="es-CL"/>
              </w:rPr>
              <w:t> </w:t>
            </w:r>
            <w:r w:rsidR="005D3391" w:rsidRPr="005D3391">
              <w:rPr>
                <w:rFonts w:eastAsia="Times New Roman" w:cs="Times New Roman"/>
                <w:color w:val="000000"/>
                <w:lang w:val="es-CL" w:eastAsia="es-CL"/>
              </w:rPr>
              <w:t>Se informará al resto del equipo sobre el plan 2026 y se avanzará en las funciones del equipo en relación con le jornada de revisión y fortalecimiento de reglamento interno 2026</w:t>
            </w:r>
          </w:p>
        </w:tc>
        <w:tc>
          <w:tcPr>
            <w:tcW w:w="1559" w:type="dxa"/>
            <w:vAlign w:val="center"/>
            <w:hideMark/>
          </w:tcPr>
          <w:p w14:paraId="5FBA5C44" w14:textId="77777777" w:rsidR="00280404" w:rsidRPr="001C22F8" w:rsidRDefault="00280404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1C22F8">
              <w:rPr>
                <w:rFonts w:eastAsia="Times New Roman" w:cs="Times New Roman"/>
                <w:color w:val="000000"/>
                <w:lang w:val="es-CL" w:eastAsia="es-CL"/>
              </w:rPr>
              <w:t> </w:t>
            </w:r>
          </w:p>
        </w:tc>
      </w:tr>
      <w:tr w:rsidR="00A25E0C" w:rsidRPr="001C22F8" w14:paraId="639B81D9" w14:textId="77777777" w:rsidTr="00060621">
        <w:trPr>
          <w:trHeight w:val="315"/>
        </w:trPr>
        <w:tc>
          <w:tcPr>
            <w:tcW w:w="765" w:type="dxa"/>
          </w:tcPr>
          <w:p w14:paraId="2D1EE6B9" w14:textId="5DB60790" w:rsidR="00A25E0C" w:rsidRDefault="00C76D5E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>
              <w:rPr>
                <w:rFonts w:eastAsia="Times New Roman" w:cs="Times New Roman"/>
                <w:color w:val="000000"/>
                <w:lang w:val="es-CL" w:eastAsia="es-CL"/>
              </w:rPr>
              <w:t>2</w:t>
            </w:r>
          </w:p>
        </w:tc>
        <w:tc>
          <w:tcPr>
            <w:tcW w:w="1830" w:type="dxa"/>
          </w:tcPr>
          <w:p w14:paraId="158617D5" w14:textId="4669A399" w:rsidR="00A25E0C" w:rsidRPr="00280404" w:rsidRDefault="00C76D5E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280404">
              <w:rPr>
                <w:rFonts w:eastAsia="Times New Roman" w:cs="Times New Roman"/>
                <w:color w:val="000000"/>
                <w:lang w:val="es-CL" w:eastAsia="es-CL"/>
              </w:rPr>
              <w:t xml:space="preserve">Reflexión guiada sobre la </w:t>
            </w:r>
            <w:r w:rsidRPr="00280404">
              <w:rPr>
                <w:rFonts w:eastAsia="Times New Roman" w:cs="Times New Roman"/>
                <w:color w:val="000000"/>
                <w:lang w:val="es-CL" w:eastAsia="es-CL"/>
              </w:rPr>
              <w:lastRenderedPageBreak/>
              <w:t>implementación de prácticas</w:t>
            </w:r>
          </w:p>
        </w:tc>
        <w:tc>
          <w:tcPr>
            <w:tcW w:w="1490" w:type="dxa"/>
            <w:vAlign w:val="center"/>
          </w:tcPr>
          <w:p w14:paraId="544D0AF0" w14:textId="58325340" w:rsidR="00A25E0C" w:rsidRPr="001C22F8" w:rsidRDefault="006D4BF3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6D4BF3">
              <w:rPr>
                <w:rFonts w:eastAsia="Times New Roman" w:cs="Times New Roman"/>
                <w:color w:val="000000"/>
                <w:lang w:val="es-CL" w:eastAsia="es-CL"/>
              </w:rPr>
              <w:lastRenderedPageBreak/>
              <w:t xml:space="preserve">La implementación </w:t>
            </w:r>
            <w:r w:rsidRPr="006D4BF3">
              <w:rPr>
                <w:rFonts w:eastAsia="Times New Roman" w:cs="Times New Roman"/>
                <w:color w:val="000000"/>
                <w:lang w:val="es-CL" w:eastAsia="es-CL"/>
              </w:rPr>
              <w:lastRenderedPageBreak/>
              <w:t xml:space="preserve">de la ley 20801 y su aplicabilidad en el nivel de educación </w:t>
            </w:r>
            <w:proofErr w:type="spellStart"/>
            <w:r w:rsidRPr="006D4BF3">
              <w:rPr>
                <w:rFonts w:eastAsia="Times New Roman" w:cs="Times New Roman"/>
                <w:color w:val="000000"/>
                <w:lang w:val="es-CL" w:eastAsia="es-CL"/>
              </w:rPr>
              <w:t>parvularia</w:t>
            </w:r>
            <w:proofErr w:type="spellEnd"/>
            <w:r w:rsidRPr="006D4BF3">
              <w:rPr>
                <w:rFonts w:eastAsia="Times New Roman" w:cs="Times New Roman"/>
                <w:color w:val="000000"/>
                <w:lang w:val="es-CL" w:eastAsia="es-CL"/>
              </w:rPr>
              <w:t>. El tema fue abordado de manera inductiva, desde las situaciones concretas planteadas hacia las funciones y tareas que el equipo debe asumir en este tipo de situaciones y otras asociadas.</w:t>
            </w:r>
          </w:p>
        </w:tc>
        <w:tc>
          <w:tcPr>
            <w:tcW w:w="2231" w:type="dxa"/>
            <w:vAlign w:val="center"/>
          </w:tcPr>
          <w:p w14:paraId="2AA97ABF" w14:textId="24BC9F8F" w:rsidR="00A25E0C" w:rsidRPr="001C22F8" w:rsidRDefault="009452E1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9452E1">
              <w:rPr>
                <w:rFonts w:eastAsia="Times New Roman" w:cs="Times New Roman"/>
                <w:color w:val="000000"/>
                <w:lang w:val="es-CL" w:eastAsia="es-CL"/>
              </w:rPr>
              <w:lastRenderedPageBreak/>
              <w:t xml:space="preserve">El equipo demuestra una </w:t>
            </w:r>
            <w:r w:rsidRPr="009452E1">
              <w:rPr>
                <w:rFonts w:eastAsia="Times New Roman" w:cs="Times New Roman"/>
                <w:color w:val="000000"/>
                <w:lang w:val="es-CL" w:eastAsia="es-CL"/>
              </w:rPr>
              <w:lastRenderedPageBreak/>
              <w:t>mayor claridad acerca de lo que espera de él para el año 2026, en cuanto a la apropiación de sus funciones, las cuales siendo liderados fuertemente por la directora.</w:t>
            </w:r>
          </w:p>
        </w:tc>
        <w:tc>
          <w:tcPr>
            <w:tcW w:w="2336" w:type="dxa"/>
            <w:vAlign w:val="center"/>
          </w:tcPr>
          <w:p w14:paraId="42D6B7E5" w14:textId="7E4B6613" w:rsidR="00A25E0C" w:rsidRPr="001C22F8" w:rsidRDefault="00906BB0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906BB0">
              <w:rPr>
                <w:rFonts w:eastAsia="Times New Roman" w:cs="Times New Roman"/>
                <w:color w:val="000000"/>
                <w:lang w:val="es-CL" w:eastAsia="es-CL"/>
              </w:rPr>
              <w:lastRenderedPageBreak/>
              <w:t xml:space="preserve">El tamaño del equipo y la multiplicidad de </w:t>
            </w:r>
            <w:r w:rsidRPr="00906BB0">
              <w:rPr>
                <w:rFonts w:eastAsia="Times New Roman" w:cs="Times New Roman"/>
                <w:color w:val="000000"/>
                <w:lang w:val="es-CL" w:eastAsia="es-CL"/>
              </w:rPr>
              <w:lastRenderedPageBreak/>
              <w:t xml:space="preserve">tareas que debe asumir es </w:t>
            </w:r>
            <w:proofErr w:type="gramStart"/>
            <w:r w:rsidRPr="00906BB0">
              <w:rPr>
                <w:rFonts w:eastAsia="Times New Roman" w:cs="Times New Roman"/>
                <w:color w:val="000000"/>
                <w:lang w:val="es-CL" w:eastAsia="es-CL"/>
              </w:rPr>
              <w:t>un aspecto a considerar</w:t>
            </w:r>
            <w:proofErr w:type="gramEnd"/>
            <w:r w:rsidRPr="00906BB0">
              <w:rPr>
                <w:rFonts w:eastAsia="Times New Roman" w:cs="Times New Roman"/>
                <w:color w:val="000000"/>
                <w:lang w:val="es-CL" w:eastAsia="es-CL"/>
              </w:rPr>
              <w:t xml:space="preserve">, además de la cultura institucional </w:t>
            </w:r>
            <w:proofErr w:type="gramStart"/>
            <w:r w:rsidRPr="00906BB0">
              <w:rPr>
                <w:rFonts w:eastAsia="Times New Roman" w:cs="Times New Roman"/>
                <w:color w:val="000000"/>
                <w:lang w:val="es-CL" w:eastAsia="es-CL"/>
              </w:rPr>
              <w:t>en relación a</w:t>
            </w:r>
            <w:proofErr w:type="gramEnd"/>
            <w:r w:rsidRPr="00906BB0">
              <w:rPr>
                <w:rFonts w:eastAsia="Times New Roman" w:cs="Times New Roman"/>
                <w:color w:val="000000"/>
                <w:lang w:val="es-CL" w:eastAsia="es-CL"/>
              </w:rPr>
              <w:t xml:space="preserve"> las tareas asumidas por la directora.  </w:t>
            </w:r>
          </w:p>
        </w:tc>
        <w:tc>
          <w:tcPr>
            <w:tcW w:w="1408" w:type="dxa"/>
            <w:vAlign w:val="center"/>
          </w:tcPr>
          <w:p w14:paraId="4259A31C" w14:textId="6E55BAA6" w:rsidR="00A25E0C" w:rsidRPr="001C22F8" w:rsidRDefault="004231B9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4231B9">
              <w:rPr>
                <w:rFonts w:eastAsia="Times New Roman" w:cs="Times New Roman"/>
                <w:color w:val="000000"/>
                <w:lang w:val="es-CL" w:eastAsia="es-CL"/>
              </w:rPr>
              <w:lastRenderedPageBreak/>
              <w:t xml:space="preserve">Se revisarán con detalles las </w:t>
            </w:r>
            <w:r w:rsidRPr="004231B9">
              <w:rPr>
                <w:rFonts w:eastAsia="Times New Roman" w:cs="Times New Roman"/>
                <w:color w:val="000000"/>
                <w:lang w:val="es-CL" w:eastAsia="es-CL"/>
              </w:rPr>
              <w:lastRenderedPageBreak/>
              <w:t>orientaciones para la jornada del 16, la cual será acompañada por el supervisor</w:t>
            </w:r>
          </w:p>
        </w:tc>
        <w:tc>
          <w:tcPr>
            <w:tcW w:w="1984" w:type="dxa"/>
            <w:vAlign w:val="center"/>
          </w:tcPr>
          <w:p w14:paraId="03D337A0" w14:textId="5CA0FEAC" w:rsidR="00A25E0C" w:rsidRPr="001C22F8" w:rsidRDefault="00D6554C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D6554C">
              <w:rPr>
                <w:rFonts w:eastAsia="Times New Roman" w:cs="Times New Roman"/>
                <w:color w:val="000000"/>
                <w:lang w:val="es-CL" w:eastAsia="es-CL"/>
              </w:rPr>
              <w:lastRenderedPageBreak/>
              <w:t xml:space="preserve">Se presentarán las </w:t>
            </w:r>
            <w:r w:rsidRPr="00D6554C">
              <w:rPr>
                <w:rFonts w:eastAsia="Times New Roman" w:cs="Times New Roman"/>
                <w:color w:val="000000"/>
                <w:lang w:val="es-CL" w:eastAsia="es-CL"/>
              </w:rPr>
              <w:lastRenderedPageBreak/>
              <w:t>orientaciones de la jornada del 16 de abril por parte del sostenedor y se plantearán consultas por parte del equipo en cuanto a su PME</w:t>
            </w:r>
          </w:p>
        </w:tc>
        <w:tc>
          <w:tcPr>
            <w:tcW w:w="1559" w:type="dxa"/>
            <w:vAlign w:val="center"/>
          </w:tcPr>
          <w:p w14:paraId="5909AF6B" w14:textId="77777777" w:rsidR="00A25E0C" w:rsidRPr="001C22F8" w:rsidRDefault="00A25E0C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</w:p>
        </w:tc>
      </w:tr>
      <w:tr w:rsidR="00721DF9" w:rsidRPr="001C22F8" w14:paraId="2732E45C" w14:textId="77777777" w:rsidTr="00060621">
        <w:trPr>
          <w:trHeight w:val="315"/>
        </w:trPr>
        <w:tc>
          <w:tcPr>
            <w:tcW w:w="765" w:type="dxa"/>
          </w:tcPr>
          <w:p w14:paraId="385E6A4B" w14:textId="666F6E6B" w:rsidR="00721DF9" w:rsidRDefault="00721DF9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>
              <w:rPr>
                <w:rFonts w:eastAsia="Times New Roman" w:cs="Times New Roman"/>
                <w:color w:val="000000"/>
                <w:lang w:val="es-CL" w:eastAsia="es-CL"/>
              </w:rPr>
              <w:t>3</w:t>
            </w:r>
          </w:p>
        </w:tc>
        <w:tc>
          <w:tcPr>
            <w:tcW w:w="1830" w:type="dxa"/>
          </w:tcPr>
          <w:p w14:paraId="19208861" w14:textId="5692EFFB" w:rsidR="00721DF9" w:rsidRPr="00280404" w:rsidRDefault="00721DF9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280404">
              <w:rPr>
                <w:rFonts w:eastAsia="Times New Roman" w:cs="Times New Roman"/>
                <w:color w:val="000000"/>
                <w:lang w:val="es-CL" w:eastAsia="es-CL"/>
              </w:rPr>
              <w:t>Reflexión guiada sobre la implementación de prácticas</w:t>
            </w:r>
          </w:p>
        </w:tc>
        <w:tc>
          <w:tcPr>
            <w:tcW w:w="1490" w:type="dxa"/>
            <w:vAlign w:val="center"/>
          </w:tcPr>
          <w:p w14:paraId="101CAF82" w14:textId="0D707E43" w:rsidR="00721DF9" w:rsidRPr="006D4BF3" w:rsidRDefault="005258BB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>
              <w:rPr>
                <w:rFonts w:eastAsia="Times New Roman" w:cs="Times New Roman"/>
                <w:color w:val="000000"/>
                <w:lang w:val="es-CL" w:eastAsia="es-CL"/>
              </w:rPr>
              <w:t>No</w:t>
            </w:r>
          </w:p>
        </w:tc>
        <w:tc>
          <w:tcPr>
            <w:tcW w:w="2231" w:type="dxa"/>
            <w:vAlign w:val="center"/>
          </w:tcPr>
          <w:p w14:paraId="3785BF88" w14:textId="035A2C65" w:rsidR="00721DF9" w:rsidRPr="009452E1" w:rsidRDefault="00EF121F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EF121F">
              <w:rPr>
                <w:rFonts w:eastAsia="Times New Roman" w:cs="Times New Roman"/>
                <w:color w:val="000000"/>
                <w:lang w:val="es-CL" w:eastAsia="es-CL"/>
              </w:rPr>
              <w:t>El equipo comienza a trabajar en un organigrama y flujo de funcionamiento</w:t>
            </w:r>
          </w:p>
        </w:tc>
        <w:tc>
          <w:tcPr>
            <w:tcW w:w="2336" w:type="dxa"/>
            <w:vAlign w:val="center"/>
          </w:tcPr>
          <w:p w14:paraId="21118BD1" w14:textId="55CDBCB7" w:rsidR="00721DF9" w:rsidRPr="00906BB0" w:rsidRDefault="0097700D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97700D">
              <w:rPr>
                <w:rFonts w:eastAsia="Times New Roman" w:cs="Times New Roman"/>
                <w:color w:val="000000"/>
                <w:lang w:val="es-CL" w:eastAsia="es-CL"/>
              </w:rPr>
              <w:t>La cultura institucional y lo limitado en cuanto a personal del establecimiento</w:t>
            </w:r>
          </w:p>
        </w:tc>
        <w:tc>
          <w:tcPr>
            <w:tcW w:w="1408" w:type="dxa"/>
            <w:vAlign w:val="center"/>
          </w:tcPr>
          <w:p w14:paraId="392D8860" w14:textId="5DAC751B" w:rsidR="00721DF9" w:rsidRPr="004231B9" w:rsidRDefault="000F5E05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0F5E05">
              <w:rPr>
                <w:rFonts w:eastAsia="Times New Roman" w:cs="Times New Roman"/>
                <w:color w:val="000000"/>
                <w:lang w:val="es-CL" w:eastAsia="es-CL"/>
              </w:rPr>
              <w:t>Se fija que la jornada de la mañana para el día 16 se trabajará con el equipo del EE, trabajo que será apoyado por la supervisión.</w:t>
            </w:r>
          </w:p>
        </w:tc>
        <w:tc>
          <w:tcPr>
            <w:tcW w:w="1984" w:type="dxa"/>
            <w:vAlign w:val="center"/>
          </w:tcPr>
          <w:p w14:paraId="22D58E3D" w14:textId="0A63DE5E" w:rsidR="00721DF9" w:rsidRPr="00D6554C" w:rsidRDefault="004B18E1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  <w:r w:rsidRPr="004B18E1">
              <w:rPr>
                <w:rFonts w:eastAsia="Times New Roman" w:cs="Times New Roman"/>
                <w:color w:val="000000"/>
                <w:lang w:val="es-CL" w:eastAsia="es-CL"/>
              </w:rPr>
              <w:t>Se trabajará el análisis de casos para la revisión del reglamento interno</w:t>
            </w:r>
          </w:p>
        </w:tc>
        <w:tc>
          <w:tcPr>
            <w:tcW w:w="1559" w:type="dxa"/>
            <w:vAlign w:val="center"/>
          </w:tcPr>
          <w:p w14:paraId="75BE78F2" w14:textId="77777777" w:rsidR="00721DF9" w:rsidRPr="001C22F8" w:rsidRDefault="00721DF9" w:rsidP="001C22F8">
            <w:pPr>
              <w:spacing w:after="0" w:line="240" w:lineRule="auto"/>
              <w:rPr>
                <w:rFonts w:eastAsia="Times New Roman" w:cs="Times New Roman"/>
                <w:color w:val="000000"/>
                <w:lang w:val="es-CL" w:eastAsia="es-CL"/>
              </w:rPr>
            </w:pPr>
          </w:p>
        </w:tc>
      </w:tr>
    </w:tbl>
    <w:p w14:paraId="41A2C26F" w14:textId="77777777" w:rsidR="001C22F8" w:rsidRPr="00022B5A" w:rsidRDefault="001C22F8" w:rsidP="008257A1">
      <w:pPr>
        <w:rPr>
          <w:lang w:val="es-CL"/>
        </w:rPr>
      </w:pPr>
    </w:p>
    <w:sectPr w:rsidR="001C22F8" w:rsidRPr="00022B5A" w:rsidSect="00147170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5819141">
    <w:abstractNumId w:val="8"/>
  </w:num>
  <w:num w:numId="2" w16cid:durableId="336008516">
    <w:abstractNumId w:val="6"/>
  </w:num>
  <w:num w:numId="3" w16cid:durableId="2038696137">
    <w:abstractNumId w:val="5"/>
  </w:num>
  <w:num w:numId="4" w16cid:durableId="1450200637">
    <w:abstractNumId w:val="4"/>
  </w:num>
  <w:num w:numId="5" w16cid:durableId="310258936">
    <w:abstractNumId w:val="7"/>
  </w:num>
  <w:num w:numId="6" w16cid:durableId="705638076">
    <w:abstractNumId w:val="3"/>
  </w:num>
  <w:num w:numId="7" w16cid:durableId="78212231">
    <w:abstractNumId w:val="2"/>
  </w:num>
  <w:num w:numId="8" w16cid:durableId="185292813">
    <w:abstractNumId w:val="1"/>
  </w:num>
  <w:num w:numId="9" w16cid:durableId="112789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406"/>
    <w:rsid w:val="00022B5A"/>
    <w:rsid w:val="000304AC"/>
    <w:rsid w:val="00034616"/>
    <w:rsid w:val="00060621"/>
    <w:rsid w:val="0006063C"/>
    <w:rsid w:val="000B5310"/>
    <w:rsid w:val="000B55FF"/>
    <w:rsid w:val="000B7E14"/>
    <w:rsid w:val="000F5E05"/>
    <w:rsid w:val="00101630"/>
    <w:rsid w:val="00147170"/>
    <w:rsid w:val="0015074B"/>
    <w:rsid w:val="001526EA"/>
    <w:rsid w:val="00152E59"/>
    <w:rsid w:val="001805A5"/>
    <w:rsid w:val="001A0094"/>
    <w:rsid w:val="001B09AE"/>
    <w:rsid w:val="001C22F8"/>
    <w:rsid w:val="0022543F"/>
    <w:rsid w:val="00280404"/>
    <w:rsid w:val="00284843"/>
    <w:rsid w:val="002872DA"/>
    <w:rsid w:val="0029639D"/>
    <w:rsid w:val="002A1121"/>
    <w:rsid w:val="002E6AFC"/>
    <w:rsid w:val="002F34C6"/>
    <w:rsid w:val="002F6305"/>
    <w:rsid w:val="00326F90"/>
    <w:rsid w:val="00334C50"/>
    <w:rsid w:val="003448D4"/>
    <w:rsid w:val="00382B13"/>
    <w:rsid w:val="003D74F6"/>
    <w:rsid w:val="003E2C5D"/>
    <w:rsid w:val="00407F97"/>
    <w:rsid w:val="004231B9"/>
    <w:rsid w:val="0043215D"/>
    <w:rsid w:val="00442469"/>
    <w:rsid w:val="00461EF4"/>
    <w:rsid w:val="00480889"/>
    <w:rsid w:val="004A2881"/>
    <w:rsid w:val="004B18E1"/>
    <w:rsid w:val="005258BB"/>
    <w:rsid w:val="005357C9"/>
    <w:rsid w:val="0053765B"/>
    <w:rsid w:val="005D3391"/>
    <w:rsid w:val="005E76F1"/>
    <w:rsid w:val="00602EB9"/>
    <w:rsid w:val="00623B81"/>
    <w:rsid w:val="00654FE6"/>
    <w:rsid w:val="00660B7F"/>
    <w:rsid w:val="006B5455"/>
    <w:rsid w:val="006C4974"/>
    <w:rsid w:val="006D08ED"/>
    <w:rsid w:val="006D3B17"/>
    <w:rsid w:val="006D4BF3"/>
    <w:rsid w:val="006D7D16"/>
    <w:rsid w:val="00705ABB"/>
    <w:rsid w:val="00721DF9"/>
    <w:rsid w:val="007F4A62"/>
    <w:rsid w:val="008257A1"/>
    <w:rsid w:val="008F5E31"/>
    <w:rsid w:val="00906BB0"/>
    <w:rsid w:val="00915ADE"/>
    <w:rsid w:val="00941510"/>
    <w:rsid w:val="009452E1"/>
    <w:rsid w:val="0096693C"/>
    <w:rsid w:val="0097700D"/>
    <w:rsid w:val="00977A44"/>
    <w:rsid w:val="009A6124"/>
    <w:rsid w:val="009F29B1"/>
    <w:rsid w:val="00A25E0C"/>
    <w:rsid w:val="00A26699"/>
    <w:rsid w:val="00A556D3"/>
    <w:rsid w:val="00A83484"/>
    <w:rsid w:val="00AA1D8D"/>
    <w:rsid w:val="00B03074"/>
    <w:rsid w:val="00B47730"/>
    <w:rsid w:val="00BB0CCF"/>
    <w:rsid w:val="00BB7CC4"/>
    <w:rsid w:val="00BE489C"/>
    <w:rsid w:val="00C278B2"/>
    <w:rsid w:val="00C54756"/>
    <w:rsid w:val="00C76D5E"/>
    <w:rsid w:val="00CB0664"/>
    <w:rsid w:val="00CD3D47"/>
    <w:rsid w:val="00D20A37"/>
    <w:rsid w:val="00D216F6"/>
    <w:rsid w:val="00D6554C"/>
    <w:rsid w:val="00D80486"/>
    <w:rsid w:val="00DC5644"/>
    <w:rsid w:val="00DE230E"/>
    <w:rsid w:val="00E31B3A"/>
    <w:rsid w:val="00E36862"/>
    <w:rsid w:val="00E61B22"/>
    <w:rsid w:val="00E85094"/>
    <w:rsid w:val="00ED3043"/>
    <w:rsid w:val="00EE1830"/>
    <w:rsid w:val="00EF121F"/>
    <w:rsid w:val="00F5416E"/>
    <w:rsid w:val="00F96114"/>
    <w:rsid w:val="00FA17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A404727-ED7C-4DA1-BBEA-6E1A19E28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ptos" w:hAnsi="Aptos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ptos" w:hAnsi="Aptos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Aptos" w:hAnsi="Aptos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ptos" w:hAnsi="Apto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ptos" w:hAnsi="Apto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ptos" w:hAnsi="Aptos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Aptos" w:hAnsi="Aptos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ptos" w:hAnsi="Aptos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Aptos" w:hAnsi="Aptos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Aptos" w:hAnsi="Apto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ptos" w:hAnsi="Aptos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Aptos" w:hAnsi="Apto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Aptos" w:hAnsi="Aptos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Aptos" w:hAnsi="Apto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Aptos" w:hAnsi="Apto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Aptos" w:hAnsi="Apto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Aptos" w:hAnsi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Aptos" w:hAnsi="Apto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Aptos" w:hAnsi="Apto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Aptos" w:hAnsi="Apto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Aptos" w:hAnsi="Apto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Aptos" w:hAnsi="Apto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Aptos" w:hAnsi="Apto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Aptos" w:hAnsi="Apto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91a976-3247-43ba-b07d-18b30dc48bfe">
      <Terms xmlns="http://schemas.microsoft.com/office/infopath/2007/PartnerControls"/>
    </lcf76f155ced4ddcb4097134ff3c332f>
    <TaxCatchAll xmlns="9376dbc5-c95b-445c-8234-23628613087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D2F193B906BB44BA99D0BAA0D84FFF" ma:contentTypeVersion="12" ma:contentTypeDescription="Crear nuevo documento." ma:contentTypeScope="" ma:versionID="780559fe4fc100a689f36d5f74325ff6">
  <xsd:schema xmlns:xsd="http://www.w3.org/2001/XMLSchema" xmlns:xs="http://www.w3.org/2001/XMLSchema" xmlns:p="http://schemas.microsoft.com/office/2006/metadata/properties" xmlns:ns2="2591a976-3247-43ba-b07d-18b30dc48bfe" xmlns:ns3="9376dbc5-c95b-445c-8234-23628613087b" targetNamespace="http://schemas.microsoft.com/office/2006/metadata/properties" ma:root="true" ma:fieldsID="ca450b23e46a3048da7fa181f904a722" ns2:_="" ns3:_="">
    <xsd:import namespace="2591a976-3247-43ba-b07d-18b30dc48bfe"/>
    <xsd:import namespace="9376dbc5-c95b-445c-8234-2362861308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91a976-3247-43ba-b07d-18b30dc48b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83aa49dc-0840-4df2-9988-4c28c04889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6dbc5-c95b-445c-8234-23628613087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f6e65a1-c2be-48be-8a80-53c17a33c439}" ma:internalName="TaxCatchAll" ma:showField="CatchAllData" ma:web="9376dbc5-c95b-445c-8234-2362861308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8A9911-A8F7-4662-B2F2-EBBF07DB9D8E}">
  <ds:schemaRefs>
    <ds:schemaRef ds:uri="http://schemas.microsoft.com/office/2006/metadata/properties"/>
    <ds:schemaRef ds:uri="http://schemas.microsoft.com/office/infopath/2007/PartnerControls"/>
    <ds:schemaRef ds:uri="2591a976-3247-43ba-b07d-18b30dc48bfe"/>
    <ds:schemaRef ds:uri="9376dbc5-c95b-445c-8234-23628613087b"/>
  </ds:schemaRefs>
</ds:datastoreItem>
</file>

<file path=customXml/itemProps2.xml><?xml version="1.0" encoding="utf-8"?>
<ds:datastoreItem xmlns:ds="http://schemas.openxmlformats.org/officeDocument/2006/customXml" ds:itemID="{FF3765D9-F26C-4FB7-ABE4-BB0F252896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91a976-3247-43ba-b07d-18b30dc48bfe"/>
    <ds:schemaRef ds:uri="9376dbc5-c95b-445c-8234-2362861308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C95C59-8911-446D-84DA-C60A428073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972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Alejandro Maldonado Artega</cp:lastModifiedBy>
  <cp:revision>2</cp:revision>
  <cp:lastPrinted>2026-04-16T21:13:00Z</cp:lastPrinted>
  <dcterms:created xsi:type="dcterms:W3CDTF">2026-04-21T17:24:00Z</dcterms:created>
  <dcterms:modified xsi:type="dcterms:W3CDTF">2026-04-21T17:24:00Z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0x01010097D2F193B906BB44BA99D0BAA0D84FFF</vt:lpwstr>
  </property>
</Properties>
</file>