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Voici un </w:t>
      </w:r>
      <w:r w:rsidDel="00000000" w:rsidR="00000000" w:rsidRPr="00000000">
        <w:rPr>
          <w:b w:val="1"/>
          <w:rtl w:val="0"/>
        </w:rPr>
        <w:t xml:space="preserve">résumé clair et complet des commandes et étapes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b w:val="1"/>
          <w:rtl w:val="0"/>
        </w:rPr>
        <w:t xml:space="preserve">TP10 – Carnet d’adresses (migrations + modèles simples)</w:t>
      </w:r>
      <w:r w:rsidDel="00000000" w:rsidR="00000000" w:rsidRPr="00000000">
        <w:rPr>
          <w:rtl w:val="0"/>
        </w:rPr>
        <w:t xml:space="preserve"> avec une seule vue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contacts.blade.php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sans seeder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adc5zeig4c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Créer un nouveau projet Laravel (si besoin)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composer create-project laravel/laravel carnet-adresses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carnet-adresses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1a5heplxzn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2. Configurer la base de données (MySQL)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Dans le fichier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DB_CONNECTION=mysql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DB_HOST=127.0.0.1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DB_PORT=3306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DB_DATABASE=laravel_contacts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DB_USERNAME=root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DB_PASSWORD=motdepasse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Créer la base dans MySQL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DATABASE laravel_contacts;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kipxe1nqgjpk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3. Créer la migration et le modèle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Contact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php artisan make:model Contact -m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database/migrations/xxxx_xx_xx_create_contacts_table.php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function up()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Schema::create('contacts', function (Blueprint $table)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$table-&gt;id();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$table-&gt;string('nom');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$table-&gt;string('prenom');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$table-&gt;string('email')-&gt;unique();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$table-&gt;string('telephone')-&gt;nullable();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$table-&gt;timestamps();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Puis exécuter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php artisan migrate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z38hj49l15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4. Ajouter des contacts manuellement via MySQL ou phpMyAdmin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Exemple SQL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contacts (nom, prenom, email, telephone, created_at, updated_at) VALUES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('El Amrani', 'Youssef', 'youssef@gmail.com', '0612345678', NOW(), NOW()),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('Benali', 'Sanae', 'sanae@gmail.com', '0654321987', NOW(), NOW());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nva3q737r6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5. Créer le contrôleur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php artisan make:controller ContactController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app/Http/Controllers/ContactController.php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App\Models\Contact;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function index()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$contacts = Contact::all();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view('contacts', compact('contacts'));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yotrsv6d9v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6. Créer la vue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Créer le fichier 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touch resources/views/contacts.blade.php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Contenu exemple 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&lt;title&gt;Carnet d’adresses&lt;/title&gt;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&lt;h1&gt;Liste des contacts&lt;/h1&gt;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@foreach($contacts as $contact)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&lt;li&gt;{{ $contact-&gt;prenom }} {{ $contact-&gt;nom }} - {{ $contact-&gt;email }}&lt;/li&gt;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@endforeach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ig6nizhek3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7. Ajouter la route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routes/web.php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use App\Http\Controllers\ContactController;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Route::get('/contacts', [ContactController::class, 'index']);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lfdtvjbnya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8. Lancer le serveur Laravel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php artisan serve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Accéder à 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http://localhost:8000/contacts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Souhaites-tu maintenant 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Ajouter une page de création de contact ?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Afficher un menu de navigation simple ?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Utiliser Bootstrap pour le design ?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