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EAEA1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/>
          <w:bCs/>
          <w:sz w:val="24"/>
          <w:szCs w:val="24"/>
          <w:lang w:val="en-US" w:eastAsia="hu-HU"/>
        </w:rPr>
      </w:pPr>
      <w:r w:rsidRPr="001E3B73">
        <w:rPr>
          <w:rFonts w:ascii="Times New Roman" w:eastAsia="TimesNewRomanPS-BoldMT" w:hAnsi="Times New Roman"/>
          <w:b/>
          <w:bCs/>
          <w:sz w:val="24"/>
          <w:szCs w:val="24"/>
          <w:highlight w:val="green"/>
          <w:lang w:val="en-US" w:eastAsia="hu-HU"/>
        </w:rPr>
        <w:t>14.3.5 Extensible Hash Tables</w:t>
      </w:r>
    </w:p>
    <w:p w14:paraId="1A5E217E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/>
          <w:bCs/>
          <w:sz w:val="24"/>
          <w:szCs w:val="24"/>
          <w:lang w:val="en-US" w:eastAsia="hu-HU"/>
        </w:rPr>
      </w:pPr>
    </w:p>
    <w:p w14:paraId="2837B1CC" w14:textId="77777777" w:rsidR="00B15044" w:rsidRDefault="00B15044" w:rsidP="00B150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 w:eastAsia="hu-HU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Our first approach to dynamic hashing is called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 w:eastAsia="hu-HU"/>
        </w:rPr>
        <w:t xml:space="preserve">extensible hash tables.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The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major additions to the simpler static hash table structure are:</w:t>
      </w:r>
    </w:p>
    <w:p w14:paraId="7BAC9C79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 w:eastAsia="hu-HU"/>
        </w:rPr>
      </w:pPr>
    </w:p>
    <w:p w14:paraId="27FBC518" w14:textId="77777777" w:rsidR="00B15044" w:rsidRDefault="00B15044" w:rsidP="00B1504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 w:eastAsia="hu-HU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1. There is </w:t>
      </w:r>
      <w:r w:rsidRPr="00AE0BA2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a level of indirection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for the buckets. That is, an array of pointers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to blocks represents the buckets, instead of the array holding the data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blocks themselves.</w:t>
      </w:r>
    </w:p>
    <w:p w14:paraId="00C4FC5E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 w:eastAsia="hu-HU"/>
        </w:rPr>
      </w:pPr>
    </w:p>
    <w:p w14:paraId="2012630A" w14:textId="77777777" w:rsidR="00B15044" w:rsidRDefault="00B15044" w:rsidP="00B1504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 w:eastAsia="hu-HU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2. The </w:t>
      </w:r>
      <w:r w:rsidRPr="00AE0BA2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array of pointers can grow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. Its </w:t>
      </w:r>
      <w:r w:rsidRPr="002F4348">
        <w:rPr>
          <w:rFonts w:ascii="Times New Roman" w:eastAsia="TimesNewRomanPSMT" w:hAnsi="Times New Roman"/>
          <w:b/>
          <w:bCs/>
          <w:sz w:val="24"/>
          <w:szCs w:val="24"/>
          <w:lang w:val="en-US" w:eastAsia="hu-HU"/>
        </w:rPr>
        <w:t>length is always a power of 2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, so in a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growing step the number of buckets doubles.</w:t>
      </w:r>
    </w:p>
    <w:p w14:paraId="7C6E35A5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 w:eastAsia="hu-HU"/>
        </w:rPr>
      </w:pPr>
    </w:p>
    <w:p w14:paraId="2B0CFD6E" w14:textId="77777777" w:rsidR="00B15044" w:rsidRDefault="00B15044" w:rsidP="00B1504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 w:eastAsia="hu-HU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3. However, there does not have to be a data block for each bucket; </w:t>
      </w:r>
      <w:r w:rsidRPr="00AE0BA2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certain buckets can share a block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if the total number of records in those buckets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can fit in the block.</w:t>
      </w:r>
    </w:p>
    <w:p w14:paraId="2C633835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 w:eastAsia="hu-HU"/>
        </w:rPr>
      </w:pPr>
    </w:p>
    <w:p w14:paraId="75701B86" w14:textId="77777777" w:rsidR="00B15044" w:rsidRDefault="00B15044" w:rsidP="00B15044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 w:eastAsia="hu-HU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4. The </w:t>
      </w:r>
      <w:r w:rsidRPr="00A72761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 xml:space="preserve">hash function </w:t>
      </w:r>
      <w:r w:rsidRPr="00A72761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 w:eastAsia="hu-HU"/>
        </w:rPr>
        <w:t xml:space="preserve">h </w:t>
      </w:r>
      <w:r w:rsidRPr="00A72761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computes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for each key </w:t>
      </w:r>
      <w:r w:rsidRPr="00A72761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 xml:space="preserve">a sequence of </w:t>
      </w:r>
      <w:r w:rsidRPr="00A72761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 w:eastAsia="hu-HU"/>
        </w:rPr>
        <w:t xml:space="preserve">k </w:t>
      </w:r>
      <w:r w:rsidRPr="00A72761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bits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for some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large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 w:eastAsia="hu-HU"/>
        </w:rPr>
        <w:t xml:space="preserve">k,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say 32. However, the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bucket numbers will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at all times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use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some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smaller number of bits, say </w:t>
      </w:r>
      <w:r w:rsidRPr="002F4348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 w:eastAsia="hu-HU"/>
        </w:rPr>
        <w:t xml:space="preserve">i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bits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, from the beginning or end of this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sequence. The bucket array will have 2</w:t>
      </w:r>
      <w:r w:rsidRPr="00B15044">
        <w:rPr>
          <w:rFonts w:ascii="Times New Roman" w:eastAsia="TimesNewRomanPSMT" w:hAnsi="Times New Roman"/>
          <w:sz w:val="24"/>
          <w:szCs w:val="24"/>
          <w:vertAlign w:val="superscript"/>
          <w:lang w:val="en-US" w:eastAsia="hu-HU"/>
        </w:rPr>
        <w:t>i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entries when i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is the number of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bits used.</w:t>
      </w:r>
    </w:p>
    <w:p w14:paraId="68DCCE73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 w:eastAsia="hu-HU"/>
        </w:rPr>
      </w:pPr>
    </w:p>
    <w:p w14:paraId="79E90BD5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 w:eastAsia="hu-HU"/>
        </w:rPr>
      </w:pPr>
      <w:r>
        <w:rPr>
          <w:rFonts w:ascii="Times New Roman" w:eastAsia="TimesNewRomanPSMT" w:hAnsi="Times New Roman"/>
          <w:b/>
          <w:sz w:val="24"/>
          <w:szCs w:val="24"/>
          <w:lang w:val="en-US" w:eastAsia="hu-HU"/>
        </w:rPr>
        <w:t>E</w:t>
      </w:r>
      <w:r w:rsidRPr="00B15044">
        <w:rPr>
          <w:rFonts w:ascii="Times New Roman" w:eastAsia="TimesNewRomanPSMT" w:hAnsi="Times New Roman"/>
          <w:b/>
          <w:sz w:val="24"/>
          <w:szCs w:val="24"/>
          <w:lang w:val="en-US" w:eastAsia="hu-HU"/>
        </w:rPr>
        <w:t>xample 14.22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: Figure 14.23 shows a small extensible hash table. We suppose,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for simplicity of the example, that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 w:eastAsia="hu-HU"/>
        </w:rPr>
        <w:t xml:space="preserve">k =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4; i.e., </w:t>
      </w:r>
      <w:r w:rsidRPr="00A72761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the hash function produces a sequence of only four bits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. At the moment, only one of these bits is used,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as indicated by 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>i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= 1 in the box above the bucket array. The bucket array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therefore has only two entries, one for 0 and one for 1.</w:t>
      </w:r>
    </w:p>
    <w:p w14:paraId="7C77E675" w14:textId="77777777" w:rsidR="00B15044" w:rsidRPr="00B15044" w:rsidRDefault="00B15044" w:rsidP="00B15044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The bucket array entries point to </w:t>
      </w:r>
      <w:r w:rsidRPr="002F4348">
        <w:rPr>
          <w:rFonts w:ascii="Times New Roman" w:eastAsia="TimesNewRomanPSMT" w:hAnsi="Times New Roman"/>
          <w:b/>
          <w:bCs/>
          <w:sz w:val="24"/>
          <w:szCs w:val="24"/>
          <w:lang w:val="en-US" w:eastAsia="hu-HU"/>
        </w:rPr>
        <w:t>two blocks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. </w:t>
      </w:r>
      <w:r w:rsidRPr="002F4348">
        <w:rPr>
          <w:rFonts w:ascii="Times New Roman" w:eastAsia="TimesNewRomanPSMT" w:hAnsi="Times New Roman"/>
          <w:b/>
          <w:bCs/>
          <w:sz w:val="24"/>
          <w:szCs w:val="24"/>
          <w:lang w:val="en-US" w:eastAsia="hu-HU"/>
        </w:rPr>
        <w:t>The first holds all the current records whose search keys hash to a bit sequence that begins with 0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, and the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second holds all those whose search keys hash to a sequence beginning with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1.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 w:eastAsia="hu-HU"/>
        </w:rPr>
        <w:t>For convenience, we show the keys of records as if they were the entire bit sequence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to which the hash function converts them. Thus, the first block holds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a record whose key hashes to 0001, and the second holds records whose keys</w:t>
      </w:r>
      <w:r>
        <w:rPr>
          <w:rFonts w:ascii="Times New Roman" w:eastAsia="TimesNewRomanPSMT" w:hAnsi="Times New Roman"/>
          <w:sz w:val="24"/>
          <w:szCs w:val="24"/>
          <w:lang w:val="en-US" w:eastAsia="hu-HU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 w:eastAsia="hu-HU"/>
        </w:rPr>
        <w:t>hash to 1001 and 1100.</w:t>
      </w:r>
    </w:p>
    <w:p w14:paraId="1ED10EEB" w14:textId="77777777" w:rsidR="00B15044" w:rsidRDefault="00B15044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</w:pPr>
    </w:p>
    <w:p w14:paraId="5535FCF3" w14:textId="77777777" w:rsidR="005D6C67" w:rsidRDefault="0025655A" w:rsidP="005D6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NewRomanPS-BoldMT" w:hAnsi="Times New Roman"/>
          <w:b/>
          <w:bCs/>
          <w:noProof/>
          <w:sz w:val="24"/>
          <w:szCs w:val="24"/>
          <w:lang w:val="hu-HU" w:eastAsia="hu-HU"/>
        </w:rPr>
        <w:drawing>
          <wp:inline distT="0" distB="0" distL="0" distR="0" wp14:anchorId="29443F39" wp14:editId="3A3A4453">
            <wp:extent cx="3493770" cy="2129155"/>
            <wp:effectExtent l="0" t="0" r="0" b="0"/>
            <wp:docPr id="1" name="Kép 1" descr="4_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_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DD3B" w14:textId="77777777" w:rsidR="005D6C67" w:rsidRPr="005D6C67" w:rsidRDefault="005D6C67" w:rsidP="005D6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Cs/>
          <w:sz w:val="24"/>
          <w:szCs w:val="24"/>
          <w:lang w:val="en-US"/>
        </w:rPr>
      </w:pPr>
      <w:r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Figure 14.23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>: An extensible hash table</w:t>
      </w:r>
    </w:p>
    <w:p w14:paraId="1474E9F1" w14:textId="77777777" w:rsidR="005D6C67" w:rsidRPr="005D6C67" w:rsidRDefault="005D6C67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Cs/>
          <w:sz w:val="24"/>
          <w:szCs w:val="24"/>
          <w:lang w:val="en-US"/>
        </w:rPr>
      </w:pPr>
    </w:p>
    <w:p w14:paraId="643F7D4B" w14:textId="77777777" w:rsidR="005D6C67" w:rsidRDefault="005D6C67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Cs/>
          <w:sz w:val="24"/>
          <w:szCs w:val="24"/>
          <w:lang w:val="en-US"/>
        </w:rPr>
      </w:pPr>
    </w:p>
    <w:p w14:paraId="72B68FAB" w14:textId="77777777" w:rsidR="005D6C67" w:rsidRPr="005D6C67" w:rsidRDefault="005D6C67" w:rsidP="005D6C6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Cs/>
          <w:sz w:val="24"/>
          <w:szCs w:val="24"/>
          <w:lang w:val="en-US"/>
        </w:rPr>
      </w:pP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We should notice the </w:t>
      </w:r>
      <w:r w:rsidRPr="00A72761">
        <w:rPr>
          <w:rFonts w:ascii="Times New Roman" w:eastAsia="TimesNewRomanPS-BoldMT" w:hAnsi="Times New Roman"/>
          <w:bCs/>
          <w:sz w:val="24"/>
          <w:szCs w:val="24"/>
          <w:highlight w:val="yellow"/>
          <w:lang w:val="en-US"/>
        </w:rPr>
        <w:t>number 1 appearing in the “nub”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 of each of the blocks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 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>in Fig. 14.23. This number, which would actually appear in the block header,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 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>indicates how many bits of the hash function’s sequence is used to determine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 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>membership of records in this block. In the situation of Example 14.22, there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 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>is only one bit considered for all blocks and records, but as we shall see, the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 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number of bits considered for various blocks can differ as the hash table 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lastRenderedPageBreak/>
        <w:t>grows.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 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>That is, the bucket array size is determined by the maximum number of bits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 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>we are now using, but some blocks may use fewer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>.</w:t>
      </w:r>
    </w:p>
    <w:p w14:paraId="60B282C3" w14:textId="77777777" w:rsidR="005D6C67" w:rsidRPr="005D6C67" w:rsidRDefault="005D6C67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Cs/>
          <w:sz w:val="24"/>
          <w:szCs w:val="24"/>
          <w:lang w:val="en-US"/>
        </w:rPr>
      </w:pPr>
    </w:p>
    <w:p w14:paraId="3B4F658E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</w:pPr>
      <w:r w:rsidRPr="00B15044"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14.3.6 Insertion Into Extensible Hash Tables</w:t>
      </w:r>
    </w:p>
    <w:p w14:paraId="6FF7D5F2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</w:p>
    <w:p w14:paraId="11D78B32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Insertion into an extensible hash table begins like insertion into a static hash table. To insert a record with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search key </w:t>
      </w:r>
      <w:r w:rsidRPr="002F4348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>K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 ,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we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compute </w:t>
      </w:r>
      <w:r w:rsidRPr="002F4348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>h(K )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,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take the first </w:t>
      </w:r>
      <w:r w:rsidRPr="002F4348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 xml:space="preserve">i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bits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of this bit sequence, and go to the entry of the bucket array indexed by these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i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bits. Note that we can determine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i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because it is kept as part of the data structure.</w:t>
      </w:r>
    </w:p>
    <w:p w14:paraId="1503AE65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</w:p>
    <w:p w14:paraId="49461921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We follow the pointer in this entry of the bucket array and arrive at a block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B.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If there is room to put the new record in block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,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we do so and we are done. </w:t>
      </w:r>
      <w:r w:rsidRPr="00A72761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If there is no room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, then </w:t>
      </w:r>
      <w:r w:rsidRPr="00A72761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there are two possibilities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, depending on the number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j,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which indicates how many bits of the hash value are used to determine membership in block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(recall the value of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j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is found in the “nub”</w:t>
      </w:r>
    </w:p>
    <w:p w14:paraId="213EE8EC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of each block in figures).</w:t>
      </w:r>
    </w:p>
    <w:p w14:paraId="057A68B9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</w:p>
    <w:p w14:paraId="44104385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  <w:r w:rsidRPr="0025655A">
        <w:rPr>
          <w:rFonts w:ascii="Times New Roman" w:eastAsia="TimesNewRomanPSMT" w:hAnsi="Times New Roman"/>
          <w:b/>
          <w:sz w:val="24"/>
          <w:szCs w:val="24"/>
          <w:highlight w:val="yellow"/>
          <w:lang w:val="en-US"/>
        </w:rPr>
        <w:t>1.</w:t>
      </w:r>
      <w:r w:rsidRPr="0025655A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 If </w:t>
      </w:r>
      <w:r w:rsidRPr="0025655A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 xml:space="preserve">j </w:t>
      </w:r>
      <w:r w:rsidR="003F1398" w:rsidRPr="0025655A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>&lt;</w:t>
      </w:r>
      <w:r w:rsidRPr="0025655A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 xml:space="preserve"> i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,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then nothing needs to be done to the bucket array. We:</w:t>
      </w:r>
    </w:p>
    <w:p w14:paraId="3EFB15A4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b/>
          <w:sz w:val="24"/>
          <w:szCs w:val="24"/>
          <w:lang w:val="en-US"/>
        </w:rPr>
        <w:t>(a)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Split block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into two.</w:t>
      </w:r>
    </w:p>
    <w:p w14:paraId="417A03A1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b/>
          <w:sz w:val="24"/>
          <w:szCs w:val="24"/>
          <w:lang w:val="en-US"/>
        </w:rPr>
        <w:t>(b)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Distribute records in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to the two blocks, </w:t>
      </w:r>
      <w:r w:rsidRPr="002F4348">
        <w:rPr>
          <w:rFonts w:ascii="Times New Roman" w:eastAsia="TimesNewRomanPSMT" w:hAnsi="Times New Roman"/>
          <w:b/>
          <w:bCs/>
          <w:sz w:val="24"/>
          <w:szCs w:val="24"/>
          <w:lang w:val="en-US"/>
        </w:rPr>
        <w:t>based on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the value of their </w:t>
      </w:r>
      <w:r w:rsidRPr="002F4348">
        <w:rPr>
          <w:rFonts w:ascii="Times New Roman" w:eastAsia="TimesNewRomanPS-ItalicMT" w:hAnsi="Times New Roman"/>
          <w:b/>
          <w:bCs/>
          <w:i/>
          <w:iCs/>
          <w:sz w:val="24"/>
          <w:szCs w:val="24"/>
          <w:lang w:val="en-US"/>
        </w:rPr>
        <w:t xml:space="preserve">(j </w:t>
      </w:r>
      <w:r w:rsidRPr="002F4348">
        <w:rPr>
          <w:rFonts w:ascii="Times New Roman" w:eastAsia="TimesNewRomanPSMT" w:hAnsi="Times New Roman"/>
          <w:b/>
          <w:bCs/>
          <w:sz w:val="24"/>
          <w:szCs w:val="24"/>
          <w:lang w:val="en-US"/>
        </w:rPr>
        <w:t>+ l)st bit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— records whose key has 0 in that bit stay in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and those with 1 there go to the new block.</w:t>
      </w:r>
    </w:p>
    <w:p w14:paraId="00EA032C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b/>
          <w:sz w:val="24"/>
          <w:szCs w:val="24"/>
          <w:lang w:val="en-US"/>
        </w:rPr>
        <w:t>(c)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Put j + 1 in each block’s “nub” (header) to indicate the number of bits used to determine membership.</w:t>
      </w:r>
    </w:p>
    <w:p w14:paraId="2C884DA2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b/>
          <w:sz w:val="24"/>
          <w:szCs w:val="24"/>
          <w:lang w:val="en-US"/>
        </w:rPr>
        <w:t>(d)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Adjust the pointers in the bucket array so entries that formerly pointed to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now point either to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or the new block, depending on their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(j +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l)st bit.</w:t>
      </w:r>
    </w:p>
    <w:p w14:paraId="0416FE7F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</w:p>
    <w:p w14:paraId="012E076C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Note that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splitting block </w:t>
      </w:r>
      <w:r w:rsidRPr="002F4348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 xml:space="preserve">B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may not solve the problem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, since by chance all the records of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may go into one of the two blocks into which it was split. </w:t>
      </w:r>
      <w:r w:rsidRPr="002F4348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If so, we need to repeat the process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on the overfull block, using the next higher value of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j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and the block that is still overfull.</w:t>
      </w:r>
    </w:p>
    <w:p w14:paraId="5DDF7BAF" w14:textId="77777777" w:rsidR="0036319B" w:rsidRPr="00B15044" w:rsidRDefault="0036319B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</w:p>
    <w:p w14:paraId="6198C8AB" w14:textId="77777777" w:rsidR="0036319B" w:rsidRDefault="0036319B" w:rsidP="003F139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NewRomanPSMT" w:hAnsi="Times New Roman"/>
          <w:sz w:val="24"/>
          <w:szCs w:val="24"/>
          <w:lang w:val="en-US"/>
        </w:rPr>
      </w:pPr>
      <w:r w:rsidRPr="0025655A">
        <w:rPr>
          <w:rFonts w:ascii="Times New Roman" w:eastAsia="TimesNewRomanPSMT" w:hAnsi="Times New Roman"/>
          <w:b/>
          <w:sz w:val="24"/>
          <w:szCs w:val="24"/>
          <w:highlight w:val="yellow"/>
          <w:lang w:val="en-US"/>
        </w:rPr>
        <w:t>2.</w:t>
      </w:r>
      <w:r w:rsidRPr="0025655A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 If </w:t>
      </w:r>
      <w:r w:rsidRPr="0025655A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 xml:space="preserve">j </w:t>
      </w:r>
      <w:r w:rsidR="003F1398" w:rsidRPr="0025655A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>=</w:t>
      </w:r>
      <w:r w:rsidRPr="0025655A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 xml:space="preserve"> i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,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then we must first increment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i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by 1. </w:t>
      </w:r>
      <w:r w:rsidRPr="001E3B73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We double the length of</w:t>
      </w:r>
      <w:r w:rsidR="003F1398" w:rsidRPr="001E3B73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 </w:t>
      </w:r>
      <w:r w:rsidRPr="001E3B73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the bucket array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, so it now has 2</w:t>
      </w:r>
      <w:r w:rsidR="003F1398" w:rsidRPr="003F1398">
        <w:rPr>
          <w:rFonts w:ascii="Times New Roman" w:eastAsia="TimesNewRomanPSMT" w:hAnsi="Times New Roman"/>
          <w:sz w:val="24"/>
          <w:szCs w:val="24"/>
          <w:vertAlign w:val="superscript"/>
          <w:lang w:val="en-US"/>
        </w:rPr>
        <w:t>i</w:t>
      </w:r>
      <w:r w:rsidRPr="003F1398">
        <w:rPr>
          <w:rFonts w:ascii="Times New Roman" w:eastAsia="TimesNewRomanPSMT" w:hAnsi="Times New Roman"/>
          <w:sz w:val="24"/>
          <w:szCs w:val="24"/>
          <w:vertAlign w:val="superscript"/>
          <w:lang w:val="en-US"/>
        </w:rPr>
        <w:t>+1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entries. Suppose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w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is a sequence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of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i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bits indexing one of the entries in the previous bucket array. In the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new bucket array, the </w:t>
      </w:r>
      <w:r w:rsidRPr="00C32A2F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entries indexed by both </w:t>
      </w:r>
      <w:r w:rsidRPr="00C32A2F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>w</w:t>
      </w:r>
      <w:r w:rsidR="003F1398" w:rsidRPr="00C32A2F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>0</w:t>
      </w:r>
      <w:r w:rsidRPr="00C32A2F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 xml:space="preserve"> </w:t>
      </w:r>
      <w:r w:rsidRPr="00C32A2F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 xml:space="preserve">and </w:t>
      </w:r>
      <w:r w:rsidRPr="00C32A2F">
        <w:rPr>
          <w:rFonts w:ascii="Times New Roman" w:eastAsia="TimesNewRomanPS-ItalicMT" w:hAnsi="Times New Roman"/>
          <w:i/>
          <w:iCs/>
          <w:sz w:val="24"/>
          <w:szCs w:val="24"/>
          <w:highlight w:val="yellow"/>
          <w:lang w:val="en-US"/>
        </w:rPr>
        <w:t>w</w:t>
      </w:r>
      <w:r w:rsidRPr="00C32A2F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1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(i.e., the two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numbers derived from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w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by extending it with 0 or 1) each point to the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same block that the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w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entry used to point to. That is, the two new entries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share the block, and </w:t>
      </w:r>
      <w:r w:rsidRPr="00C32A2F">
        <w:rPr>
          <w:rFonts w:ascii="Times New Roman" w:eastAsia="TimesNewRomanPSMT" w:hAnsi="Times New Roman"/>
          <w:sz w:val="24"/>
          <w:szCs w:val="24"/>
          <w:highlight w:val="yellow"/>
          <w:lang w:val="en-US"/>
        </w:rPr>
        <w:t>the block itself does not change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. Membership in the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block is still determined by whatever number of bits was previously used.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Finally, we proceed to split block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B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as in case 1. Since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i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is now greater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than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j,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that case applies.</w:t>
      </w:r>
    </w:p>
    <w:p w14:paraId="3D573EE2" w14:textId="77777777" w:rsidR="003F1398" w:rsidRPr="00B15044" w:rsidRDefault="003F1398" w:rsidP="003631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</w:p>
    <w:p w14:paraId="57143A1E" w14:textId="77777777" w:rsidR="009E7974" w:rsidRDefault="0036319B" w:rsidP="003F139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  <w:r w:rsidRPr="003F1398">
        <w:rPr>
          <w:rFonts w:ascii="Times New Roman" w:eastAsia="TimesNewRomanPSMT" w:hAnsi="Times New Roman"/>
          <w:b/>
          <w:sz w:val="24"/>
          <w:szCs w:val="24"/>
          <w:lang w:val="en-US"/>
        </w:rPr>
        <w:t>Example 14.23: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 Suppose we insert into the table of Fig. 14.23 a record whose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key hashes to the sequence 1010. Since the first bit is 1, this record belongs in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the second block. However, that block is already full, so it needs to be split.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We find that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j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= 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i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= 1 in this case, so we first need to double the bucket array,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 xml:space="preserve">as shown in Fig. 14.24. We have also set </w:t>
      </w:r>
      <w:r w:rsidR="003F1398">
        <w:rPr>
          <w:rFonts w:ascii="Times New Roman" w:eastAsia="TimesNewRomanPSMT" w:hAnsi="Times New Roman"/>
          <w:sz w:val="24"/>
          <w:szCs w:val="24"/>
          <w:lang w:val="en-US"/>
        </w:rPr>
        <w:t>i</w:t>
      </w:r>
      <w:r w:rsidR="003F1398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 =</w:t>
      </w:r>
      <w:r w:rsidRPr="00B15044">
        <w:rPr>
          <w:rFonts w:ascii="Times New Roman" w:eastAsia="TimesNewRomanPS-ItalicMT" w:hAnsi="Times New Roman"/>
          <w:i/>
          <w:iCs/>
          <w:sz w:val="24"/>
          <w:szCs w:val="24"/>
          <w:lang w:val="en-US"/>
        </w:rPr>
        <w:t xml:space="preserve"> </w:t>
      </w:r>
      <w:r w:rsidRPr="00B15044">
        <w:rPr>
          <w:rFonts w:ascii="Times New Roman" w:eastAsia="TimesNewRomanPSMT" w:hAnsi="Times New Roman"/>
          <w:sz w:val="24"/>
          <w:szCs w:val="24"/>
          <w:lang w:val="en-US"/>
        </w:rPr>
        <w:t>2 in this figure.</w:t>
      </w:r>
    </w:p>
    <w:p w14:paraId="3E067ED2" w14:textId="77777777" w:rsidR="003F1398" w:rsidRDefault="003F1398" w:rsidP="003F139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/>
          <w:sz w:val="24"/>
          <w:szCs w:val="24"/>
          <w:lang w:val="en-US"/>
        </w:rPr>
      </w:pPr>
    </w:p>
    <w:p w14:paraId="1A3C03AD" w14:textId="77777777" w:rsidR="003F1398" w:rsidRDefault="003F1398" w:rsidP="003F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B65BEF8" w14:textId="77777777" w:rsidR="003F1398" w:rsidRDefault="0025655A" w:rsidP="003F1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hu-HU" w:eastAsia="hu-HU"/>
        </w:rPr>
        <w:lastRenderedPageBreak/>
        <w:drawing>
          <wp:inline distT="0" distB="0" distL="0" distR="0" wp14:anchorId="685BFD17" wp14:editId="2C094C80">
            <wp:extent cx="3500755" cy="2067560"/>
            <wp:effectExtent l="0" t="0" r="0" b="0"/>
            <wp:docPr id="2" name="Kép 2" descr="4_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_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5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EFA2" w14:textId="77777777" w:rsidR="003F1398" w:rsidRPr="005D6C67" w:rsidRDefault="003F1398" w:rsidP="003F13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Cs/>
          <w:sz w:val="24"/>
          <w:szCs w:val="24"/>
          <w:lang w:val="en-US"/>
        </w:rPr>
      </w:pPr>
      <w:r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Figure 14.24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>Now, two bits of the hash function are used</w:t>
      </w:r>
    </w:p>
    <w:p w14:paraId="3704F4E4" w14:textId="77777777" w:rsidR="003F1398" w:rsidRDefault="003F1398" w:rsidP="003F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4339CE7" w14:textId="77777777" w:rsidR="002069CF" w:rsidRDefault="002069CF" w:rsidP="0020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069CF">
        <w:rPr>
          <w:rFonts w:ascii="Times New Roman" w:hAnsi="Times New Roman"/>
          <w:sz w:val="24"/>
          <w:szCs w:val="24"/>
          <w:lang w:val="en-US"/>
        </w:rPr>
        <w:t>Notice that the two entries beginning with 0 each point to the block for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records whose hashed keys begin with 0, and that block still has the integer 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in its “nub” to indicate that only the first bit determines membership in the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block. However, the block for records beginning with 1 needs to be split, so we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partition its records into those beginning 10 and those beginning 11. A 2 in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each of these blocks indicates that two bits are used to determine membership.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Fortunately, the split is successful; since each of the two new blocks gets at least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one record, we do not have to split recursively.</w:t>
      </w:r>
    </w:p>
    <w:p w14:paraId="5B172E19" w14:textId="77777777" w:rsidR="002069CF" w:rsidRPr="002069CF" w:rsidRDefault="002069CF" w:rsidP="0020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350494E" w14:textId="77777777" w:rsidR="002069CF" w:rsidRDefault="002069CF" w:rsidP="002069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069CF">
        <w:rPr>
          <w:rFonts w:ascii="Times New Roman" w:hAnsi="Times New Roman"/>
          <w:sz w:val="24"/>
          <w:szCs w:val="24"/>
          <w:lang w:val="en-US"/>
        </w:rPr>
        <w:t>Now suppose we insert records whose keys hash to 0000 and 0111. These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both go in the first block of Fig. 14.24, which then overflows. Since only one bit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is used to determine membership in this block, while i = 2, we do not have to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adjust the bucket array. We simply split the block, with 0000 and 0001 staying,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and 0111 going to the new block. The entry for 01 in the bucket array is made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to point to the new block. Again, we have been fortunate that the records did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069CF">
        <w:rPr>
          <w:rFonts w:ascii="Times New Roman" w:hAnsi="Times New Roman"/>
          <w:sz w:val="24"/>
          <w:szCs w:val="24"/>
          <w:lang w:val="en-US"/>
        </w:rPr>
        <w:t>not all go in one of the new blocks, so we have no need to split recursively.</w:t>
      </w:r>
    </w:p>
    <w:p w14:paraId="5A18EF1B" w14:textId="77777777" w:rsidR="002069CF" w:rsidRDefault="002069CF" w:rsidP="003F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999BA60" w14:textId="77777777" w:rsidR="002069CF" w:rsidRDefault="0025655A" w:rsidP="00206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hu-HU" w:eastAsia="hu-HU"/>
        </w:rPr>
        <w:drawing>
          <wp:inline distT="0" distB="0" distL="0" distR="0" wp14:anchorId="7BC8889D" wp14:editId="572DDF20">
            <wp:extent cx="3848735" cy="3207385"/>
            <wp:effectExtent l="0" t="0" r="0" b="0"/>
            <wp:docPr id="3" name="Kép 3" descr="4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A700" w14:textId="77777777" w:rsidR="002069CF" w:rsidRPr="005D6C67" w:rsidRDefault="002069CF" w:rsidP="00206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Cs/>
          <w:sz w:val="24"/>
          <w:szCs w:val="24"/>
          <w:lang w:val="en-US"/>
        </w:rPr>
      </w:pPr>
      <w:r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Figure 14.2</w:t>
      </w:r>
      <w:r w:rsidR="007D7C80"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5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>The hash table now uses 3 bits of the hash function</w:t>
      </w:r>
    </w:p>
    <w:p w14:paraId="470698B2" w14:textId="77777777" w:rsidR="002069CF" w:rsidRDefault="002069CF" w:rsidP="003F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31CBB81" w14:textId="77777777" w:rsidR="002069CF" w:rsidRDefault="002069CF" w:rsidP="003F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05231B5" w14:textId="77777777" w:rsidR="002069CF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lastRenderedPageBreak/>
        <w:t>Now suppose a record whose key hashes to 1000 is inserted. The block for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10 overflows. Since it already uses two bits to determine membership, it is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time to split the </w:t>
      </w:r>
      <w:r>
        <w:rPr>
          <w:rFonts w:ascii="Times New Roman" w:hAnsi="Times New Roman"/>
          <w:sz w:val="24"/>
          <w:szCs w:val="24"/>
          <w:lang w:val="en-US"/>
        </w:rPr>
        <w:t>bucket array again and set i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= 3. Figure 14.25 shows the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data structure at this point. Notice that the block for 10 has been split into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blocks for 100 and 101, while the other blocks continue to use only two bits to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determine membership.</w:t>
      </w:r>
    </w:p>
    <w:p w14:paraId="4C49D188" w14:textId="77777777" w:rsidR="002069CF" w:rsidRDefault="002069CF" w:rsidP="003F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6F83402" w14:textId="77777777" w:rsid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E3B73">
        <w:rPr>
          <w:rFonts w:ascii="Times New Roman" w:hAnsi="Times New Roman"/>
          <w:b/>
          <w:sz w:val="24"/>
          <w:szCs w:val="24"/>
          <w:highlight w:val="green"/>
          <w:lang w:val="en-US"/>
        </w:rPr>
        <w:t>14.3.7 Linear Hash Tables</w:t>
      </w:r>
    </w:p>
    <w:p w14:paraId="3AF01641" w14:textId="77777777" w:rsidR="00AC2C48" w:rsidRP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27929A2D" w14:textId="77777777" w:rsid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>Extensible hash tables have some important advantages. Most significant is the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fact that when looking for a record, we never need to search more than one data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block. We also have to examine an entry of the bucket array, but if the bucket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array is small enough to be kept in main memory, then there is no disk I/O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needed to access the bucket array. However, extensible hash tables also suffer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from some defects:</w:t>
      </w:r>
    </w:p>
    <w:p w14:paraId="3E316CAA" w14:textId="77777777" w:rsidR="00AC2C48" w:rsidRP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9229811" w14:textId="77777777" w:rsidR="00AC2C48" w:rsidRP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>1. When the bucket array needs to be doubled in size, there is a substantial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amount of work to be done (when i is large). This work interrupts access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to the data file, or makes certain insertions appear to take a long time.</w:t>
      </w:r>
    </w:p>
    <w:p w14:paraId="0F3083A5" w14:textId="77777777" w:rsid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336FEA6" w14:textId="77777777" w:rsid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>2. When the bucket array is doubled in size, it may no longer fit in main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memory, or may crowd out other data that we would like to hold in main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memory. As a result, a system that was performing well might suddenly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start using many more disk I/O ’s per operation.</w:t>
      </w:r>
    </w:p>
    <w:p w14:paraId="7FD3F87F" w14:textId="77777777" w:rsidR="00AC2C48" w:rsidRP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1F12A4F" w14:textId="77777777" w:rsid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>3. If the number of records per block is small, then there is likely to be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one block that needs to be split well in advance of the logical time to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do so. For instance, if there are two records per block as in our running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example, there might be one sequence of 20 bits that begins the keys of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three records, even though the total number of records is much less than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2</w:t>
      </w:r>
      <w:r w:rsidRPr="00AC2C48">
        <w:rPr>
          <w:rFonts w:ascii="Times New Roman" w:hAnsi="Times New Roman"/>
          <w:sz w:val="24"/>
          <w:szCs w:val="24"/>
          <w:vertAlign w:val="superscript"/>
          <w:lang w:val="en-US"/>
        </w:rPr>
        <w:t>20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. In that case, we would have to use i </w:t>
      </w:r>
      <w:r>
        <w:rPr>
          <w:rFonts w:ascii="Times New Roman" w:hAnsi="Times New Roman"/>
          <w:sz w:val="24"/>
          <w:szCs w:val="24"/>
          <w:lang w:val="en-US"/>
        </w:rPr>
        <w:t>=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20 and a million-bucket array,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even though the number of blocks holding records was much smaller than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a million.</w:t>
      </w:r>
    </w:p>
    <w:p w14:paraId="1BF0CA14" w14:textId="77777777" w:rsidR="00AC2C48" w:rsidRP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F852FA4" w14:textId="77777777" w:rsid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 xml:space="preserve">Another strategy, called </w:t>
      </w:r>
      <w:r w:rsidRPr="001E3B73">
        <w:rPr>
          <w:rFonts w:ascii="Times New Roman" w:hAnsi="Times New Roman"/>
          <w:sz w:val="24"/>
          <w:szCs w:val="24"/>
          <w:highlight w:val="yellow"/>
          <w:lang w:val="en-US"/>
        </w:rPr>
        <w:t>linear hashing, grows the number of buckets more slowly</w:t>
      </w:r>
      <w:r w:rsidRPr="00AC2C48">
        <w:rPr>
          <w:rFonts w:ascii="Times New Roman" w:hAnsi="Times New Roman"/>
          <w:sz w:val="24"/>
          <w:szCs w:val="24"/>
          <w:lang w:val="en-US"/>
        </w:rPr>
        <w:t>. The principal new elements we find in linear hashing are:</w:t>
      </w:r>
    </w:p>
    <w:p w14:paraId="33819745" w14:textId="77777777" w:rsidR="00AC2C48" w:rsidRPr="00AC2C48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D95131A" w14:textId="77777777" w:rsidR="00AC2C48" w:rsidRDefault="00AC2C48" w:rsidP="007D7C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>The number of buckets n is always chosen so the average number of records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per bucket is a fixed fraction, say 80%, of the number of records that fill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one block.</w:t>
      </w:r>
    </w:p>
    <w:p w14:paraId="2B0A888A" w14:textId="77777777" w:rsidR="00AC2C48" w:rsidRDefault="00AC2C48" w:rsidP="007D7C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 xml:space="preserve">Since blocks cannot always be split, </w:t>
      </w:r>
      <w:r w:rsidRPr="001E3B73">
        <w:rPr>
          <w:rFonts w:ascii="Times New Roman" w:hAnsi="Times New Roman"/>
          <w:sz w:val="24"/>
          <w:szCs w:val="24"/>
          <w:highlight w:val="yellow"/>
          <w:lang w:val="en-US"/>
        </w:rPr>
        <w:t>overflow blocks are permitted</w:t>
      </w:r>
      <w:r w:rsidRPr="00AC2C48">
        <w:rPr>
          <w:rFonts w:ascii="Times New Roman" w:hAnsi="Times New Roman"/>
          <w:sz w:val="24"/>
          <w:szCs w:val="24"/>
          <w:lang w:val="en-US"/>
        </w:rPr>
        <w:t>, although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the average number of overflow blocks per bucket will be much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less than 1.</w:t>
      </w:r>
    </w:p>
    <w:p w14:paraId="4E24E388" w14:textId="77777777" w:rsidR="00AC2C48" w:rsidRDefault="00AC2C48" w:rsidP="007D7C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>The number of bits used to number the entries of the bucket array is</w:t>
      </w:r>
      <w:r>
        <w:rPr>
          <w:rFonts w:ascii="Times New Roman" w:hAnsi="Times New Roman"/>
          <w:sz w:val="24"/>
          <w:szCs w:val="24"/>
          <w:lang w:val="en-US"/>
        </w:rPr>
        <w:t xml:space="preserve"> log2 n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, where </w:t>
      </w:r>
      <w:r w:rsidRPr="004D3557">
        <w:rPr>
          <w:rFonts w:ascii="Times New Roman" w:hAnsi="Times New Roman"/>
          <w:b/>
          <w:bCs/>
          <w:sz w:val="24"/>
          <w:szCs w:val="24"/>
          <w:lang w:val="en-US"/>
        </w:rPr>
        <w:t>n is the current number of buckets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. These </w:t>
      </w:r>
      <w:r w:rsidRPr="001E3B73">
        <w:rPr>
          <w:rFonts w:ascii="Times New Roman" w:hAnsi="Times New Roman"/>
          <w:sz w:val="24"/>
          <w:szCs w:val="24"/>
          <w:highlight w:val="yellow"/>
          <w:lang w:val="en-US"/>
        </w:rPr>
        <w:t>bits are always taken from the right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(low-order) </w:t>
      </w:r>
      <w:r w:rsidRPr="001E3B73">
        <w:rPr>
          <w:rFonts w:ascii="Times New Roman" w:hAnsi="Times New Roman"/>
          <w:sz w:val="24"/>
          <w:szCs w:val="24"/>
          <w:highlight w:val="yellow"/>
          <w:lang w:val="en-US"/>
        </w:rPr>
        <w:t>end of the bit sequence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that is produced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by the hash function.</w:t>
      </w:r>
    </w:p>
    <w:p w14:paraId="7839CA98" w14:textId="77777777" w:rsidR="00AC2C48" w:rsidRDefault="00AC2C48" w:rsidP="007D7C8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t>Suppose i bits of the hash function are being used to number array entries,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and a record with key K is intended for bucket a</w:t>
      </w:r>
      <w:r w:rsidR="007D7C80" w:rsidRPr="007D7C80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C2C48">
        <w:rPr>
          <w:rFonts w:ascii="Times New Roman" w:hAnsi="Times New Roman"/>
          <w:sz w:val="24"/>
          <w:szCs w:val="24"/>
          <w:lang w:val="en-US"/>
        </w:rPr>
        <w:t>a</w:t>
      </w:r>
      <w:r w:rsidRPr="007D7C80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7C80">
        <w:rPr>
          <w:rFonts w:ascii="Times New Roman" w:hAnsi="Times New Roman"/>
          <w:sz w:val="24"/>
          <w:szCs w:val="24"/>
          <w:lang w:val="en-US"/>
        </w:rPr>
        <w:t>…</w:t>
      </w:r>
      <w:r w:rsidRPr="00AC2C48">
        <w:rPr>
          <w:rFonts w:ascii="Times New Roman" w:hAnsi="Times New Roman" w:cs="Calibri"/>
          <w:sz w:val="24"/>
          <w:szCs w:val="24"/>
          <w:lang w:val="en-US"/>
        </w:rPr>
        <w:t xml:space="preserve"> a</w:t>
      </w:r>
      <w:r w:rsidR="007D7C80" w:rsidRPr="007D7C80">
        <w:rPr>
          <w:rFonts w:ascii="Times New Roman" w:hAnsi="Times New Roman" w:cs="Calibri"/>
          <w:sz w:val="24"/>
          <w:szCs w:val="24"/>
          <w:vertAlign w:val="subscript"/>
          <w:lang w:val="en-US"/>
        </w:rPr>
        <w:t>i</w:t>
      </w:r>
      <w:r w:rsidRPr="00AC2C48">
        <w:rPr>
          <w:rFonts w:ascii="Times New Roman" w:hAnsi="Times New Roman" w:cs="Calibri"/>
          <w:sz w:val="24"/>
          <w:szCs w:val="24"/>
          <w:lang w:val="en-US"/>
        </w:rPr>
        <w:t>; that is</w:t>
      </w:r>
      <w:r w:rsidR="007D7C80">
        <w:rPr>
          <w:rFonts w:ascii="Times New Roman" w:hAnsi="Times New Roman" w:cs="Calibri"/>
          <w:sz w:val="24"/>
          <w:szCs w:val="24"/>
          <w:lang w:val="en-US"/>
        </w:rPr>
        <w:t xml:space="preserve"> </w:t>
      </w:r>
      <w:r w:rsidR="007D7C80" w:rsidRPr="00AC2C48">
        <w:rPr>
          <w:rFonts w:ascii="Times New Roman" w:hAnsi="Times New Roman"/>
          <w:sz w:val="24"/>
          <w:szCs w:val="24"/>
          <w:lang w:val="en-US"/>
        </w:rPr>
        <w:t>a</w:t>
      </w:r>
      <w:r w:rsidR="007D7C80" w:rsidRPr="007D7C80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7D7C80" w:rsidRPr="00AC2C48">
        <w:rPr>
          <w:rFonts w:ascii="Times New Roman" w:hAnsi="Times New Roman"/>
          <w:sz w:val="24"/>
          <w:szCs w:val="24"/>
          <w:lang w:val="en-US"/>
        </w:rPr>
        <w:t>a</w:t>
      </w:r>
      <w:r w:rsidR="007D7C80" w:rsidRPr="007D7C80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7D7C80" w:rsidRPr="00AC2C4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7C80">
        <w:rPr>
          <w:rFonts w:ascii="Times New Roman" w:hAnsi="Times New Roman"/>
          <w:sz w:val="24"/>
          <w:szCs w:val="24"/>
          <w:lang w:val="en-US"/>
        </w:rPr>
        <w:t>…</w:t>
      </w:r>
      <w:r w:rsidR="007D7C80" w:rsidRPr="00AC2C48">
        <w:rPr>
          <w:rFonts w:ascii="Times New Roman" w:hAnsi="Times New Roman" w:cs="Calibri"/>
          <w:sz w:val="24"/>
          <w:szCs w:val="24"/>
          <w:lang w:val="en-US"/>
        </w:rPr>
        <w:t xml:space="preserve"> a</w:t>
      </w:r>
      <w:r w:rsidR="007D7C80" w:rsidRPr="007D7C80">
        <w:rPr>
          <w:rFonts w:ascii="Times New Roman" w:hAnsi="Times New Roman" w:cs="Calibri"/>
          <w:sz w:val="24"/>
          <w:szCs w:val="24"/>
          <w:vertAlign w:val="subscript"/>
          <w:lang w:val="en-US"/>
        </w:rPr>
        <w:t>i</w:t>
      </w:r>
      <w:r w:rsidR="007D7C80">
        <w:rPr>
          <w:rFonts w:ascii="Times New Roman" w:hAnsi="Times New Roman" w:cs="Calibri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 w:cs="Calibri"/>
          <w:sz w:val="24"/>
          <w:szCs w:val="24"/>
          <w:lang w:val="en-US"/>
        </w:rPr>
        <w:t xml:space="preserve">are the last i bits of h(K ). Then let </w:t>
      </w:r>
      <w:r w:rsidR="007D7C80" w:rsidRPr="00AC2C48">
        <w:rPr>
          <w:rFonts w:ascii="Times New Roman" w:hAnsi="Times New Roman"/>
          <w:sz w:val="24"/>
          <w:szCs w:val="24"/>
          <w:lang w:val="en-US"/>
        </w:rPr>
        <w:t>a</w:t>
      </w:r>
      <w:r w:rsidR="007D7C80" w:rsidRPr="007D7C80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7D7C80" w:rsidRPr="00AC2C48">
        <w:rPr>
          <w:rFonts w:ascii="Times New Roman" w:hAnsi="Times New Roman"/>
          <w:sz w:val="24"/>
          <w:szCs w:val="24"/>
          <w:lang w:val="en-US"/>
        </w:rPr>
        <w:t>a</w:t>
      </w:r>
      <w:r w:rsidR="007D7C80" w:rsidRPr="007D7C80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7D7C80" w:rsidRPr="00AC2C4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7C80">
        <w:rPr>
          <w:rFonts w:ascii="Times New Roman" w:hAnsi="Times New Roman"/>
          <w:sz w:val="24"/>
          <w:szCs w:val="24"/>
          <w:lang w:val="en-US"/>
        </w:rPr>
        <w:t>…</w:t>
      </w:r>
      <w:r w:rsidR="007D7C80" w:rsidRPr="00AC2C48">
        <w:rPr>
          <w:rFonts w:ascii="Times New Roman" w:hAnsi="Times New Roman" w:cs="Calibri"/>
          <w:sz w:val="24"/>
          <w:szCs w:val="24"/>
          <w:lang w:val="en-US"/>
        </w:rPr>
        <w:t xml:space="preserve"> a</w:t>
      </w:r>
      <w:r w:rsidR="007D7C80" w:rsidRPr="007D7C80">
        <w:rPr>
          <w:rFonts w:ascii="Times New Roman" w:hAnsi="Times New Roman" w:cs="Calibri"/>
          <w:sz w:val="24"/>
          <w:szCs w:val="24"/>
          <w:vertAlign w:val="subscript"/>
          <w:lang w:val="en-US"/>
        </w:rPr>
        <w:t>i</w:t>
      </w:r>
      <w:r w:rsidR="007D7C80" w:rsidRPr="00AC2C48">
        <w:rPr>
          <w:rFonts w:ascii="Times New Roman" w:hAnsi="Times New Roman" w:cs="Calibri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 w:cs="Calibri"/>
          <w:sz w:val="24"/>
          <w:szCs w:val="24"/>
          <w:lang w:val="en-US"/>
        </w:rPr>
        <w:t>be m, treated</w:t>
      </w:r>
      <w:r w:rsidR="007D7C80">
        <w:rPr>
          <w:rFonts w:ascii="Times New Roman" w:hAnsi="Times New Roman" w:cs="Calibri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as an i-bit binary integer. If m &lt; n, then the bucket numbered m exists,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and we place the record in that bucket. </w:t>
      </w:r>
      <w:r w:rsidRPr="0003534A">
        <w:rPr>
          <w:rFonts w:ascii="Times New Roman" w:hAnsi="Times New Roman"/>
          <w:sz w:val="24"/>
          <w:szCs w:val="24"/>
          <w:highlight w:val="yellow"/>
          <w:lang w:val="en-US"/>
        </w:rPr>
        <w:t>If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n &lt; m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&lt; 2</w:t>
      </w:r>
      <w:r w:rsidR="007D7C80" w:rsidRPr="007D7C80">
        <w:rPr>
          <w:rFonts w:ascii="Times New Roman" w:hAnsi="Times New Roman"/>
          <w:sz w:val="24"/>
          <w:szCs w:val="24"/>
          <w:vertAlign w:val="superscript"/>
          <w:lang w:val="en-US"/>
        </w:rPr>
        <w:t>i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, then </w:t>
      </w:r>
      <w:r w:rsidRPr="0003534A">
        <w:rPr>
          <w:rFonts w:ascii="Times New Roman" w:hAnsi="Times New Roman"/>
          <w:sz w:val="24"/>
          <w:szCs w:val="24"/>
          <w:highlight w:val="yellow"/>
          <w:lang w:val="en-US"/>
        </w:rPr>
        <w:t>the bucket</w:t>
      </w:r>
      <w:r w:rsidR="007D7C80" w:rsidRPr="0003534A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03534A">
        <w:rPr>
          <w:rFonts w:ascii="Times New Roman" w:hAnsi="Times New Roman"/>
          <w:sz w:val="24"/>
          <w:szCs w:val="24"/>
          <w:highlight w:val="yellow"/>
          <w:lang w:val="en-US"/>
        </w:rPr>
        <w:t>m does not yet exist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, so we place the record in bucket m </w:t>
      </w:r>
      <w:r w:rsidR="007D7C80">
        <w:rPr>
          <w:rFonts w:ascii="Times New Roman" w:hAnsi="Times New Roman"/>
          <w:sz w:val="24"/>
          <w:szCs w:val="24"/>
          <w:lang w:val="en-US"/>
        </w:rPr>
        <w:t>–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2</w:t>
      </w:r>
      <w:r w:rsidR="007D7C80" w:rsidRPr="007D7C80">
        <w:rPr>
          <w:rFonts w:ascii="Times New Roman" w:hAnsi="Times New Roman"/>
          <w:sz w:val="24"/>
          <w:szCs w:val="24"/>
          <w:vertAlign w:val="superscript"/>
          <w:lang w:val="en-US"/>
        </w:rPr>
        <w:t>i</w:t>
      </w:r>
      <w:r w:rsidRPr="007D7C80">
        <w:rPr>
          <w:rFonts w:ascii="Times New Roman" w:hAnsi="Times New Roman"/>
          <w:sz w:val="24"/>
          <w:szCs w:val="24"/>
          <w:vertAlign w:val="superscript"/>
          <w:lang w:val="en-US"/>
        </w:rPr>
        <w:t>-1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, that is,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the bucket we would get if we changed </w:t>
      </w:r>
      <w:r w:rsidR="007D7C80">
        <w:rPr>
          <w:rFonts w:ascii="Times New Roman" w:hAnsi="Times New Roman"/>
          <w:sz w:val="24"/>
          <w:szCs w:val="24"/>
          <w:lang w:val="en-US"/>
        </w:rPr>
        <w:t>a</w:t>
      </w:r>
      <w:r w:rsidR="007D7C80" w:rsidRPr="007D7C80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(which must be 1) to 0.</w:t>
      </w:r>
    </w:p>
    <w:p w14:paraId="5C1E2287" w14:textId="77777777" w:rsidR="007D7C80" w:rsidRPr="00AC2C48" w:rsidRDefault="007D7C80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B1F71E2" w14:textId="77777777" w:rsidR="007D7C80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D7C80">
        <w:rPr>
          <w:rFonts w:ascii="Times New Roman" w:hAnsi="Times New Roman"/>
          <w:b/>
          <w:sz w:val="24"/>
          <w:szCs w:val="24"/>
          <w:lang w:val="en-US"/>
        </w:rPr>
        <w:t>Example 14.24: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Figure 14.26 shows a linear hash table with n = 2. We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currently are using only one bit of the hash value to determine the buckets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of records. Following the pattern established in Example 14.22, we assume the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hash function h produces 4 bits, and we represent records by the value produced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by h when applied to the search key of the record.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060A09A" w14:textId="77777777" w:rsidR="002069CF" w:rsidRDefault="00AC2C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C2C48">
        <w:rPr>
          <w:rFonts w:ascii="Times New Roman" w:hAnsi="Times New Roman"/>
          <w:sz w:val="24"/>
          <w:szCs w:val="24"/>
          <w:lang w:val="en-US"/>
        </w:rPr>
        <w:lastRenderedPageBreak/>
        <w:t>We see in Fig. 14.26 the two buckets, each consisting of one block. The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buckets are numbered 0 and 1. All records whose hash value ends in 0 go in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>the first bucket, and those whose hash value ends in 1 go in the second.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Also part of the structure are the parameters i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(the number of bits of the</w:t>
      </w:r>
      <w:r w:rsid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hash function that currently are used),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n</w:t>
      </w:r>
      <w:r w:rsidRPr="00AC2C48">
        <w:rPr>
          <w:rFonts w:ascii="Times New Roman" w:hAnsi="Times New Roman"/>
          <w:sz w:val="24"/>
          <w:szCs w:val="24"/>
          <w:lang w:val="en-US"/>
        </w:rPr>
        <w:t xml:space="preserve"> (the current number of buckets),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and r</w:t>
      </w:r>
    </w:p>
    <w:p w14:paraId="25FE01F3" w14:textId="77777777" w:rsidR="007D7C80" w:rsidRDefault="007D7C80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C9D7E21" w14:textId="77777777" w:rsidR="007D7C80" w:rsidRDefault="0025655A" w:rsidP="007D7C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hu-HU" w:eastAsia="hu-HU"/>
        </w:rPr>
        <w:drawing>
          <wp:inline distT="0" distB="0" distL="0" distR="0" wp14:anchorId="15D5C4A4" wp14:editId="44E57E47">
            <wp:extent cx="2736215" cy="1344295"/>
            <wp:effectExtent l="0" t="0" r="0" b="0"/>
            <wp:docPr id="4" name="Kép 4" descr="4_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_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69F7" w14:textId="77777777" w:rsidR="007D7C80" w:rsidRPr="005D6C67" w:rsidRDefault="007D7C80" w:rsidP="007D7C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Cs/>
          <w:sz w:val="24"/>
          <w:szCs w:val="24"/>
          <w:lang w:val="en-US"/>
        </w:rPr>
      </w:pPr>
      <w:r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Figure 14.26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>A linear hash table</w:t>
      </w:r>
    </w:p>
    <w:p w14:paraId="4E7A087D" w14:textId="77777777" w:rsidR="007D7C80" w:rsidRDefault="007D7C80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AA4827F" w14:textId="77777777" w:rsidR="007D7C80" w:rsidRDefault="007D7C80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D7C80">
        <w:rPr>
          <w:rFonts w:ascii="Times New Roman" w:hAnsi="Times New Roman"/>
          <w:sz w:val="24"/>
          <w:szCs w:val="24"/>
          <w:lang w:val="en-US"/>
        </w:rPr>
        <w:t xml:space="preserve">(the current number of records in the hash table). The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ratio r /n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will be limited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so that the typical bucket will need about one disk block. We shall adopt the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policy of choosing n, the number of buckets, so that there are no more than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1.7n records in the file; i.e., r &lt; 1.7n. That is, since blocks hold two records,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the average occupancy of a bucket does not exceed 85% of the capacity of 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block.</w:t>
      </w:r>
    </w:p>
    <w:p w14:paraId="542F08DE" w14:textId="77777777" w:rsidR="007D7C80" w:rsidRDefault="007D7C80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B741879" w14:textId="77777777" w:rsidR="007D7C80" w:rsidRDefault="007D7C80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D7C80">
        <w:rPr>
          <w:rFonts w:ascii="Times New Roman" w:hAnsi="Times New Roman"/>
          <w:b/>
          <w:sz w:val="24"/>
          <w:szCs w:val="24"/>
          <w:lang w:val="en-US"/>
        </w:rPr>
        <w:t>14.3.8 Insertion Into Linear Hash Tables</w:t>
      </w:r>
    </w:p>
    <w:p w14:paraId="1FDB9C0C" w14:textId="77777777" w:rsidR="007D7C80" w:rsidRPr="007D7C80" w:rsidRDefault="007D7C80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46FE33C7" w14:textId="77777777" w:rsidR="007D7C80" w:rsidRDefault="007D7C80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D7C80">
        <w:rPr>
          <w:rFonts w:ascii="Times New Roman" w:hAnsi="Times New Roman"/>
          <w:sz w:val="24"/>
          <w:szCs w:val="24"/>
          <w:lang w:val="en-US"/>
        </w:rPr>
        <w:t>When we insert a new record, we determine its bucket by the algorithm outlined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in Section 14.3.7. We compute h(K ), where K is the key of the record, 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we use the i bits at the end of bit sequence h(K )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as the bucket number, m. If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m &lt; n, we put the record in bucket m, and if m &gt; n, we put the record in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bucket m </w:t>
      </w:r>
      <w:r>
        <w:rPr>
          <w:rFonts w:ascii="Times New Roman" w:hAnsi="Times New Roman"/>
          <w:sz w:val="24"/>
          <w:szCs w:val="24"/>
          <w:lang w:val="en-US"/>
        </w:rPr>
        <w:t>–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7D7C80">
        <w:rPr>
          <w:rFonts w:ascii="Times New Roman" w:hAnsi="Times New Roman"/>
          <w:sz w:val="24"/>
          <w:szCs w:val="24"/>
          <w:vertAlign w:val="superscript"/>
          <w:lang w:val="en-US"/>
        </w:rPr>
        <w:t>i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-1.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If there is no room in the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designated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bucket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, then we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create an overflow block</w:t>
      </w:r>
      <w:r w:rsidRPr="007D7C80">
        <w:rPr>
          <w:rFonts w:ascii="Times New Roman" w:hAnsi="Times New Roman"/>
          <w:sz w:val="24"/>
          <w:szCs w:val="24"/>
          <w:lang w:val="en-US"/>
        </w:rPr>
        <w:t>, add it to the chain for that bucket, and put the record there.</w:t>
      </w:r>
    </w:p>
    <w:p w14:paraId="211534B5" w14:textId="77777777" w:rsidR="00B8196C" w:rsidRPr="007D7C80" w:rsidRDefault="00B8196C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593CE4F" w14:textId="77777777" w:rsidR="007D7C80" w:rsidRPr="007D7C80" w:rsidRDefault="007D7C80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D7C80">
        <w:rPr>
          <w:rFonts w:ascii="Times New Roman" w:hAnsi="Times New Roman"/>
          <w:sz w:val="24"/>
          <w:szCs w:val="24"/>
          <w:lang w:val="en-US"/>
        </w:rPr>
        <w:t>Each time we insert, we compare the current number of records r with the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threshold ratio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of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7A93">
        <w:rPr>
          <w:rFonts w:ascii="Times New Roman" w:hAnsi="Times New Roman"/>
          <w:sz w:val="24"/>
          <w:szCs w:val="24"/>
          <w:highlight w:val="yellow"/>
          <w:lang w:val="en-US"/>
        </w:rPr>
        <w:t>r/n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, and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if the ratio is too high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we add the next bucket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to</w:t>
      </w:r>
      <w:r w:rsidR="00B8196C" w:rsidRPr="00E4716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the table</w:t>
      </w:r>
      <w:r w:rsidRPr="007D7C80">
        <w:rPr>
          <w:rFonts w:ascii="Times New Roman" w:hAnsi="Times New Roman"/>
          <w:sz w:val="24"/>
          <w:szCs w:val="24"/>
          <w:lang w:val="en-US"/>
        </w:rPr>
        <w:t>. Note that the bucket we add bears no relationship to the bucket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into which the insertion occurs! If the binary representation of the number of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the bucket we add is l</w:t>
      </w:r>
      <w:r w:rsidR="00B8196C">
        <w:rPr>
          <w:rFonts w:ascii="Times New Roman" w:hAnsi="Times New Roman"/>
          <w:sz w:val="24"/>
          <w:szCs w:val="24"/>
          <w:lang w:val="en-US"/>
        </w:rPr>
        <w:t>a</w:t>
      </w:r>
      <w:r w:rsidR="00B8196C" w:rsidRPr="00B8196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… a</w:t>
      </w:r>
      <w:r w:rsidR="00B8196C" w:rsidRPr="00B8196C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, then we split the bucket numbered </w:t>
      </w:r>
      <w:r w:rsidR="00B8196C">
        <w:rPr>
          <w:rFonts w:ascii="Times New Roman" w:hAnsi="Times New Roman"/>
          <w:sz w:val="24"/>
          <w:szCs w:val="24"/>
          <w:lang w:val="en-US"/>
        </w:rPr>
        <w:t>0a</w:t>
      </w:r>
      <w:r w:rsidR="00B8196C" w:rsidRPr="00B8196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… a</w:t>
      </w:r>
      <w:r w:rsidR="00B8196C" w:rsidRPr="00B8196C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7D7C80">
        <w:rPr>
          <w:rFonts w:ascii="Times New Roman" w:hAnsi="Times New Roman" w:cs="Calibri"/>
          <w:sz w:val="24"/>
          <w:szCs w:val="24"/>
          <w:lang w:val="en-US"/>
        </w:rPr>
        <w:t>,</w:t>
      </w:r>
      <w:r w:rsidR="00B8196C">
        <w:rPr>
          <w:rFonts w:ascii="Times New Roman" w:hAnsi="Times New Roman" w:cs="Calibri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putting records into one or the other bucket, depending on their last i bits.</w:t>
      </w:r>
    </w:p>
    <w:p w14:paraId="525E7C46" w14:textId="77777777" w:rsidR="007D7C80" w:rsidRDefault="007D7C80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D7C80">
        <w:rPr>
          <w:rFonts w:ascii="Times New Roman" w:hAnsi="Times New Roman"/>
          <w:sz w:val="24"/>
          <w:szCs w:val="24"/>
          <w:lang w:val="en-US"/>
        </w:rPr>
        <w:t xml:space="preserve">Note that all these records will have hash values that end in </w:t>
      </w:r>
      <w:r w:rsidR="00B8196C">
        <w:rPr>
          <w:rFonts w:ascii="Times New Roman" w:hAnsi="Times New Roman"/>
          <w:sz w:val="24"/>
          <w:szCs w:val="24"/>
          <w:lang w:val="en-US"/>
        </w:rPr>
        <w:t>a</w:t>
      </w:r>
      <w:r w:rsidR="00B8196C" w:rsidRPr="00B8196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… a</w:t>
      </w:r>
      <w:r w:rsidR="00B8196C" w:rsidRPr="00B8196C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7D7C80">
        <w:rPr>
          <w:rFonts w:ascii="Times New Roman" w:hAnsi="Times New Roman" w:cs="Calibri"/>
          <w:sz w:val="24"/>
          <w:szCs w:val="24"/>
          <w:lang w:val="en-US"/>
        </w:rPr>
        <w:t>, and only</w:t>
      </w:r>
      <w:r w:rsidR="00B8196C">
        <w:rPr>
          <w:rFonts w:ascii="Times New Roman" w:hAnsi="Times New Roman" w:cs="Calibri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the ith bit from the right end will vary.</w:t>
      </w:r>
    </w:p>
    <w:p w14:paraId="0DD25F87" w14:textId="77777777" w:rsidR="00B8196C" w:rsidRPr="007D7C80" w:rsidRDefault="00B8196C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5AA76634" w14:textId="77777777" w:rsidR="007D7C80" w:rsidRDefault="007D7C80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D7C80">
        <w:rPr>
          <w:rFonts w:ascii="Times New Roman" w:hAnsi="Times New Roman"/>
          <w:sz w:val="24"/>
          <w:szCs w:val="24"/>
          <w:lang w:val="en-US"/>
        </w:rPr>
        <w:t xml:space="preserve">The last important detail is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what happens when n exceeds 2</w:t>
      </w:r>
      <w:r w:rsidR="00B8196C" w:rsidRPr="00E4716D">
        <w:rPr>
          <w:rFonts w:ascii="Times New Roman" w:hAnsi="Times New Roman"/>
          <w:sz w:val="24"/>
          <w:szCs w:val="24"/>
          <w:highlight w:val="yellow"/>
          <w:vertAlign w:val="superscript"/>
          <w:lang w:val="en-US"/>
        </w:rPr>
        <w:t>i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. Then,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i is</w:t>
      </w:r>
      <w:r w:rsidR="00B8196C" w:rsidRPr="00E4716D">
        <w:rPr>
          <w:rFonts w:ascii="Times New Roman" w:hAnsi="Times New Roman"/>
          <w:sz w:val="24"/>
          <w:szCs w:val="24"/>
          <w:highlight w:val="yellow"/>
          <w:lang w:val="en-US"/>
        </w:rPr>
        <w:t xml:space="preserve"> </w:t>
      </w:r>
      <w:r w:rsidRPr="00E4716D">
        <w:rPr>
          <w:rFonts w:ascii="Times New Roman" w:hAnsi="Times New Roman"/>
          <w:sz w:val="24"/>
          <w:szCs w:val="24"/>
          <w:highlight w:val="yellow"/>
          <w:lang w:val="en-US"/>
        </w:rPr>
        <w:t>incremented by 1</w:t>
      </w:r>
      <w:r w:rsidRPr="007D7C80">
        <w:rPr>
          <w:rFonts w:ascii="Times New Roman" w:hAnsi="Times New Roman"/>
          <w:sz w:val="24"/>
          <w:szCs w:val="24"/>
          <w:lang w:val="en-US"/>
        </w:rPr>
        <w:t>. Technically, all the bucket numbers get an additional 0 in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front of their bit sequences, but there is no need to make any physical change,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since these bit sequences, interpreted as integers, remain the same.</w:t>
      </w:r>
    </w:p>
    <w:p w14:paraId="6308C084" w14:textId="77777777" w:rsidR="00B8196C" w:rsidRPr="007D7C80" w:rsidRDefault="00B8196C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1CE69CF" w14:textId="77777777" w:rsidR="007D7C80" w:rsidRPr="007D7C80" w:rsidRDefault="00B8196C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</w:t>
      </w:r>
      <w:r w:rsidR="007D7C80" w:rsidRPr="00B8196C">
        <w:rPr>
          <w:rFonts w:ascii="Times New Roman" w:hAnsi="Times New Roman"/>
          <w:b/>
          <w:sz w:val="24"/>
          <w:szCs w:val="24"/>
          <w:lang w:val="en-US"/>
        </w:rPr>
        <w:t>xample 14.25:</w:t>
      </w:r>
      <w:r w:rsidR="007D7C80" w:rsidRPr="007D7C80">
        <w:rPr>
          <w:rFonts w:ascii="Times New Roman" w:hAnsi="Times New Roman"/>
          <w:sz w:val="24"/>
          <w:szCs w:val="24"/>
          <w:lang w:val="en-US"/>
        </w:rPr>
        <w:t xml:space="preserve"> We shall continue with Example 14.24 and consider what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7C80" w:rsidRPr="007D7C80">
        <w:rPr>
          <w:rFonts w:ascii="Times New Roman" w:hAnsi="Times New Roman"/>
          <w:sz w:val="24"/>
          <w:szCs w:val="24"/>
          <w:lang w:val="en-US"/>
        </w:rPr>
        <w:t>happens when a record whose key hashes to 0101 is inserted. Since this bit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7C80" w:rsidRPr="007D7C80">
        <w:rPr>
          <w:rFonts w:ascii="Times New Roman" w:hAnsi="Times New Roman"/>
          <w:sz w:val="24"/>
          <w:szCs w:val="24"/>
          <w:lang w:val="en-US"/>
        </w:rPr>
        <w:t>sequence ends in 1, the record goes into the second bucket of Fig. 14.26. There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7C80" w:rsidRPr="007D7C80">
        <w:rPr>
          <w:rFonts w:ascii="Times New Roman" w:hAnsi="Times New Roman"/>
          <w:sz w:val="24"/>
          <w:szCs w:val="24"/>
          <w:lang w:val="en-US"/>
        </w:rPr>
        <w:t>is room for the record, so no overflow block is created.</w:t>
      </w:r>
    </w:p>
    <w:p w14:paraId="46BE0C94" w14:textId="77777777" w:rsidR="007D7C80" w:rsidRDefault="007D7C80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7D7C80">
        <w:rPr>
          <w:rFonts w:ascii="Times New Roman" w:hAnsi="Times New Roman"/>
          <w:sz w:val="24"/>
          <w:szCs w:val="24"/>
          <w:lang w:val="en-US"/>
        </w:rPr>
        <w:t>However, since there are now 4 records in 2 buckets, we exceed the ratio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1.7, and we must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therefore raise n to 3. Since ┌</w:t>
      </w:r>
      <w:r w:rsidRPr="007D7C80">
        <w:rPr>
          <w:rFonts w:ascii="Times New Roman" w:hAnsi="Times New Roman"/>
          <w:sz w:val="24"/>
          <w:szCs w:val="24"/>
          <w:lang w:val="en-US"/>
        </w:rPr>
        <w:t>log</w:t>
      </w:r>
      <w:r w:rsidRPr="00B8196C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3┐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= 2, we should begin to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think of buckets 0 and 1 as 00 and 01, but no change to the data structure is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necessary. We add to the table the next bucket, which would have number 10.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Then, we split the bucket 00, that bucket whose number differs from the added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bucket only in the first bit. When we do the split</w:t>
      </w:r>
      <w:r w:rsidR="00B8196C">
        <w:rPr>
          <w:rFonts w:ascii="Times New Roman" w:hAnsi="Times New Roman"/>
          <w:sz w:val="24"/>
          <w:szCs w:val="24"/>
          <w:lang w:val="en-US"/>
        </w:rPr>
        <w:t>,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the record whose key hashes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lastRenderedPageBreak/>
        <w:t>to 0000 stays in 00, since it ends with 00, while the record whose key hashes to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1010 goes to 10</w:t>
      </w:r>
      <w:r w:rsidR="00B8196C">
        <w:rPr>
          <w:rFonts w:ascii="Times New Roman" w:hAnsi="Times New Roman"/>
          <w:sz w:val="24"/>
          <w:szCs w:val="24"/>
          <w:lang w:val="en-US"/>
        </w:rPr>
        <w:t>,</w:t>
      </w:r>
      <w:r w:rsidRPr="007D7C80">
        <w:rPr>
          <w:rFonts w:ascii="Times New Roman" w:hAnsi="Times New Roman"/>
          <w:sz w:val="24"/>
          <w:szCs w:val="24"/>
          <w:lang w:val="en-US"/>
        </w:rPr>
        <w:t xml:space="preserve"> because it ends that way. The resulting hash table is shown in</w:t>
      </w:r>
      <w:r w:rsidR="00B8196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D7C80">
        <w:rPr>
          <w:rFonts w:ascii="Times New Roman" w:hAnsi="Times New Roman"/>
          <w:sz w:val="24"/>
          <w:szCs w:val="24"/>
          <w:lang w:val="en-US"/>
        </w:rPr>
        <w:t>Fig. 14.27.</w:t>
      </w:r>
    </w:p>
    <w:p w14:paraId="03F57691" w14:textId="77777777" w:rsidR="00435648" w:rsidRDefault="00435648" w:rsidP="007D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AD24242" w14:textId="77777777" w:rsidR="007D7C80" w:rsidRDefault="0025655A" w:rsidP="00435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hu-HU" w:eastAsia="hu-HU"/>
        </w:rPr>
        <w:drawing>
          <wp:inline distT="0" distB="0" distL="0" distR="0" wp14:anchorId="332A3433" wp14:editId="75214A29">
            <wp:extent cx="2838450" cy="1651635"/>
            <wp:effectExtent l="0" t="0" r="0" b="0"/>
            <wp:docPr id="5" name="Kép 5" descr="4_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_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D6E9" w14:textId="77777777" w:rsidR="00435648" w:rsidRPr="005D6C67" w:rsidRDefault="00435648" w:rsidP="00435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Cs/>
          <w:sz w:val="24"/>
          <w:szCs w:val="24"/>
          <w:lang w:val="en-US"/>
        </w:rPr>
      </w:pPr>
      <w:r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Figure 14.27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>Adding a third bucket</w:t>
      </w:r>
    </w:p>
    <w:p w14:paraId="3EF58914" w14:textId="77777777" w:rsidR="007D7C80" w:rsidRDefault="007D7C80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C989569" w14:textId="77777777" w:rsidR="00B43807" w:rsidRPr="00B43807" w:rsidRDefault="00B43807" w:rsidP="00B4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43807">
        <w:rPr>
          <w:rFonts w:ascii="Times New Roman" w:hAnsi="Times New Roman"/>
          <w:sz w:val="24"/>
          <w:szCs w:val="24"/>
          <w:lang w:val="en-US"/>
        </w:rPr>
        <w:t>Next, let us suppose we add a record whose search key hashes to 0001.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3807">
        <w:rPr>
          <w:rFonts w:ascii="Times New Roman" w:hAnsi="Times New Roman"/>
          <w:sz w:val="24"/>
          <w:szCs w:val="24"/>
          <w:lang w:val="en-US"/>
        </w:rPr>
        <w:t>The last two bits are 01, so we put it in this bucket, which currently exists.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3807">
        <w:rPr>
          <w:rFonts w:ascii="Times New Roman" w:hAnsi="Times New Roman"/>
          <w:sz w:val="24"/>
          <w:szCs w:val="24"/>
          <w:lang w:val="en-US"/>
        </w:rPr>
        <w:t>Unfortunately, the bucket’s block is full, so we add an overflow block. The three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3807">
        <w:rPr>
          <w:rFonts w:ascii="Times New Roman" w:hAnsi="Times New Roman"/>
          <w:sz w:val="24"/>
          <w:szCs w:val="24"/>
          <w:lang w:val="en-US"/>
        </w:rPr>
        <w:t>records are distributed among the two blocks of the bucket; we chose to keep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3807">
        <w:rPr>
          <w:rFonts w:ascii="Times New Roman" w:hAnsi="Times New Roman"/>
          <w:sz w:val="24"/>
          <w:szCs w:val="24"/>
          <w:lang w:val="en-US"/>
        </w:rPr>
        <w:t>them in numerical order of their hashed keys, but order is not important. Since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3807">
        <w:rPr>
          <w:rFonts w:ascii="Times New Roman" w:hAnsi="Times New Roman"/>
          <w:sz w:val="24"/>
          <w:szCs w:val="24"/>
          <w:lang w:val="en-US"/>
        </w:rPr>
        <w:t>the ratio of records to buckets for the table as a whole is 5/3, and this ratio is</w:t>
      </w:r>
    </w:p>
    <w:p w14:paraId="34A8D27C" w14:textId="77777777" w:rsidR="007D7C80" w:rsidRDefault="00B43807" w:rsidP="00B43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43807">
        <w:rPr>
          <w:rFonts w:ascii="Times New Roman" w:hAnsi="Times New Roman"/>
          <w:sz w:val="24"/>
          <w:szCs w:val="24"/>
          <w:lang w:val="en-US"/>
        </w:rPr>
        <w:t>less than 1.7, we do not create a new bucket. The result is seen in Fig. 14.28.</w:t>
      </w:r>
    </w:p>
    <w:p w14:paraId="4B9FA3E8" w14:textId="77777777" w:rsidR="00435648" w:rsidRDefault="00435648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65FD259" w14:textId="77777777" w:rsidR="00435648" w:rsidRDefault="0025655A" w:rsidP="00B43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hu-HU" w:eastAsia="hu-HU"/>
        </w:rPr>
        <w:drawing>
          <wp:inline distT="0" distB="0" distL="0" distR="0" wp14:anchorId="19270B98" wp14:editId="09F49413">
            <wp:extent cx="3568700" cy="1521460"/>
            <wp:effectExtent l="0" t="0" r="0" b="0"/>
            <wp:docPr id="6" name="Kép 6" descr="4_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_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7CB7" w14:textId="77777777" w:rsidR="00B43807" w:rsidRPr="005D6C67" w:rsidRDefault="00B43807" w:rsidP="00B43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Cs/>
          <w:sz w:val="24"/>
          <w:szCs w:val="24"/>
          <w:lang w:val="en-US"/>
        </w:rPr>
      </w:pPr>
      <w:r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Figure 14.28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>Overflow blocks are used if necessary</w:t>
      </w:r>
    </w:p>
    <w:p w14:paraId="045E7743" w14:textId="77777777" w:rsidR="00B43807" w:rsidRDefault="00B43807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71205B4" w14:textId="77777777" w:rsidR="00995AAA" w:rsidRPr="00995AAA" w:rsidRDefault="00995AAA" w:rsidP="0099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95AAA">
        <w:rPr>
          <w:rFonts w:ascii="Times New Roman" w:hAnsi="Times New Roman"/>
          <w:sz w:val="24"/>
          <w:szCs w:val="24"/>
          <w:lang w:val="en-US"/>
        </w:rPr>
        <w:t>Finally, consider the insertion of a record whose search key hashes to 0111.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The last two bits are 11, but bucket 11 does not yet exist. We therefore redirect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this record to bucket 01, whose number differs by having a 0 in the first bit.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The new record fits in the overflow block of this bucket.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However, the ratio of the number of records to buckets has exceeded 1.7, so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we must create a new bucket, numbered 11. Coincidentally, this bucket is the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one we wanted for the new record. We split the four records in bucket 01, with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0001 and 0101 remaining, and 0111 and 1111 going to the new bucket. Since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bucket 01 now has only two records, we can delete the overflow block. The hash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table is now as shown in Fig. 14.29.</w:t>
      </w:r>
    </w:p>
    <w:p w14:paraId="4971A55A" w14:textId="77777777" w:rsidR="00B43807" w:rsidRDefault="00995AAA" w:rsidP="00995A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95AAA">
        <w:rPr>
          <w:rFonts w:ascii="Times New Roman" w:hAnsi="Times New Roman"/>
          <w:sz w:val="24"/>
          <w:szCs w:val="24"/>
          <w:lang w:val="en-US"/>
        </w:rPr>
        <w:t>Notice that the next time we insert a record into Fig. 14.29, we shall exceed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the 1.7 ratio of records to buckets. Then, we shall raise n to 5 and i becomes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95AAA">
        <w:rPr>
          <w:rFonts w:ascii="Times New Roman" w:hAnsi="Times New Roman"/>
          <w:sz w:val="24"/>
          <w:szCs w:val="24"/>
          <w:lang w:val="en-US"/>
        </w:rPr>
        <w:t>3.</w:t>
      </w:r>
    </w:p>
    <w:p w14:paraId="27E15B2B" w14:textId="77777777" w:rsidR="00B43807" w:rsidRDefault="00B43807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B734290" w14:textId="77777777" w:rsidR="00B43807" w:rsidRDefault="0025655A" w:rsidP="00995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hu-HU" w:eastAsia="hu-HU"/>
        </w:rPr>
        <w:lastRenderedPageBreak/>
        <w:drawing>
          <wp:inline distT="0" distB="0" distL="0" distR="0" wp14:anchorId="06E145D1" wp14:editId="0B401D26">
            <wp:extent cx="2770505" cy="1992630"/>
            <wp:effectExtent l="0" t="0" r="0" b="0"/>
            <wp:docPr id="7" name="Kép 7" descr="4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_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3BCB" w14:textId="77777777" w:rsidR="00995AAA" w:rsidRPr="005D6C67" w:rsidRDefault="00995AAA" w:rsidP="00995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/>
          <w:bCs/>
          <w:sz w:val="24"/>
          <w:szCs w:val="24"/>
          <w:lang w:val="en-US"/>
        </w:rPr>
      </w:pPr>
      <w:r>
        <w:rPr>
          <w:rFonts w:ascii="Times New Roman" w:eastAsia="TimesNewRomanPS-BoldMT" w:hAnsi="Times New Roman"/>
          <w:b/>
          <w:bCs/>
          <w:sz w:val="24"/>
          <w:szCs w:val="24"/>
          <w:lang w:val="en-US"/>
        </w:rPr>
        <w:t>Figure 14.29</w:t>
      </w:r>
      <w:r w:rsidRPr="005D6C67">
        <w:rPr>
          <w:rFonts w:ascii="Times New Roman" w:eastAsia="TimesNewRomanPS-BoldMT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eastAsia="TimesNewRomanPS-BoldMT" w:hAnsi="Times New Roman"/>
          <w:bCs/>
          <w:sz w:val="24"/>
          <w:szCs w:val="24"/>
          <w:lang w:val="en-US"/>
        </w:rPr>
        <w:t>Adding a fourth bucket</w:t>
      </w:r>
    </w:p>
    <w:p w14:paraId="5F7BBE66" w14:textId="77777777" w:rsidR="00995AAA" w:rsidRDefault="00995AAA" w:rsidP="00AC2C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995AAA" w:rsidSect="009E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E6A0A"/>
    <w:multiLevelType w:val="hybridMultilevel"/>
    <w:tmpl w:val="F2B00B54"/>
    <w:lvl w:ilvl="0" w:tplc="A3AEB9E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340A0"/>
    <w:multiLevelType w:val="hybridMultilevel"/>
    <w:tmpl w:val="E0940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4BE6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19B"/>
    <w:rsid w:val="0003534A"/>
    <w:rsid w:val="00136FDB"/>
    <w:rsid w:val="001627B8"/>
    <w:rsid w:val="001E3B73"/>
    <w:rsid w:val="002069CF"/>
    <w:rsid w:val="0025655A"/>
    <w:rsid w:val="002746D5"/>
    <w:rsid w:val="002F4348"/>
    <w:rsid w:val="0036319B"/>
    <w:rsid w:val="003F1398"/>
    <w:rsid w:val="00435648"/>
    <w:rsid w:val="004D3557"/>
    <w:rsid w:val="005D6C67"/>
    <w:rsid w:val="00653BA7"/>
    <w:rsid w:val="00707A93"/>
    <w:rsid w:val="007D7C80"/>
    <w:rsid w:val="007E6151"/>
    <w:rsid w:val="008E2E08"/>
    <w:rsid w:val="00995AAA"/>
    <w:rsid w:val="009E7974"/>
    <w:rsid w:val="00A72761"/>
    <w:rsid w:val="00A84187"/>
    <w:rsid w:val="00AC2C48"/>
    <w:rsid w:val="00AE0BA2"/>
    <w:rsid w:val="00B15044"/>
    <w:rsid w:val="00B43807"/>
    <w:rsid w:val="00B8196C"/>
    <w:rsid w:val="00BF1A71"/>
    <w:rsid w:val="00C32A2F"/>
    <w:rsid w:val="00DA56A2"/>
    <w:rsid w:val="00E4716D"/>
    <w:rsid w:val="00E86A7A"/>
    <w:rsid w:val="00F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68E7"/>
  <w15:chartTrackingRefBased/>
  <w15:docId w15:val="{332F3C1B-53A7-4AAE-A223-845BD187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2260"/>
    <w:pPr>
      <w:spacing w:after="200" w:line="276" w:lineRule="auto"/>
    </w:pPr>
    <w:rPr>
      <w:sz w:val="22"/>
      <w:szCs w:val="22"/>
      <w:lang w:val="en-GB" w:eastAsia="en-US"/>
    </w:rPr>
  </w:style>
  <w:style w:type="paragraph" w:styleId="Cmsor1">
    <w:name w:val="heading 1"/>
    <w:basedOn w:val="Norml"/>
    <w:link w:val="Cmsor1Char"/>
    <w:uiPriority w:val="9"/>
    <w:qFormat/>
    <w:rsid w:val="00F52260"/>
    <w:pPr>
      <w:spacing w:before="100" w:beforeAutospacing="1" w:after="188" w:line="351" w:lineRule="atLeast"/>
      <w:outlineLvl w:val="0"/>
    </w:pPr>
    <w:rPr>
      <w:rFonts w:ascii="Times New Roman" w:eastAsia="Times New Roman" w:hAnsi="Times New Roman"/>
      <w:b/>
      <w:bCs/>
      <w:kern w:val="36"/>
      <w:sz w:val="31"/>
      <w:szCs w:val="31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52260"/>
    <w:pPr>
      <w:spacing w:before="100" w:beforeAutospacing="1" w:after="163" w:line="238" w:lineRule="atLeast"/>
      <w:outlineLvl w:val="2"/>
    </w:pPr>
    <w:rPr>
      <w:rFonts w:ascii="Times New Roman" w:eastAsia="Times New Roman" w:hAnsi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F52260"/>
    <w:rPr>
      <w:rFonts w:ascii="Times New Roman" w:eastAsia="Times New Roman" w:hAnsi="Times New Roman" w:cs="Times New Roman"/>
      <w:b/>
      <w:bCs/>
      <w:kern w:val="36"/>
      <w:sz w:val="31"/>
      <w:szCs w:val="31"/>
      <w:lang w:eastAsia="hu-HU"/>
    </w:rPr>
  </w:style>
  <w:style w:type="character" w:customStyle="1" w:styleId="Cmsor3Char">
    <w:name w:val="Címsor 3 Char"/>
    <w:link w:val="Cmsor3"/>
    <w:uiPriority w:val="9"/>
    <w:rsid w:val="00F5226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Kiemels2">
    <w:name w:val="Kiemelés2"/>
    <w:uiPriority w:val="22"/>
    <w:qFormat/>
    <w:rsid w:val="00F52260"/>
    <w:rPr>
      <w:b/>
      <w:bCs/>
    </w:rPr>
  </w:style>
  <w:style w:type="character" w:styleId="Kiemels">
    <w:name w:val="Emphasis"/>
    <w:uiPriority w:val="20"/>
    <w:qFormat/>
    <w:rsid w:val="00F52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1833</Words>
  <Characters>12649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IK</Company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Tibor</cp:lastModifiedBy>
  <cp:revision>7</cp:revision>
  <dcterms:created xsi:type="dcterms:W3CDTF">2019-09-30T16:49:00Z</dcterms:created>
  <dcterms:modified xsi:type="dcterms:W3CDTF">2020-09-28T22:13:00Z</dcterms:modified>
</cp:coreProperties>
</file>