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F3" w:rsidRDefault="004E4283">
      <w:pPr>
        <w:rPr>
          <w:rFonts w:ascii="Cambria" w:hAnsi="Cambria"/>
          <w:b/>
          <w:color w:val="2E74B5" w:themeColor="accent1" w:themeShade="BF"/>
          <w:sz w:val="32"/>
          <w:szCs w:val="32"/>
        </w:rPr>
      </w:pPr>
      <w:r w:rsidRPr="004E4283">
        <w:rPr>
          <w:rFonts w:ascii="Cambria" w:hAnsi="Cambria"/>
          <w:b/>
          <w:color w:val="2E74B5" w:themeColor="accent1" w:themeShade="BF"/>
          <w:sz w:val="32"/>
          <w:szCs w:val="32"/>
        </w:rPr>
        <w:t>Binding:</w:t>
      </w:r>
    </w:p>
    <w:p w:rsidR="004E4283" w:rsidRDefault="004E4283" w:rsidP="004E4283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It is a way to connect the data of a function to the required service.</w:t>
      </w:r>
      <w:bookmarkStart w:id="0" w:name="_GoBack"/>
      <w:bookmarkEnd w:id="0"/>
    </w:p>
    <w:p w:rsidR="004E4283" w:rsidRDefault="004E4283" w:rsidP="004E428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It acts as a bridge between data and service and manages all the connections.</w:t>
      </w:r>
    </w:p>
    <w:p w:rsidR="004E4283" w:rsidRDefault="004E4283" w:rsidP="004E428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The data in a function acts as in input bindings and service acts as an output binding.</w:t>
      </w:r>
    </w:p>
    <w:p w:rsidR="004E4283" w:rsidRDefault="004E4283" w:rsidP="004E428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 function can have zero to many benefits for the management of data.</w:t>
      </w:r>
    </w:p>
    <w:p w:rsidR="004E4283" w:rsidRDefault="004E4283" w:rsidP="004E428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Trigger is special type of input binding which also acts as initialiser of function.</w:t>
      </w:r>
    </w:p>
    <w:p w:rsidR="005542B8" w:rsidRDefault="005542B8" w:rsidP="004E428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Bindings are defined or created in JSON format and are present in same folder in which function code is.</w:t>
      </w:r>
    </w:p>
    <w:p w:rsidR="005542B8" w:rsidRDefault="005542B8" w:rsidP="004E428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Bindings can be of two types:</w:t>
      </w:r>
    </w:p>
    <w:p w:rsidR="005542B8" w:rsidRDefault="005542B8" w:rsidP="005542B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Input binding </w:t>
      </w:r>
    </w:p>
    <w:p w:rsidR="005542B8" w:rsidRDefault="005542B8" w:rsidP="005542B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Output binding</w:t>
      </w:r>
    </w:p>
    <w:p w:rsidR="005542B8" w:rsidRPr="005242F7" w:rsidRDefault="005542B8" w:rsidP="005542B8">
      <w:pPr>
        <w:jc w:val="both"/>
        <w:rPr>
          <w:rFonts w:ascii="Cambria" w:hAnsi="Cambria"/>
          <w:b/>
          <w:color w:val="2E74B5" w:themeColor="accent1" w:themeShade="BF"/>
          <w:sz w:val="32"/>
          <w:szCs w:val="32"/>
        </w:rPr>
      </w:pPr>
      <w:r w:rsidRPr="005242F7">
        <w:rPr>
          <w:rFonts w:ascii="Cambria" w:hAnsi="Cambria"/>
          <w:b/>
          <w:color w:val="2E74B5" w:themeColor="accent1" w:themeShade="BF"/>
          <w:sz w:val="32"/>
          <w:szCs w:val="32"/>
        </w:rPr>
        <w:t>Input Binding:</w:t>
      </w:r>
    </w:p>
    <w:p w:rsidR="005542B8" w:rsidRDefault="005542B8" w:rsidP="005542B8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The input binding is used for creating input data connection between service and the application deployed on cloud.</w:t>
      </w:r>
    </w:p>
    <w:p w:rsidR="005542B8" w:rsidRDefault="005542B8" w:rsidP="005542B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Common types of input bindings are:</w:t>
      </w:r>
    </w:p>
    <w:p w:rsidR="00643ECE" w:rsidRDefault="00643ECE" w:rsidP="005542B8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Azure Blob Storage</w:t>
      </w:r>
    </w:p>
    <w:p w:rsidR="00643ECE" w:rsidRDefault="00643ECE" w:rsidP="005542B8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Azure Cosmos DB</w:t>
      </w:r>
    </w:p>
    <w:p w:rsidR="00643ECE" w:rsidRDefault="00643ECE" w:rsidP="005542B8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Mobile apps</w:t>
      </w:r>
    </w:p>
    <w:p w:rsidR="00643ECE" w:rsidRDefault="00643ECE" w:rsidP="005542B8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Azure Table Storage</w:t>
      </w:r>
    </w:p>
    <w:p w:rsidR="00643ECE" w:rsidRDefault="00643ECE" w:rsidP="00643ECE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For creating input binding the specified direction should be “in”.</w:t>
      </w:r>
    </w:p>
    <w:p w:rsidR="00643ECE" w:rsidRPr="005242F7" w:rsidRDefault="00643ECE" w:rsidP="00643ECE">
      <w:pPr>
        <w:jc w:val="both"/>
        <w:rPr>
          <w:rFonts w:ascii="Cambria" w:hAnsi="Cambria"/>
          <w:b/>
          <w:color w:val="2E74B5" w:themeColor="accent1" w:themeShade="BF"/>
          <w:sz w:val="32"/>
          <w:szCs w:val="32"/>
        </w:rPr>
      </w:pPr>
      <w:r w:rsidRPr="005242F7">
        <w:rPr>
          <w:rFonts w:ascii="Cambria" w:hAnsi="Cambria"/>
          <w:b/>
          <w:color w:val="2E74B5" w:themeColor="accent1" w:themeShade="BF"/>
          <w:sz w:val="32"/>
          <w:szCs w:val="32"/>
        </w:rPr>
        <w:t>Binding Expression:</w:t>
      </w:r>
    </w:p>
    <w:p w:rsidR="00643ECE" w:rsidRDefault="00643ECE" w:rsidP="005542B8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It is a special type of parameter which yields it’s valued as function is called.</w:t>
      </w:r>
    </w:p>
    <w:p w:rsidR="005542B8" w:rsidRDefault="00643ECE" w:rsidP="005542B8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This written in text format and inside { }. But app setting binding expression are written inside”%”.</w:t>
      </w:r>
    </w:p>
    <w:p w:rsidR="00643ECE" w:rsidRDefault="00643ECE" w:rsidP="00643ECE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Binding Expression can be of many types but most used are:</w:t>
      </w:r>
    </w:p>
    <w:p w:rsidR="00643ECE" w:rsidRDefault="00643ECE" w:rsidP="00643EC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App settings</w:t>
      </w:r>
    </w:p>
    <w:p w:rsidR="00643ECE" w:rsidRDefault="00643ECE" w:rsidP="00643EC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Triggers Filename </w:t>
      </w:r>
    </w:p>
    <w:p w:rsidR="00643ECE" w:rsidRDefault="00643ECE" w:rsidP="00643EC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Triggers </w:t>
      </w:r>
      <w:r w:rsidR="005242F7">
        <w:rPr>
          <w:rFonts w:ascii="Cambria" w:hAnsi="Cambria"/>
          <w:sz w:val="32"/>
          <w:szCs w:val="32"/>
        </w:rPr>
        <w:t xml:space="preserve">Metadata </w:t>
      </w:r>
    </w:p>
    <w:p w:rsidR="005242F7" w:rsidRDefault="005242F7" w:rsidP="00643EC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JSON payload</w:t>
      </w:r>
    </w:p>
    <w:p w:rsidR="005242F7" w:rsidRDefault="005242F7" w:rsidP="00643EC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New GUID</w:t>
      </w:r>
    </w:p>
    <w:p w:rsidR="005242F7" w:rsidRDefault="005242F7" w:rsidP="00643ECE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Current data and time</w:t>
      </w:r>
    </w:p>
    <w:p w:rsidR="005242F7" w:rsidRDefault="005242F7" w:rsidP="005242F7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Common types of bindings which support output bindings: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Blob Storage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Azure Cosmos DB 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Event Hubs 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HTTP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Microsoft Graph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Mobile Apps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Notification Hubs 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Queue Storage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Send Grid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Service Bus 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Table Storage </w:t>
      </w:r>
    </w:p>
    <w:p w:rsidR="005242F7" w:rsidRDefault="005242F7" w:rsidP="005242F7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Twilio</w:t>
      </w:r>
      <w:proofErr w:type="spellEnd"/>
    </w:p>
    <w:p w:rsidR="005242F7" w:rsidRPr="005242F7" w:rsidRDefault="005242F7" w:rsidP="005242F7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The direction for an output binding would be “out”.</w:t>
      </w:r>
    </w:p>
    <w:p w:rsidR="005242F7" w:rsidRPr="005242F7" w:rsidRDefault="005242F7" w:rsidP="005242F7">
      <w:pPr>
        <w:ind w:left="1080"/>
        <w:jc w:val="both"/>
        <w:rPr>
          <w:rFonts w:ascii="Cambria" w:hAnsi="Cambria"/>
          <w:sz w:val="32"/>
          <w:szCs w:val="32"/>
        </w:rPr>
      </w:pPr>
    </w:p>
    <w:p w:rsidR="00643ECE" w:rsidRPr="00643ECE" w:rsidRDefault="00643ECE" w:rsidP="005542B8">
      <w:pPr>
        <w:jc w:val="both"/>
        <w:rPr>
          <w:rFonts w:ascii="Cambria" w:hAnsi="Cambria"/>
          <w:sz w:val="32"/>
          <w:szCs w:val="32"/>
        </w:rPr>
      </w:pPr>
    </w:p>
    <w:p w:rsidR="004E4283" w:rsidRPr="004E4283" w:rsidRDefault="004E4283" w:rsidP="004E4283">
      <w:pPr>
        <w:jc w:val="both"/>
        <w:rPr>
          <w:rFonts w:ascii="Cambria" w:hAnsi="Cambria"/>
          <w:sz w:val="32"/>
          <w:szCs w:val="32"/>
        </w:rPr>
      </w:pPr>
    </w:p>
    <w:sectPr w:rsidR="004E4283" w:rsidRPr="004E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85A49"/>
    <w:multiLevelType w:val="hybridMultilevel"/>
    <w:tmpl w:val="EDDA7D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B47A6"/>
    <w:multiLevelType w:val="hybridMultilevel"/>
    <w:tmpl w:val="981CE0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0D82"/>
    <w:multiLevelType w:val="hybridMultilevel"/>
    <w:tmpl w:val="B14E89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92062C"/>
    <w:multiLevelType w:val="hybridMultilevel"/>
    <w:tmpl w:val="0B1C7C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702FA2"/>
    <w:multiLevelType w:val="hybridMultilevel"/>
    <w:tmpl w:val="3078C5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410D2A"/>
    <w:multiLevelType w:val="hybridMultilevel"/>
    <w:tmpl w:val="681207A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83"/>
    <w:rsid w:val="004E4283"/>
    <w:rsid w:val="005242F7"/>
    <w:rsid w:val="005542B8"/>
    <w:rsid w:val="00643ECE"/>
    <w:rsid w:val="0081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2ADEC-6439-4DE6-8E21-5C5DBD1F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Ali</dc:creator>
  <cp:keywords/>
  <dc:description/>
  <cp:lastModifiedBy>Mubashir Ali</cp:lastModifiedBy>
  <cp:revision>2</cp:revision>
  <dcterms:created xsi:type="dcterms:W3CDTF">2023-06-11T06:06:00Z</dcterms:created>
  <dcterms:modified xsi:type="dcterms:W3CDTF">2023-06-17T06:20:00Z</dcterms:modified>
</cp:coreProperties>
</file>