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8D8" w:rsidRPr="00F34034" w:rsidRDefault="00C9203D">
      <w:pPr>
        <w:tabs>
          <w:tab w:val="left" w:pos="2507"/>
          <w:tab w:val="center" w:pos="4320"/>
        </w:tabs>
        <w:jc w:val="center"/>
        <w:rPr>
          <w:b/>
          <w:lang w:val="fr-FR"/>
        </w:rPr>
      </w:pPr>
      <w:r w:rsidRPr="00F34034">
        <w:rPr>
          <w:b/>
          <w:sz w:val="32"/>
          <w:szCs w:val="32"/>
          <w:lang w:val="fr-FR"/>
        </w:rPr>
        <w:t>Muhammad Jamal</w:t>
      </w:r>
    </w:p>
    <w:p w14:paraId="00000002" w14:textId="24FDBF3A" w:rsidR="00DE78D8" w:rsidRPr="00FB0987" w:rsidRDefault="00C9203D">
      <w:pPr>
        <w:pBdr>
          <w:bottom w:val="single" w:sz="6" w:space="1" w:color="000000"/>
        </w:pBdr>
        <w:jc w:val="center"/>
        <w:rPr>
          <w:sz w:val="22"/>
          <w:szCs w:val="22"/>
        </w:rPr>
      </w:pPr>
      <w:r w:rsidRPr="00FB0987">
        <w:rPr>
          <w:sz w:val="22"/>
          <w:szCs w:val="22"/>
        </w:rPr>
        <w:t xml:space="preserve">Vernon, CT |   </w:t>
      </w:r>
      <w:r w:rsidRPr="00FB0987">
        <w:rPr>
          <w:sz w:val="22"/>
          <w:szCs w:val="22"/>
        </w:rPr>
        <w:tab/>
      </w:r>
      <w:hyperlink r:id="rId7">
        <w:r w:rsidRPr="00FB0987">
          <w:rPr>
            <w:color w:val="0000FF"/>
            <w:sz w:val="22"/>
            <w:szCs w:val="22"/>
            <w:u w:val="single"/>
          </w:rPr>
          <w:t>usmanjamal.fr@gmail.com</w:t>
        </w:r>
      </w:hyperlink>
      <w:r w:rsidRPr="00FB0987">
        <w:rPr>
          <w:sz w:val="22"/>
          <w:szCs w:val="22"/>
        </w:rPr>
        <w:tab/>
        <w:t>| (860) 999</w:t>
      </w:r>
      <w:r w:rsidR="00FB0987" w:rsidRPr="00FB0987">
        <w:rPr>
          <w:sz w:val="22"/>
          <w:szCs w:val="22"/>
        </w:rPr>
        <w:t xml:space="preserve"> </w:t>
      </w:r>
      <w:r w:rsidRPr="00FB0987">
        <w:rPr>
          <w:sz w:val="22"/>
          <w:szCs w:val="22"/>
        </w:rPr>
        <w:t>-</w:t>
      </w:r>
      <w:r w:rsidR="00FB0987">
        <w:rPr>
          <w:sz w:val="22"/>
          <w:szCs w:val="22"/>
        </w:rPr>
        <w:t xml:space="preserve"> </w:t>
      </w:r>
      <w:r w:rsidRPr="00FB0987">
        <w:rPr>
          <w:sz w:val="22"/>
          <w:szCs w:val="22"/>
        </w:rPr>
        <w:t>3940</w:t>
      </w:r>
    </w:p>
    <w:p w14:paraId="00000003" w14:textId="77777777" w:rsidR="00DE78D8" w:rsidRPr="00FB0987" w:rsidRDefault="00DE78D8">
      <w:pPr>
        <w:jc w:val="both"/>
        <w:rPr>
          <w:sz w:val="22"/>
          <w:szCs w:val="22"/>
        </w:rPr>
      </w:pPr>
    </w:p>
    <w:p w14:paraId="00000007" w14:textId="77777777" w:rsidR="00DE78D8" w:rsidRPr="00294500" w:rsidRDefault="00C9203D">
      <w:pPr>
        <w:pBdr>
          <w:bottom w:val="single" w:sz="6" w:space="1" w:color="000000"/>
        </w:pBdr>
        <w:rPr>
          <w:b/>
        </w:rPr>
      </w:pPr>
      <w:r w:rsidRPr="00294500">
        <w:rPr>
          <w:b/>
        </w:rPr>
        <w:t>EDUCATION</w:t>
      </w:r>
    </w:p>
    <w:p w14:paraId="00000008" w14:textId="77777777" w:rsidR="00DE78D8" w:rsidRDefault="00C9203D">
      <w:pPr>
        <w:pStyle w:val="Heading2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Bahauddin Zakariya University </w:t>
      </w:r>
      <w:r>
        <w:rPr>
          <w:rFonts w:ascii="Cambria" w:eastAsia="Cambria" w:hAnsi="Cambria" w:cs="Cambria"/>
          <w:b w:val="0"/>
          <w:sz w:val="22"/>
          <w:szCs w:val="22"/>
        </w:rPr>
        <w:tab/>
        <w:t xml:space="preserve">            </w:t>
      </w:r>
    </w:p>
    <w:p w14:paraId="00000009" w14:textId="32188A61" w:rsidR="00DE78D8" w:rsidRDefault="00C9203D">
      <w:pPr>
        <w:pStyle w:val="Heading2"/>
        <w:spacing w:before="0" w:after="0"/>
        <w:rPr>
          <w:rFonts w:ascii="Cambria" w:eastAsia="Cambria" w:hAnsi="Cambria" w:cs="Cambria"/>
          <w:b w:val="0"/>
          <w:sz w:val="22"/>
          <w:szCs w:val="22"/>
        </w:rPr>
      </w:pPr>
      <w:r>
        <w:rPr>
          <w:rFonts w:ascii="Cambria" w:eastAsia="Cambria" w:hAnsi="Cambria" w:cs="Cambria"/>
          <w:b w:val="0"/>
          <w:sz w:val="22"/>
          <w:szCs w:val="22"/>
        </w:rPr>
        <w:t>Bachelor</w:t>
      </w:r>
      <w:r>
        <w:rPr>
          <w:rFonts w:ascii="Cambria" w:eastAsia="Cambria" w:hAnsi="Cambria" w:cs="Cambria"/>
          <w:b w:val="0"/>
          <w:sz w:val="22"/>
          <w:szCs w:val="22"/>
        </w:rPr>
        <w:t xml:space="preserve"> of Science</w:t>
      </w:r>
      <w:r>
        <w:rPr>
          <w:rFonts w:ascii="Cambria" w:eastAsia="Cambria" w:hAnsi="Cambria" w:cs="Cambria"/>
          <w:b w:val="0"/>
          <w:sz w:val="22"/>
          <w:szCs w:val="22"/>
        </w:rPr>
        <w:t xml:space="preserve"> in Computer Science                        </w:t>
      </w:r>
      <w:r>
        <w:rPr>
          <w:rFonts w:ascii="Cambria" w:eastAsia="Cambria" w:hAnsi="Cambria" w:cs="Cambria"/>
          <w:b w:val="0"/>
          <w:sz w:val="22"/>
          <w:szCs w:val="22"/>
        </w:rPr>
        <w:t xml:space="preserve">                                                </w:t>
      </w:r>
      <w:r>
        <w:rPr>
          <w:rFonts w:ascii="Cambria" w:eastAsia="Cambria" w:hAnsi="Cambria" w:cs="Cambria"/>
          <w:b w:val="0"/>
          <w:sz w:val="22"/>
          <w:szCs w:val="22"/>
        </w:rPr>
        <w:tab/>
        <w:t xml:space="preserve">                                      </w:t>
      </w:r>
      <w:r w:rsidR="00351DCF">
        <w:rPr>
          <w:rFonts w:ascii="Cambria" w:eastAsia="Cambria" w:hAnsi="Cambria" w:cs="Cambria"/>
          <w:b w:val="0"/>
          <w:sz w:val="22"/>
          <w:szCs w:val="22"/>
        </w:rPr>
        <w:t xml:space="preserve">           </w:t>
      </w:r>
      <w:r w:rsidR="00FB0987">
        <w:rPr>
          <w:rFonts w:ascii="Cambria" w:eastAsia="Cambria" w:hAnsi="Cambria" w:cs="Cambria"/>
          <w:b w:val="0"/>
          <w:sz w:val="22"/>
          <w:szCs w:val="22"/>
        </w:rPr>
        <w:t xml:space="preserve"> </w:t>
      </w:r>
      <w:r w:rsidR="00351DCF">
        <w:rPr>
          <w:rFonts w:ascii="Cambria" w:eastAsia="Cambria" w:hAnsi="Cambria" w:cs="Cambria"/>
          <w:b w:val="0"/>
          <w:sz w:val="22"/>
          <w:szCs w:val="22"/>
        </w:rPr>
        <w:t xml:space="preserve"> </w:t>
      </w:r>
      <w:r w:rsidR="00FB0987">
        <w:rPr>
          <w:rFonts w:ascii="Cambria" w:eastAsia="Cambria" w:hAnsi="Cambria" w:cs="Cambria"/>
          <w:b w:val="0"/>
          <w:sz w:val="22"/>
          <w:szCs w:val="22"/>
        </w:rPr>
        <w:t xml:space="preserve">  </w:t>
      </w:r>
      <w:r>
        <w:rPr>
          <w:rFonts w:ascii="Cambria" w:eastAsia="Cambria" w:hAnsi="Cambria" w:cs="Cambria"/>
          <w:b w:val="0"/>
          <w:sz w:val="22"/>
          <w:szCs w:val="22"/>
        </w:rPr>
        <w:t>Nov</w:t>
      </w:r>
      <w:r>
        <w:rPr>
          <w:rFonts w:ascii="Cambria" w:eastAsia="Cambria" w:hAnsi="Cambria" w:cs="Cambria"/>
          <w:b w:val="0"/>
          <w:sz w:val="22"/>
          <w:szCs w:val="22"/>
        </w:rPr>
        <w:t xml:space="preserve"> 2015</w:t>
      </w:r>
    </w:p>
    <w:p w14:paraId="0000000A" w14:textId="77777777" w:rsidR="00DE78D8" w:rsidRDefault="00DE7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00000B" w14:textId="77777777" w:rsidR="00DE78D8" w:rsidRDefault="00C9203D">
      <w:pPr>
        <w:pStyle w:val="Heading2"/>
        <w:spacing w:before="0" w:after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DCI Resources LLC </w:t>
      </w:r>
      <w:r>
        <w:rPr>
          <w:rFonts w:ascii="Cambria" w:eastAsia="Cambria" w:hAnsi="Cambria" w:cs="Cambria"/>
          <w:b w:val="0"/>
          <w:sz w:val="22"/>
          <w:szCs w:val="22"/>
        </w:rPr>
        <w:tab/>
        <w:t xml:space="preserve">            </w:t>
      </w:r>
    </w:p>
    <w:p w14:paraId="0000000C" w14:textId="6A51AAAC" w:rsidR="00DE78D8" w:rsidRDefault="00C9203D">
      <w:pPr>
        <w:pStyle w:val="Heading2"/>
        <w:spacing w:before="0" w:after="0"/>
        <w:rPr>
          <w:rFonts w:ascii="Cambria" w:eastAsia="Cambria" w:hAnsi="Cambria" w:cs="Cambria"/>
          <w:b w:val="0"/>
          <w:sz w:val="22"/>
          <w:szCs w:val="22"/>
        </w:rPr>
      </w:pPr>
      <w:r>
        <w:rPr>
          <w:rFonts w:ascii="Cambria" w:eastAsia="Cambria" w:hAnsi="Cambria" w:cs="Cambria"/>
          <w:b w:val="0"/>
          <w:sz w:val="22"/>
          <w:szCs w:val="22"/>
        </w:rPr>
        <w:t xml:space="preserve">Trainee                                                                                                       </w:t>
      </w:r>
      <w:r>
        <w:rPr>
          <w:rFonts w:ascii="Cambria" w:eastAsia="Cambria" w:hAnsi="Cambria" w:cs="Cambria"/>
          <w:b w:val="0"/>
          <w:sz w:val="22"/>
          <w:szCs w:val="22"/>
        </w:rPr>
        <w:tab/>
        <w:t xml:space="preserve">           </w:t>
      </w:r>
      <w:r>
        <w:rPr>
          <w:rFonts w:ascii="Cambria" w:eastAsia="Cambria" w:hAnsi="Cambria" w:cs="Cambria"/>
          <w:b w:val="0"/>
          <w:sz w:val="22"/>
          <w:szCs w:val="22"/>
        </w:rPr>
        <w:t xml:space="preserve">                                                </w:t>
      </w:r>
      <w:r w:rsidR="00351DCF">
        <w:rPr>
          <w:rFonts w:ascii="Cambria" w:eastAsia="Cambria" w:hAnsi="Cambria" w:cs="Cambria"/>
          <w:b w:val="0"/>
          <w:sz w:val="22"/>
          <w:szCs w:val="22"/>
        </w:rPr>
        <w:t xml:space="preserve">         </w:t>
      </w:r>
      <w:r>
        <w:rPr>
          <w:rFonts w:ascii="Cambria" w:eastAsia="Cambria" w:hAnsi="Cambria" w:cs="Cambria"/>
          <w:b w:val="0"/>
          <w:sz w:val="22"/>
          <w:szCs w:val="22"/>
        </w:rPr>
        <w:t>Oct</w:t>
      </w:r>
      <w:r>
        <w:rPr>
          <w:rFonts w:ascii="Cambria" w:eastAsia="Cambria" w:hAnsi="Cambria" w:cs="Cambria"/>
          <w:b w:val="0"/>
          <w:sz w:val="22"/>
          <w:szCs w:val="22"/>
        </w:rPr>
        <w:t xml:space="preserve"> 2019</w:t>
      </w:r>
      <w:r w:rsidR="00351DCF">
        <w:rPr>
          <w:rFonts w:ascii="Cambria" w:eastAsia="Cambria" w:hAnsi="Cambria" w:cs="Cambria"/>
          <w:b w:val="0"/>
          <w:sz w:val="22"/>
          <w:szCs w:val="22"/>
        </w:rPr>
        <w:t xml:space="preserve"> </w:t>
      </w:r>
      <w:r>
        <w:rPr>
          <w:rFonts w:ascii="Cambria" w:eastAsia="Cambria" w:hAnsi="Cambria" w:cs="Cambria"/>
          <w:b w:val="0"/>
          <w:sz w:val="22"/>
          <w:szCs w:val="22"/>
        </w:rPr>
        <w:t>– Present</w:t>
      </w:r>
    </w:p>
    <w:p w14:paraId="0000000D" w14:textId="77777777" w:rsidR="00DE78D8" w:rsidRDefault="00DE78D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000000E" w14:textId="77777777" w:rsidR="00DE78D8" w:rsidRPr="00294500" w:rsidRDefault="00C9203D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b/>
          <w:color w:val="000000"/>
        </w:rPr>
      </w:pPr>
      <w:r w:rsidRPr="00294500">
        <w:rPr>
          <w:b/>
          <w:color w:val="000000"/>
        </w:rPr>
        <w:t>EXPERIENCE</w:t>
      </w:r>
    </w:p>
    <w:p w14:paraId="0000000F" w14:textId="5344A4FD" w:rsidR="00DE78D8" w:rsidRDefault="00C920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 xml:space="preserve">Aetna </w:t>
      </w:r>
      <w:r>
        <w:rPr>
          <w:b/>
          <w:sz w:val="22"/>
          <w:szCs w:val="22"/>
        </w:rPr>
        <w:t>Inc</w:t>
      </w:r>
      <w:r>
        <w:rPr>
          <w:b/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Hartford, CT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 </w:t>
      </w:r>
      <w:r w:rsidR="00351DCF">
        <w:rPr>
          <w:b/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>Dec</w:t>
      </w:r>
      <w:r>
        <w:rPr>
          <w:color w:val="000000"/>
          <w:sz w:val="22"/>
          <w:szCs w:val="22"/>
        </w:rPr>
        <w:t xml:space="preserve"> 2019 – Present</w:t>
      </w:r>
    </w:p>
    <w:p w14:paraId="00000010" w14:textId="77777777" w:rsidR="00DE78D8" w:rsidRDefault="00C9203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i/>
          <w:sz w:val="22"/>
          <w:szCs w:val="22"/>
        </w:rPr>
        <w:t>Help Desk Support Specialist</w:t>
      </w:r>
    </w:p>
    <w:p w14:paraId="00000011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A</w:t>
      </w:r>
      <w:r>
        <w:rPr>
          <w:color w:val="222222"/>
          <w:sz w:val="22"/>
          <w:szCs w:val="22"/>
          <w:highlight w:val="white"/>
        </w:rPr>
        <w:t>ct as a single point of contact for phone calls from end users regarding IT issues and queries</w:t>
      </w:r>
    </w:p>
    <w:p w14:paraId="00000012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Manage, receive, and log calls from end users via telephone incidents/Service Request in ITSM tool</w:t>
      </w:r>
    </w:p>
    <w:p w14:paraId="00000013" w14:textId="52A2F927" w:rsidR="00DE78D8" w:rsidRDefault="00FB09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Log</w:t>
      </w:r>
      <w:r w:rsidR="00C9203D">
        <w:rPr>
          <w:color w:val="222222"/>
          <w:sz w:val="22"/>
          <w:szCs w:val="22"/>
          <w:highlight w:val="white"/>
        </w:rPr>
        <w:t xml:space="preserve"> </w:t>
      </w:r>
      <w:r w:rsidR="00C9203D">
        <w:rPr>
          <w:color w:val="222222"/>
          <w:sz w:val="22"/>
          <w:szCs w:val="22"/>
          <w:highlight w:val="white"/>
        </w:rPr>
        <w:t>user incidents/requests and follow up</w:t>
      </w:r>
      <w:r w:rsidR="00294500">
        <w:rPr>
          <w:color w:val="222222"/>
          <w:sz w:val="22"/>
          <w:szCs w:val="22"/>
          <w:highlight w:val="white"/>
        </w:rPr>
        <w:t xml:space="preserve"> on</w:t>
      </w:r>
      <w:r w:rsidR="00C9203D">
        <w:rPr>
          <w:color w:val="222222"/>
          <w:sz w:val="22"/>
          <w:szCs w:val="22"/>
          <w:highlight w:val="white"/>
        </w:rPr>
        <w:t xml:space="preserve"> the status</w:t>
      </w:r>
      <w:r w:rsidR="00294500">
        <w:rPr>
          <w:color w:val="222222"/>
          <w:sz w:val="22"/>
          <w:szCs w:val="22"/>
          <w:highlight w:val="white"/>
        </w:rPr>
        <w:t xml:space="preserve"> of the request</w:t>
      </w:r>
      <w:r w:rsidR="00C9203D">
        <w:rPr>
          <w:color w:val="222222"/>
          <w:sz w:val="22"/>
          <w:szCs w:val="22"/>
          <w:highlight w:val="white"/>
        </w:rPr>
        <w:t xml:space="preserve"> on </w:t>
      </w:r>
      <w:r w:rsidR="00C9203D">
        <w:rPr>
          <w:color w:val="222222"/>
          <w:sz w:val="22"/>
          <w:szCs w:val="22"/>
          <w:highlight w:val="white"/>
        </w:rPr>
        <w:t>behalf of the user and communicate progress in a timely manner</w:t>
      </w:r>
    </w:p>
    <w:p w14:paraId="00000014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T</w:t>
      </w:r>
      <w:r>
        <w:rPr>
          <w:color w:val="222222"/>
          <w:sz w:val="22"/>
          <w:szCs w:val="22"/>
          <w:highlight w:val="white"/>
        </w:rPr>
        <w:t>roubleshoot IT related problems from in-house software and hardware such as Mobiles, Desktops, Laptops and Printers</w:t>
      </w:r>
    </w:p>
    <w:p w14:paraId="00000015" w14:textId="21EED236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Resolve incidents and Service Request management</w:t>
      </w:r>
      <w:r w:rsidR="00D95A0F">
        <w:rPr>
          <w:color w:val="222222"/>
          <w:sz w:val="22"/>
          <w:szCs w:val="22"/>
          <w:highlight w:val="white"/>
        </w:rPr>
        <w:t xml:space="preserve"> </w:t>
      </w:r>
      <w:r>
        <w:rPr>
          <w:color w:val="222222"/>
          <w:sz w:val="22"/>
          <w:szCs w:val="22"/>
          <w:highlight w:val="white"/>
        </w:rPr>
        <w:t>within established Service</w:t>
      </w:r>
      <w:r>
        <w:rPr>
          <w:color w:val="222222"/>
          <w:sz w:val="22"/>
          <w:szCs w:val="22"/>
          <w:highlight w:val="white"/>
        </w:rPr>
        <w:t xml:space="preserve"> Level Agreement (SLA) and Operating Level Agreement (OLA) time frames, meeting or exceeding customer’s requirements and expectations</w:t>
      </w:r>
    </w:p>
    <w:p w14:paraId="00000016" w14:textId="77777777" w:rsidR="00DE78D8" w:rsidRDefault="00DE78D8">
      <w:pPr>
        <w:rPr>
          <w:b/>
          <w:sz w:val="16"/>
          <w:szCs w:val="16"/>
        </w:rPr>
      </w:pPr>
    </w:p>
    <w:p w14:paraId="00000017" w14:textId="720ED531" w:rsidR="00DE78D8" w:rsidRDefault="00C920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 xml:space="preserve">Tek Systems Inc, </w:t>
      </w:r>
      <w:r>
        <w:rPr>
          <w:color w:val="000000"/>
          <w:sz w:val="22"/>
          <w:szCs w:val="22"/>
        </w:rPr>
        <w:t>Rocky Hill, CT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</w:t>
      </w:r>
      <w:r>
        <w:rPr>
          <w:color w:val="000000"/>
          <w:sz w:val="22"/>
          <w:szCs w:val="22"/>
        </w:rPr>
        <w:t>Aug 2019 – Sep 2019</w:t>
      </w:r>
    </w:p>
    <w:p w14:paraId="00000018" w14:textId="77777777" w:rsidR="00DE78D8" w:rsidRDefault="00C9203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Cabling Technician</w:t>
      </w:r>
    </w:p>
    <w:p w14:paraId="00000019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Contracted by Red Thread for cable management and installation of new monitors</w:t>
      </w:r>
    </w:p>
    <w:p w14:paraId="0000001A" w14:textId="45B322FF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Troubleshoot</w:t>
      </w:r>
      <w:r w:rsidR="00D95A0F">
        <w:rPr>
          <w:color w:val="222222"/>
          <w:sz w:val="22"/>
          <w:szCs w:val="22"/>
          <w:highlight w:val="white"/>
        </w:rPr>
        <w:t>ed</w:t>
      </w:r>
      <w:r>
        <w:rPr>
          <w:color w:val="222222"/>
          <w:sz w:val="22"/>
          <w:szCs w:val="22"/>
          <w:highlight w:val="white"/>
        </w:rPr>
        <w:t xml:space="preserve"> existing services and evaluate</w:t>
      </w:r>
      <w:r w:rsidR="00D95A0F">
        <w:rPr>
          <w:color w:val="222222"/>
          <w:sz w:val="22"/>
          <w:szCs w:val="22"/>
          <w:highlight w:val="white"/>
        </w:rPr>
        <w:t>d</w:t>
      </w:r>
      <w:r>
        <w:rPr>
          <w:color w:val="222222"/>
          <w:sz w:val="22"/>
          <w:szCs w:val="22"/>
          <w:highlight w:val="white"/>
        </w:rPr>
        <w:t xml:space="preserve"> installations based on quality control standards</w:t>
      </w:r>
    </w:p>
    <w:p w14:paraId="0000001B" w14:textId="289A8F8D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Perform</w:t>
      </w:r>
      <w:r w:rsidR="00D95A0F">
        <w:rPr>
          <w:color w:val="222222"/>
          <w:sz w:val="22"/>
          <w:szCs w:val="22"/>
          <w:highlight w:val="white"/>
        </w:rPr>
        <w:t>ed</w:t>
      </w:r>
      <w:r>
        <w:rPr>
          <w:color w:val="222222"/>
          <w:sz w:val="22"/>
          <w:szCs w:val="22"/>
          <w:highlight w:val="white"/>
        </w:rPr>
        <w:t xml:space="preserve"> upgrades, downgrades, pre-</w:t>
      </w:r>
      <w:r w:rsidR="00D95A0F">
        <w:rPr>
          <w:color w:val="222222"/>
          <w:sz w:val="22"/>
          <w:szCs w:val="22"/>
          <w:highlight w:val="white"/>
        </w:rPr>
        <w:t>wiring,</w:t>
      </w:r>
      <w:r>
        <w:rPr>
          <w:color w:val="222222"/>
          <w:sz w:val="22"/>
          <w:szCs w:val="22"/>
          <w:highlight w:val="white"/>
        </w:rPr>
        <w:t xml:space="preserve"> and dwelling installations</w:t>
      </w:r>
    </w:p>
    <w:p w14:paraId="0000001C" w14:textId="218CF9DC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b/>
          <w:color w:val="000000"/>
          <w:sz w:val="22"/>
          <w:szCs w:val="22"/>
        </w:rPr>
      </w:pPr>
      <w:r>
        <w:rPr>
          <w:color w:val="222222"/>
          <w:sz w:val="22"/>
          <w:szCs w:val="22"/>
          <w:highlight w:val="white"/>
        </w:rPr>
        <w:t>Install</w:t>
      </w:r>
      <w:r w:rsidR="00D95A0F">
        <w:rPr>
          <w:color w:val="222222"/>
          <w:sz w:val="22"/>
          <w:szCs w:val="22"/>
          <w:highlight w:val="white"/>
        </w:rPr>
        <w:t>ed</w:t>
      </w:r>
      <w:r>
        <w:rPr>
          <w:color w:val="222222"/>
          <w:sz w:val="22"/>
          <w:szCs w:val="22"/>
          <w:highlight w:val="white"/>
        </w:rPr>
        <w:t xml:space="preserve"> drops, outlets, cables, digital </w:t>
      </w:r>
      <w:r w:rsidR="00D95A0F">
        <w:rPr>
          <w:color w:val="222222"/>
          <w:sz w:val="22"/>
          <w:szCs w:val="22"/>
          <w:highlight w:val="white"/>
        </w:rPr>
        <w:t>terminals,</w:t>
      </w:r>
      <w:r>
        <w:rPr>
          <w:color w:val="222222"/>
          <w:sz w:val="22"/>
          <w:szCs w:val="22"/>
          <w:highlight w:val="white"/>
        </w:rPr>
        <w:t xml:space="preserve"> and other cable system devices</w:t>
      </w:r>
    </w:p>
    <w:p w14:paraId="0000001D" w14:textId="6A795908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Maintain</w:t>
      </w:r>
      <w:r w:rsidR="00D95A0F">
        <w:rPr>
          <w:color w:val="222222"/>
          <w:sz w:val="22"/>
          <w:szCs w:val="22"/>
          <w:highlight w:val="white"/>
        </w:rPr>
        <w:t>ed</w:t>
      </w:r>
      <w:r>
        <w:rPr>
          <w:color w:val="222222"/>
          <w:sz w:val="22"/>
          <w:szCs w:val="22"/>
          <w:highlight w:val="white"/>
        </w:rPr>
        <w:t xml:space="preserve"> </w:t>
      </w:r>
      <w:r>
        <w:rPr>
          <w:color w:val="222222"/>
          <w:sz w:val="22"/>
          <w:szCs w:val="22"/>
          <w:highlight w:val="white"/>
        </w:rPr>
        <w:t>a safe work environment by following established safety practices</w:t>
      </w:r>
    </w:p>
    <w:p w14:paraId="0000001E" w14:textId="2231C710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Communicate</w:t>
      </w:r>
      <w:r w:rsidR="00D95A0F">
        <w:rPr>
          <w:color w:val="222222"/>
          <w:sz w:val="22"/>
          <w:szCs w:val="22"/>
          <w:highlight w:val="white"/>
        </w:rPr>
        <w:t>d</w:t>
      </w:r>
      <w:r>
        <w:rPr>
          <w:color w:val="222222"/>
          <w:sz w:val="22"/>
          <w:szCs w:val="22"/>
          <w:highlight w:val="white"/>
        </w:rPr>
        <w:t xml:space="preserve"> clearly and effectively with supervisors and peers</w:t>
      </w:r>
    </w:p>
    <w:p w14:paraId="0000001F" w14:textId="77777777" w:rsidR="00DE78D8" w:rsidRDefault="00DE78D8">
      <w:pPr>
        <w:rPr>
          <w:b/>
          <w:sz w:val="16"/>
          <w:szCs w:val="16"/>
        </w:rPr>
      </w:pPr>
    </w:p>
    <w:p w14:paraId="00000020" w14:textId="60BDC040" w:rsidR="00DE78D8" w:rsidRDefault="00C9203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 xml:space="preserve">Saeed &amp; Sons General Order Supplier, </w:t>
      </w:r>
      <w:r>
        <w:rPr>
          <w:color w:val="000000"/>
          <w:sz w:val="22"/>
          <w:szCs w:val="22"/>
        </w:rPr>
        <w:t>Multan, PK</w:t>
      </w:r>
      <w:r>
        <w:rPr>
          <w:b/>
          <w:color w:val="000000"/>
          <w:sz w:val="22"/>
          <w:szCs w:val="22"/>
        </w:rPr>
        <w:t xml:space="preserve">  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</w:t>
      </w:r>
      <w:r w:rsidR="00FB0987"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Dec 2015 –</w:t>
      </w:r>
      <w:r w:rsidR="00351D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Nov 2016/May 2017</w:t>
      </w:r>
      <w:r w:rsidR="00351DCF">
        <w:rPr>
          <w:color w:val="000000"/>
          <w:sz w:val="22"/>
          <w:szCs w:val="22"/>
        </w:rPr>
        <w:t xml:space="preserve"> </w:t>
      </w:r>
      <w:r w:rsidR="00FB0987">
        <w:rPr>
          <w:color w:val="000000"/>
          <w:sz w:val="22"/>
          <w:szCs w:val="22"/>
        </w:rPr>
        <w:t>–</w:t>
      </w:r>
      <w:r w:rsidR="00351D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Feb 2019</w:t>
      </w:r>
    </w:p>
    <w:p w14:paraId="00000021" w14:textId="77777777" w:rsidR="00DE78D8" w:rsidRDefault="00C920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i/>
          <w:color w:val="000000"/>
          <w:sz w:val="22"/>
          <w:szCs w:val="22"/>
        </w:rPr>
        <w:t>IT Consultant</w:t>
      </w:r>
      <w:r>
        <w:rPr>
          <w:b/>
          <w:color w:val="000000"/>
          <w:sz w:val="22"/>
          <w:szCs w:val="22"/>
          <w:u w:val="single"/>
        </w:rPr>
        <w:t xml:space="preserve">    </w:t>
      </w:r>
    </w:p>
    <w:p w14:paraId="00000022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Configured and maintained organization’s computer network to ensure security measures</w:t>
      </w:r>
    </w:p>
    <w:p w14:paraId="00000023" w14:textId="405E12AD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 xml:space="preserve">Troubleshooted software, </w:t>
      </w:r>
      <w:r w:rsidR="00D95A0F">
        <w:rPr>
          <w:color w:val="222222"/>
          <w:sz w:val="22"/>
          <w:szCs w:val="22"/>
          <w:highlight w:val="white"/>
        </w:rPr>
        <w:t>hardware,</w:t>
      </w:r>
      <w:r>
        <w:rPr>
          <w:color w:val="222222"/>
          <w:sz w:val="22"/>
          <w:szCs w:val="22"/>
          <w:highlight w:val="white"/>
        </w:rPr>
        <w:t xml:space="preserve"> and network issues to enhance efficiency and productivity</w:t>
      </w:r>
    </w:p>
    <w:p w14:paraId="00000024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 xml:space="preserve">Completed training to facilitate setup of new technology </w:t>
      </w:r>
    </w:p>
    <w:p w14:paraId="00000025" w14:textId="5F579C29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 xml:space="preserve">Installed, </w:t>
      </w:r>
      <w:r w:rsidR="00D95A0F">
        <w:rPr>
          <w:color w:val="222222"/>
          <w:sz w:val="22"/>
          <w:szCs w:val="22"/>
          <w:highlight w:val="white"/>
        </w:rPr>
        <w:t>configured,</w:t>
      </w:r>
      <w:r>
        <w:rPr>
          <w:color w:val="222222"/>
          <w:sz w:val="22"/>
          <w:szCs w:val="22"/>
          <w:highlight w:val="white"/>
        </w:rPr>
        <w:t xml:space="preserve"> and upgraded PC software, OS, backup and restored data files and folders</w:t>
      </w:r>
    </w:p>
    <w:p w14:paraId="00000026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 xml:space="preserve">Provided remote support to diagnose and resolve complex technical user inquiries </w:t>
      </w:r>
    </w:p>
    <w:p w14:paraId="00000027" w14:textId="77777777" w:rsidR="00DE78D8" w:rsidRDefault="00DE78D8">
      <w:pPr>
        <w:rPr>
          <w:color w:val="222222"/>
          <w:sz w:val="16"/>
          <w:szCs w:val="16"/>
          <w:highlight w:val="white"/>
        </w:rPr>
      </w:pPr>
    </w:p>
    <w:p w14:paraId="00000028" w14:textId="131DAC81" w:rsidR="00DE78D8" w:rsidRDefault="00C9203D">
      <w:pPr>
        <w:widowContro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Cyber Security Lab BZU, </w:t>
      </w:r>
      <w:r>
        <w:rPr>
          <w:sz w:val="22"/>
          <w:szCs w:val="22"/>
        </w:rPr>
        <w:t>Multan, PK</w:t>
      </w:r>
      <w:r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Feb 2015</w:t>
      </w:r>
      <w:r w:rsidR="00351DCF">
        <w:rPr>
          <w:sz w:val="22"/>
          <w:szCs w:val="22"/>
        </w:rPr>
        <w:t xml:space="preserve"> </w:t>
      </w:r>
      <w:r w:rsidR="00FB0987">
        <w:rPr>
          <w:color w:val="000000"/>
          <w:sz w:val="22"/>
          <w:szCs w:val="22"/>
        </w:rPr>
        <w:t>–</w:t>
      </w:r>
      <w:r>
        <w:rPr>
          <w:sz w:val="22"/>
          <w:szCs w:val="22"/>
        </w:rPr>
        <w:t xml:space="preserve"> Nov 2015</w:t>
      </w:r>
      <w:r>
        <w:rPr>
          <w:b/>
          <w:sz w:val="22"/>
          <w:szCs w:val="22"/>
        </w:rPr>
        <w:t xml:space="preserve"> </w:t>
      </w:r>
    </w:p>
    <w:p w14:paraId="00000029" w14:textId="77777777" w:rsidR="00DE78D8" w:rsidRDefault="00C9203D">
      <w:pPr>
        <w:widowControl w:val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Digital Forensic Analyst     </w:t>
      </w:r>
    </w:p>
    <w:p w14:paraId="0000002A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222222"/>
          <w:sz w:val="22"/>
          <w:szCs w:val="22"/>
          <w:highlight w:val="white"/>
        </w:rPr>
      </w:pPr>
      <w:r>
        <w:rPr>
          <w:color w:val="222222"/>
          <w:sz w:val="22"/>
          <w:szCs w:val="22"/>
          <w:highlight w:val="white"/>
        </w:rPr>
        <w:t>Received extensive training on principles and techniques related to digital forensic science</w:t>
      </w:r>
    </w:p>
    <w:p w14:paraId="0000002B" w14:textId="6B8B9EF8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Bit streamed imaging of HDD evidence files, validate tools and maintain</w:t>
      </w:r>
      <w:r w:rsidR="005934C2">
        <w:rPr>
          <w:color w:val="000000"/>
          <w:sz w:val="22"/>
          <w:szCs w:val="22"/>
          <w:highlight w:val="white"/>
        </w:rPr>
        <w:t>ed</w:t>
      </w:r>
      <w:r>
        <w:rPr>
          <w:color w:val="000000"/>
          <w:sz w:val="22"/>
          <w:szCs w:val="22"/>
          <w:highlight w:val="white"/>
        </w:rPr>
        <w:t xml:space="preserve"> quality of service</w:t>
      </w:r>
    </w:p>
    <w:p w14:paraId="0000002C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Examined, analyzed, extracted, reported </w:t>
      </w:r>
      <w:proofErr w:type="gramStart"/>
      <w:r>
        <w:rPr>
          <w:color w:val="000000"/>
          <w:sz w:val="22"/>
          <w:szCs w:val="22"/>
          <w:highlight w:val="white"/>
        </w:rPr>
        <w:t>findings</w:t>
      </w:r>
      <w:proofErr w:type="gramEnd"/>
      <w:r>
        <w:rPr>
          <w:color w:val="000000"/>
          <w:sz w:val="22"/>
          <w:szCs w:val="22"/>
          <w:highlight w:val="white"/>
        </w:rPr>
        <w:t xml:space="preserve"> and maintained documentation of forensic evidence files</w:t>
      </w:r>
    </w:p>
    <w:p w14:paraId="0000002D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Recovered files and partitions from HDD in windows OS enviro</w:t>
      </w:r>
      <w:r>
        <w:rPr>
          <w:color w:val="000000"/>
          <w:sz w:val="22"/>
          <w:szCs w:val="22"/>
          <w:highlight w:val="white"/>
        </w:rPr>
        <w:t xml:space="preserve">nment </w:t>
      </w:r>
    </w:p>
    <w:p w14:paraId="0000002E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Performed Steganalysis on JPG files to extract information to overcome anti forensic techniques</w:t>
      </w:r>
    </w:p>
    <w:p w14:paraId="0000002F" w14:textId="77777777" w:rsidR="00DE78D8" w:rsidRDefault="00C92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Recovered password of AES 256bit encrypted RAR files</w:t>
      </w:r>
    </w:p>
    <w:p w14:paraId="00000030" w14:textId="77777777" w:rsidR="00DE78D8" w:rsidRDefault="00DE78D8">
      <w:pPr>
        <w:pBdr>
          <w:top w:val="nil"/>
          <w:left w:val="nil"/>
          <w:bottom w:val="nil"/>
          <w:right w:val="nil"/>
          <w:between w:val="nil"/>
        </w:pBdr>
        <w:ind w:left="270"/>
        <w:rPr>
          <w:color w:val="222222"/>
          <w:sz w:val="16"/>
          <w:szCs w:val="16"/>
          <w:highlight w:val="white"/>
        </w:rPr>
      </w:pPr>
    </w:p>
    <w:p w14:paraId="00000032" w14:textId="3BBF527D" w:rsidR="00DE78D8" w:rsidRPr="00294500" w:rsidRDefault="00C9203D" w:rsidP="00567491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left" w:pos="0"/>
        </w:tabs>
        <w:ind w:hanging="180"/>
        <w:rPr>
          <w:b/>
          <w:color w:val="000000"/>
        </w:rPr>
      </w:pPr>
      <w:r w:rsidRPr="00294500">
        <w:rPr>
          <w:b/>
          <w:color w:val="000000"/>
        </w:rPr>
        <w:t>SKILLS</w:t>
      </w:r>
    </w:p>
    <w:p w14:paraId="00000033" w14:textId="77777777" w:rsidR="00DE78D8" w:rsidRDefault="00C920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1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 xml:space="preserve">Certifications: </w:t>
      </w:r>
      <w:r>
        <w:rPr>
          <w:color w:val="000000"/>
          <w:sz w:val="22"/>
          <w:szCs w:val="22"/>
        </w:rPr>
        <w:t>CompTIA ITF Plus FC0-U61, CompTIA Security Plus SY0 501</w:t>
      </w:r>
    </w:p>
    <w:p w14:paraId="00000035" w14:textId="72998174" w:rsidR="00DE78D8" w:rsidRDefault="00C9203D" w:rsidP="0056749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18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Relevant Skills</w:t>
      </w:r>
      <w:r>
        <w:rPr>
          <w:color w:val="000000"/>
          <w:sz w:val="22"/>
          <w:szCs w:val="22"/>
        </w:rPr>
        <w:t>: Data Recovery, Forensic Imaging, Password Recovery, Network Traffic Analysis, Remote User Support, Stega</w:t>
      </w:r>
      <w:r>
        <w:rPr>
          <w:color w:val="000000"/>
          <w:sz w:val="22"/>
          <w:szCs w:val="22"/>
        </w:rPr>
        <w:t xml:space="preserve">nalysis, OSI model, TCP/IP Protocol, HTML, CSS, MySQL, </w:t>
      </w:r>
      <w:r>
        <w:rPr>
          <w:sz w:val="22"/>
          <w:szCs w:val="22"/>
        </w:rPr>
        <w:t xml:space="preserve">Python (intermediate), JavaScript (beginner), Microsoft Office, </w:t>
      </w:r>
      <w:r w:rsidR="00567491">
        <w:rPr>
          <w:sz w:val="22"/>
          <w:szCs w:val="22"/>
        </w:rPr>
        <w:t>ServiceNow</w:t>
      </w:r>
      <w:r>
        <w:rPr>
          <w:sz w:val="22"/>
          <w:szCs w:val="22"/>
        </w:rPr>
        <w:t xml:space="preserve">, Splunk, Citrix Workspace, Adhelp, </w:t>
      </w:r>
      <w:r>
        <w:rPr>
          <w:color w:val="000000"/>
          <w:sz w:val="22"/>
          <w:szCs w:val="22"/>
        </w:rPr>
        <w:t>Cable Management, Applications &amp; Software, Business Continuity, CompTIA, Database Fundament</w:t>
      </w:r>
      <w:r>
        <w:rPr>
          <w:color w:val="000000"/>
          <w:sz w:val="22"/>
          <w:szCs w:val="22"/>
        </w:rPr>
        <w:t>als, IT Concepts, IT Infrastructure, Networking Concepts, Programming Concepts, Security Awareness, Software Development, Wireless Networks</w:t>
      </w:r>
    </w:p>
    <w:p w14:paraId="00000036" w14:textId="77777777" w:rsidR="00DE78D8" w:rsidRDefault="00C9203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hanging="18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  <w:t>Languages:</w:t>
      </w:r>
      <w:r>
        <w:rPr>
          <w:color w:val="000000"/>
          <w:sz w:val="22"/>
          <w:szCs w:val="22"/>
        </w:rPr>
        <w:t xml:space="preserve"> English, Pun</w:t>
      </w:r>
      <w:r>
        <w:rPr>
          <w:color w:val="000000"/>
          <w:sz w:val="22"/>
          <w:szCs w:val="22"/>
        </w:rPr>
        <w:t xml:space="preserve">jabi, Urdu, Hindi </w:t>
      </w:r>
    </w:p>
    <w:sectPr w:rsidR="00DE78D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0281E" w14:textId="77777777" w:rsidR="00C9203D" w:rsidRDefault="00C9203D" w:rsidP="005A48E9">
      <w:r>
        <w:separator/>
      </w:r>
    </w:p>
  </w:endnote>
  <w:endnote w:type="continuationSeparator" w:id="0">
    <w:p w14:paraId="483BA477" w14:textId="77777777" w:rsidR="00C9203D" w:rsidRDefault="00C9203D" w:rsidP="005A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0846" w14:textId="77777777" w:rsidR="00C9203D" w:rsidRDefault="00C9203D" w:rsidP="005A48E9">
      <w:r>
        <w:separator/>
      </w:r>
    </w:p>
  </w:footnote>
  <w:footnote w:type="continuationSeparator" w:id="0">
    <w:p w14:paraId="37A647EA" w14:textId="77777777" w:rsidR="00C9203D" w:rsidRDefault="00C9203D" w:rsidP="005A4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B086E"/>
    <w:multiLevelType w:val="multilevel"/>
    <w:tmpl w:val="24CC2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D8"/>
    <w:rsid w:val="00294500"/>
    <w:rsid w:val="00351DCF"/>
    <w:rsid w:val="00567491"/>
    <w:rsid w:val="005934C2"/>
    <w:rsid w:val="005A48E9"/>
    <w:rsid w:val="00C9203D"/>
    <w:rsid w:val="00D95A0F"/>
    <w:rsid w:val="00DE78D8"/>
    <w:rsid w:val="00F34034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5E6DA"/>
  <w15:docId w15:val="{75E379CE-3EFF-478F-802F-E609377E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10080"/>
      </w:tabs>
      <w:spacing w:before="200" w:after="100"/>
      <w:outlineLvl w:val="1"/>
    </w:pPr>
    <w:rPr>
      <w:rFonts w:ascii="Calibri" w:eastAsia="Calibri" w:hAnsi="Calibri" w:cs="Calibri"/>
      <w:b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manjamal.f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Chudary, Muhammad U</dc:creator>
  <cp:lastModifiedBy>Chudary, Muhammad U</cp:lastModifiedBy>
  <cp:revision>7</cp:revision>
  <cp:lastPrinted>2022-07-25T15:29:00Z</cp:lastPrinted>
  <dcterms:created xsi:type="dcterms:W3CDTF">2022-07-25T14:32:00Z</dcterms:created>
  <dcterms:modified xsi:type="dcterms:W3CDTF">2022-07-25T15:35:00Z</dcterms:modified>
</cp:coreProperties>
</file>