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D9009" w14:textId="6597DCCC" w:rsidR="00FC69FD" w:rsidRPr="00113384" w:rsidRDefault="000A5423" w:rsidP="005A6411">
      <w:pPr>
        <w:pStyle w:val="Title"/>
      </w:pPr>
      <w:bookmarkStart w:id="0" w:name="_GoBack"/>
      <w:bookmarkEnd w:id="0"/>
      <w:r>
        <w:t xml:space="preserve">Accessibility </w:t>
      </w:r>
      <w:r w:rsidR="00D72F32">
        <w:t>Resources</w:t>
      </w:r>
      <w:r>
        <w:t xml:space="preserve"> </w:t>
      </w:r>
      <w:r w:rsidR="006907AC">
        <w:t xml:space="preserve">for Developers and Authors </w:t>
      </w:r>
    </w:p>
    <w:p w14:paraId="430B7F83" w14:textId="3F5A2C16" w:rsidR="00803D6D" w:rsidRDefault="00803D6D" w:rsidP="005A6411">
      <w:pPr>
        <w:pStyle w:val="Subtitle"/>
      </w:pPr>
      <w:r>
        <w:t xml:space="preserve">Last </w:t>
      </w:r>
      <w:r w:rsidRPr="005A6411">
        <w:t>Updated</w:t>
      </w:r>
      <w:r w:rsidR="006907AC">
        <w:t xml:space="preserve">: </w:t>
      </w:r>
      <w:r w:rsidR="003E711F">
        <w:t>10/</w:t>
      </w:r>
      <w:r w:rsidR="00A163B6">
        <w:t>10</w:t>
      </w:r>
      <w:r>
        <w:t>/2017</w:t>
      </w:r>
    </w:p>
    <w:p w14:paraId="2B27A10E" w14:textId="77777777" w:rsidR="00803D6D" w:rsidRPr="00803D6D" w:rsidRDefault="00803D6D" w:rsidP="00803D6D">
      <w:pPr>
        <w:spacing w:before="5400" w:after="0"/>
        <w:jc w:val="right"/>
        <w:rPr>
          <w:color w:val="2F5496" w:themeColor="accent5" w:themeShade="BF"/>
          <w:sz w:val="32"/>
        </w:rPr>
      </w:pPr>
      <w:r w:rsidRPr="00803D6D">
        <w:rPr>
          <w:color w:val="2F5496" w:themeColor="accent5" w:themeShade="BF"/>
          <w:sz w:val="32"/>
        </w:rPr>
        <w:t>U.S. Federal Government</w:t>
      </w:r>
    </w:p>
    <w:p w14:paraId="2A5A4F1C" w14:textId="350D9623" w:rsidR="00803D6D" w:rsidRDefault="00803D6D" w:rsidP="00803D6D">
      <w:pPr>
        <w:jc w:val="right"/>
        <w:rPr>
          <w:color w:val="2F5496" w:themeColor="accent5" w:themeShade="BF"/>
          <w:sz w:val="32"/>
        </w:rPr>
      </w:pPr>
      <w:r w:rsidRPr="00803D6D">
        <w:rPr>
          <w:color w:val="2F5496" w:themeColor="accent5" w:themeShade="BF"/>
          <w:sz w:val="32"/>
        </w:rPr>
        <w:t>Revised 508 Standards Transition Workgroup</w:t>
      </w:r>
    </w:p>
    <w:p w14:paraId="6599A16A" w14:textId="77777777" w:rsidR="001D48AC" w:rsidRDefault="001D48AC" w:rsidP="001D48AC"/>
    <w:p w14:paraId="23DD5D15" w14:textId="77777777" w:rsidR="00113384" w:rsidRDefault="00113384" w:rsidP="001D48AC">
      <w:pPr>
        <w:sectPr w:rsidR="00113384" w:rsidSect="00B031E5">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eastAsiaTheme="minorHAnsi" w:cstheme="minorBidi"/>
          <w:color w:val="auto"/>
          <w:sz w:val="24"/>
          <w:szCs w:val="22"/>
        </w:rPr>
        <w:id w:val="120812271"/>
        <w:docPartObj>
          <w:docPartGallery w:val="Table of Contents"/>
          <w:docPartUnique/>
        </w:docPartObj>
      </w:sdtPr>
      <w:sdtEndPr>
        <w:rPr>
          <w:b/>
          <w:bCs/>
          <w:noProof/>
        </w:rPr>
      </w:sdtEndPr>
      <w:sdtContent>
        <w:p w14:paraId="09285A6C" w14:textId="77777777" w:rsidR="001D48AC" w:rsidRDefault="001D48AC" w:rsidP="008519E8">
          <w:pPr>
            <w:pStyle w:val="TOCHeading"/>
          </w:pPr>
          <w:r>
            <w:t>Contents</w:t>
          </w:r>
        </w:p>
        <w:p w14:paraId="75432985" w14:textId="77777777" w:rsidR="0095629C" w:rsidRDefault="001D48AC">
          <w:pPr>
            <w:pStyle w:val="TOC1"/>
            <w:rPr>
              <w:rFonts w:eastAsiaTheme="minorEastAsia"/>
              <w:noProof/>
              <w:sz w:val="22"/>
            </w:rPr>
          </w:pPr>
          <w:r>
            <w:fldChar w:fldCharType="begin"/>
          </w:r>
          <w:r>
            <w:instrText xml:space="preserve"> TOC \o "1-3" \h \z \u </w:instrText>
          </w:r>
          <w:r>
            <w:fldChar w:fldCharType="separate"/>
          </w:r>
          <w:hyperlink w:anchor="_Toc495565371" w:history="1">
            <w:r w:rsidR="0095629C" w:rsidRPr="00977A72">
              <w:rPr>
                <w:rStyle w:val="Hyperlink"/>
                <w:noProof/>
              </w:rPr>
              <w:t>Executive Summary</w:t>
            </w:r>
            <w:r w:rsidR="0095629C">
              <w:rPr>
                <w:noProof/>
                <w:webHidden/>
              </w:rPr>
              <w:tab/>
            </w:r>
            <w:r w:rsidR="0095629C">
              <w:rPr>
                <w:noProof/>
                <w:webHidden/>
              </w:rPr>
              <w:fldChar w:fldCharType="begin"/>
            </w:r>
            <w:r w:rsidR="0095629C">
              <w:rPr>
                <w:noProof/>
                <w:webHidden/>
              </w:rPr>
              <w:instrText xml:space="preserve"> PAGEREF _Toc495565371 \h </w:instrText>
            </w:r>
            <w:r w:rsidR="0095629C">
              <w:rPr>
                <w:noProof/>
                <w:webHidden/>
              </w:rPr>
            </w:r>
            <w:r w:rsidR="0095629C">
              <w:rPr>
                <w:noProof/>
                <w:webHidden/>
              </w:rPr>
              <w:fldChar w:fldCharType="separate"/>
            </w:r>
            <w:r w:rsidR="0095629C">
              <w:rPr>
                <w:noProof/>
                <w:webHidden/>
              </w:rPr>
              <w:t>1</w:t>
            </w:r>
            <w:r w:rsidR="0095629C">
              <w:rPr>
                <w:noProof/>
                <w:webHidden/>
              </w:rPr>
              <w:fldChar w:fldCharType="end"/>
            </w:r>
          </w:hyperlink>
        </w:p>
        <w:p w14:paraId="2C9CDACA" w14:textId="77777777" w:rsidR="0095629C" w:rsidRDefault="0095629C">
          <w:pPr>
            <w:pStyle w:val="TOC1"/>
            <w:rPr>
              <w:rFonts w:eastAsiaTheme="minorEastAsia"/>
              <w:noProof/>
              <w:sz w:val="22"/>
            </w:rPr>
          </w:pPr>
          <w:hyperlink w:anchor="_Toc495565372" w:history="1">
            <w:r w:rsidRPr="00977A72">
              <w:rPr>
                <w:rStyle w:val="Hyperlink"/>
                <w:noProof/>
              </w:rPr>
              <w:t>Applicability – What Standards Apply</w:t>
            </w:r>
            <w:r>
              <w:rPr>
                <w:noProof/>
                <w:webHidden/>
              </w:rPr>
              <w:tab/>
            </w:r>
            <w:r>
              <w:rPr>
                <w:noProof/>
                <w:webHidden/>
              </w:rPr>
              <w:fldChar w:fldCharType="begin"/>
            </w:r>
            <w:r>
              <w:rPr>
                <w:noProof/>
                <w:webHidden/>
              </w:rPr>
              <w:instrText xml:space="preserve"> PAGEREF _Toc495565372 \h </w:instrText>
            </w:r>
            <w:r>
              <w:rPr>
                <w:noProof/>
                <w:webHidden/>
              </w:rPr>
            </w:r>
            <w:r>
              <w:rPr>
                <w:noProof/>
                <w:webHidden/>
              </w:rPr>
              <w:fldChar w:fldCharType="separate"/>
            </w:r>
            <w:r>
              <w:rPr>
                <w:noProof/>
                <w:webHidden/>
              </w:rPr>
              <w:t>2</w:t>
            </w:r>
            <w:r>
              <w:rPr>
                <w:noProof/>
                <w:webHidden/>
              </w:rPr>
              <w:fldChar w:fldCharType="end"/>
            </w:r>
          </w:hyperlink>
        </w:p>
        <w:p w14:paraId="18823A72" w14:textId="77777777" w:rsidR="0095629C" w:rsidRDefault="0095629C">
          <w:pPr>
            <w:pStyle w:val="TOC2"/>
            <w:tabs>
              <w:tab w:val="right" w:leader="dot" w:pos="9350"/>
            </w:tabs>
            <w:rPr>
              <w:rFonts w:eastAsiaTheme="minorEastAsia"/>
              <w:noProof/>
              <w:sz w:val="22"/>
            </w:rPr>
          </w:pPr>
          <w:hyperlink w:anchor="_Toc495565373" w:history="1">
            <w:r w:rsidRPr="00977A72">
              <w:rPr>
                <w:rStyle w:val="Hyperlink"/>
                <w:noProof/>
              </w:rPr>
              <w:t>Understanding Conformance Requirements</w:t>
            </w:r>
            <w:r>
              <w:rPr>
                <w:noProof/>
                <w:webHidden/>
              </w:rPr>
              <w:tab/>
            </w:r>
            <w:r>
              <w:rPr>
                <w:noProof/>
                <w:webHidden/>
              </w:rPr>
              <w:fldChar w:fldCharType="begin"/>
            </w:r>
            <w:r>
              <w:rPr>
                <w:noProof/>
                <w:webHidden/>
              </w:rPr>
              <w:instrText xml:space="preserve"> PAGEREF _Toc495565373 \h </w:instrText>
            </w:r>
            <w:r>
              <w:rPr>
                <w:noProof/>
                <w:webHidden/>
              </w:rPr>
            </w:r>
            <w:r>
              <w:rPr>
                <w:noProof/>
                <w:webHidden/>
              </w:rPr>
              <w:fldChar w:fldCharType="separate"/>
            </w:r>
            <w:r>
              <w:rPr>
                <w:noProof/>
                <w:webHidden/>
              </w:rPr>
              <w:t>3</w:t>
            </w:r>
            <w:r>
              <w:rPr>
                <w:noProof/>
                <w:webHidden/>
              </w:rPr>
              <w:fldChar w:fldCharType="end"/>
            </w:r>
          </w:hyperlink>
        </w:p>
        <w:p w14:paraId="5708F0B1" w14:textId="77777777" w:rsidR="0095629C" w:rsidRDefault="0095629C">
          <w:pPr>
            <w:pStyle w:val="TOC2"/>
            <w:tabs>
              <w:tab w:val="right" w:leader="dot" w:pos="9350"/>
            </w:tabs>
            <w:rPr>
              <w:rFonts w:eastAsiaTheme="minorEastAsia"/>
              <w:noProof/>
              <w:sz w:val="22"/>
            </w:rPr>
          </w:pPr>
          <w:hyperlink w:anchor="_Toc495565374" w:history="1">
            <w:r w:rsidRPr="00977A72">
              <w:rPr>
                <w:rStyle w:val="Hyperlink"/>
                <w:noProof/>
              </w:rPr>
              <w:t>Testing</w:t>
            </w:r>
            <w:r>
              <w:rPr>
                <w:noProof/>
                <w:webHidden/>
              </w:rPr>
              <w:tab/>
            </w:r>
            <w:r>
              <w:rPr>
                <w:noProof/>
                <w:webHidden/>
              </w:rPr>
              <w:fldChar w:fldCharType="begin"/>
            </w:r>
            <w:r>
              <w:rPr>
                <w:noProof/>
                <w:webHidden/>
              </w:rPr>
              <w:instrText xml:space="preserve"> PAGEREF _Toc495565374 \h </w:instrText>
            </w:r>
            <w:r>
              <w:rPr>
                <w:noProof/>
                <w:webHidden/>
              </w:rPr>
            </w:r>
            <w:r>
              <w:rPr>
                <w:noProof/>
                <w:webHidden/>
              </w:rPr>
              <w:fldChar w:fldCharType="separate"/>
            </w:r>
            <w:r>
              <w:rPr>
                <w:noProof/>
                <w:webHidden/>
              </w:rPr>
              <w:t>3</w:t>
            </w:r>
            <w:r>
              <w:rPr>
                <w:noProof/>
                <w:webHidden/>
              </w:rPr>
              <w:fldChar w:fldCharType="end"/>
            </w:r>
          </w:hyperlink>
        </w:p>
        <w:p w14:paraId="0D06A8DF" w14:textId="77777777" w:rsidR="0095629C" w:rsidRDefault="0095629C">
          <w:pPr>
            <w:pStyle w:val="TOC3"/>
            <w:tabs>
              <w:tab w:val="right" w:leader="dot" w:pos="9350"/>
            </w:tabs>
            <w:rPr>
              <w:rFonts w:eastAsiaTheme="minorEastAsia"/>
              <w:noProof/>
              <w:sz w:val="22"/>
            </w:rPr>
          </w:pPr>
          <w:hyperlink w:anchor="_Toc495565375" w:history="1">
            <w:r w:rsidRPr="00977A72">
              <w:rPr>
                <w:rStyle w:val="Hyperlink"/>
                <w:noProof/>
              </w:rPr>
              <w:t>What types of content need to be tested?</w:t>
            </w:r>
            <w:r>
              <w:rPr>
                <w:noProof/>
                <w:webHidden/>
              </w:rPr>
              <w:tab/>
            </w:r>
            <w:r>
              <w:rPr>
                <w:noProof/>
                <w:webHidden/>
              </w:rPr>
              <w:fldChar w:fldCharType="begin"/>
            </w:r>
            <w:r>
              <w:rPr>
                <w:noProof/>
                <w:webHidden/>
              </w:rPr>
              <w:instrText xml:space="preserve"> PAGEREF _Toc495565375 \h </w:instrText>
            </w:r>
            <w:r>
              <w:rPr>
                <w:noProof/>
                <w:webHidden/>
              </w:rPr>
            </w:r>
            <w:r>
              <w:rPr>
                <w:noProof/>
                <w:webHidden/>
              </w:rPr>
              <w:fldChar w:fldCharType="separate"/>
            </w:r>
            <w:r>
              <w:rPr>
                <w:noProof/>
                <w:webHidden/>
              </w:rPr>
              <w:t>3</w:t>
            </w:r>
            <w:r>
              <w:rPr>
                <w:noProof/>
                <w:webHidden/>
              </w:rPr>
              <w:fldChar w:fldCharType="end"/>
            </w:r>
          </w:hyperlink>
        </w:p>
        <w:p w14:paraId="53891C12" w14:textId="77777777" w:rsidR="0095629C" w:rsidRDefault="0095629C">
          <w:pPr>
            <w:pStyle w:val="TOC3"/>
            <w:tabs>
              <w:tab w:val="right" w:leader="dot" w:pos="9350"/>
            </w:tabs>
            <w:rPr>
              <w:rFonts w:eastAsiaTheme="minorEastAsia"/>
              <w:noProof/>
              <w:sz w:val="22"/>
            </w:rPr>
          </w:pPr>
          <w:hyperlink w:anchor="_Toc495565376" w:history="1">
            <w:r w:rsidRPr="00977A72">
              <w:rPr>
                <w:rStyle w:val="Hyperlink"/>
                <w:noProof/>
              </w:rPr>
              <w:t>What training is needed to successfully test for 508 conformance?</w:t>
            </w:r>
            <w:r>
              <w:rPr>
                <w:noProof/>
                <w:webHidden/>
              </w:rPr>
              <w:tab/>
            </w:r>
            <w:r>
              <w:rPr>
                <w:noProof/>
                <w:webHidden/>
              </w:rPr>
              <w:fldChar w:fldCharType="begin"/>
            </w:r>
            <w:r>
              <w:rPr>
                <w:noProof/>
                <w:webHidden/>
              </w:rPr>
              <w:instrText xml:space="preserve"> PAGEREF _Toc495565376 \h </w:instrText>
            </w:r>
            <w:r>
              <w:rPr>
                <w:noProof/>
                <w:webHidden/>
              </w:rPr>
            </w:r>
            <w:r>
              <w:rPr>
                <w:noProof/>
                <w:webHidden/>
              </w:rPr>
              <w:fldChar w:fldCharType="separate"/>
            </w:r>
            <w:r>
              <w:rPr>
                <w:noProof/>
                <w:webHidden/>
              </w:rPr>
              <w:t>3</w:t>
            </w:r>
            <w:r>
              <w:rPr>
                <w:noProof/>
                <w:webHidden/>
              </w:rPr>
              <w:fldChar w:fldCharType="end"/>
            </w:r>
          </w:hyperlink>
        </w:p>
        <w:p w14:paraId="4E06CD0F" w14:textId="77777777" w:rsidR="0095629C" w:rsidRDefault="0095629C">
          <w:pPr>
            <w:pStyle w:val="TOC3"/>
            <w:tabs>
              <w:tab w:val="right" w:leader="dot" w:pos="9350"/>
            </w:tabs>
            <w:rPr>
              <w:rFonts w:eastAsiaTheme="minorEastAsia"/>
              <w:noProof/>
              <w:sz w:val="22"/>
            </w:rPr>
          </w:pPr>
          <w:hyperlink w:anchor="_Toc495565377" w:history="1">
            <w:r w:rsidRPr="00977A72">
              <w:rPr>
                <w:rStyle w:val="Hyperlink"/>
                <w:noProof/>
              </w:rPr>
              <w:t>How do the new Standards affect automated scanning or evaluation tools?</w:t>
            </w:r>
            <w:r>
              <w:rPr>
                <w:noProof/>
                <w:webHidden/>
              </w:rPr>
              <w:tab/>
            </w:r>
            <w:r>
              <w:rPr>
                <w:noProof/>
                <w:webHidden/>
              </w:rPr>
              <w:fldChar w:fldCharType="begin"/>
            </w:r>
            <w:r>
              <w:rPr>
                <w:noProof/>
                <w:webHidden/>
              </w:rPr>
              <w:instrText xml:space="preserve"> PAGEREF _Toc495565377 \h </w:instrText>
            </w:r>
            <w:r>
              <w:rPr>
                <w:noProof/>
                <w:webHidden/>
              </w:rPr>
            </w:r>
            <w:r>
              <w:rPr>
                <w:noProof/>
                <w:webHidden/>
              </w:rPr>
              <w:fldChar w:fldCharType="separate"/>
            </w:r>
            <w:r>
              <w:rPr>
                <w:noProof/>
                <w:webHidden/>
              </w:rPr>
              <w:t>4</w:t>
            </w:r>
            <w:r>
              <w:rPr>
                <w:noProof/>
                <w:webHidden/>
              </w:rPr>
              <w:fldChar w:fldCharType="end"/>
            </w:r>
          </w:hyperlink>
        </w:p>
        <w:p w14:paraId="75F58F37" w14:textId="77777777" w:rsidR="0095629C" w:rsidRDefault="0095629C">
          <w:pPr>
            <w:pStyle w:val="TOC2"/>
            <w:tabs>
              <w:tab w:val="right" w:leader="dot" w:pos="9350"/>
            </w:tabs>
            <w:rPr>
              <w:rFonts w:eastAsiaTheme="minorEastAsia"/>
              <w:noProof/>
              <w:sz w:val="22"/>
            </w:rPr>
          </w:pPr>
          <w:hyperlink w:anchor="_Toc495565378" w:history="1">
            <w:r w:rsidRPr="00977A72">
              <w:rPr>
                <w:rStyle w:val="Hyperlink"/>
                <w:noProof/>
              </w:rPr>
              <w:t>Authoring Tool Requirements</w:t>
            </w:r>
            <w:r>
              <w:rPr>
                <w:noProof/>
                <w:webHidden/>
              </w:rPr>
              <w:tab/>
            </w:r>
            <w:r>
              <w:rPr>
                <w:noProof/>
                <w:webHidden/>
              </w:rPr>
              <w:fldChar w:fldCharType="begin"/>
            </w:r>
            <w:r>
              <w:rPr>
                <w:noProof/>
                <w:webHidden/>
              </w:rPr>
              <w:instrText xml:space="preserve"> PAGEREF _Toc495565378 \h </w:instrText>
            </w:r>
            <w:r>
              <w:rPr>
                <w:noProof/>
                <w:webHidden/>
              </w:rPr>
            </w:r>
            <w:r>
              <w:rPr>
                <w:noProof/>
                <w:webHidden/>
              </w:rPr>
              <w:fldChar w:fldCharType="separate"/>
            </w:r>
            <w:r>
              <w:rPr>
                <w:noProof/>
                <w:webHidden/>
              </w:rPr>
              <w:t>5</w:t>
            </w:r>
            <w:r>
              <w:rPr>
                <w:noProof/>
                <w:webHidden/>
              </w:rPr>
              <w:fldChar w:fldCharType="end"/>
            </w:r>
          </w:hyperlink>
        </w:p>
        <w:p w14:paraId="688417DB" w14:textId="77777777" w:rsidR="0095629C" w:rsidRDefault="0095629C">
          <w:pPr>
            <w:pStyle w:val="TOC3"/>
            <w:tabs>
              <w:tab w:val="right" w:leader="dot" w:pos="9350"/>
            </w:tabs>
            <w:rPr>
              <w:rFonts w:eastAsiaTheme="minorEastAsia"/>
              <w:noProof/>
              <w:sz w:val="22"/>
            </w:rPr>
          </w:pPr>
          <w:hyperlink w:anchor="_Toc495565379" w:history="1">
            <w:r w:rsidRPr="00977A72">
              <w:rPr>
                <w:rStyle w:val="Hyperlink"/>
                <w:noProof/>
              </w:rPr>
              <w:t>What is an “authoring tool”?</w:t>
            </w:r>
            <w:r>
              <w:rPr>
                <w:noProof/>
                <w:webHidden/>
              </w:rPr>
              <w:tab/>
            </w:r>
            <w:r>
              <w:rPr>
                <w:noProof/>
                <w:webHidden/>
              </w:rPr>
              <w:fldChar w:fldCharType="begin"/>
            </w:r>
            <w:r>
              <w:rPr>
                <w:noProof/>
                <w:webHidden/>
              </w:rPr>
              <w:instrText xml:space="preserve"> PAGEREF _Toc495565379 \h </w:instrText>
            </w:r>
            <w:r>
              <w:rPr>
                <w:noProof/>
                <w:webHidden/>
              </w:rPr>
            </w:r>
            <w:r>
              <w:rPr>
                <w:noProof/>
                <w:webHidden/>
              </w:rPr>
              <w:fldChar w:fldCharType="separate"/>
            </w:r>
            <w:r>
              <w:rPr>
                <w:noProof/>
                <w:webHidden/>
              </w:rPr>
              <w:t>5</w:t>
            </w:r>
            <w:r>
              <w:rPr>
                <w:noProof/>
                <w:webHidden/>
              </w:rPr>
              <w:fldChar w:fldCharType="end"/>
            </w:r>
          </w:hyperlink>
        </w:p>
        <w:p w14:paraId="2E941589" w14:textId="77777777" w:rsidR="0095629C" w:rsidRDefault="0095629C">
          <w:pPr>
            <w:pStyle w:val="TOC3"/>
            <w:tabs>
              <w:tab w:val="right" w:leader="dot" w:pos="9350"/>
            </w:tabs>
            <w:rPr>
              <w:rFonts w:eastAsiaTheme="minorEastAsia"/>
              <w:noProof/>
              <w:sz w:val="22"/>
            </w:rPr>
          </w:pPr>
          <w:hyperlink w:anchor="_Toc495565380" w:history="1">
            <w:r w:rsidRPr="00977A72">
              <w:rPr>
                <w:rStyle w:val="Hyperlink"/>
                <w:noProof/>
              </w:rPr>
              <w:t>Requirements for authoring tools</w:t>
            </w:r>
            <w:r>
              <w:rPr>
                <w:noProof/>
                <w:webHidden/>
              </w:rPr>
              <w:tab/>
            </w:r>
            <w:r>
              <w:rPr>
                <w:noProof/>
                <w:webHidden/>
              </w:rPr>
              <w:fldChar w:fldCharType="begin"/>
            </w:r>
            <w:r>
              <w:rPr>
                <w:noProof/>
                <w:webHidden/>
              </w:rPr>
              <w:instrText xml:space="preserve"> PAGEREF _Toc495565380 \h </w:instrText>
            </w:r>
            <w:r>
              <w:rPr>
                <w:noProof/>
                <w:webHidden/>
              </w:rPr>
            </w:r>
            <w:r>
              <w:rPr>
                <w:noProof/>
                <w:webHidden/>
              </w:rPr>
              <w:fldChar w:fldCharType="separate"/>
            </w:r>
            <w:r>
              <w:rPr>
                <w:noProof/>
                <w:webHidden/>
              </w:rPr>
              <w:t>6</w:t>
            </w:r>
            <w:r>
              <w:rPr>
                <w:noProof/>
                <w:webHidden/>
              </w:rPr>
              <w:fldChar w:fldCharType="end"/>
            </w:r>
          </w:hyperlink>
        </w:p>
        <w:p w14:paraId="020AEE9B" w14:textId="77777777" w:rsidR="0095629C" w:rsidRDefault="0095629C">
          <w:pPr>
            <w:pStyle w:val="TOC1"/>
            <w:rPr>
              <w:rFonts w:eastAsiaTheme="minorEastAsia"/>
              <w:noProof/>
              <w:sz w:val="22"/>
            </w:rPr>
          </w:pPr>
          <w:hyperlink w:anchor="_Toc495565381" w:history="1">
            <w:r w:rsidRPr="00977A72">
              <w:rPr>
                <w:rStyle w:val="Hyperlink"/>
                <w:noProof/>
              </w:rPr>
              <w:t>Accessibility Training Resources for Developers</w:t>
            </w:r>
            <w:r>
              <w:rPr>
                <w:noProof/>
                <w:webHidden/>
              </w:rPr>
              <w:tab/>
            </w:r>
            <w:r>
              <w:rPr>
                <w:noProof/>
                <w:webHidden/>
              </w:rPr>
              <w:fldChar w:fldCharType="begin"/>
            </w:r>
            <w:r>
              <w:rPr>
                <w:noProof/>
                <w:webHidden/>
              </w:rPr>
              <w:instrText xml:space="preserve"> PAGEREF _Toc495565381 \h </w:instrText>
            </w:r>
            <w:r>
              <w:rPr>
                <w:noProof/>
                <w:webHidden/>
              </w:rPr>
            </w:r>
            <w:r>
              <w:rPr>
                <w:noProof/>
                <w:webHidden/>
              </w:rPr>
              <w:fldChar w:fldCharType="separate"/>
            </w:r>
            <w:r>
              <w:rPr>
                <w:noProof/>
                <w:webHidden/>
              </w:rPr>
              <w:t>7</w:t>
            </w:r>
            <w:r>
              <w:rPr>
                <w:noProof/>
                <w:webHidden/>
              </w:rPr>
              <w:fldChar w:fldCharType="end"/>
            </w:r>
          </w:hyperlink>
        </w:p>
        <w:p w14:paraId="78706EDF" w14:textId="77777777" w:rsidR="0095629C" w:rsidRDefault="0095629C">
          <w:pPr>
            <w:pStyle w:val="TOC2"/>
            <w:tabs>
              <w:tab w:val="right" w:leader="dot" w:pos="9350"/>
            </w:tabs>
            <w:rPr>
              <w:rFonts w:eastAsiaTheme="minorEastAsia"/>
              <w:noProof/>
              <w:sz w:val="22"/>
            </w:rPr>
          </w:pPr>
          <w:hyperlink w:anchor="_Toc495565382" w:history="1">
            <w:r w:rsidRPr="00977A72">
              <w:rPr>
                <w:rStyle w:val="Hyperlink"/>
                <w:noProof/>
              </w:rPr>
              <w:t>General Accessibility Training</w:t>
            </w:r>
            <w:r>
              <w:rPr>
                <w:noProof/>
                <w:webHidden/>
              </w:rPr>
              <w:tab/>
            </w:r>
            <w:r>
              <w:rPr>
                <w:noProof/>
                <w:webHidden/>
              </w:rPr>
              <w:fldChar w:fldCharType="begin"/>
            </w:r>
            <w:r>
              <w:rPr>
                <w:noProof/>
                <w:webHidden/>
              </w:rPr>
              <w:instrText xml:space="preserve"> PAGEREF _Toc495565382 \h </w:instrText>
            </w:r>
            <w:r>
              <w:rPr>
                <w:noProof/>
                <w:webHidden/>
              </w:rPr>
            </w:r>
            <w:r>
              <w:rPr>
                <w:noProof/>
                <w:webHidden/>
              </w:rPr>
              <w:fldChar w:fldCharType="separate"/>
            </w:r>
            <w:r>
              <w:rPr>
                <w:noProof/>
                <w:webHidden/>
              </w:rPr>
              <w:t>8</w:t>
            </w:r>
            <w:r>
              <w:rPr>
                <w:noProof/>
                <w:webHidden/>
              </w:rPr>
              <w:fldChar w:fldCharType="end"/>
            </w:r>
          </w:hyperlink>
        </w:p>
        <w:p w14:paraId="0C5A548F" w14:textId="77777777" w:rsidR="0095629C" w:rsidRDefault="0095629C">
          <w:pPr>
            <w:pStyle w:val="TOC3"/>
            <w:tabs>
              <w:tab w:val="right" w:leader="dot" w:pos="9350"/>
            </w:tabs>
            <w:rPr>
              <w:rFonts w:eastAsiaTheme="minorEastAsia"/>
              <w:noProof/>
              <w:sz w:val="22"/>
            </w:rPr>
          </w:pPr>
          <w:hyperlink w:anchor="_Toc495565383" w:history="1">
            <w:r w:rsidRPr="00977A72">
              <w:rPr>
                <w:rStyle w:val="Hyperlink"/>
                <w:noProof/>
              </w:rPr>
              <w:t>International Association of Accessibility Professionals (IAAP) Certifications</w:t>
            </w:r>
            <w:r>
              <w:rPr>
                <w:noProof/>
                <w:webHidden/>
              </w:rPr>
              <w:tab/>
            </w:r>
            <w:r>
              <w:rPr>
                <w:noProof/>
                <w:webHidden/>
              </w:rPr>
              <w:fldChar w:fldCharType="begin"/>
            </w:r>
            <w:r>
              <w:rPr>
                <w:noProof/>
                <w:webHidden/>
              </w:rPr>
              <w:instrText xml:space="preserve"> PAGEREF _Toc495565383 \h </w:instrText>
            </w:r>
            <w:r>
              <w:rPr>
                <w:noProof/>
                <w:webHidden/>
              </w:rPr>
            </w:r>
            <w:r>
              <w:rPr>
                <w:noProof/>
                <w:webHidden/>
              </w:rPr>
              <w:fldChar w:fldCharType="separate"/>
            </w:r>
            <w:r>
              <w:rPr>
                <w:noProof/>
                <w:webHidden/>
              </w:rPr>
              <w:t>8</w:t>
            </w:r>
            <w:r>
              <w:rPr>
                <w:noProof/>
                <w:webHidden/>
              </w:rPr>
              <w:fldChar w:fldCharType="end"/>
            </w:r>
          </w:hyperlink>
        </w:p>
        <w:p w14:paraId="006A9997" w14:textId="77777777" w:rsidR="0095629C" w:rsidRDefault="0095629C">
          <w:pPr>
            <w:pStyle w:val="TOC3"/>
            <w:tabs>
              <w:tab w:val="right" w:leader="dot" w:pos="9350"/>
            </w:tabs>
            <w:rPr>
              <w:rFonts w:eastAsiaTheme="minorEastAsia"/>
              <w:noProof/>
              <w:sz w:val="22"/>
            </w:rPr>
          </w:pPr>
          <w:hyperlink w:anchor="_Toc495565384" w:history="1">
            <w:r w:rsidRPr="00977A72">
              <w:rPr>
                <w:rStyle w:val="Hyperlink"/>
                <w:noProof/>
              </w:rPr>
              <w:t>Teach Access</w:t>
            </w:r>
            <w:r>
              <w:rPr>
                <w:noProof/>
                <w:webHidden/>
              </w:rPr>
              <w:tab/>
            </w:r>
            <w:r>
              <w:rPr>
                <w:noProof/>
                <w:webHidden/>
              </w:rPr>
              <w:fldChar w:fldCharType="begin"/>
            </w:r>
            <w:r>
              <w:rPr>
                <w:noProof/>
                <w:webHidden/>
              </w:rPr>
              <w:instrText xml:space="preserve"> PAGEREF _Toc495565384 \h </w:instrText>
            </w:r>
            <w:r>
              <w:rPr>
                <w:noProof/>
                <w:webHidden/>
              </w:rPr>
            </w:r>
            <w:r>
              <w:rPr>
                <w:noProof/>
                <w:webHidden/>
              </w:rPr>
              <w:fldChar w:fldCharType="separate"/>
            </w:r>
            <w:r>
              <w:rPr>
                <w:noProof/>
                <w:webHidden/>
              </w:rPr>
              <w:t>8</w:t>
            </w:r>
            <w:r>
              <w:rPr>
                <w:noProof/>
                <w:webHidden/>
              </w:rPr>
              <w:fldChar w:fldCharType="end"/>
            </w:r>
          </w:hyperlink>
        </w:p>
        <w:p w14:paraId="1492ECB5" w14:textId="77777777" w:rsidR="0095629C" w:rsidRDefault="0095629C">
          <w:pPr>
            <w:pStyle w:val="TOC2"/>
            <w:tabs>
              <w:tab w:val="right" w:leader="dot" w:pos="9350"/>
            </w:tabs>
            <w:rPr>
              <w:rFonts w:eastAsiaTheme="minorEastAsia"/>
              <w:noProof/>
              <w:sz w:val="22"/>
            </w:rPr>
          </w:pPr>
          <w:hyperlink w:anchor="_Toc495565385" w:history="1">
            <w:r w:rsidRPr="00977A72">
              <w:rPr>
                <w:rStyle w:val="Hyperlink"/>
                <w:noProof/>
              </w:rPr>
              <w:t>Web Accessibility Training</w:t>
            </w:r>
            <w:r>
              <w:rPr>
                <w:noProof/>
                <w:webHidden/>
              </w:rPr>
              <w:tab/>
            </w:r>
            <w:r>
              <w:rPr>
                <w:noProof/>
                <w:webHidden/>
              </w:rPr>
              <w:fldChar w:fldCharType="begin"/>
            </w:r>
            <w:r>
              <w:rPr>
                <w:noProof/>
                <w:webHidden/>
              </w:rPr>
              <w:instrText xml:space="preserve"> PAGEREF _Toc495565385 \h </w:instrText>
            </w:r>
            <w:r>
              <w:rPr>
                <w:noProof/>
                <w:webHidden/>
              </w:rPr>
            </w:r>
            <w:r>
              <w:rPr>
                <w:noProof/>
                <w:webHidden/>
              </w:rPr>
              <w:fldChar w:fldCharType="separate"/>
            </w:r>
            <w:r>
              <w:rPr>
                <w:noProof/>
                <w:webHidden/>
              </w:rPr>
              <w:t>8</w:t>
            </w:r>
            <w:r>
              <w:rPr>
                <w:noProof/>
                <w:webHidden/>
              </w:rPr>
              <w:fldChar w:fldCharType="end"/>
            </w:r>
          </w:hyperlink>
        </w:p>
        <w:p w14:paraId="638F8DBB" w14:textId="77777777" w:rsidR="0095629C" w:rsidRDefault="0095629C">
          <w:pPr>
            <w:pStyle w:val="TOC3"/>
            <w:tabs>
              <w:tab w:val="right" w:leader="dot" w:pos="9350"/>
            </w:tabs>
            <w:rPr>
              <w:rFonts w:eastAsiaTheme="minorEastAsia"/>
              <w:noProof/>
              <w:sz w:val="22"/>
            </w:rPr>
          </w:pPr>
          <w:hyperlink w:anchor="_Toc495565386" w:history="1">
            <w:r w:rsidRPr="00977A72">
              <w:rPr>
                <w:rStyle w:val="Hyperlink"/>
                <w:noProof/>
              </w:rPr>
              <w:t>Original Section 508 Standards Training</w:t>
            </w:r>
            <w:r>
              <w:rPr>
                <w:noProof/>
                <w:webHidden/>
              </w:rPr>
              <w:tab/>
            </w:r>
            <w:r>
              <w:rPr>
                <w:noProof/>
                <w:webHidden/>
              </w:rPr>
              <w:fldChar w:fldCharType="begin"/>
            </w:r>
            <w:r>
              <w:rPr>
                <w:noProof/>
                <w:webHidden/>
              </w:rPr>
              <w:instrText xml:space="preserve"> PAGEREF _Toc495565386 \h </w:instrText>
            </w:r>
            <w:r>
              <w:rPr>
                <w:noProof/>
                <w:webHidden/>
              </w:rPr>
            </w:r>
            <w:r>
              <w:rPr>
                <w:noProof/>
                <w:webHidden/>
              </w:rPr>
              <w:fldChar w:fldCharType="separate"/>
            </w:r>
            <w:r>
              <w:rPr>
                <w:noProof/>
                <w:webHidden/>
              </w:rPr>
              <w:t>8</w:t>
            </w:r>
            <w:r>
              <w:rPr>
                <w:noProof/>
                <w:webHidden/>
              </w:rPr>
              <w:fldChar w:fldCharType="end"/>
            </w:r>
          </w:hyperlink>
        </w:p>
        <w:p w14:paraId="153D2A32" w14:textId="77777777" w:rsidR="0095629C" w:rsidRDefault="0095629C">
          <w:pPr>
            <w:pStyle w:val="TOC1"/>
            <w:rPr>
              <w:rFonts w:eastAsiaTheme="minorEastAsia"/>
              <w:noProof/>
              <w:sz w:val="22"/>
            </w:rPr>
          </w:pPr>
          <w:hyperlink w:anchor="_Toc495565387" w:history="1">
            <w:r w:rsidRPr="00977A72">
              <w:rPr>
                <w:rStyle w:val="Hyperlink"/>
                <w:noProof/>
              </w:rPr>
              <w:t>Developer Resources</w:t>
            </w:r>
            <w:r>
              <w:rPr>
                <w:noProof/>
                <w:webHidden/>
              </w:rPr>
              <w:tab/>
            </w:r>
            <w:r>
              <w:rPr>
                <w:noProof/>
                <w:webHidden/>
              </w:rPr>
              <w:fldChar w:fldCharType="begin"/>
            </w:r>
            <w:r>
              <w:rPr>
                <w:noProof/>
                <w:webHidden/>
              </w:rPr>
              <w:instrText xml:space="preserve"> PAGEREF _Toc495565387 \h </w:instrText>
            </w:r>
            <w:r>
              <w:rPr>
                <w:noProof/>
                <w:webHidden/>
              </w:rPr>
            </w:r>
            <w:r>
              <w:rPr>
                <w:noProof/>
                <w:webHidden/>
              </w:rPr>
              <w:fldChar w:fldCharType="separate"/>
            </w:r>
            <w:r>
              <w:rPr>
                <w:noProof/>
                <w:webHidden/>
              </w:rPr>
              <w:t>9</w:t>
            </w:r>
            <w:r>
              <w:rPr>
                <w:noProof/>
                <w:webHidden/>
              </w:rPr>
              <w:fldChar w:fldCharType="end"/>
            </w:r>
          </w:hyperlink>
        </w:p>
        <w:p w14:paraId="6688877E" w14:textId="77777777" w:rsidR="0095629C" w:rsidRDefault="0095629C">
          <w:pPr>
            <w:pStyle w:val="TOC2"/>
            <w:tabs>
              <w:tab w:val="right" w:leader="dot" w:pos="9350"/>
            </w:tabs>
            <w:rPr>
              <w:rFonts w:eastAsiaTheme="minorEastAsia"/>
              <w:noProof/>
              <w:sz w:val="22"/>
            </w:rPr>
          </w:pPr>
          <w:hyperlink w:anchor="_Toc495565388" w:history="1">
            <w:r w:rsidRPr="00977A72">
              <w:rPr>
                <w:rStyle w:val="Hyperlink"/>
                <w:noProof/>
              </w:rPr>
              <w:t>General Guidance on Developing Accessible Web Content</w:t>
            </w:r>
            <w:r>
              <w:rPr>
                <w:noProof/>
                <w:webHidden/>
              </w:rPr>
              <w:tab/>
            </w:r>
            <w:r>
              <w:rPr>
                <w:noProof/>
                <w:webHidden/>
              </w:rPr>
              <w:fldChar w:fldCharType="begin"/>
            </w:r>
            <w:r>
              <w:rPr>
                <w:noProof/>
                <w:webHidden/>
              </w:rPr>
              <w:instrText xml:space="preserve"> PAGEREF _Toc495565388 \h </w:instrText>
            </w:r>
            <w:r>
              <w:rPr>
                <w:noProof/>
                <w:webHidden/>
              </w:rPr>
            </w:r>
            <w:r>
              <w:rPr>
                <w:noProof/>
                <w:webHidden/>
              </w:rPr>
              <w:fldChar w:fldCharType="separate"/>
            </w:r>
            <w:r>
              <w:rPr>
                <w:noProof/>
                <w:webHidden/>
              </w:rPr>
              <w:t>9</w:t>
            </w:r>
            <w:r>
              <w:rPr>
                <w:noProof/>
                <w:webHidden/>
              </w:rPr>
              <w:fldChar w:fldCharType="end"/>
            </w:r>
          </w:hyperlink>
        </w:p>
        <w:p w14:paraId="1EC2E9FB" w14:textId="77777777" w:rsidR="0095629C" w:rsidRDefault="0095629C">
          <w:pPr>
            <w:pStyle w:val="TOC3"/>
            <w:tabs>
              <w:tab w:val="right" w:leader="dot" w:pos="9350"/>
            </w:tabs>
            <w:rPr>
              <w:rFonts w:eastAsiaTheme="minorEastAsia"/>
              <w:noProof/>
              <w:sz w:val="22"/>
            </w:rPr>
          </w:pPr>
          <w:hyperlink w:anchor="_Toc495565389" w:history="1">
            <w:r w:rsidRPr="00977A72">
              <w:rPr>
                <w:rStyle w:val="Hyperlink"/>
                <w:noProof/>
              </w:rPr>
              <w:t>Open Source Code and Frameworks</w:t>
            </w:r>
            <w:r>
              <w:rPr>
                <w:noProof/>
                <w:webHidden/>
              </w:rPr>
              <w:tab/>
            </w:r>
            <w:r>
              <w:rPr>
                <w:noProof/>
                <w:webHidden/>
              </w:rPr>
              <w:fldChar w:fldCharType="begin"/>
            </w:r>
            <w:r>
              <w:rPr>
                <w:noProof/>
                <w:webHidden/>
              </w:rPr>
              <w:instrText xml:space="preserve"> PAGEREF _Toc495565389 \h </w:instrText>
            </w:r>
            <w:r>
              <w:rPr>
                <w:noProof/>
                <w:webHidden/>
              </w:rPr>
            </w:r>
            <w:r>
              <w:rPr>
                <w:noProof/>
                <w:webHidden/>
              </w:rPr>
              <w:fldChar w:fldCharType="separate"/>
            </w:r>
            <w:r>
              <w:rPr>
                <w:noProof/>
                <w:webHidden/>
              </w:rPr>
              <w:t>9</w:t>
            </w:r>
            <w:r>
              <w:rPr>
                <w:noProof/>
                <w:webHidden/>
              </w:rPr>
              <w:fldChar w:fldCharType="end"/>
            </w:r>
          </w:hyperlink>
        </w:p>
        <w:p w14:paraId="369709AB" w14:textId="77777777" w:rsidR="0095629C" w:rsidRDefault="0095629C">
          <w:pPr>
            <w:pStyle w:val="TOC2"/>
            <w:tabs>
              <w:tab w:val="right" w:leader="dot" w:pos="9350"/>
            </w:tabs>
            <w:rPr>
              <w:rFonts w:eastAsiaTheme="minorEastAsia"/>
              <w:noProof/>
              <w:sz w:val="22"/>
            </w:rPr>
          </w:pPr>
          <w:hyperlink w:anchor="_Toc495565390" w:history="1">
            <w:r w:rsidRPr="00977A72">
              <w:rPr>
                <w:rStyle w:val="Hyperlink"/>
                <w:noProof/>
              </w:rPr>
              <w:t>Mobile Accessibility</w:t>
            </w:r>
            <w:r>
              <w:rPr>
                <w:noProof/>
                <w:webHidden/>
              </w:rPr>
              <w:tab/>
            </w:r>
            <w:r>
              <w:rPr>
                <w:noProof/>
                <w:webHidden/>
              </w:rPr>
              <w:fldChar w:fldCharType="begin"/>
            </w:r>
            <w:r>
              <w:rPr>
                <w:noProof/>
                <w:webHidden/>
              </w:rPr>
              <w:instrText xml:space="preserve"> PAGEREF _Toc495565390 \h </w:instrText>
            </w:r>
            <w:r>
              <w:rPr>
                <w:noProof/>
                <w:webHidden/>
              </w:rPr>
            </w:r>
            <w:r>
              <w:rPr>
                <w:noProof/>
                <w:webHidden/>
              </w:rPr>
              <w:fldChar w:fldCharType="separate"/>
            </w:r>
            <w:r>
              <w:rPr>
                <w:noProof/>
                <w:webHidden/>
              </w:rPr>
              <w:t>10</w:t>
            </w:r>
            <w:r>
              <w:rPr>
                <w:noProof/>
                <w:webHidden/>
              </w:rPr>
              <w:fldChar w:fldCharType="end"/>
            </w:r>
          </w:hyperlink>
        </w:p>
        <w:p w14:paraId="5B5AA389" w14:textId="77777777" w:rsidR="0095629C" w:rsidRDefault="0095629C">
          <w:pPr>
            <w:pStyle w:val="TOC2"/>
            <w:tabs>
              <w:tab w:val="right" w:leader="dot" w:pos="9350"/>
            </w:tabs>
            <w:rPr>
              <w:rFonts w:eastAsiaTheme="minorEastAsia"/>
              <w:noProof/>
              <w:sz w:val="22"/>
            </w:rPr>
          </w:pPr>
          <w:hyperlink w:anchor="_Toc495565391" w:history="1">
            <w:r w:rsidRPr="00977A72">
              <w:rPr>
                <w:rStyle w:val="Hyperlink"/>
                <w:noProof/>
              </w:rPr>
              <w:t>Software</w:t>
            </w:r>
            <w:r>
              <w:rPr>
                <w:noProof/>
                <w:webHidden/>
              </w:rPr>
              <w:tab/>
            </w:r>
            <w:r>
              <w:rPr>
                <w:noProof/>
                <w:webHidden/>
              </w:rPr>
              <w:fldChar w:fldCharType="begin"/>
            </w:r>
            <w:r>
              <w:rPr>
                <w:noProof/>
                <w:webHidden/>
              </w:rPr>
              <w:instrText xml:space="preserve"> PAGEREF _Toc495565391 \h </w:instrText>
            </w:r>
            <w:r>
              <w:rPr>
                <w:noProof/>
                <w:webHidden/>
              </w:rPr>
            </w:r>
            <w:r>
              <w:rPr>
                <w:noProof/>
                <w:webHidden/>
              </w:rPr>
              <w:fldChar w:fldCharType="separate"/>
            </w:r>
            <w:r>
              <w:rPr>
                <w:noProof/>
                <w:webHidden/>
              </w:rPr>
              <w:t>10</w:t>
            </w:r>
            <w:r>
              <w:rPr>
                <w:noProof/>
                <w:webHidden/>
              </w:rPr>
              <w:fldChar w:fldCharType="end"/>
            </w:r>
          </w:hyperlink>
        </w:p>
        <w:p w14:paraId="3F40A45F" w14:textId="77777777" w:rsidR="0095629C" w:rsidRDefault="0095629C">
          <w:pPr>
            <w:pStyle w:val="TOC2"/>
            <w:tabs>
              <w:tab w:val="right" w:leader="dot" w:pos="9350"/>
            </w:tabs>
            <w:rPr>
              <w:rFonts w:eastAsiaTheme="minorEastAsia"/>
              <w:noProof/>
              <w:sz w:val="22"/>
            </w:rPr>
          </w:pPr>
          <w:hyperlink w:anchor="_Toc495565392" w:history="1">
            <w:r w:rsidRPr="00977A72">
              <w:rPr>
                <w:rStyle w:val="Hyperlink"/>
                <w:noProof/>
              </w:rPr>
              <w:t>Development Environment Accessibility</w:t>
            </w:r>
            <w:r>
              <w:rPr>
                <w:noProof/>
                <w:webHidden/>
              </w:rPr>
              <w:tab/>
            </w:r>
            <w:r>
              <w:rPr>
                <w:noProof/>
                <w:webHidden/>
              </w:rPr>
              <w:fldChar w:fldCharType="begin"/>
            </w:r>
            <w:r>
              <w:rPr>
                <w:noProof/>
                <w:webHidden/>
              </w:rPr>
              <w:instrText xml:space="preserve"> PAGEREF _Toc495565392 \h </w:instrText>
            </w:r>
            <w:r>
              <w:rPr>
                <w:noProof/>
                <w:webHidden/>
              </w:rPr>
            </w:r>
            <w:r>
              <w:rPr>
                <w:noProof/>
                <w:webHidden/>
              </w:rPr>
              <w:fldChar w:fldCharType="separate"/>
            </w:r>
            <w:r>
              <w:rPr>
                <w:noProof/>
                <w:webHidden/>
              </w:rPr>
              <w:t>10</w:t>
            </w:r>
            <w:r>
              <w:rPr>
                <w:noProof/>
                <w:webHidden/>
              </w:rPr>
              <w:fldChar w:fldCharType="end"/>
            </w:r>
          </w:hyperlink>
        </w:p>
        <w:p w14:paraId="2DEEB60A" w14:textId="77777777" w:rsidR="0095629C" w:rsidRDefault="0095629C">
          <w:pPr>
            <w:pStyle w:val="TOC2"/>
            <w:tabs>
              <w:tab w:val="right" w:leader="dot" w:pos="9350"/>
            </w:tabs>
            <w:rPr>
              <w:rFonts w:eastAsiaTheme="minorEastAsia"/>
              <w:noProof/>
              <w:sz w:val="22"/>
            </w:rPr>
          </w:pPr>
          <w:hyperlink w:anchor="_Toc495565393" w:history="1">
            <w:r w:rsidRPr="00977A72">
              <w:rPr>
                <w:rStyle w:val="Hyperlink"/>
                <w:noProof/>
              </w:rPr>
              <w:t>Testing Tools and Resources</w:t>
            </w:r>
            <w:r>
              <w:rPr>
                <w:noProof/>
                <w:webHidden/>
              </w:rPr>
              <w:tab/>
            </w:r>
            <w:r>
              <w:rPr>
                <w:noProof/>
                <w:webHidden/>
              </w:rPr>
              <w:fldChar w:fldCharType="begin"/>
            </w:r>
            <w:r>
              <w:rPr>
                <w:noProof/>
                <w:webHidden/>
              </w:rPr>
              <w:instrText xml:space="preserve"> PAGEREF _Toc495565393 \h </w:instrText>
            </w:r>
            <w:r>
              <w:rPr>
                <w:noProof/>
                <w:webHidden/>
              </w:rPr>
            </w:r>
            <w:r>
              <w:rPr>
                <w:noProof/>
                <w:webHidden/>
              </w:rPr>
              <w:fldChar w:fldCharType="separate"/>
            </w:r>
            <w:r>
              <w:rPr>
                <w:noProof/>
                <w:webHidden/>
              </w:rPr>
              <w:t>10</w:t>
            </w:r>
            <w:r>
              <w:rPr>
                <w:noProof/>
                <w:webHidden/>
              </w:rPr>
              <w:fldChar w:fldCharType="end"/>
            </w:r>
          </w:hyperlink>
        </w:p>
        <w:p w14:paraId="39CA7C31" w14:textId="77777777" w:rsidR="0095629C" w:rsidRDefault="0095629C">
          <w:pPr>
            <w:pStyle w:val="TOC1"/>
            <w:rPr>
              <w:rFonts w:eastAsiaTheme="minorEastAsia"/>
              <w:noProof/>
              <w:sz w:val="22"/>
            </w:rPr>
          </w:pPr>
          <w:hyperlink w:anchor="_Toc495565394" w:history="1">
            <w:r w:rsidRPr="00977A72">
              <w:rPr>
                <w:rStyle w:val="Hyperlink"/>
                <w:noProof/>
              </w:rPr>
              <w:t>Other References</w:t>
            </w:r>
            <w:r>
              <w:rPr>
                <w:noProof/>
                <w:webHidden/>
              </w:rPr>
              <w:tab/>
            </w:r>
            <w:r>
              <w:rPr>
                <w:noProof/>
                <w:webHidden/>
              </w:rPr>
              <w:fldChar w:fldCharType="begin"/>
            </w:r>
            <w:r>
              <w:rPr>
                <w:noProof/>
                <w:webHidden/>
              </w:rPr>
              <w:instrText xml:space="preserve"> PAGEREF _Toc495565394 \h </w:instrText>
            </w:r>
            <w:r>
              <w:rPr>
                <w:noProof/>
                <w:webHidden/>
              </w:rPr>
            </w:r>
            <w:r>
              <w:rPr>
                <w:noProof/>
                <w:webHidden/>
              </w:rPr>
              <w:fldChar w:fldCharType="separate"/>
            </w:r>
            <w:r>
              <w:rPr>
                <w:noProof/>
                <w:webHidden/>
              </w:rPr>
              <w:t>11</w:t>
            </w:r>
            <w:r>
              <w:rPr>
                <w:noProof/>
                <w:webHidden/>
              </w:rPr>
              <w:fldChar w:fldCharType="end"/>
            </w:r>
          </w:hyperlink>
        </w:p>
        <w:p w14:paraId="280B467C" w14:textId="77777777" w:rsidR="0095629C" w:rsidRDefault="0095629C">
          <w:pPr>
            <w:pStyle w:val="TOC2"/>
            <w:tabs>
              <w:tab w:val="right" w:leader="dot" w:pos="9350"/>
            </w:tabs>
            <w:rPr>
              <w:rFonts w:eastAsiaTheme="minorEastAsia"/>
              <w:noProof/>
              <w:sz w:val="22"/>
            </w:rPr>
          </w:pPr>
          <w:hyperlink w:anchor="_Toc495565395" w:history="1">
            <w:r w:rsidRPr="00977A72">
              <w:rPr>
                <w:rStyle w:val="Hyperlink"/>
                <w:noProof/>
              </w:rPr>
              <w:t>Section 508 Legislation and Standards</w:t>
            </w:r>
            <w:r>
              <w:rPr>
                <w:noProof/>
                <w:webHidden/>
              </w:rPr>
              <w:tab/>
            </w:r>
            <w:r>
              <w:rPr>
                <w:noProof/>
                <w:webHidden/>
              </w:rPr>
              <w:fldChar w:fldCharType="begin"/>
            </w:r>
            <w:r>
              <w:rPr>
                <w:noProof/>
                <w:webHidden/>
              </w:rPr>
              <w:instrText xml:space="preserve"> PAGEREF _Toc495565395 \h </w:instrText>
            </w:r>
            <w:r>
              <w:rPr>
                <w:noProof/>
                <w:webHidden/>
              </w:rPr>
            </w:r>
            <w:r>
              <w:rPr>
                <w:noProof/>
                <w:webHidden/>
              </w:rPr>
              <w:fldChar w:fldCharType="separate"/>
            </w:r>
            <w:r>
              <w:rPr>
                <w:noProof/>
                <w:webHidden/>
              </w:rPr>
              <w:t>11</w:t>
            </w:r>
            <w:r>
              <w:rPr>
                <w:noProof/>
                <w:webHidden/>
              </w:rPr>
              <w:fldChar w:fldCharType="end"/>
            </w:r>
          </w:hyperlink>
        </w:p>
        <w:p w14:paraId="539BBEFD" w14:textId="77777777" w:rsidR="0095629C" w:rsidRDefault="0095629C">
          <w:pPr>
            <w:pStyle w:val="TOC2"/>
            <w:tabs>
              <w:tab w:val="right" w:leader="dot" w:pos="9350"/>
            </w:tabs>
            <w:rPr>
              <w:rFonts w:eastAsiaTheme="minorEastAsia"/>
              <w:noProof/>
              <w:sz w:val="22"/>
            </w:rPr>
          </w:pPr>
          <w:hyperlink w:anchor="_Toc495565396" w:history="1">
            <w:r w:rsidRPr="00977A72">
              <w:rPr>
                <w:rStyle w:val="Hyperlink"/>
                <w:noProof/>
              </w:rPr>
              <w:t>Section 508 Refresh Working Groups:</w:t>
            </w:r>
            <w:r>
              <w:rPr>
                <w:noProof/>
                <w:webHidden/>
              </w:rPr>
              <w:tab/>
            </w:r>
            <w:r>
              <w:rPr>
                <w:noProof/>
                <w:webHidden/>
              </w:rPr>
              <w:fldChar w:fldCharType="begin"/>
            </w:r>
            <w:r>
              <w:rPr>
                <w:noProof/>
                <w:webHidden/>
              </w:rPr>
              <w:instrText xml:space="preserve"> PAGEREF _Toc495565396 \h </w:instrText>
            </w:r>
            <w:r>
              <w:rPr>
                <w:noProof/>
                <w:webHidden/>
              </w:rPr>
            </w:r>
            <w:r>
              <w:rPr>
                <w:noProof/>
                <w:webHidden/>
              </w:rPr>
              <w:fldChar w:fldCharType="separate"/>
            </w:r>
            <w:r>
              <w:rPr>
                <w:noProof/>
                <w:webHidden/>
              </w:rPr>
              <w:t>11</w:t>
            </w:r>
            <w:r>
              <w:rPr>
                <w:noProof/>
                <w:webHidden/>
              </w:rPr>
              <w:fldChar w:fldCharType="end"/>
            </w:r>
          </w:hyperlink>
        </w:p>
        <w:p w14:paraId="18FAD5BE" w14:textId="77777777" w:rsidR="0095629C" w:rsidRDefault="0095629C">
          <w:pPr>
            <w:pStyle w:val="TOC2"/>
            <w:tabs>
              <w:tab w:val="right" w:leader="dot" w:pos="9350"/>
            </w:tabs>
            <w:rPr>
              <w:rFonts w:eastAsiaTheme="minorEastAsia"/>
              <w:noProof/>
              <w:sz w:val="22"/>
            </w:rPr>
          </w:pPr>
          <w:hyperlink w:anchor="_Toc495565397" w:history="1">
            <w:r w:rsidRPr="00977A72">
              <w:rPr>
                <w:rStyle w:val="Hyperlink"/>
                <w:noProof/>
              </w:rPr>
              <w:t>W3C WCAG 2.0 References</w:t>
            </w:r>
            <w:r>
              <w:rPr>
                <w:noProof/>
                <w:webHidden/>
              </w:rPr>
              <w:tab/>
            </w:r>
            <w:r>
              <w:rPr>
                <w:noProof/>
                <w:webHidden/>
              </w:rPr>
              <w:fldChar w:fldCharType="begin"/>
            </w:r>
            <w:r>
              <w:rPr>
                <w:noProof/>
                <w:webHidden/>
              </w:rPr>
              <w:instrText xml:space="preserve"> PAGEREF _Toc495565397 \h </w:instrText>
            </w:r>
            <w:r>
              <w:rPr>
                <w:noProof/>
                <w:webHidden/>
              </w:rPr>
            </w:r>
            <w:r>
              <w:rPr>
                <w:noProof/>
                <w:webHidden/>
              </w:rPr>
              <w:fldChar w:fldCharType="separate"/>
            </w:r>
            <w:r>
              <w:rPr>
                <w:noProof/>
                <w:webHidden/>
              </w:rPr>
              <w:t>11</w:t>
            </w:r>
            <w:r>
              <w:rPr>
                <w:noProof/>
                <w:webHidden/>
              </w:rPr>
              <w:fldChar w:fldCharType="end"/>
            </w:r>
          </w:hyperlink>
        </w:p>
        <w:p w14:paraId="69E687BA" w14:textId="77777777" w:rsidR="0095629C" w:rsidRDefault="0095629C">
          <w:pPr>
            <w:pStyle w:val="TOC2"/>
            <w:tabs>
              <w:tab w:val="right" w:leader="dot" w:pos="9350"/>
            </w:tabs>
            <w:rPr>
              <w:rFonts w:eastAsiaTheme="minorEastAsia"/>
              <w:noProof/>
              <w:sz w:val="22"/>
            </w:rPr>
          </w:pPr>
          <w:hyperlink w:anchor="_Toc495565398" w:history="1">
            <w:r w:rsidRPr="00977A72">
              <w:rPr>
                <w:rStyle w:val="Hyperlink"/>
                <w:noProof/>
              </w:rPr>
              <w:t>Captioning Tools and Resources</w:t>
            </w:r>
            <w:r>
              <w:rPr>
                <w:noProof/>
                <w:webHidden/>
              </w:rPr>
              <w:tab/>
            </w:r>
            <w:r>
              <w:rPr>
                <w:noProof/>
                <w:webHidden/>
              </w:rPr>
              <w:fldChar w:fldCharType="begin"/>
            </w:r>
            <w:r>
              <w:rPr>
                <w:noProof/>
                <w:webHidden/>
              </w:rPr>
              <w:instrText xml:space="preserve"> PAGEREF _Toc495565398 \h </w:instrText>
            </w:r>
            <w:r>
              <w:rPr>
                <w:noProof/>
                <w:webHidden/>
              </w:rPr>
            </w:r>
            <w:r>
              <w:rPr>
                <w:noProof/>
                <w:webHidden/>
              </w:rPr>
              <w:fldChar w:fldCharType="separate"/>
            </w:r>
            <w:r>
              <w:rPr>
                <w:noProof/>
                <w:webHidden/>
              </w:rPr>
              <w:t>11</w:t>
            </w:r>
            <w:r>
              <w:rPr>
                <w:noProof/>
                <w:webHidden/>
              </w:rPr>
              <w:fldChar w:fldCharType="end"/>
            </w:r>
          </w:hyperlink>
        </w:p>
        <w:p w14:paraId="4BF1E321" w14:textId="77777777" w:rsidR="0095629C" w:rsidRDefault="0095629C">
          <w:pPr>
            <w:pStyle w:val="TOC2"/>
            <w:tabs>
              <w:tab w:val="right" w:leader="dot" w:pos="9350"/>
            </w:tabs>
            <w:rPr>
              <w:rFonts w:eastAsiaTheme="minorEastAsia"/>
              <w:noProof/>
              <w:sz w:val="22"/>
            </w:rPr>
          </w:pPr>
          <w:hyperlink w:anchor="_Toc495565399" w:history="1">
            <w:r w:rsidRPr="00977A72">
              <w:rPr>
                <w:rStyle w:val="Hyperlink"/>
                <w:noProof/>
              </w:rPr>
              <w:t>Adobe Captivate 9 Authoring Guidance</w:t>
            </w:r>
            <w:r>
              <w:rPr>
                <w:noProof/>
                <w:webHidden/>
              </w:rPr>
              <w:tab/>
            </w:r>
            <w:r>
              <w:rPr>
                <w:noProof/>
                <w:webHidden/>
              </w:rPr>
              <w:fldChar w:fldCharType="begin"/>
            </w:r>
            <w:r>
              <w:rPr>
                <w:noProof/>
                <w:webHidden/>
              </w:rPr>
              <w:instrText xml:space="preserve"> PAGEREF _Toc495565399 \h </w:instrText>
            </w:r>
            <w:r>
              <w:rPr>
                <w:noProof/>
                <w:webHidden/>
              </w:rPr>
            </w:r>
            <w:r>
              <w:rPr>
                <w:noProof/>
                <w:webHidden/>
              </w:rPr>
              <w:fldChar w:fldCharType="separate"/>
            </w:r>
            <w:r>
              <w:rPr>
                <w:noProof/>
                <w:webHidden/>
              </w:rPr>
              <w:t>12</w:t>
            </w:r>
            <w:r>
              <w:rPr>
                <w:noProof/>
                <w:webHidden/>
              </w:rPr>
              <w:fldChar w:fldCharType="end"/>
            </w:r>
          </w:hyperlink>
        </w:p>
        <w:p w14:paraId="19A34CCC" w14:textId="77777777" w:rsidR="0095629C" w:rsidRDefault="0095629C">
          <w:pPr>
            <w:pStyle w:val="TOC1"/>
            <w:rPr>
              <w:rFonts w:eastAsiaTheme="minorEastAsia"/>
              <w:noProof/>
              <w:sz w:val="22"/>
            </w:rPr>
          </w:pPr>
          <w:hyperlink w:anchor="_Toc495565400" w:history="1">
            <w:r w:rsidRPr="00977A72">
              <w:rPr>
                <w:rStyle w:val="Hyperlink"/>
                <w:noProof/>
              </w:rPr>
              <w:t>Acknowledgements</w:t>
            </w:r>
            <w:r>
              <w:rPr>
                <w:noProof/>
                <w:webHidden/>
              </w:rPr>
              <w:tab/>
            </w:r>
            <w:r>
              <w:rPr>
                <w:noProof/>
                <w:webHidden/>
              </w:rPr>
              <w:fldChar w:fldCharType="begin"/>
            </w:r>
            <w:r>
              <w:rPr>
                <w:noProof/>
                <w:webHidden/>
              </w:rPr>
              <w:instrText xml:space="preserve"> PAGEREF _Toc495565400 \h </w:instrText>
            </w:r>
            <w:r>
              <w:rPr>
                <w:noProof/>
                <w:webHidden/>
              </w:rPr>
            </w:r>
            <w:r>
              <w:rPr>
                <w:noProof/>
                <w:webHidden/>
              </w:rPr>
              <w:fldChar w:fldCharType="separate"/>
            </w:r>
            <w:r>
              <w:rPr>
                <w:noProof/>
                <w:webHidden/>
              </w:rPr>
              <w:t>12</w:t>
            </w:r>
            <w:r>
              <w:rPr>
                <w:noProof/>
                <w:webHidden/>
              </w:rPr>
              <w:fldChar w:fldCharType="end"/>
            </w:r>
          </w:hyperlink>
        </w:p>
        <w:p w14:paraId="3638C2BD" w14:textId="08783005" w:rsidR="001D48AC" w:rsidRDefault="001D48AC" w:rsidP="00E61AAB">
          <w:pPr>
            <w:sectPr w:rsidR="001D48AC" w:rsidSect="00113384">
              <w:headerReference w:type="first" r:id="rId12"/>
              <w:footerReference w:type="first" r:id="rId13"/>
              <w:pgSz w:w="12240" w:h="15840"/>
              <w:pgMar w:top="1440" w:right="1440" w:bottom="1440" w:left="1440" w:header="720" w:footer="720" w:gutter="0"/>
              <w:pgNumType w:fmt="lowerRoman"/>
              <w:cols w:space="720"/>
              <w:titlePg/>
              <w:docGrid w:linePitch="360"/>
            </w:sectPr>
          </w:pPr>
          <w:r>
            <w:rPr>
              <w:b/>
              <w:bCs/>
              <w:noProof/>
            </w:rPr>
            <w:fldChar w:fldCharType="end"/>
          </w:r>
        </w:p>
      </w:sdtContent>
    </w:sdt>
    <w:p w14:paraId="3A93A287" w14:textId="77777777" w:rsidR="00803D6D" w:rsidRPr="008519E8" w:rsidRDefault="00803D6D" w:rsidP="008519E8">
      <w:pPr>
        <w:pStyle w:val="Heading1"/>
      </w:pPr>
      <w:bookmarkStart w:id="1" w:name="_Toc495565371"/>
      <w:r w:rsidRPr="008519E8">
        <w:lastRenderedPageBreak/>
        <w:t>Executive Summary</w:t>
      </w:r>
      <w:bookmarkEnd w:id="1"/>
    </w:p>
    <w:p w14:paraId="58FC6AAB" w14:textId="215FE272" w:rsidR="004D1C4D" w:rsidRDefault="00803D6D" w:rsidP="00803D6D">
      <w:r>
        <w:t xml:space="preserve">Section 508 of the Rehabilitation Act (29 U.S.C. § 794d), as amended by the Workforce Investment Act of 1998 (P.L. 105-220), implemented a set of standards for electronic and information technology (EIT) </w:t>
      </w:r>
      <w:r w:rsidR="00B031E5">
        <w:t>referred</w:t>
      </w:r>
      <w:r>
        <w:t xml:space="preserve"> to </w:t>
      </w:r>
      <w:r w:rsidR="0054403C">
        <w:t xml:space="preserve">(in this document) </w:t>
      </w:r>
      <w:r>
        <w:t>as the “Original 508 Standards</w:t>
      </w:r>
      <w:r w:rsidR="00B031E5">
        <w:t>.</w:t>
      </w:r>
      <w:r>
        <w:t xml:space="preserve">”  The </w:t>
      </w:r>
      <w:r w:rsidR="00FD4E0B">
        <w:t>“</w:t>
      </w:r>
      <w:r w:rsidR="00950A2D">
        <w:t>Revised 508 Standards</w:t>
      </w:r>
      <w:r w:rsidR="00FD4E0B">
        <w:t>”</w:t>
      </w:r>
      <w:r>
        <w:t xml:space="preserve"> were published in the Federal register in January of 2017</w:t>
      </w:r>
      <w:r w:rsidR="00E34108">
        <w:t xml:space="preserve">. </w:t>
      </w:r>
      <w:r w:rsidR="002362A1">
        <w:t>The Revised</w:t>
      </w:r>
      <w:r w:rsidR="00950A2D">
        <w:t xml:space="preserve"> 508 Standards</w:t>
      </w:r>
      <w:r w:rsidR="00FD4E0B">
        <w:t xml:space="preserve"> amended terminology</w:t>
      </w:r>
      <w:r w:rsidR="00E55A01">
        <w:t>,</w:t>
      </w:r>
      <w:r w:rsidR="00FD4E0B">
        <w:t xml:space="preserve"> </w:t>
      </w:r>
      <w:r w:rsidR="004D1C4D">
        <w:t xml:space="preserve">using the more modern term </w:t>
      </w:r>
      <w:r w:rsidR="00B20A3C">
        <w:t>“</w:t>
      </w:r>
      <w:r w:rsidR="004D1C4D">
        <w:t>I</w:t>
      </w:r>
      <w:r w:rsidR="00FD4E0B">
        <w:t xml:space="preserve">nformation and </w:t>
      </w:r>
      <w:r w:rsidR="004D1C4D">
        <w:t>C</w:t>
      </w:r>
      <w:r w:rsidR="00FD4E0B">
        <w:t xml:space="preserve">ommunication </w:t>
      </w:r>
      <w:r w:rsidR="004D1C4D">
        <w:t>T</w:t>
      </w:r>
      <w:r w:rsidR="00FD4E0B">
        <w:t>echnology</w:t>
      </w:r>
      <w:r w:rsidR="00B20A3C">
        <w:t>”</w:t>
      </w:r>
      <w:r w:rsidR="004D1C4D">
        <w:t xml:space="preserve"> (ICT</w:t>
      </w:r>
      <w:r w:rsidR="00FD4E0B">
        <w:t>) instead</w:t>
      </w:r>
      <w:r w:rsidR="008C4F26">
        <w:t xml:space="preserve"> of </w:t>
      </w:r>
      <w:r w:rsidR="00B20A3C">
        <w:t>“</w:t>
      </w:r>
      <w:r w:rsidR="008C4F26">
        <w:t>EIT</w:t>
      </w:r>
      <w:r w:rsidR="00B20A3C">
        <w:t>”</w:t>
      </w:r>
      <w:r w:rsidR="008C4F26">
        <w:t>.</w:t>
      </w:r>
    </w:p>
    <w:p w14:paraId="4CCEF507" w14:textId="18E5B9FA" w:rsidR="00803D6D" w:rsidRDefault="00803D6D" w:rsidP="00803D6D">
      <w:r>
        <w:t xml:space="preserve">The </w:t>
      </w:r>
      <w:r w:rsidR="00090245">
        <w:t>Authoring</w:t>
      </w:r>
      <w:r>
        <w:t xml:space="preserve"> and </w:t>
      </w:r>
      <w:r w:rsidR="00090245">
        <w:t>D</w:t>
      </w:r>
      <w:r>
        <w:t xml:space="preserve">eveloper </w:t>
      </w:r>
      <w:r w:rsidR="00090245">
        <w:t>T</w:t>
      </w:r>
      <w:r>
        <w:t xml:space="preserve">ransition </w:t>
      </w:r>
      <w:r w:rsidR="00090245">
        <w:t>W</w:t>
      </w:r>
      <w:r>
        <w:t xml:space="preserve">orking </w:t>
      </w:r>
      <w:r w:rsidR="00090245">
        <w:t>G</w:t>
      </w:r>
      <w:r>
        <w:t xml:space="preserve">roup was established with contributions from the </w:t>
      </w:r>
      <w:r w:rsidR="00A163B6">
        <w:t xml:space="preserve">Federal CIO </w:t>
      </w:r>
      <w:r>
        <w:t>Council</w:t>
      </w:r>
      <w:r w:rsidR="00E6605B">
        <w:t>’s</w:t>
      </w:r>
      <w:r>
        <w:t xml:space="preserve"> Accessibility Community of Practice </w:t>
      </w:r>
      <w:r w:rsidR="00E6605B">
        <w:t>(</w:t>
      </w:r>
      <w:proofErr w:type="spellStart"/>
      <w:r w:rsidR="00E6605B">
        <w:t>ACoP</w:t>
      </w:r>
      <w:proofErr w:type="spellEnd"/>
      <w:r w:rsidR="00E6605B">
        <w:t xml:space="preserve">) </w:t>
      </w:r>
      <w:r>
        <w:t>and the U.S. Access</w:t>
      </w:r>
      <w:r w:rsidR="00E55A01">
        <w:t xml:space="preserve"> </w:t>
      </w:r>
      <w:r>
        <w:t xml:space="preserve">Board to provide </w:t>
      </w:r>
      <w:r w:rsidR="00E36C50">
        <w:t xml:space="preserve">technical assistance for authors and developers </w:t>
      </w:r>
      <w:r>
        <w:t xml:space="preserve">implementing the </w:t>
      </w:r>
      <w:r w:rsidR="00950A2D">
        <w:t>Revised 508 Standards</w:t>
      </w:r>
      <w:r w:rsidR="00E34108">
        <w:t>.</w:t>
      </w:r>
    </w:p>
    <w:p w14:paraId="3A9ADB2B" w14:textId="36ABCF5D" w:rsidR="00CE7C0F" w:rsidRDefault="00E6605B" w:rsidP="00803D6D">
      <w:r>
        <w:t>T</w:t>
      </w:r>
      <w:r w:rsidR="001D48AC">
        <w:t>his document</w:t>
      </w:r>
      <w:r w:rsidR="00DE12E3">
        <w:t xml:space="preserve"> </w:t>
      </w:r>
      <w:r w:rsidR="00E36C50">
        <w:t>provide</w:t>
      </w:r>
      <w:r>
        <w:t>s</w:t>
      </w:r>
      <w:r w:rsidR="00E36C50">
        <w:t xml:space="preserve"> </w:t>
      </w:r>
      <w:r w:rsidR="00803D6D">
        <w:t>authors and developers</w:t>
      </w:r>
      <w:r w:rsidR="0047087C">
        <w:t xml:space="preserve"> </w:t>
      </w:r>
      <w:r w:rsidR="00E36C50">
        <w:t xml:space="preserve">a starting point </w:t>
      </w:r>
      <w:r w:rsidR="0047087C">
        <w:t xml:space="preserve">for </w:t>
      </w:r>
      <w:r w:rsidR="00803D6D">
        <w:t>understand</w:t>
      </w:r>
      <w:r w:rsidR="0047087C">
        <w:t>ing</w:t>
      </w:r>
      <w:r w:rsidR="00803D6D">
        <w:t xml:space="preserve"> </w:t>
      </w:r>
      <w:r w:rsidR="004D1C4D">
        <w:t>how</w:t>
      </w:r>
      <w:r w:rsidR="00803D6D">
        <w:t xml:space="preserve"> the </w:t>
      </w:r>
      <w:r w:rsidR="00950A2D">
        <w:t>Revised 508 Standards</w:t>
      </w:r>
      <w:r w:rsidR="00803D6D">
        <w:t xml:space="preserve"> </w:t>
      </w:r>
      <w:bookmarkStart w:id="2" w:name="_Hlk494098650"/>
      <w:r w:rsidR="00803D6D">
        <w:t xml:space="preserve">apply to </w:t>
      </w:r>
      <w:bookmarkStart w:id="3" w:name="_Hlk494097091"/>
      <w:r w:rsidR="00803D6D">
        <w:t>electronic documents, software applications, web content, operating systems</w:t>
      </w:r>
      <w:r w:rsidR="004D1C4D">
        <w:t xml:space="preserve">, </w:t>
      </w:r>
      <w:r w:rsidR="00803D6D">
        <w:t>accessibility platforms, assistive technology, mobile environments, and modern development frameworks</w:t>
      </w:r>
      <w:r w:rsidR="00E34108">
        <w:t xml:space="preserve">. </w:t>
      </w:r>
      <w:bookmarkEnd w:id="2"/>
      <w:bookmarkEnd w:id="3"/>
      <w:r w:rsidR="00C120BD">
        <w:t xml:space="preserve"> </w:t>
      </w:r>
      <w:r w:rsidR="0047087C">
        <w:t>V</w:t>
      </w:r>
      <w:r w:rsidR="00C120BD">
        <w:t xml:space="preserve">arious </w:t>
      </w:r>
      <w:hyperlink w:anchor="_Section_508_Refresh" w:history="1">
        <w:r w:rsidR="00803D6D" w:rsidRPr="004B1377">
          <w:rPr>
            <w:rStyle w:val="Hyperlink"/>
          </w:rPr>
          <w:t>working groups</w:t>
        </w:r>
      </w:hyperlink>
      <w:r w:rsidR="00F12F68">
        <w:rPr>
          <w:rStyle w:val="Hyperlink"/>
        </w:rPr>
        <w:t xml:space="preserve"> of the </w:t>
      </w:r>
      <w:r w:rsidR="00F12F68" w:rsidRPr="00F12F68">
        <w:rPr>
          <w:rStyle w:val="Hyperlink"/>
        </w:rPr>
        <w:t>Transition Support Initiative</w:t>
      </w:r>
      <w:r w:rsidR="0047087C">
        <w:t xml:space="preserve"> plan to develop</w:t>
      </w:r>
      <w:r w:rsidR="00803D6D">
        <w:t xml:space="preserve"> more in-depth guidance and resources </w:t>
      </w:r>
      <w:r w:rsidR="0047087C">
        <w:t xml:space="preserve">over time.  </w:t>
      </w:r>
      <w:r w:rsidR="00337D21" w:rsidRPr="00337D21">
        <w:t xml:space="preserve">Guidance for developers of hardware devices is not included in this document but may be added in a later edition. </w:t>
      </w:r>
      <w:r w:rsidR="009B71B9">
        <w:t xml:space="preserve">We </w:t>
      </w:r>
      <w:r w:rsidR="00803D6D">
        <w:t xml:space="preserve">encourage you to </w:t>
      </w:r>
      <w:r w:rsidR="00C120BD">
        <w:t>check back from time</w:t>
      </w:r>
      <w:r w:rsidR="00E55A01">
        <w:t xml:space="preserve"> </w:t>
      </w:r>
      <w:r w:rsidR="00C120BD">
        <w:t>to</w:t>
      </w:r>
      <w:r w:rsidR="00E55A01">
        <w:t xml:space="preserve"> </w:t>
      </w:r>
      <w:r w:rsidR="00C120BD">
        <w:t xml:space="preserve">time </w:t>
      </w:r>
      <w:r w:rsidR="00E36C50">
        <w:t>for additional</w:t>
      </w:r>
      <w:r w:rsidR="00803D6D">
        <w:t xml:space="preserve"> resources</w:t>
      </w:r>
      <w:r w:rsidR="00C120BD">
        <w:t xml:space="preserve">.  </w:t>
      </w:r>
    </w:p>
    <w:p w14:paraId="61D6E15A" w14:textId="783EE65E" w:rsidR="00CE7C0F" w:rsidRDefault="00803D6D" w:rsidP="00803D6D">
      <w:r>
        <w:t xml:space="preserve">This document </w:t>
      </w:r>
      <w:r w:rsidR="005E6EA6">
        <w:t xml:space="preserve">will </w:t>
      </w:r>
      <w:r w:rsidR="00E6605B">
        <w:t xml:space="preserve">help </w:t>
      </w:r>
      <w:r w:rsidR="0047087C">
        <w:t>you</w:t>
      </w:r>
      <w:r w:rsidR="005E6EA6">
        <w:t xml:space="preserve"> to:</w:t>
      </w:r>
    </w:p>
    <w:p w14:paraId="0B9026A5" w14:textId="20189E35" w:rsidR="00CE7C0F" w:rsidRDefault="005E6EA6" w:rsidP="00CE7C0F">
      <w:pPr>
        <w:pStyle w:val="ListParagraph"/>
        <w:numPr>
          <w:ilvl w:val="0"/>
          <w:numId w:val="1"/>
        </w:numPr>
      </w:pPr>
      <w:r>
        <w:t xml:space="preserve">Locate </w:t>
      </w:r>
      <w:r w:rsidR="00CE7C0F">
        <w:t>developer-</w:t>
      </w:r>
      <w:r w:rsidR="00803D6D">
        <w:t>oriented acce</w:t>
      </w:r>
      <w:r w:rsidR="00113384">
        <w:t>ssibility training</w:t>
      </w:r>
      <w:r w:rsidR="00E6605B">
        <w:t>;</w:t>
      </w:r>
    </w:p>
    <w:p w14:paraId="1FB34550" w14:textId="491EFE60" w:rsidR="00CE7C0F" w:rsidRDefault="005E6EA6" w:rsidP="00CE7C0F">
      <w:pPr>
        <w:pStyle w:val="ListParagraph"/>
        <w:numPr>
          <w:ilvl w:val="0"/>
          <w:numId w:val="1"/>
        </w:numPr>
      </w:pPr>
      <w:r>
        <w:t>Understand h</w:t>
      </w:r>
      <w:r w:rsidR="008519E8">
        <w:t xml:space="preserve">ow the </w:t>
      </w:r>
      <w:r w:rsidR="0047087C">
        <w:t>R</w:t>
      </w:r>
      <w:r w:rsidR="00803D6D">
        <w:t xml:space="preserve">evised 508 </w:t>
      </w:r>
      <w:r w:rsidR="00A163B6">
        <w:t>S</w:t>
      </w:r>
      <w:r w:rsidR="008519E8">
        <w:t>tandards apply</w:t>
      </w:r>
      <w:r>
        <w:t xml:space="preserve"> to electronic documents, software applications, web content, operating systems</w:t>
      </w:r>
      <w:r w:rsidR="00C120BD">
        <w:t xml:space="preserve">, </w:t>
      </w:r>
      <w:r>
        <w:t>accessibility platforms, assistive technology, mobile environments, and modern development frameworks</w:t>
      </w:r>
      <w:r w:rsidR="00E6605B">
        <w:t>;</w:t>
      </w:r>
    </w:p>
    <w:p w14:paraId="60BA828F" w14:textId="11E99D5E" w:rsidR="00CE7C0F" w:rsidRDefault="005E6EA6" w:rsidP="00CE7C0F">
      <w:pPr>
        <w:pStyle w:val="ListParagraph"/>
        <w:numPr>
          <w:ilvl w:val="0"/>
          <w:numId w:val="1"/>
        </w:numPr>
      </w:pPr>
      <w:r>
        <w:t xml:space="preserve">Engage with active working groups and </w:t>
      </w:r>
      <w:r w:rsidR="00E6605B">
        <w:t>use</w:t>
      </w:r>
      <w:r>
        <w:t xml:space="preserve"> e</w:t>
      </w:r>
      <w:r w:rsidR="00803D6D">
        <w:t xml:space="preserve">xisting Federal Accessibility Community of Practice </w:t>
      </w:r>
      <w:r w:rsidR="008519E8">
        <w:t xml:space="preserve">(ACOP) </w:t>
      </w:r>
      <w:r w:rsidR="00803D6D">
        <w:t>best practices resources</w:t>
      </w:r>
      <w:r w:rsidR="00E6605B">
        <w:t>;</w:t>
      </w:r>
    </w:p>
    <w:p w14:paraId="6E2F88FB" w14:textId="4A46EB46" w:rsidR="00CE7C0F" w:rsidRDefault="005E6EA6" w:rsidP="00CE7C0F">
      <w:pPr>
        <w:pStyle w:val="ListParagraph"/>
        <w:numPr>
          <w:ilvl w:val="0"/>
          <w:numId w:val="1"/>
        </w:numPr>
      </w:pPr>
      <w:r>
        <w:t>Review and prioritize h</w:t>
      </w:r>
      <w:r w:rsidR="00803D6D">
        <w:t xml:space="preserve">ighlights </w:t>
      </w:r>
      <w:r w:rsidR="008519E8">
        <w:t xml:space="preserve">of </w:t>
      </w:r>
      <w:r w:rsidR="00803D6D">
        <w:t>W3C</w:t>
      </w:r>
      <w:r w:rsidR="008519E8">
        <w:t>,</w:t>
      </w:r>
      <w:r w:rsidR="00803D6D">
        <w:t xml:space="preserve"> WCAG</w:t>
      </w:r>
      <w:r w:rsidR="008519E8">
        <w:t>,</w:t>
      </w:r>
      <w:r w:rsidR="00803D6D">
        <w:t xml:space="preserve"> an</w:t>
      </w:r>
      <w:r w:rsidR="00CE7C0F">
        <w:t>d ARIA authoring best practices</w:t>
      </w:r>
      <w:r w:rsidR="00E6605B">
        <w:t>;</w:t>
      </w:r>
    </w:p>
    <w:p w14:paraId="30A6E7A4" w14:textId="1DBCCB40" w:rsidR="00CE7C0F" w:rsidRDefault="005E6EA6" w:rsidP="00CE7C0F">
      <w:pPr>
        <w:pStyle w:val="ListParagraph"/>
        <w:numPr>
          <w:ilvl w:val="0"/>
          <w:numId w:val="1"/>
        </w:numPr>
      </w:pPr>
      <w:r>
        <w:t>Use i</w:t>
      </w:r>
      <w:r w:rsidR="00803D6D">
        <w:t xml:space="preserve">nformation and references </w:t>
      </w:r>
      <w:r w:rsidR="00090245">
        <w:t>for</w:t>
      </w:r>
      <w:r w:rsidR="00803D6D">
        <w:t xml:space="preserve"> automated tools, manual te</w:t>
      </w:r>
      <w:r w:rsidR="00CE7C0F">
        <w:t>sting, and assistive technology-based testing</w:t>
      </w:r>
      <w:r w:rsidR="00E6605B">
        <w:t>;</w:t>
      </w:r>
    </w:p>
    <w:p w14:paraId="0E114C22" w14:textId="6ECE2286" w:rsidR="00CE7C0F" w:rsidRDefault="00090245" w:rsidP="00CE7C0F">
      <w:pPr>
        <w:pStyle w:val="ListParagraph"/>
        <w:numPr>
          <w:ilvl w:val="0"/>
          <w:numId w:val="1"/>
        </w:numPr>
      </w:pPr>
      <w:r>
        <w:t>Examine</w:t>
      </w:r>
      <w:r w:rsidR="00803D6D">
        <w:t xml:space="preserve"> best practices</w:t>
      </w:r>
      <w:r>
        <w:t xml:space="preserve"> for m</w:t>
      </w:r>
      <w:r w:rsidR="008519E8">
        <w:t>obile application</w:t>
      </w:r>
      <w:r>
        <w:t>s</w:t>
      </w:r>
      <w:r w:rsidR="00803D6D">
        <w:t xml:space="preserve"> and web environment</w:t>
      </w:r>
      <w:r>
        <w:t>s</w:t>
      </w:r>
      <w:r w:rsidR="00E6605B">
        <w:t>; and</w:t>
      </w:r>
    </w:p>
    <w:p w14:paraId="48A267C1" w14:textId="5CC8AB0A" w:rsidR="008519E8" w:rsidRDefault="00090245" w:rsidP="00CE7C0F">
      <w:pPr>
        <w:pStyle w:val="ListParagraph"/>
        <w:numPr>
          <w:ilvl w:val="0"/>
          <w:numId w:val="1"/>
        </w:numPr>
      </w:pPr>
      <w:r>
        <w:t>Implement</w:t>
      </w:r>
      <w:r w:rsidR="00803D6D">
        <w:t xml:space="preserve"> popular development frameworks</w:t>
      </w:r>
      <w:r w:rsidR="00E34108">
        <w:t>.</w:t>
      </w:r>
    </w:p>
    <w:p w14:paraId="197321D2" w14:textId="32846B6F" w:rsidR="00803D6D" w:rsidRPr="00803D6D" w:rsidRDefault="00803D6D" w:rsidP="008519E8">
      <w:r>
        <w:t>The working group recognizes that there are many sources of accessibility information</w:t>
      </w:r>
      <w:r w:rsidR="008519E8">
        <w:t xml:space="preserve">. </w:t>
      </w:r>
      <w:r w:rsidR="00CC1DCC">
        <w:t xml:space="preserve"> </w:t>
      </w:r>
      <w:r>
        <w:t xml:space="preserve">In this </w:t>
      </w:r>
      <w:r w:rsidR="008519E8">
        <w:t>document,</w:t>
      </w:r>
      <w:r>
        <w:t xml:space="preserve"> we attempt to provide </w:t>
      </w:r>
      <w:r w:rsidR="0095629C">
        <w:t xml:space="preserve">current </w:t>
      </w:r>
      <w:r>
        <w:t xml:space="preserve">best practices </w:t>
      </w:r>
      <w:r w:rsidR="00090245">
        <w:t>supported by</w:t>
      </w:r>
      <w:r>
        <w:t xml:space="preserve"> peer review </w:t>
      </w:r>
      <w:r w:rsidR="00E36C50">
        <w:t>and</w:t>
      </w:r>
      <w:r>
        <w:t xml:space="preserve"> consensus </w:t>
      </w:r>
      <w:r w:rsidR="00B3661E">
        <w:t>among working group</w:t>
      </w:r>
      <w:r w:rsidR="0095629C" w:rsidRPr="0095629C">
        <w:t xml:space="preserve"> </w:t>
      </w:r>
      <w:r w:rsidR="0095629C">
        <w:t>participants</w:t>
      </w:r>
      <w:r w:rsidR="00090245">
        <w:t xml:space="preserve">. </w:t>
      </w:r>
      <w:r w:rsidR="00B3661E">
        <w:t xml:space="preserve"> </w:t>
      </w:r>
      <w:r w:rsidR="00090245">
        <w:t xml:space="preserve">We </w:t>
      </w:r>
      <w:r w:rsidR="00E55A01">
        <w:t xml:space="preserve">listed </w:t>
      </w:r>
      <w:r w:rsidR="0095629C">
        <w:t xml:space="preserve">just </w:t>
      </w:r>
      <w:r w:rsidR="0047087C">
        <w:t>a</w:t>
      </w:r>
      <w:r>
        <w:t xml:space="preserve"> </w:t>
      </w:r>
      <w:r w:rsidR="008519E8">
        <w:t>single</w:t>
      </w:r>
      <w:r w:rsidR="0047087C">
        <w:t xml:space="preserve"> </w:t>
      </w:r>
      <w:r w:rsidR="00337D21">
        <w:t>re</w:t>
      </w:r>
      <w:r w:rsidR="008519E8">
        <w:t>source</w:t>
      </w:r>
      <w:r w:rsidR="00B3661E">
        <w:t xml:space="preserve"> only when we could </w:t>
      </w:r>
      <w:r w:rsidR="00C2153A">
        <w:t xml:space="preserve">not identify </w:t>
      </w:r>
      <w:r w:rsidR="00B3661E">
        <w:t xml:space="preserve">multiple </w:t>
      </w:r>
      <w:r w:rsidR="00C2153A">
        <w:t>resources</w:t>
      </w:r>
      <w:r w:rsidR="00E55A01">
        <w:t>.</w:t>
      </w:r>
      <w:r w:rsidR="00E34108">
        <w:t xml:space="preserve"> </w:t>
      </w:r>
      <w:r>
        <w:t xml:space="preserve">Inclusion </w:t>
      </w:r>
      <w:r w:rsidR="0047087C">
        <w:t>in this document</w:t>
      </w:r>
      <w:r>
        <w:t xml:space="preserve"> does not imply endorsement by the authors or the Federal government</w:t>
      </w:r>
      <w:r w:rsidR="00ED433A">
        <w:t xml:space="preserve"> and does not </w:t>
      </w:r>
      <w:r w:rsidR="0047087C">
        <w:t xml:space="preserve">mean </w:t>
      </w:r>
      <w:r w:rsidR="00ED433A">
        <w:t xml:space="preserve">that other equally valid </w:t>
      </w:r>
      <w:r w:rsidR="0047087C">
        <w:t xml:space="preserve">or useful </w:t>
      </w:r>
      <w:r w:rsidR="00ED433A">
        <w:t>resources do not exist</w:t>
      </w:r>
      <w:r>
        <w:t>.</w:t>
      </w:r>
    </w:p>
    <w:p w14:paraId="6C4F7DAA" w14:textId="77777777" w:rsidR="0004069F" w:rsidRDefault="0004069F" w:rsidP="0004069F">
      <w:pPr>
        <w:pStyle w:val="Heading1"/>
      </w:pPr>
      <w:bookmarkStart w:id="4" w:name="_Hlk494100033"/>
      <w:bookmarkStart w:id="5" w:name="_Toc495565372"/>
      <w:r>
        <w:lastRenderedPageBreak/>
        <w:t>Applicability – What Standards Apply</w:t>
      </w:r>
      <w:bookmarkEnd w:id="5"/>
    </w:p>
    <w:p w14:paraId="3672C88A" w14:textId="77C94F4B" w:rsidR="00B269C4" w:rsidRDefault="0047087C" w:rsidP="0004069F">
      <w:r>
        <w:t xml:space="preserve">One </w:t>
      </w:r>
      <w:r w:rsidR="00B269C4">
        <w:t xml:space="preserve">significant change from the Original </w:t>
      </w:r>
      <w:r w:rsidR="0004069F">
        <w:t xml:space="preserve">508 Standards in </w:t>
      </w:r>
      <w:r>
        <w:t xml:space="preserve">the </w:t>
      </w:r>
      <w:r w:rsidR="00950A2D">
        <w:t>Revised 508 Standards</w:t>
      </w:r>
      <w:r>
        <w:t xml:space="preserve"> will affect how you do your job</w:t>
      </w:r>
      <w:r w:rsidR="00B269C4">
        <w:t>.  T</w:t>
      </w:r>
      <w:r w:rsidR="0004069F">
        <w:t xml:space="preserve">he </w:t>
      </w:r>
      <w:r w:rsidR="00950A2D">
        <w:t>Revised 508 Standards</w:t>
      </w:r>
      <w:r w:rsidR="0004069F">
        <w:t xml:space="preserve"> (36 C</w:t>
      </w:r>
      <w:r w:rsidR="00A16D0B">
        <w:t>.</w:t>
      </w:r>
      <w:r w:rsidR="0004069F">
        <w:t>F</w:t>
      </w:r>
      <w:r w:rsidR="00A16D0B">
        <w:t>.</w:t>
      </w:r>
      <w:r w:rsidR="0004069F">
        <w:t>R</w:t>
      </w:r>
      <w:r w:rsidR="00A16D0B">
        <w:t>.</w:t>
      </w:r>
      <w:r w:rsidR="0004069F">
        <w:t xml:space="preserve"> </w:t>
      </w:r>
      <w:r w:rsidR="00090245">
        <w:t>Part</w:t>
      </w:r>
      <w:r w:rsidR="0004069F">
        <w:t xml:space="preserve"> 1194) </w:t>
      </w:r>
      <w:r w:rsidR="00090245">
        <w:t>incorporate by reference</w:t>
      </w:r>
      <w:r w:rsidR="0004069F">
        <w:t xml:space="preserve"> the WCAG 2.0</w:t>
      </w:r>
      <w:r w:rsidR="00A163B6">
        <w:t xml:space="preserve"> </w:t>
      </w:r>
      <w:r w:rsidR="00CE001B">
        <w:t>Level</w:t>
      </w:r>
      <w:r w:rsidR="0004069F">
        <w:t xml:space="preserve"> AA</w:t>
      </w:r>
      <w:r w:rsidR="00A163B6">
        <w:t xml:space="preserve"> Success Criteria</w:t>
      </w:r>
      <w:r w:rsidR="00B269C4">
        <w:t>.  The</w:t>
      </w:r>
      <w:r w:rsidR="005131A7">
        <w:t xml:space="preserve"> </w:t>
      </w:r>
      <w:r w:rsidR="00950A2D">
        <w:t>Revised 508 Standards</w:t>
      </w:r>
      <w:r w:rsidR="00B269C4">
        <w:t xml:space="preserve"> apply </w:t>
      </w:r>
      <w:r w:rsidR="005131A7">
        <w:t xml:space="preserve">the </w:t>
      </w:r>
      <w:r w:rsidR="00B269C4">
        <w:t xml:space="preserve">WCAG </w:t>
      </w:r>
      <w:r w:rsidR="005131A7">
        <w:t xml:space="preserve">2.0 Level AA success criteria and conformance requirements </w:t>
      </w:r>
      <w:r w:rsidR="00B269C4">
        <w:t xml:space="preserve">to </w:t>
      </w:r>
      <w:r w:rsidR="0004069F">
        <w:t>both Web and non-Web electronic content.</w:t>
      </w:r>
    </w:p>
    <w:p w14:paraId="7125E27B" w14:textId="7AB5D514" w:rsidR="00B269C4" w:rsidRDefault="00337D21" w:rsidP="0004069F">
      <w:r>
        <w:t xml:space="preserve">Chapter 2 of </w:t>
      </w:r>
      <w:r w:rsidR="00A16D0B">
        <w:t xml:space="preserve">the </w:t>
      </w:r>
      <w:r w:rsidR="00950A2D">
        <w:t>Revised 508 Standards</w:t>
      </w:r>
      <w:r w:rsidR="00CE001B">
        <w:t xml:space="preserve"> </w:t>
      </w:r>
      <w:r>
        <w:t>specifies which electronic</w:t>
      </w:r>
      <w:r w:rsidR="0004069F">
        <w:t xml:space="preserve"> content </w:t>
      </w:r>
      <w:r>
        <w:t>must be accessible – we call this scoping</w:t>
      </w:r>
      <w:r w:rsidR="0004069F">
        <w:t xml:space="preserve">.  </w:t>
      </w:r>
      <w:r>
        <w:t xml:space="preserve">In this </w:t>
      </w:r>
      <w:r w:rsidR="008152D7">
        <w:t>chapter</w:t>
      </w:r>
      <w:r>
        <w:t xml:space="preserve">, the technical requirements </w:t>
      </w:r>
      <w:r w:rsidR="008A2213">
        <w:t>should</w:t>
      </w:r>
      <w:r>
        <w:t xml:space="preserve"> be applied based on the type of</w:t>
      </w:r>
      <w:r w:rsidR="0004069F">
        <w:t xml:space="preserve"> content </w:t>
      </w:r>
      <w:r>
        <w:t xml:space="preserve">an agency communicates.  </w:t>
      </w:r>
      <w:r w:rsidR="003C4622">
        <w:t xml:space="preserve">The </w:t>
      </w:r>
      <w:r w:rsidR="005131A7">
        <w:t xml:space="preserve">scoping </w:t>
      </w:r>
      <w:r w:rsidR="003C4622">
        <w:t xml:space="preserve">requirements </w:t>
      </w:r>
      <w:r w:rsidR="00056811">
        <w:t xml:space="preserve">specifically for </w:t>
      </w:r>
      <w:r w:rsidR="003C4622">
        <w:t>e</w:t>
      </w:r>
      <w:r w:rsidR="0004069F">
        <w:t xml:space="preserve">lectronic content </w:t>
      </w:r>
      <w:r>
        <w:t xml:space="preserve">(Section E205) </w:t>
      </w:r>
      <w:r w:rsidR="0004069F">
        <w:t>appl</w:t>
      </w:r>
      <w:r w:rsidR="003C4622">
        <w:t>y</w:t>
      </w:r>
      <w:r w:rsidR="0004069F">
        <w:t xml:space="preserve"> to non-Web electronic documents </w:t>
      </w:r>
      <w:r w:rsidR="00A16D0B">
        <w:t>regardless of formats</w:t>
      </w:r>
      <w:r w:rsidR="0004069F">
        <w:t xml:space="preserve"> (e.g., Microsoft Office, Portable Document Format</w:t>
      </w:r>
      <w:r w:rsidR="00D97914">
        <w:t>,</w:t>
      </w:r>
      <w:r w:rsidR="00D648A0">
        <w:t xml:space="preserve"> </w:t>
      </w:r>
      <w:r w:rsidR="0004069F">
        <w:t>and</w:t>
      </w:r>
      <w:r w:rsidR="0004069F" w:rsidRPr="002A6C25">
        <w:t xml:space="preserve"> </w:t>
      </w:r>
      <w:r w:rsidR="00D97914">
        <w:t xml:space="preserve">HTML </w:t>
      </w:r>
      <w:r w:rsidR="0004069F">
        <w:t>Web pages</w:t>
      </w:r>
      <w:r w:rsidR="00D97914">
        <w:t>)</w:t>
      </w:r>
      <w:r w:rsidR="0004069F">
        <w:t xml:space="preserve">. </w:t>
      </w:r>
      <w:r w:rsidR="00056811">
        <w:t xml:space="preserve"> Other scoping provisions apply to</w:t>
      </w:r>
      <w:r w:rsidR="0004069F">
        <w:t xml:space="preserve"> non-Web software</w:t>
      </w:r>
      <w:r w:rsidR="00E55A01">
        <w:t>,</w:t>
      </w:r>
      <w:r w:rsidR="0004069F">
        <w:t xml:space="preserve"> e.g., spreadsheet or video conferencing applications, </w:t>
      </w:r>
      <w:r w:rsidR="00D97914">
        <w:t xml:space="preserve">and </w:t>
      </w:r>
      <w:r w:rsidR="0004069F">
        <w:t xml:space="preserve">native mobile </w:t>
      </w:r>
      <w:r w:rsidR="00D97914">
        <w:t>“</w:t>
      </w:r>
      <w:r w:rsidR="0004069F">
        <w:t>apps</w:t>
      </w:r>
      <w:r w:rsidR="00D97914">
        <w:t>”</w:t>
      </w:r>
      <w:r w:rsidR="008152D7">
        <w:t xml:space="preserve">. </w:t>
      </w:r>
      <w:r w:rsidR="0004069F">
        <w:t xml:space="preserve"> Th</w:t>
      </w:r>
      <w:r w:rsidR="0004069F" w:rsidRPr="00A163B6">
        <w:rPr>
          <w:szCs w:val="24"/>
        </w:rPr>
        <w:t xml:space="preserve">e </w:t>
      </w:r>
      <w:r w:rsidR="00ED433A" w:rsidRPr="00A163B6">
        <w:rPr>
          <w:szCs w:val="24"/>
        </w:rPr>
        <w:t>technical requirements eliminate the</w:t>
      </w:r>
      <w:r w:rsidR="0004069F" w:rsidRPr="00A163B6">
        <w:rPr>
          <w:szCs w:val="24"/>
        </w:rPr>
        <w:t xml:space="preserve"> distinction between traditional “Web pages” and “non-Web” </w:t>
      </w:r>
      <w:r w:rsidR="00B269C4" w:rsidRPr="00A163B6">
        <w:rPr>
          <w:szCs w:val="24"/>
        </w:rPr>
        <w:t>content</w:t>
      </w:r>
      <w:r w:rsidR="0004069F" w:rsidRPr="00A163B6">
        <w:rPr>
          <w:szCs w:val="24"/>
        </w:rPr>
        <w:t xml:space="preserve"> </w:t>
      </w:r>
      <w:r w:rsidR="00B269C4" w:rsidRPr="00A163B6">
        <w:rPr>
          <w:szCs w:val="24"/>
        </w:rPr>
        <w:t>because</w:t>
      </w:r>
      <w:r w:rsidR="0004069F" w:rsidRPr="00A163B6">
        <w:rPr>
          <w:szCs w:val="24"/>
        </w:rPr>
        <w:t xml:space="preserve"> the same accessibility needs exist for all </w:t>
      </w:r>
      <w:r w:rsidR="00F214A2" w:rsidRPr="00A163B6">
        <w:rPr>
          <w:szCs w:val="24"/>
        </w:rPr>
        <w:t>electronic content</w:t>
      </w:r>
      <w:r w:rsidR="0004069F" w:rsidRPr="00A163B6">
        <w:rPr>
          <w:szCs w:val="24"/>
        </w:rPr>
        <w:t xml:space="preserve">.  See the </w:t>
      </w:r>
      <w:hyperlink r:id="rId14" w:history="1">
        <w:r w:rsidR="00D648A0" w:rsidRPr="00A163B6">
          <w:rPr>
            <w:rFonts w:cs="Arial"/>
            <w:color w:val="2D65A9"/>
            <w:szCs w:val="24"/>
            <w:u w:val="single"/>
            <w:bdr w:val="none" w:sz="0" w:space="0" w:color="auto" w:frame="1"/>
          </w:rPr>
          <w:t xml:space="preserve">Instructions - </w:t>
        </w:r>
        <w:r w:rsidR="00950A2D" w:rsidRPr="00A163B6">
          <w:rPr>
            <w:rFonts w:cs="Arial"/>
            <w:color w:val="2D65A9"/>
            <w:szCs w:val="24"/>
            <w:u w:val="single"/>
            <w:bdr w:val="none" w:sz="0" w:space="0" w:color="auto" w:frame="1"/>
          </w:rPr>
          <w:t>Revised 508 Standards</w:t>
        </w:r>
        <w:r w:rsidR="00D648A0" w:rsidRPr="00A163B6">
          <w:rPr>
            <w:rFonts w:cs="Arial"/>
            <w:color w:val="2D65A9"/>
            <w:szCs w:val="24"/>
            <w:u w:val="single"/>
            <w:bdr w:val="none" w:sz="0" w:space="0" w:color="auto" w:frame="1"/>
          </w:rPr>
          <w:t xml:space="preserve"> Applicability Checklist</w:t>
        </w:r>
      </w:hyperlink>
      <w:r w:rsidR="00D648A0" w:rsidRPr="00A163B6">
        <w:rPr>
          <w:rFonts w:cs="Arial"/>
          <w:color w:val="000000"/>
          <w:szCs w:val="24"/>
        </w:rPr>
        <w:t xml:space="preserve"> </w:t>
      </w:r>
      <w:r w:rsidR="0004069F" w:rsidRPr="00A163B6">
        <w:rPr>
          <w:szCs w:val="24"/>
        </w:rPr>
        <w:t>for a fully detailed applicabil</w:t>
      </w:r>
      <w:r w:rsidR="0004069F">
        <w:t xml:space="preserve">ity worksheet. </w:t>
      </w:r>
    </w:p>
    <w:p w14:paraId="4094E402" w14:textId="50945B83" w:rsidR="0004069F" w:rsidRDefault="0004069F" w:rsidP="0004069F">
      <w:r>
        <w:t>In addition</w:t>
      </w:r>
      <w:r w:rsidR="00B269C4">
        <w:t xml:space="preserve"> to applying WCAG</w:t>
      </w:r>
      <w:r w:rsidR="00D97914">
        <w:t xml:space="preserve"> 2.0</w:t>
      </w:r>
      <w:r w:rsidR="00B269C4">
        <w:t xml:space="preserve"> to Web and non-Web content</w:t>
      </w:r>
      <w:r>
        <w:t xml:space="preserve">, the </w:t>
      </w:r>
      <w:r w:rsidR="00950A2D">
        <w:t>Revised 508 Standards</w:t>
      </w:r>
      <w:r>
        <w:t xml:space="preserve"> now include specific requirements for authoring tools</w:t>
      </w:r>
      <w:r w:rsidR="00F214A2">
        <w:t xml:space="preserve"> (</w:t>
      </w:r>
      <w:r w:rsidR="003C4622">
        <w:t xml:space="preserve">see </w:t>
      </w:r>
      <w:r w:rsidR="00B269C4">
        <w:t>S</w:t>
      </w:r>
      <w:r w:rsidR="003C4622">
        <w:t xml:space="preserve">ection </w:t>
      </w:r>
      <w:r w:rsidR="00F214A2">
        <w:t>504)</w:t>
      </w:r>
      <w:r>
        <w:t xml:space="preserve">.  While these requirements may not </w:t>
      </w:r>
      <w:r w:rsidR="00B269C4">
        <w:t xml:space="preserve">initially </w:t>
      </w:r>
      <w:r>
        <w:t xml:space="preserve">affect authors and developers, </w:t>
      </w:r>
      <w:r w:rsidR="00F12F68">
        <w:t>we expect</w:t>
      </w:r>
      <w:r>
        <w:t xml:space="preserve"> over time that the capability of authoring tools such as word processors, spreadsheets, and presentation creation products, will decrease the level of effort </w:t>
      </w:r>
      <w:r w:rsidR="00B269C4">
        <w:t xml:space="preserve">needed </w:t>
      </w:r>
      <w:r>
        <w:t xml:space="preserve">to create fully accessible </w:t>
      </w:r>
      <w:r w:rsidR="00F12F68">
        <w:t>electronic content</w:t>
      </w:r>
      <w:r>
        <w:t xml:space="preserve">.  Authoring tools also include those used to develop web pages or applications and </w:t>
      </w:r>
      <w:r w:rsidR="00D97914">
        <w:t xml:space="preserve">the Integrated Development Environments (IDE) used by </w:t>
      </w:r>
      <w:r w:rsidR="00D97914" w:rsidRPr="00D97914">
        <w:t xml:space="preserve">computer programmers for </w:t>
      </w:r>
      <w:r>
        <w:t xml:space="preserve">software </w:t>
      </w:r>
      <w:r w:rsidR="00D97914" w:rsidRPr="00D97914">
        <w:t>development</w:t>
      </w:r>
      <w:r>
        <w:t>.</w:t>
      </w:r>
    </w:p>
    <w:bookmarkEnd w:id="4"/>
    <w:p w14:paraId="2AFC074E" w14:textId="1D1A4031" w:rsidR="0004069F" w:rsidRDefault="00F12F68" w:rsidP="0004069F">
      <w:r>
        <w:t>A</w:t>
      </w:r>
      <w:r w:rsidR="0004069F">
        <w:t xml:space="preserve">gencies that have not </w:t>
      </w:r>
      <w:r w:rsidR="00F214A2">
        <w:t xml:space="preserve">previously </w:t>
      </w:r>
      <w:r>
        <w:t>used</w:t>
      </w:r>
      <w:r w:rsidR="0004069F">
        <w:t xml:space="preserve"> the </w:t>
      </w:r>
      <w:hyperlink r:id="rId15" w:history="1">
        <w:r w:rsidR="0004069F" w:rsidRPr="00D648A0">
          <w:rPr>
            <w:rStyle w:val="Hyperlink"/>
          </w:rPr>
          <w:t>harmonized test methods</w:t>
        </w:r>
      </w:hyperlink>
      <w:r w:rsidR="0004069F">
        <w:t xml:space="preserve"> published by the</w:t>
      </w:r>
      <w:r w:rsidR="00D648A0">
        <w:t xml:space="preserve"> </w:t>
      </w:r>
      <w:r w:rsidR="00F214A2">
        <w:t>ACOP</w:t>
      </w:r>
      <w:r>
        <w:t xml:space="preserve"> may have to </w:t>
      </w:r>
      <w:r w:rsidR="00C41346">
        <w:t xml:space="preserve">significantly </w:t>
      </w:r>
      <w:r>
        <w:t xml:space="preserve">revise their policies and procedures to implement and verify conformance to the </w:t>
      </w:r>
      <w:r w:rsidR="00950A2D">
        <w:t>Revised 508 Standards</w:t>
      </w:r>
      <w:r w:rsidR="0004069F">
        <w:t xml:space="preserve">. </w:t>
      </w:r>
      <w:r w:rsidR="00D97914">
        <w:t xml:space="preserve"> </w:t>
      </w:r>
      <w:r w:rsidR="0004069F">
        <w:t xml:space="preserve">There will be less change for </w:t>
      </w:r>
      <w:r w:rsidR="008A2213">
        <w:t>a</w:t>
      </w:r>
      <w:r w:rsidR="0004069F">
        <w:t xml:space="preserve">gencies already using these </w:t>
      </w:r>
      <w:r w:rsidR="00D97914">
        <w:t xml:space="preserve">or similarly comprehensive </w:t>
      </w:r>
      <w:r w:rsidR="0004069F">
        <w:t xml:space="preserve">test methods.  The test processes </w:t>
      </w:r>
      <w:r w:rsidR="00F214A2">
        <w:t xml:space="preserve">published by the ACOP </w:t>
      </w:r>
      <w:r w:rsidR="0004069F">
        <w:t xml:space="preserve">already incorporate most of the </w:t>
      </w:r>
      <w:r w:rsidR="00950A2D">
        <w:t>Revised 508 Standards</w:t>
      </w:r>
      <w:r w:rsidR="00D97914">
        <w:t xml:space="preserve"> because they incorporated WCAG 2.0 Level AA early in their development</w:t>
      </w:r>
      <w:r w:rsidR="0004069F">
        <w:t>.  The most important change for aut</w:t>
      </w:r>
      <w:r w:rsidR="008B4EA3">
        <w:t>hors</w:t>
      </w:r>
      <w:r w:rsidR="00F214A2">
        <w:t xml:space="preserve"> </w:t>
      </w:r>
      <w:r w:rsidR="0004069F">
        <w:t xml:space="preserve">is that the revised standards have clarified </w:t>
      </w:r>
      <w:r w:rsidR="008152D7">
        <w:t xml:space="preserve">which </w:t>
      </w:r>
      <w:r w:rsidR="0004069F">
        <w:t>electronic documents</w:t>
      </w:r>
      <w:r w:rsidR="008152D7">
        <w:t xml:space="preserve"> </w:t>
      </w:r>
      <w:r w:rsidR="0004069F">
        <w:t xml:space="preserve">must </w:t>
      </w:r>
      <w:r w:rsidR="008152D7">
        <w:t xml:space="preserve">conform to </w:t>
      </w:r>
      <w:r w:rsidR="0004069F">
        <w:t xml:space="preserve">the </w:t>
      </w:r>
      <w:r w:rsidR="008152D7">
        <w:t xml:space="preserve">technical requirements in the </w:t>
      </w:r>
      <w:r w:rsidR="00950A2D">
        <w:t>Revised 508 Standards</w:t>
      </w:r>
      <w:r w:rsidR="0004069F">
        <w:t>.</w:t>
      </w:r>
      <w:r w:rsidR="00D648A0">
        <w:t xml:space="preserve">  Refer to </w:t>
      </w:r>
      <w:r w:rsidR="00D648A0" w:rsidRPr="00D648A0">
        <w:t>Planning Organizational Support for Accessible Electronic Content</w:t>
      </w:r>
      <w:r w:rsidR="00D648A0">
        <w:t xml:space="preserve"> for more information.</w:t>
      </w:r>
      <w:r w:rsidR="0004069F">
        <w:t xml:space="preserve"> </w:t>
      </w:r>
    </w:p>
    <w:p w14:paraId="21B1085D" w14:textId="603C89CA" w:rsidR="0004069F" w:rsidRDefault="00544ED2" w:rsidP="0004069F">
      <w:pPr>
        <w:pStyle w:val="ListParagraph"/>
        <w:numPr>
          <w:ilvl w:val="0"/>
          <w:numId w:val="1"/>
        </w:numPr>
      </w:pPr>
      <w:r>
        <w:t>Electronic documents must meet t</w:t>
      </w:r>
      <w:r w:rsidR="0004069F">
        <w:t xml:space="preserve">he W3C WCAG 2.0, Level A and AA guidelines (with four exceptions); see 36 CFR 1194 </w:t>
      </w:r>
      <w:hyperlink r:id="rId16" w:anchor="E205-content" w:history="1">
        <w:r w:rsidR="0004069F" w:rsidRPr="002A6C25">
          <w:rPr>
            <w:rStyle w:val="Hyperlink"/>
          </w:rPr>
          <w:t>E205 electronic Content, and E205.4 Accessibility Standards</w:t>
        </w:r>
      </w:hyperlink>
    </w:p>
    <w:p w14:paraId="1F9AA723" w14:textId="77777777" w:rsidR="0004069F" w:rsidRDefault="0004069F" w:rsidP="0004069F">
      <w:pPr>
        <w:pStyle w:val="ListParagraph"/>
        <w:numPr>
          <w:ilvl w:val="0"/>
          <w:numId w:val="1"/>
        </w:numPr>
      </w:pPr>
      <w:r>
        <w:t xml:space="preserve">For Web content, see </w:t>
      </w:r>
      <w:hyperlink r:id="rId17" w:anchor="E205-content" w:history="1">
        <w:r w:rsidRPr="001F3AD6">
          <w:rPr>
            <w:rStyle w:val="Hyperlink"/>
          </w:rPr>
          <w:t>E205, E205.2 and E205.3</w:t>
        </w:r>
      </w:hyperlink>
    </w:p>
    <w:p w14:paraId="0B0AAAE8" w14:textId="77777777" w:rsidR="0004069F" w:rsidRDefault="0004069F" w:rsidP="0004069F">
      <w:pPr>
        <w:pStyle w:val="ListParagraph"/>
        <w:numPr>
          <w:ilvl w:val="0"/>
          <w:numId w:val="1"/>
        </w:numPr>
      </w:pPr>
      <w:r>
        <w:t xml:space="preserve">For hardware, see </w:t>
      </w:r>
      <w:hyperlink r:id="rId18" w:anchor="E206-hardware" w:history="1">
        <w:r w:rsidRPr="001F3AD6">
          <w:rPr>
            <w:rStyle w:val="Hyperlink"/>
          </w:rPr>
          <w:t>E20</w:t>
        </w:r>
        <w:r>
          <w:rPr>
            <w:rStyle w:val="Hyperlink"/>
          </w:rPr>
          <w:t>6</w:t>
        </w:r>
      </w:hyperlink>
      <w:r w:rsidRPr="001F3AD6">
        <w:t xml:space="preserve"> an</w:t>
      </w:r>
      <w:r>
        <w:t>d Chapter 5,</w:t>
      </w:r>
      <w:r w:rsidRPr="001F3AD6">
        <w:t xml:space="preserve"> </w:t>
      </w:r>
      <w:hyperlink r:id="rId19" w:anchor="501-general" w:history="1">
        <w:r w:rsidRPr="001F3AD6">
          <w:rPr>
            <w:rStyle w:val="Hyperlink"/>
          </w:rPr>
          <w:t>501</w:t>
        </w:r>
      </w:hyperlink>
    </w:p>
    <w:p w14:paraId="334B3ACF" w14:textId="77777777" w:rsidR="0004069F" w:rsidRDefault="0004069F" w:rsidP="0004069F">
      <w:pPr>
        <w:pStyle w:val="ListParagraph"/>
        <w:numPr>
          <w:ilvl w:val="0"/>
          <w:numId w:val="1"/>
        </w:numPr>
      </w:pPr>
      <w:r>
        <w:lastRenderedPageBreak/>
        <w:t xml:space="preserve">For software, see </w:t>
      </w:r>
      <w:hyperlink r:id="rId20" w:anchor="E207-software" w:history="1">
        <w:r w:rsidRPr="00473F9C">
          <w:rPr>
            <w:rStyle w:val="Hyperlink"/>
          </w:rPr>
          <w:t>E207, E207.2 and E207.3</w:t>
        </w:r>
      </w:hyperlink>
    </w:p>
    <w:p w14:paraId="681BD756" w14:textId="77777777" w:rsidR="0004069F" w:rsidRDefault="0004069F" w:rsidP="0004069F">
      <w:pPr>
        <w:pStyle w:val="ListParagraph"/>
        <w:numPr>
          <w:ilvl w:val="0"/>
          <w:numId w:val="1"/>
        </w:numPr>
      </w:pPr>
      <w:r>
        <w:t xml:space="preserve">For authoring tools, see Chapter 5, </w:t>
      </w:r>
      <w:hyperlink r:id="rId21" w:anchor="504-authoring-tools" w:history="1">
        <w:r w:rsidRPr="00473F9C">
          <w:rPr>
            <w:rStyle w:val="Hyperlink"/>
          </w:rPr>
          <w:t>504</w:t>
        </w:r>
      </w:hyperlink>
    </w:p>
    <w:p w14:paraId="0F20EAAB" w14:textId="77777777" w:rsidR="0004069F" w:rsidRDefault="0004069F" w:rsidP="0004069F">
      <w:pPr>
        <w:pStyle w:val="ListParagraph"/>
        <w:numPr>
          <w:ilvl w:val="0"/>
          <w:numId w:val="1"/>
        </w:numPr>
      </w:pPr>
      <w:r>
        <w:t xml:space="preserve">For functional performance criteria, see </w:t>
      </w:r>
      <w:hyperlink r:id="rId22" w:anchor="E204-functional-performance-criteria" w:history="1">
        <w:r w:rsidRPr="00473F9C">
          <w:rPr>
            <w:rStyle w:val="Hyperlink"/>
          </w:rPr>
          <w:t>E204</w:t>
        </w:r>
      </w:hyperlink>
      <w:r>
        <w:t xml:space="preserve"> and Chapter 3, </w:t>
      </w:r>
      <w:hyperlink r:id="rId23" w:anchor="301-general" w:history="1">
        <w:r w:rsidRPr="00473F9C">
          <w:rPr>
            <w:rStyle w:val="Hyperlink"/>
          </w:rPr>
          <w:t>301</w:t>
        </w:r>
      </w:hyperlink>
      <w:r>
        <w:t xml:space="preserve"> and </w:t>
      </w:r>
      <w:hyperlink r:id="rId24" w:anchor="302-functional-performance-criteria" w:history="1">
        <w:r w:rsidRPr="00473F9C">
          <w:rPr>
            <w:rStyle w:val="Hyperlink"/>
          </w:rPr>
          <w:t>302</w:t>
        </w:r>
      </w:hyperlink>
    </w:p>
    <w:p w14:paraId="7CD74F39" w14:textId="0D7EE1FA" w:rsidR="0004069F" w:rsidRDefault="0004069F" w:rsidP="0004069F">
      <w:pPr>
        <w:pStyle w:val="Heading2"/>
      </w:pPr>
      <w:bookmarkStart w:id="6" w:name="_Toc495565373"/>
      <w:r>
        <w:t>Understanding Conformance Requirements</w:t>
      </w:r>
      <w:bookmarkEnd w:id="6"/>
    </w:p>
    <w:p w14:paraId="68AB7478" w14:textId="19D9E13B" w:rsidR="002B16FC" w:rsidRDefault="0004069F" w:rsidP="00A163B6">
      <w:r w:rsidRPr="00BC09C0">
        <w:t>As an author or developer</w:t>
      </w:r>
      <w:r>
        <w:t>,</w:t>
      </w:r>
      <w:r w:rsidRPr="00BC09C0">
        <w:t xml:space="preserve"> </w:t>
      </w:r>
      <w:r w:rsidR="00D3773B">
        <w:t>you should know</w:t>
      </w:r>
      <w:r w:rsidR="00A163B6">
        <w:t xml:space="preserve"> that electronic documents, software and websites covered by the Revised 508 Standards must meet the WCAG 2.0 Level A and AA success criteria”. </w:t>
      </w:r>
      <w:r w:rsidR="00D3773B">
        <w:t xml:space="preserve">  However</w:t>
      </w:r>
      <w:r w:rsidRPr="00BC09C0">
        <w:t xml:space="preserve">, </w:t>
      </w:r>
      <w:r w:rsidR="00D3773B">
        <w:t>it is important</w:t>
      </w:r>
      <w:r w:rsidRPr="00BC09C0">
        <w:t xml:space="preserve"> to </w:t>
      </w:r>
      <w:r w:rsidR="00D3773B">
        <w:t>assess the</w:t>
      </w:r>
      <w:r w:rsidRPr="00BC09C0">
        <w:t xml:space="preserve"> extent </w:t>
      </w:r>
      <w:r w:rsidR="00D3773B">
        <w:t xml:space="preserve">to which </w:t>
      </w:r>
      <w:r w:rsidRPr="00BC09C0">
        <w:t>you</w:t>
      </w:r>
      <w:r w:rsidR="00D3773B">
        <w:t>r work</w:t>
      </w:r>
      <w:r w:rsidRPr="00BC09C0">
        <w:t xml:space="preserve"> </w:t>
      </w:r>
      <w:r w:rsidR="00913EB8">
        <w:t>conforms</w:t>
      </w:r>
      <w:r w:rsidR="00913EB8" w:rsidRPr="00BC09C0">
        <w:t xml:space="preserve"> </w:t>
      </w:r>
      <w:r w:rsidR="00913EB8">
        <w:t>to WCAG 2.0 Level AA</w:t>
      </w:r>
      <w:r w:rsidRPr="00BC09C0">
        <w:t xml:space="preserve">.  A page </w:t>
      </w:r>
      <w:r>
        <w:t>that</w:t>
      </w:r>
      <w:r w:rsidRPr="00BC09C0">
        <w:t xml:space="preserve"> </w:t>
      </w:r>
      <w:r w:rsidR="00D3773B">
        <w:t xml:space="preserve">fails to </w:t>
      </w:r>
      <w:r w:rsidR="00913EB8">
        <w:t xml:space="preserve">meet </w:t>
      </w:r>
      <w:r w:rsidR="00D3773B">
        <w:t xml:space="preserve">even </w:t>
      </w:r>
      <w:r w:rsidRPr="00BC09C0">
        <w:t xml:space="preserve">one of the 38 </w:t>
      </w:r>
      <w:r w:rsidR="00913EB8">
        <w:t xml:space="preserve">applicable WCAG </w:t>
      </w:r>
      <w:r w:rsidRPr="00BC09C0">
        <w:t>success criteria does not conform</w:t>
      </w:r>
      <w:r w:rsidR="00D3773B">
        <w:t xml:space="preserve"> to the standards</w:t>
      </w:r>
      <w:r w:rsidRPr="00BC09C0">
        <w:t>.  A set of pages in a sequence</w:t>
      </w:r>
      <w:r w:rsidR="008B4EA3">
        <w:t>,</w:t>
      </w:r>
      <w:r w:rsidRPr="00BC09C0">
        <w:t xml:space="preserve"> e.g.</w:t>
      </w:r>
      <w:r>
        <w:t>,</w:t>
      </w:r>
      <w:r w:rsidRPr="00BC09C0">
        <w:t xml:space="preserve"> identifying, selecting, and paying for a ticket</w:t>
      </w:r>
      <w:r w:rsidR="00913EB8">
        <w:t xml:space="preserve"> to </w:t>
      </w:r>
      <w:r w:rsidR="008E5A40">
        <w:t xml:space="preserve">a </w:t>
      </w:r>
      <w:r w:rsidR="00913EB8">
        <w:t>public event</w:t>
      </w:r>
      <w:r w:rsidR="008B4EA3">
        <w:t>,</w:t>
      </w:r>
      <w:r w:rsidRPr="00BC09C0">
        <w:t xml:space="preserve"> </w:t>
      </w:r>
      <w:r w:rsidR="002B16FC">
        <w:t>does</w:t>
      </w:r>
      <w:r w:rsidRPr="00BC09C0">
        <w:t xml:space="preserve"> not conform if any of those steps </w:t>
      </w:r>
      <w:r w:rsidR="002B16FC">
        <w:t xml:space="preserve">fails to </w:t>
      </w:r>
      <w:r w:rsidRPr="00BC09C0">
        <w:t>conform</w:t>
      </w:r>
      <w:r w:rsidR="00DF031E">
        <w:t xml:space="preserve"> fully</w:t>
      </w:r>
      <w:r w:rsidRPr="00BC09C0">
        <w:t>.</w:t>
      </w:r>
    </w:p>
    <w:p w14:paraId="6B074B3F" w14:textId="2BCA3185" w:rsidR="0004069F" w:rsidRDefault="000555E9" w:rsidP="0004069F">
      <w:r>
        <w:t>I</w:t>
      </w:r>
      <w:r w:rsidR="0004069F" w:rsidRPr="00BC09C0">
        <w:t>n some situations</w:t>
      </w:r>
      <w:r w:rsidR="003D1F18">
        <w:t>,</w:t>
      </w:r>
      <w:r w:rsidR="0004069F" w:rsidRPr="00BC09C0">
        <w:t xml:space="preserve"> </w:t>
      </w:r>
      <w:r w:rsidR="008152D7">
        <w:t>you</w:t>
      </w:r>
      <w:r w:rsidR="0004069F" w:rsidRPr="00BC09C0">
        <w:t xml:space="preserve"> can </w:t>
      </w:r>
      <w:r w:rsidR="00913EB8">
        <w:t xml:space="preserve">comply with the </w:t>
      </w:r>
      <w:r w:rsidR="00950A2D">
        <w:t>Revised 508 Standards</w:t>
      </w:r>
      <w:r w:rsidR="0004069F" w:rsidRPr="00BC09C0">
        <w:t xml:space="preserve"> by providing </w:t>
      </w:r>
      <w:r>
        <w:t xml:space="preserve">a </w:t>
      </w:r>
      <w:r w:rsidR="003D1F18">
        <w:t>conforming</w:t>
      </w:r>
      <w:r w:rsidR="0004069F" w:rsidRPr="00BC09C0">
        <w:t xml:space="preserve"> alternate </w:t>
      </w:r>
      <w:r w:rsidR="003D1F18">
        <w:t>version of content</w:t>
      </w:r>
      <w:r w:rsidR="0004069F">
        <w:t>.</w:t>
      </w:r>
      <w:r w:rsidR="0004069F" w:rsidRPr="00BC09C0">
        <w:t xml:space="preserve"> </w:t>
      </w:r>
      <w:r w:rsidR="00913EB8">
        <w:t xml:space="preserve"> </w:t>
      </w:r>
      <w:r w:rsidR="0004069F">
        <w:t>H</w:t>
      </w:r>
      <w:r w:rsidR="0004069F" w:rsidRPr="00BC09C0">
        <w:t>owever</w:t>
      </w:r>
      <w:r w:rsidR="0004069F">
        <w:t>,</w:t>
      </w:r>
      <w:r w:rsidR="0004069F" w:rsidRPr="00BC09C0">
        <w:t xml:space="preserve"> </w:t>
      </w:r>
      <w:r w:rsidR="002B16FC">
        <w:t>you</w:t>
      </w:r>
      <w:r>
        <w:t xml:space="preserve"> should be aware that </w:t>
      </w:r>
      <w:r w:rsidR="00677EF1" w:rsidRPr="00677EF1">
        <w:t>Sections</w:t>
      </w:r>
      <w:r w:rsidR="0004069F">
        <w:t xml:space="preserve"> </w:t>
      </w:r>
      <w:hyperlink r:id="rId25" w:anchor="E101-general" w:history="1">
        <w:r w:rsidR="0004069F" w:rsidRPr="00BC09C0">
          <w:rPr>
            <w:rStyle w:val="Hyperlink"/>
          </w:rPr>
          <w:t>E101.2</w:t>
        </w:r>
      </w:hyperlink>
      <w:r w:rsidR="0004069F">
        <w:t xml:space="preserve">, </w:t>
      </w:r>
      <w:hyperlink r:id="rId26" w:anchor="E205-content" w:history="1">
        <w:r w:rsidR="0004069F" w:rsidRPr="00BC09C0">
          <w:rPr>
            <w:rStyle w:val="Hyperlink"/>
          </w:rPr>
          <w:t>E205</w:t>
        </w:r>
      </w:hyperlink>
      <w:r w:rsidR="0004069F" w:rsidRPr="00BC09C0">
        <w:t xml:space="preserve"> and </w:t>
      </w:r>
      <w:hyperlink r:id="rId27" w:anchor="E207-software" w:history="1">
        <w:r w:rsidR="0004069F" w:rsidRPr="00BC09C0">
          <w:rPr>
            <w:rStyle w:val="Hyperlink"/>
          </w:rPr>
          <w:t>E207</w:t>
        </w:r>
      </w:hyperlink>
      <w:r w:rsidR="00677EF1">
        <w:t xml:space="preserve"> of the </w:t>
      </w:r>
      <w:r w:rsidR="00950A2D">
        <w:t>Revised 508 Standards</w:t>
      </w:r>
      <w:r w:rsidR="008152D7">
        <w:t xml:space="preserve"> impose </w:t>
      </w:r>
      <w:r>
        <w:t xml:space="preserve">significant </w:t>
      </w:r>
      <w:r w:rsidR="0004069F" w:rsidRPr="00BC09C0">
        <w:t>constraints</w:t>
      </w:r>
      <w:r w:rsidR="008152D7">
        <w:t xml:space="preserve"> on this option</w:t>
      </w:r>
      <w:r>
        <w:t>.</w:t>
      </w:r>
      <w:r w:rsidR="0004069F" w:rsidRPr="00BC09C0">
        <w:t xml:space="preserve">  For </w:t>
      </w:r>
      <w:r w:rsidR="00677EF1">
        <w:t xml:space="preserve">additional </w:t>
      </w:r>
      <w:r w:rsidR="0004069F" w:rsidRPr="00BC09C0">
        <w:t xml:space="preserve">information on understanding conformance, including the </w:t>
      </w:r>
      <w:r w:rsidR="00913EB8">
        <w:t>requirements</w:t>
      </w:r>
      <w:r w:rsidR="00913EB8" w:rsidRPr="00BC09C0">
        <w:t xml:space="preserve"> </w:t>
      </w:r>
      <w:r w:rsidR="00913EB8">
        <w:t>f</w:t>
      </w:r>
      <w:r w:rsidR="0004069F" w:rsidRPr="00BC09C0">
        <w:t>o</w:t>
      </w:r>
      <w:r w:rsidR="00913EB8">
        <w:t>r</w:t>
      </w:r>
      <w:r w:rsidR="0004069F" w:rsidRPr="00BC09C0">
        <w:t xml:space="preserve"> conforming versions, see </w:t>
      </w:r>
      <w:hyperlink r:id="rId28" w:history="1">
        <w:r w:rsidR="0004069F" w:rsidRPr="00BC09C0">
          <w:rPr>
            <w:rStyle w:val="Hyperlink"/>
          </w:rPr>
          <w:t xml:space="preserve">Understanding </w:t>
        </w:r>
        <w:r w:rsidR="0004069F">
          <w:rPr>
            <w:rStyle w:val="Hyperlink"/>
          </w:rPr>
          <w:t>WCAG 2.</w:t>
        </w:r>
        <w:r w:rsidR="0004069F" w:rsidRPr="00BC09C0">
          <w:rPr>
            <w:rStyle w:val="Hyperlink"/>
          </w:rPr>
          <w:t>0 Conformance</w:t>
        </w:r>
      </w:hyperlink>
      <w:r w:rsidR="0004069F">
        <w:t xml:space="preserve">. </w:t>
      </w:r>
    </w:p>
    <w:p w14:paraId="66C63EE8" w14:textId="77777777" w:rsidR="00A163B6" w:rsidRDefault="0004069F" w:rsidP="0004069F">
      <w:r w:rsidRPr="00BC09C0">
        <w:t>If you use interagency authoring or test processes</w:t>
      </w:r>
      <w:r>
        <w:t>,</w:t>
      </w:r>
      <w:r w:rsidRPr="00BC09C0">
        <w:t xml:space="preserve"> most of what </w:t>
      </w:r>
      <w:r w:rsidR="002B16FC">
        <w:t>you</w:t>
      </w:r>
      <w:r w:rsidRPr="00BC09C0">
        <w:t xml:space="preserve"> need </w:t>
      </w:r>
      <w:r w:rsidR="003D1F18">
        <w:t xml:space="preserve">for WCAG 2.0 Level AA conformance </w:t>
      </w:r>
      <w:r w:rsidRPr="00BC09C0">
        <w:t>is satisfied</w:t>
      </w:r>
      <w:r w:rsidR="003D1F18">
        <w:t xml:space="preserve"> by those processes</w:t>
      </w:r>
      <w:r w:rsidRPr="00BC09C0">
        <w:t xml:space="preserve">.  The WCAG 2.0 standards and accompanying guidance are a rich resource for web developers and testers.  </w:t>
      </w:r>
      <w:r w:rsidR="002B16FC">
        <w:t>U</w:t>
      </w:r>
      <w:r w:rsidRPr="00BC09C0">
        <w:t xml:space="preserve">nderstanding them requires some study before they are useful to the casual reader.  </w:t>
      </w:r>
      <w:r w:rsidR="002B16FC">
        <w:t>C</w:t>
      </w:r>
      <w:r w:rsidRPr="00BC09C0">
        <w:t>onformance determination rule sets</w:t>
      </w:r>
      <w:r w:rsidR="002B16FC">
        <w:t xml:space="preserve"> will likely be more understandable and useful to you</w:t>
      </w:r>
      <w:r w:rsidRPr="00BC09C0">
        <w:t xml:space="preserve">.  </w:t>
      </w:r>
    </w:p>
    <w:p w14:paraId="11DE8E60" w14:textId="0585ABAA" w:rsidR="0004069F" w:rsidRDefault="0004069F" w:rsidP="0004069F">
      <w:r w:rsidRPr="00BC09C0">
        <w:t xml:space="preserve">The </w:t>
      </w:r>
      <w:r w:rsidR="008B4EA3">
        <w:t xml:space="preserve">ACOP </w:t>
      </w:r>
      <w:r w:rsidRPr="00BC09C0">
        <w:t>publishes test guidelines for Web &amp; Applications, Microsoft Word, Microsoft Excel, Microsoft PowerPoint, and PDF Documents</w:t>
      </w:r>
      <w:r>
        <w:t xml:space="preserve">, located in the </w:t>
      </w:r>
      <w:hyperlink r:id="rId29" w:history="1">
        <w:r w:rsidR="00A163B6">
          <w:rPr>
            <w:rStyle w:val="Hyperlink"/>
          </w:rPr>
          <w:t>Testing Resources S</w:t>
        </w:r>
        <w:r w:rsidR="008B4EA3" w:rsidRPr="00A163B6">
          <w:rPr>
            <w:rStyle w:val="Hyperlink"/>
          </w:rPr>
          <w:t>ection</w:t>
        </w:r>
      </w:hyperlink>
      <w:r w:rsidR="008B4EA3">
        <w:t xml:space="preserve"> o</w:t>
      </w:r>
      <w:r w:rsidR="003E711F">
        <w:t xml:space="preserve">f the </w:t>
      </w:r>
      <w:hyperlink r:id="rId30" w:history="1">
        <w:r w:rsidR="00A163B6" w:rsidRPr="008A2213">
          <w:rPr>
            <w:rStyle w:val="Hyperlink"/>
          </w:rPr>
          <w:t xml:space="preserve">Revised </w:t>
        </w:r>
        <w:r w:rsidR="003E711F" w:rsidRPr="008A2213">
          <w:rPr>
            <w:rStyle w:val="Hyperlink"/>
          </w:rPr>
          <w:t xml:space="preserve">508 </w:t>
        </w:r>
        <w:r w:rsidR="008A2213" w:rsidRPr="008A2213">
          <w:rPr>
            <w:rStyle w:val="Hyperlink"/>
          </w:rPr>
          <w:t xml:space="preserve">Standards </w:t>
        </w:r>
        <w:r w:rsidR="003E711F" w:rsidRPr="008A2213">
          <w:rPr>
            <w:rStyle w:val="Hyperlink"/>
          </w:rPr>
          <w:t>Toolkit</w:t>
        </w:r>
      </w:hyperlink>
      <w:r w:rsidR="003E711F">
        <w:t xml:space="preserve">. </w:t>
      </w:r>
      <w:r w:rsidRPr="00BC09C0">
        <w:t xml:space="preserve"> </w:t>
      </w:r>
      <w:r w:rsidR="00C85898">
        <w:t>These resources are d</w:t>
      </w:r>
      <w:r w:rsidRPr="00BC09C0">
        <w:t xml:space="preserve">esigned to produce repeatable results and harmonize federal test practices across Federal agencies.  </w:t>
      </w:r>
      <w:r w:rsidR="00836FDD">
        <w:t>T</w:t>
      </w:r>
      <w:r w:rsidRPr="00BC09C0">
        <w:t xml:space="preserve">he best way to </w:t>
      </w:r>
      <w:r w:rsidR="00836FDD">
        <w:t>meet</w:t>
      </w:r>
      <w:r w:rsidRPr="00BC09C0">
        <w:t xml:space="preserve"> the </w:t>
      </w:r>
      <w:r w:rsidR="00950A2D">
        <w:t>Revised 508 Standards</w:t>
      </w:r>
      <w:r w:rsidR="00836FDD">
        <w:t xml:space="preserve"> is to use these resources</w:t>
      </w:r>
      <w:r w:rsidRPr="00BC09C0">
        <w:t>.  These rule sets establish a minimum set of requirements and agencies are encouraged to improve upon them.</w:t>
      </w:r>
    </w:p>
    <w:p w14:paraId="1B5B3647" w14:textId="79999DAA" w:rsidR="008A2213" w:rsidRDefault="0052465A" w:rsidP="002362A1">
      <w:pPr>
        <w:pStyle w:val="Heading2"/>
      </w:pPr>
      <w:bookmarkStart w:id="7" w:name="_Toc495565374"/>
      <w:r>
        <w:t>Testing</w:t>
      </w:r>
      <w:bookmarkEnd w:id="7"/>
    </w:p>
    <w:p w14:paraId="2208AE4D" w14:textId="52782DCA" w:rsidR="0004069F" w:rsidRDefault="00AE5B72" w:rsidP="0004069F">
      <w:pPr>
        <w:pStyle w:val="Heading3"/>
      </w:pPr>
      <w:bookmarkStart w:id="8" w:name="_Toc495565375"/>
      <w:r>
        <w:t xml:space="preserve">What types of content </w:t>
      </w:r>
      <w:r w:rsidR="0004069F">
        <w:t xml:space="preserve">need to </w:t>
      </w:r>
      <w:r>
        <w:t xml:space="preserve">be </w:t>
      </w:r>
      <w:r w:rsidR="0004069F">
        <w:t>test</w:t>
      </w:r>
      <w:r>
        <w:t>ed</w:t>
      </w:r>
      <w:r w:rsidR="0004069F">
        <w:t>?</w:t>
      </w:r>
      <w:bookmarkEnd w:id="8"/>
    </w:p>
    <w:p w14:paraId="42138701" w14:textId="17CAB24D" w:rsidR="0004069F" w:rsidRDefault="0004069F" w:rsidP="0004069F">
      <w:r>
        <w:t>All public facing electronic content</w:t>
      </w:r>
      <w:r w:rsidR="005518E4">
        <w:t xml:space="preserve">, </w:t>
      </w:r>
      <w:r>
        <w:t>including application and interactive content</w:t>
      </w:r>
      <w:r w:rsidR="005518E4">
        <w:t xml:space="preserve">, </w:t>
      </w:r>
      <w:r>
        <w:t xml:space="preserve">must meet the </w:t>
      </w:r>
      <w:r w:rsidR="00950A2D">
        <w:t>Revised 508 Standards</w:t>
      </w:r>
      <w:r>
        <w:t xml:space="preserve">.  All internally facing </w:t>
      </w:r>
      <w:r w:rsidR="005518E4">
        <w:t xml:space="preserve">electronic content </w:t>
      </w:r>
      <w:r w:rsidR="00C85898">
        <w:t xml:space="preserve">in </w:t>
      </w:r>
      <w:r w:rsidR="008453D5">
        <w:t xml:space="preserve">at least one of </w:t>
      </w:r>
      <w:r w:rsidR="00C85898">
        <w:t>the</w:t>
      </w:r>
      <w:r>
        <w:t xml:space="preserve"> nine categories of </w:t>
      </w:r>
      <w:r w:rsidR="005518E4">
        <w:t xml:space="preserve">“Agency Official Communications” </w:t>
      </w:r>
      <w:r w:rsidR="00C85898">
        <w:t xml:space="preserve">found </w:t>
      </w:r>
      <w:r w:rsidR="008453D5">
        <w:t>in</w:t>
      </w:r>
      <w:r w:rsidR="00C85898">
        <w:t xml:space="preserve"> </w:t>
      </w:r>
      <w:r w:rsidR="008453D5">
        <w:t xml:space="preserve">Section </w:t>
      </w:r>
      <w:hyperlink r:id="rId31" w:anchor="E205-content" w:history="1">
        <w:r w:rsidRPr="00160067">
          <w:rPr>
            <w:rStyle w:val="Hyperlink"/>
          </w:rPr>
          <w:t>E205</w:t>
        </w:r>
      </w:hyperlink>
      <w:r w:rsidR="002A5A12">
        <w:rPr>
          <w:rStyle w:val="Hyperlink"/>
        </w:rPr>
        <w:t xml:space="preserve"> </w:t>
      </w:r>
      <w:r w:rsidR="00C85898">
        <w:t xml:space="preserve">must </w:t>
      </w:r>
      <w:r w:rsidR="002A5A12">
        <w:t>be accessible</w:t>
      </w:r>
      <w:r w:rsidR="00C85898">
        <w:t>.</w:t>
      </w:r>
    </w:p>
    <w:p w14:paraId="022F12B3" w14:textId="53755953" w:rsidR="0004069F" w:rsidRDefault="0004069F" w:rsidP="0004069F">
      <w:pPr>
        <w:pStyle w:val="Heading3"/>
      </w:pPr>
      <w:bookmarkStart w:id="9" w:name="_Toc495565376"/>
      <w:r>
        <w:t xml:space="preserve">What training </w:t>
      </w:r>
      <w:r w:rsidR="00AE5B72">
        <w:t xml:space="preserve">is </w:t>
      </w:r>
      <w:r w:rsidR="005518E4">
        <w:t>need</w:t>
      </w:r>
      <w:r w:rsidR="00AE5B72">
        <w:t>ed</w:t>
      </w:r>
      <w:r w:rsidR="005518E4">
        <w:t xml:space="preserve"> to successfully test for 508 </w:t>
      </w:r>
      <w:proofErr w:type="gramStart"/>
      <w:r w:rsidR="00BA14ED">
        <w:t>c</w:t>
      </w:r>
      <w:r w:rsidR="005518E4">
        <w:t>onformance</w:t>
      </w:r>
      <w:proofErr w:type="gramEnd"/>
      <w:r>
        <w:t>?</w:t>
      </w:r>
      <w:bookmarkEnd w:id="9"/>
    </w:p>
    <w:p w14:paraId="62ED0EA1" w14:textId="2F6FC298" w:rsidR="0004069F" w:rsidRDefault="0004069F" w:rsidP="0004069F">
      <w:r>
        <w:t xml:space="preserve">To determine </w:t>
      </w:r>
      <w:r w:rsidR="005518E4">
        <w:t>the</w:t>
      </w:r>
      <w:r>
        <w:t xml:space="preserve"> type and </w:t>
      </w:r>
      <w:r w:rsidR="005518E4">
        <w:t>the extent</w:t>
      </w:r>
      <w:r>
        <w:t xml:space="preserve"> of training </w:t>
      </w:r>
      <w:r w:rsidR="005518E4">
        <w:t xml:space="preserve">you </w:t>
      </w:r>
      <w:r>
        <w:t xml:space="preserve">will </w:t>
      </w:r>
      <w:r w:rsidR="00782206">
        <w:t>need</w:t>
      </w:r>
      <w:r w:rsidR="009005E4">
        <w:t>,</w:t>
      </w:r>
      <w:r>
        <w:t xml:space="preserve"> </w:t>
      </w:r>
      <w:r w:rsidR="00E36C50">
        <w:t xml:space="preserve">first </w:t>
      </w:r>
      <w:r w:rsidR="00782206">
        <w:t xml:space="preserve">assess </w:t>
      </w:r>
      <w:r w:rsidR="00E36C50">
        <w:t>how accessibility is addressed in</w:t>
      </w:r>
      <w:r>
        <w:t xml:space="preserve"> the rule sets currently </w:t>
      </w:r>
      <w:r w:rsidR="00E36C50">
        <w:t xml:space="preserve">in </w:t>
      </w:r>
      <w:r w:rsidR="002A5A12">
        <w:t>use</w:t>
      </w:r>
      <w:r w:rsidR="005518E4">
        <w:t xml:space="preserve"> by your </w:t>
      </w:r>
      <w:r w:rsidR="009005E4">
        <w:t>A</w:t>
      </w:r>
      <w:r w:rsidR="005518E4">
        <w:t>gency</w:t>
      </w:r>
      <w:r>
        <w:t xml:space="preserve">.  If your development and authoring best practices and test rules </w:t>
      </w:r>
      <w:r w:rsidR="00782206">
        <w:t>do</w:t>
      </w:r>
      <w:r>
        <w:t xml:space="preserve"> not current</w:t>
      </w:r>
      <w:r w:rsidR="00782206">
        <w:t>ly address</w:t>
      </w:r>
      <w:r>
        <w:t xml:space="preserve"> accessibility, it </w:t>
      </w:r>
      <w:r w:rsidR="008A2213">
        <w:t>will</w:t>
      </w:r>
      <w:r>
        <w:t xml:space="preserve"> take </w:t>
      </w:r>
      <w:r w:rsidR="005518E4">
        <w:t xml:space="preserve">you </w:t>
      </w:r>
      <w:r>
        <w:t xml:space="preserve">longer </w:t>
      </w:r>
      <w:r w:rsidR="00C85898">
        <w:t xml:space="preserve">to </w:t>
      </w:r>
      <w:r w:rsidR="00782206">
        <w:lastRenderedPageBreak/>
        <w:t xml:space="preserve">learn to test </w:t>
      </w:r>
      <w:r w:rsidR="00C85898">
        <w:t>content</w:t>
      </w:r>
      <w:r w:rsidR="00782206">
        <w:t xml:space="preserve"> for accessibility </w:t>
      </w:r>
      <w:r>
        <w:t xml:space="preserve">than it </w:t>
      </w:r>
      <w:r w:rsidR="00782206">
        <w:t xml:space="preserve">would if </w:t>
      </w:r>
      <w:r w:rsidR="005518E4">
        <w:t xml:space="preserve">you </w:t>
      </w:r>
      <w:r w:rsidR="00782206">
        <w:t xml:space="preserve">were merely updating </w:t>
      </w:r>
      <w:r w:rsidR="00E36C50">
        <w:t xml:space="preserve">current </w:t>
      </w:r>
      <w:r w:rsidR="00782206">
        <w:t xml:space="preserve">practices </w:t>
      </w:r>
      <w:r w:rsidR="00E36C50">
        <w:t>aimed at</w:t>
      </w:r>
      <w:r w:rsidR="00782206">
        <w:t xml:space="preserve"> meet</w:t>
      </w:r>
      <w:r w:rsidR="00E36C50">
        <w:t>ing</w:t>
      </w:r>
      <w:r w:rsidR="00782206">
        <w:t xml:space="preserve"> the </w:t>
      </w:r>
      <w:r w:rsidR="00E36C50">
        <w:t xml:space="preserve">Original </w:t>
      </w:r>
      <w:r w:rsidR="00782206">
        <w:t xml:space="preserve">508 Standards.  </w:t>
      </w:r>
      <w:r w:rsidR="00C85898">
        <w:t>Th</w:t>
      </w:r>
      <w:r>
        <w:t xml:space="preserve">is additional time can be minimized by adopting </w:t>
      </w:r>
      <w:r w:rsidR="008A2213">
        <w:t xml:space="preserve">the </w:t>
      </w:r>
      <w:r>
        <w:t xml:space="preserve">harmonized test processes published by the </w:t>
      </w:r>
      <w:r w:rsidR="00C85898">
        <w:t>ACOP</w:t>
      </w:r>
      <w:r>
        <w:t xml:space="preserve">.  These test processes already incorporate most of the </w:t>
      </w:r>
      <w:r w:rsidR="00950A2D">
        <w:t>Revised 508 Standards</w:t>
      </w:r>
      <w:r>
        <w:t xml:space="preserve">. </w:t>
      </w:r>
    </w:p>
    <w:p w14:paraId="01760735" w14:textId="0496EF5A" w:rsidR="0004069F" w:rsidRDefault="0004069F" w:rsidP="0004069F">
      <w:pPr>
        <w:pStyle w:val="Heading3"/>
      </w:pPr>
      <w:bookmarkStart w:id="10" w:name="_Toc495565377"/>
      <w:r w:rsidRPr="000B2704">
        <w:t xml:space="preserve">How </w:t>
      </w:r>
      <w:r w:rsidR="00BA14ED">
        <w:t xml:space="preserve">do </w:t>
      </w:r>
      <w:r w:rsidR="00BA14ED" w:rsidRPr="000B2704">
        <w:t xml:space="preserve">the </w:t>
      </w:r>
      <w:r w:rsidR="00AE5B72">
        <w:t>new S</w:t>
      </w:r>
      <w:r w:rsidR="00BA14ED">
        <w:t>tandards</w:t>
      </w:r>
      <w:r w:rsidR="00BA14ED" w:rsidRPr="000B2704">
        <w:t xml:space="preserve"> </w:t>
      </w:r>
      <w:r w:rsidR="00BA14ED">
        <w:t>affect</w:t>
      </w:r>
      <w:r w:rsidRPr="000B2704">
        <w:t xml:space="preserve"> automated scanning </w:t>
      </w:r>
      <w:r>
        <w:t xml:space="preserve">or </w:t>
      </w:r>
      <w:r w:rsidR="00BA14ED">
        <w:t>evaluation tools</w:t>
      </w:r>
      <w:r w:rsidRPr="000B2704">
        <w:t>?</w:t>
      </w:r>
      <w:bookmarkEnd w:id="10"/>
    </w:p>
    <w:p w14:paraId="27FF2B3C" w14:textId="77777777" w:rsidR="0004069F" w:rsidRDefault="0004069F" w:rsidP="0004069F">
      <w:pPr>
        <w:pStyle w:val="Heading4"/>
      </w:pPr>
      <w:r>
        <w:t>General considerations for automated testing</w:t>
      </w:r>
    </w:p>
    <w:p w14:paraId="4E202B4C" w14:textId="6E948356" w:rsidR="003A7793" w:rsidRDefault="0004069F" w:rsidP="0004069F">
      <w:r>
        <w:t>A</w:t>
      </w:r>
      <w:r w:rsidRPr="000B2704">
        <w:t xml:space="preserve">utomated scanning </w:t>
      </w:r>
      <w:r>
        <w:t xml:space="preserve">tools for </w:t>
      </w:r>
      <w:r w:rsidRPr="000B2704">
        <w:t>Section 508 or WCAG conformance have existed for a long time</w:t>
      </w:r>
      <w:r w:rsidR="00AE5B72">
        <w:t xml:space="preserve">; </w:t>
      </w:r>
      <w:r w:rsidR="00AE5B72" w:rsidRPr="000B2704">
        <w:t xml:space="preserve">automated </w:t>
      </w:r>
      <w:r w:rsidR="00AE5B72">
        <w:t>t</w:t>
      </w:r>
      <w:r w:rsidR="00C85898">
        <w:t xml:space="preserve">esting for </w:t>
      </w:r>
      <w:r w:rsidRPr="000B2704">
        <w:t xml:space="preserve">WCAG </w:t>
      </w:r>
      <w:r w:rsidR="00C85898">
        <w:t>2.0</w:t>
      </w:r>
      <w:r w:rsidRPr="000B2704">
        <w:t xml:space="preserve"> conformance is not new.  </w:t>
      </w:r>
      <w:r w:rsidR="00C85898">
        <w:t>There are several t</w:t>
      </w:r>
      <w:r w:rsidRPr="000B2704">
        <w:t>ypes of automated tools</w:t>
      </w:r>
      <w:r w:rsidR="00C85898">
        <w:t xml:space="preserve">, </w:t>
      </w:r>
      <w:r w:rsidRPr="000B2704">
        <w:t>includ</w:t>
      </w:r>
      <w:r w:rsidR="00AE5B72">
        <w:t xml:space="preserve">ing those </w:t>
      </w:r>
      <w:r w:rsidR="00C85898">
        <w:t>that ar</w:t>
      </w:r>
      <w:r w:rsidRPr="000B2704">
        <w:t>e workstation</w:t>
      </w:r>
      <w:r w:rsidR="003A7793">
        <w:t>-</w:t>
      </w:r>
      <w:r w:rsidRPr="000B2704">
        <w:t>based, server</w:t>
      </w:r>
      <w:r w:rsidR="003A7793">
        <w:t>-</w:t>
      </w:r>
      <w:r w:rsidRPr="000B2704">
        <w:t>based</w:t>
      </w:r>
      <w:r>
        <w:t xml:space="preserve">, and </w:t>
      </w:r>
      <w:r w:rsidRPr="000B2704">
        <w:t>hybrids.  Workstation</w:t>
      </w:r>
      <w:r w:rsidR="003A7793">
        <w:t>-</w:t>
      </w:r>
      <w:r w:rsidRPr="000B2704">
        <w:t>based tools are</w:t>
      </w:r>
      <w:r w:rsidR="008A2213">
        <w:t xml:space="preserve"> generally</w:t>
      </w:r>
      <w:r w:rsidRPr="000B2704">
        <w:t xml:space="preserve"> lower cost and </w:t>
      </w:r>
      <w:r w:rsidR="00AE5B72">
        <w:t>useful</w:t>
      </w:r>
      <w:r w:rsidRPr="000B2704">
        <w:t xml:space="preserve"> for small volumes of electronic content,</w:t>
      </w:r>
      <w:r>
        <w:t xml:space="preserve"> or for small development group</w:t>
      </w:r>
      <w:r w:rsidRPr="000B2704">
        <w:t xml:space="preserve"> use.  Server</w:t>
      </w:r>
      <w:r w:rsidR="003A7793">
        <w:t>-</w:t>
      </w:r>
      <w:r w:rsidRPr="000B2704">
        <w:t xml:space="preserve">based tools are generally higher cost </w:t>
      </w:r>
      <w:r w:rsidR="00443A74">
        <w:t>but</w:t>
      </w:r>
      <w:r w:rsidRPr="000B2704">
        <w:t xml:space="preserve"> </w:t>
      </w:r>
      <w:proofErr w:type="gramStart"/>
      <w:r w:rsidR="00AE5B72">
        <w:t>good</w:t>
      </w:r>
      <w:proofErr w:type="gramEnd"/>
      <w:r w:rsidR="00AE5B72">
        <w:t xml:space="preserve"> for</w:t>
      </w:r>
      <w:r w:rsidRPr="000B2704">
        <w:t xml:space="preserve"> larger organizations </w:t>
      </w:r>
      <w:r w:rsidR="00AE5B72">
        <w:t>with</w:t>
      </w:r>
      <w:r w:rsidRPr="000B2704">
        <w:t xml:space="preserve"> large </w:t>
      </w:r>
      <w:r w:rsidR="0019426C">
        <w:t>amounts</w:t>
      </w:r>
      <w:r w:rsidRPr="000B2704">
        <w:t xml:space="preserve"> of electronic content</w:t>
      </w:r>
      <w:r w:rsidR="00AE5B72">
        <w:t>. They c</w:t>
      </w:r>
      <w:r w:rsidR="00443A74">
        <w:t xml:space="preserve">an </w:t>
      </w:r>
      <w:r w:rsidR="00AE5B72">
        <w:t>also help</w:t>
      </w:r>
      <w:r w:rsidRPr="000B2704">
        <w:t xml:space="preserve"> </w:t>
      </w:r>
      <w:r w:rsidR="00913EB8">
        <w:t>dispersed</w:t>
      </w:r>
      <w:r w:rsidRPr="000B2704">
        <w:t xml:space="preserve"> development groups to more effectively share conformance test results.  Hybrid automated tools </w:t>
      </w:r>
      <w:r>
        <w:t>can be integrated in</w:t>
      </w:r>
      <w:r w:rsidRPr="000B2704">
        <w:t>to existing development or authoring w</w:t>
      </w:r>
      <w:r>
        <w:t xml:space="preserve">orkflows </w:t>
      </w:r>
      <w:r w:rsidR="003A7793">
        <w:t>using</w:t>
      </w:r>
      <w:r>
        <w:t xml:space="preserve"> application</w:t>
      </w:r>
      <w:r w:rsidRPr="000B2704">
        <w:t xml:space="preserve"> programming interfaces</w:t>
      </w:r>
      <w:r w:rsidR="0052465A">
        <w:t xml:space="preserve"> (APIs)</w:t>
      </w:r>
      <w:r w:rsidRPr="000B2704">
        <w:t xml:space="preserve">.  Such integration of automated evaluation </w:t>
      </w:r>
      <w:r w:rsidR="003A7793">
        <w:t>has</w:t>
      </w:r>
      <w:r w:rsidRPr="000B2704">
        <w:t xml:space="preserve"> great potential but requires significant upfront planning and implementation work to be successful.</w:t>
      </w:r>
    </w:p>
    <w:p w14:paraId="0F8BF8E6" w14:textId="0C0D6758" w:rsidR="00A163B6" w:rsidRDefault="0004069F" w:rsidP="0004069F">
      <w:r w:rsidRPr="000B2704">
        <w:t>Automated evaluation tools reduce but rarely eliminate the need for manual accessibility testing</w:t>
      </w:r>
      <w:r w:rsidR="0052465A">
        <w:t>,</w:t>
      </w:r>
      <w:r w:rsidRPr="000B2704">
        <w:t xml:space="preserve"> because human judgment is</w:t>
      </w:r>
      <w:r>
        <w:t xml:space="preserve"> often</w:t>
      </w:r>
      <w:r w:rsidRPr="000B2704">
        <w:t xml:space="preserve"> required to determine conformance.  While automated tools are helpful when used properly, </w:t>
      </w:r>
      <w:r w:rsidR="00D61899">
        <w:t>improper use</w:t>
      </w:r>
      <w:r w:rsidRPr="000B2704">
        <w:t xml:space="preserve"> can </w:t>
      </w:r>
      <w:r w:rsidR="00904681">
        <w:t xml:space="preserve">result in </w:t>
      </w:r>
      <w:r w:rsidRPr="000B2704">
        <w:t xml:space="preserve">false </w:t>
      </w:r>
      <w:r w:rsidR="00904681">
        <w:t xml:space="preserve">assurances </w:t>
      </w:r>
      <w:r w:rsidRPr="000B2704">
        <w:t>of conformance or</w:t>
      </w:r>
      <w:r w:rsidR="00904681">
        <w:t>, at a minimum</w:t>
      </w:r>
      <w:r w:rsidR="00873E20">
        <w:t>,</w:t>
      </w:r>
      <w:r w:rsidRPr="000B2704">
        <w:t xml:space="preserve"> confusion </w:t>
      </w:r>
      <w:r w:rsidR="00904681">
        <w:t xml:space="preserve">among </w:t>
      </w:r>
      <w:r w:rsidRPr="000B2704">
        <w:t xml:space="preserve">authors </w:t>
      </w:r>
      <w:r>
        <w:t>and</w:t>
      </w:r>
      <w:r w:rsidRPr="000B2704">
        <w:t xml:space="preserve"> developers.  </w:t>
      </w:r>
    </w:p>
    <w:p w14:paraId="37093050" w14:textId="0A7048E9" w:rsidR="00A163B6" w:rsidRDefault="0004069F" w:rsidP="0004069F">
      <w:r w:rsidRPr="000B2704">
        <w:t>If you plan to use automated evaluation tools</w:t>
      </w:r>
      <w:r w:rsidR="00873E20">
        <w:t>,</w:t>
      </w:r>
      <w:r w:rsidRPr="000B2704">
        <w:t xml:space="preserve"> validate the</w:t>
      </w:r>
      <w:r w:rsidR="00904681">
        <w:t xml:space="preserve">m against the </w:t>
      </w:r>
      <w:r w:rsidR="00950A2D">
        <w:t>Revised 508 Standards</w:t>
      </w:r>
      <w:r w:rsidR="003003A0">
        <w:t xml:space="preserve"> to ensure </w:t>
      </w:r>
      <w:r w:rsidR="00904681">
        <w:t>they evaluate</w:t>
      </w:r>
      <w:r w:rsidRPr="000B2704">
        <w:t xml:space="preserve"> </w:t>
      </w:r>
      <w:r>
        <w:t>content</w:t>
      </w:r>
      <w:r w:rsidRPr="000B2704">
        <w:t xml:space="preserve"> correctly</w:t>
      </w:r>
      <w:r w:rsidR="00904681">
        <w:t xml:space="preserve"> and </w:t>
      </w:r>
      <w:r w:rsidR="003003A0">
        <w:t>provide consistent</w:t>
      </w:r>
      <w:r w:rsidR="00904681">
        <w:t xml:space="preserve"> results.  </w:t>
      </w:r>
      <w:r w:rsidR="003003A0">
        <w:t>Address</w:t>
      </w:r>
      <w:r w:rsidR="00904681">
        <w:t xml:space="preserve"> results </w:t>
      </w:r>
      <w:r w:rsidR="003003A0">
        <w:t xml:space="preserve">which </w:t>
      </w:r>
      <w:r w:rsidR="00904681">
        <w:t xml:space="preserve">are </w:t>
      </w:r>
      <w:r w:rsidRPr="000B2704">
        <w:t xml:space="preserve">incorrect, inconsistent, or incomplete </w:t>
      </w:r>
      <w:r w:rsidR="003003A0">
        <w:t>during</w:t>
      </w:r>
      <w:r>
        <w:t xml:space="preserve"> implementation.  </w:t>
      </w:r>
      <w:r w:rsidR="003003A0">
        <w:t>A</w:t>
      </w:r>
      <w:r w:rsidRPr="000B2704">
        <w:t>sk for validation data from prospective automated tool sources</w:t>
      </w:r>
      <w:r w:rsidR="00904681">
        <w:t>.  D</w:t>
      </w:r>
      <w:r w:rsidR="00D74ABB">
        <w:t xml:space="preserve">ecide </w:t>
      </w:r>
      <w:r w:rsidRPr="000B2704">
        <w:t>how automated test rules can be modified if you find inaccuracies</w:t>
      </w:r>
      <w:r w:rsidR="0052465A">
        <w:t>,</w:t>
      </w:r>
      <w:r w:rsidRPr="000B2704">
        <w:t xml:space="preserve"> and </w:t>
      </w:r>
      <w:r w:rsidR="0052465A">
        <w:t xml:space="preserve">determine </w:t>
      </w:r>
      <w:r w:rsidRPr="000B2704">
        <w:t xml:space="preserve">how </w:t>
      </w:r>
      <w:r w:rsidR="00904681">
        <w:t xml:space="preserve">you will maintain your </w:t>
      </w:r>
      <w:r w:rsidRPr="000B2704">
        <w:t xml:space="preserve">test rules.  </w:t>
      </w:r>
    </w:p>
    <w:p w14:paraId="032A725F" w14:textId="1347DC0F" w:rsidR="0004069F" w:rsidRDefault="003003A0" w:rsidP="0004069F">
      <w:r>
        <w:t>U</w:t>
      </w:r>
      <w:r w:rsidR="0004069F" w:rsidRPr="000B2704">
        <w:t xml:space="preserve">nderstand </w:t>
      </w:r>
      <w:r>
        <w:t>whether</w:t>
      </w:r>
      <w:r w:rsidR="0004069F" w:rsidRPr="000B2704">
        <w:t xml:space="preserve"> automated tool</w:t>
      </w:r>
      <w:r w:rsidR="00AE5B72">
        <w:t>s test</w:t>
      </w:r>
      <w:r w:rsidR="0004069F" w:rsidRPr="000B2704">
        <w:t xml:space="preserve"> pure HTML</w:t>
      </w:r>
      <w:r w:rsidR="00AE5B72">
        <w:t>,</w:t>
      </w:r>
      <w:r w:rsidR="0004069F" w:rsidRPr="000B2704">
        <w:t xml:space="preserve"> </w:t>
      </w:r>
      <w:r w:rsidR="00D74ABB" w:rsidRPr="000B2704">
        <w:t>or</w:t>
      </w:r>
      <w:r w:rsidR="00D74ABB">
        <w:t xml:space="preserve"> </w:t>
      </w:r>
      <w:r w:rsidR="00904681">
        <w:t>te</w:t>
      </w:r>
      <w:r w:rsidR="00CA32BD">
        <w:t>s</w:t>
      </w:r>
      <w:r w:rsidR="00904681">
        <w:t xml:space="preserve">t </w:t>
      </w:r>
      <w:r w:rsidR="00D74ABB">
        <w:t xml:space="preserve">the HTML </w:t>
      </w:r>
      <w:r w:rsidR="00904681">
        <w:t xml:space="preserve">as it </w:t>
      </w:r>
      <w:r w:rsidR="00D74ABB">
        <w:t xml:space="preserve">appears on </w:t>
      </w:r>
      <w:r w:rsidR="0004069F" w:rsidRPr="000B2704">
        <w:t>the rendered page in the browser document</w:t>
      </w:r>
      <w:r w:rsidR="00AE5B72">
        <w:t xml:space="preserve"> object model (DOM).  Inspect</w:t>
      </w:r>
      <w:r w:rsidR="0004069F" w:rsidRPr="000B2704">
        <w:t xml:space="preserve"> the DOM </w:t>
      </w:r>
      <w:r w:rsidR="00AE5B72">
        <w:t>so you</w:t>
      </w:r>
      <w:r w:rsidR="0004069F" w:rsidRPr="000B2704">
        <w:t xml:space="preserve"> know that the tool is evaluating </w:t>
      </w:r>
      <w:r w:rsidR="0052465A">
        <w:t xml:space="preserve">against </w:t>
      </w:r>
      <w:r w:rsidR="0004069F" w:rsidRPr="000B2704">
        <w:t>what end-users will</w:t>
      </w:r>
      <w:r w:rsidR="009005E4">
        <w:t xml:space="preserve"> </w:t>
      </w:r>
      <w:r w:rsidR="00DA1698">
        <w:t>experience</w:t>
      </w:r>
      <w:r w:rsidR="0004069F" w:rsidRPr="000B2704">
        <w:t xml:space="preserve">.  </w:t>
      </w:r>
      <w:r>
        <w:t>U</w:t>
      </w:r>
      <w:r w:rsidR="0004069F" w:rsidRPr="000B2704">
        <w:t xml:space="preserve">nderstand </w:t>
      </w:r>
      <w:r>
        <w:t xml:space="preserve">also </w:t>
      </w:r>
      <w:r w:rsidR="0004069F" w:rsidRPr="000B2704">
        <w:t>how automated test results will be used</w:t>
      </w:r>
      <w:r>
        <w:t xml:space="preserve"> (</w:t>
      </w:r>
      <w:r w:rsidR="0004069F" w:rsidRPr="000B2704">
        <w:t xml:space="preserve">with associated manual test results, as periodic bulk rough measures of conformance, to track progress towards a goal, or </w:t>
      </w:r>
      <w:r w:rsidR="00D74ABB">
        <w:t>for some other purpose</w:t>
      </w:r>
      <w:r>
        <w:t>)</w:t>
      </w:r>
      <w:r w:rsidR="00CA32BD">
        <w:t>?</w:t>
      </w:r>
      <w:r w:rsidR="00D74ABB">
        <w:t xml:space="preserve"> </w:t>
      </w:r>
      <w:r w:rsidR="0004069F" w:rsidRPr="000B2704">
        <w:t xml:space="preserve"> </w:t>
      </w:r>
      <w:r w:rsidR="0004069F">
        <w:t>I</w:t>
      </w:r>
      <w:r w:rsidR="0004069F" w:rsidRPr="000B2704">
        <w:t xml:space="preserve">f using automated tools to </w:t>
      </w:r>
      <w:r w:rsidR="00DA1698">
        <w:t xml:space="preserve">locate </w:t>
      </w:r>
      <w:r w:rsidR="0004069F" w:rsidRPr="000B2704">
        <w:t xml:space="preserve">trouble spots, you need a consistent way to identify </w:t>
      </w:r>
      <w:r w:rsidR="00D74ABB">
        <w:t xml:space="preserve">and rank </w:t>
      </w:r>
      <w:r w:rsidR="00DA1698">
        <w:t xml:space="preserve">the </w:t>
      </w:r>
      <w:r w:rsidR="0004069F" w:rsidRPr="000B2704">
        <w:t>severity of failures and a reasonable way to aggregate such information for reporting.</w:t>
      </w:r>
    </w:p>
    <w:p w14:paraId="2DCC1333" w14:textId="36E57076" w:rsidR="0004069F" w:rsidRDefault="0004069F" w:rsidP="0004069F">
      <w:pPr>
        <w:pStyle w:val="Heading4"/>
      </w:pPr>
      <w:r>
        <w:t xml:space="preserve">When </w:t>
      </w:r>
      <w:r w:rsidR="0019426C">
        <w:t>should you</w:t>
      </w:r>
      <w:r>
        <w:t xml:space="preserve"> use automated </w:t>
      </w:r>
      <w:r w:rsidR="00CD022D">
        <w:t xml:space="preserve">tools, </w:t>
      </w:r>
      <w:r>
        <w:t xml:space="preserve">and when </w:t>
      </w:r>
      <w:r w:rsidR="0019426C">
        <w:t>should you</w:t>
      </w:r>
      <w:r>
        <w:t xml:space="preserve"> manually test for conformance</w:t>
      </w:r>
      <w:r w:rsidR="00CD022D">
        <w:t>?</w:t>
      </w:r>
      <w:r>
        <w:t xml:space="preserve"> </w:t>
      </w:r>
    </w:p>
    <w:p w14:paraId="28CBF816" w14:textId="77777777" w:rsidR="0052465A" w:rsidRDefault="00DA1698" w:rsidP="0004069F">
      <w:r>
        <w:t>A</w:t>
      </w:r>
      <w:r w:rsidR="0004069F">
        <w:t xml:space="preserve">utomated tools </w:t>
      </w:r>
      <w:r>
        <w:t xml:space="preserve">cannot </w:t>
      </w:r>
      <w:r w:rsidR="00D00039">
        <w:t xml:space="preserve">compare </w:t>
      </w:r>
      <w:r w:rsidR="00D74ABB">
        <w:t xml:space="preserve">various options </w:t>
      </w:r>
      <w:r>
        <w:t>for remediation against one another</w:t>
      </w:r>
      <w:r w:rsidR="0052465A">
        <w:t>,</w:t>
      </w:r>
      <w:r>
        <w:t xml:space="preserve"> </w:t>
      </w:r>
      <w:r w:rsidR="00D74ABB">
        <w:t>or</w:t>
      </w:r>
      <w:r>
        <w:t xml:space="preserve"> even</w:t>
      </w:r>
      <w:r w:rsidR="00D74ABB">
        <w:t xml:space="preserve"> </w:t>
      </w:r>
      <w:r>
        <w:t>determine if the accessibility error must be remediated</w:t>
      </w:r>
      <w:r w:rsidR="00D74ABB">
        <w:t>.</w:t>
      </w:r>
      <w:r w:rsidR="0004069F">
        <w:t xml:space="preserve">  </w:t>
      </w:r>
    </w:p>
    <w:p w14:paraId="62449E72" w14:textId="51C1BC98" w:rsidR="0004069F" w:rsidRDefault="0004069F" w:rsidP="0004069F">
      <w:r>
        <w:t xml:space="preserve">When purely </w:t>
      </w:r>
      <w:r w:rsidR="00CD022D">
        <w:t>yes</w:t>
      </w:r>
      <w:r>
        <w:t>/</w:t>
      </w:r>
      <w:r w:rsidR="00CD022D">
        <w:t>no</w:t>
      </w:r>
      <w:r>
        <w:t xml:space="preserve"> answers are required, even if they are </w:t>
      </w:r>
      <w:r w:rsidR="00DA1698">
        <w:t xml:space="preserve">a </w:t>
      </w:r>
      <w:r>
        <w:t xml:space="preserve">complicated set of </w:t>
      </w:r>
      <w:r w:rsidR="00CD022D">
        <w:t>true</w:t>
      </w:r>
      <w:r>
        <w:t>/</w:t>
      </w:r>
      <w:r w:rsidR="00CD022D">
        <w:t>false</w:t>
      </w:r>
      <w:r>
        <w:t xml:space="preserve"> logical conditions, automated tools can do well.  For example, automated tools can easily </w:t>
      </w:r>
      <w:r>
        <w:lastRenderedPageBreak/>
        <w:t xml:space="preserve">identify if an image element has an alt attribute, and </w:t>
      </w:r>
      <w:r w:rsidR="00581DF8">
        <w:t xml:space="preserve">possibly </w:t>
      </w:r>
      <w:r>
        <w:t>if the text content in the alt attribute</w:t>
      </w:r>
      <w:r w:rsidR="00CD022D">
        <w:t xml:space="preserve"> is insufficient </w:t>
      </w:r>
      <w:r w:rsidR="0052465A">
        <w:t>(</w:t>
      </w:r>
      <w:r w:rsidR="00CD022D">
        <w:t>e.g., a filename</w:t>
      </w:r>
      <w:r w:rsidR="0052465A">
        <w:t>)</w:t>
      </w:r>
      <w:r>
        <w:t xml:space="preserve">.  However, </w:t>
      </w:r>
      <w:r w:rsidR="00CD022D">
        <w:t>is not possible today</w:t>
      </w:r>
      <w:r w:rsidR="0093391F">
        <w:t xml:space="preserve"> to use</w:t>
      </w:r>
      <w:r w:rsidR="00CD022D">
        <w:t xml:space="preserve"> automated tools to </w:t>
      </w:r>
      <w:r>
        <w:t>determin</w:t>
      </w:r>
      <w:r w:rsidR="00581DF8">
        <w:t>e</w:t>
      </w:r>
      <w:r>
        <w:t xml:space="preserve"> if </w:t>
      </w:r>
      <w:r w:rsidR="0093391F">
        <w:t>an</w:t>
      </w:r>
      <w:r>
        <w:t xml:space="preserve"> image is decorative</w:t>
      </w:r>
      <w:r w:rsidR="003003A0">
        <w:t>,</w:t>
      </w:r>
      <w:r>
        <w:t xml:space="preserve"> or if the text in the alt attribute </w:t>
      </w:r>
      <w:r w:rsidR="00CD022D">
        <w:t>appropriately</w:t>
      </w:r>
      <w:r>
        <w:t xml:space="preserve"> describes the information in the image. </w:t>
      </w:r>
      <w:r w:rsidR="00CD022D">
        <w:t xml:space="preserve"> </w:t>
      </w:r>
      <w:r w:rsidR="0093391F">
        <w:t>Such an</w:t>
      </w:r>
      <w:r>
        <w:t xml:space="preserve"> evaluation requires </w:t>
      </w:r>
      <w:r w:rsidR="003003A0">
        <w:t xml:space="preserve">an </w:t>
      </w:r>
      <w:r>
        <w:t xml:space="preserve">understanding of </w:t>
      </w:r>
      <w:r w:rsidR="003003A0">
        <w:t xml:space="preserve">the </w:t>
      </w:r>
      <w:r w:rsidR="00D16FE1">
        <w:t xml:space="preserve">content, </w:t>
      </w:r>
      <w:r>
        <w:t xml:space="preserve">and </w:t>
      </w:r>
      <w:r w:rsidR="00D16FE1">
        <w:t>how best to describe</w:t>
      </w:r>
      <w:r>
        <w:t xml:space="preserve"> the </w:t>
      </w:r>
      <w:r w:rsidR="00D16FE1">
        <w:t>content</w:t>
      </w:r>
      <w:r>
        <w:t xml:space="preserve"> </w:t>
      </w:r>
      <w:r w:rsidR="0093391F">
        <w:t xml:space="preserve">in </w:t>
      </w:r>
      <w:r>
        <w:t>context.</w:t>
      </w:r>
      <w:r w:rsidR="00D74ABB">
        <w:t xml:space="preserve">  </w:t>
      </w:r>
      <w:r w:rsidR="003003A0">
        <w:t>A</w:t>
      </w:r>
      <w:r w:rsidR="00D74ABB">
        <w:t>utomated testing tool</w:t>
      </w:r>
      <w:r w:rsidR="00D16FE1">
        <w:t>s</w:t>
      </w:r>
      <w:r w:rsidR="003003A0">
        <w:t xml:space="preserve"> are</w:t>
      </w:r>
      <w:r w:rsidR="00D16FE1">
        <w:t xml:space="preserve"> no substitute for human judgment</w:t>
      </w:r>
      <w:r>
        <w:t>.</w:t>
      </w:r>
    </w:p>
    <w:p w14:paraId="7D7F5A1F" w14:textId="4918A9EE" w:rsidR="0004069F" w:rsidRDefault="0004069F" w:rsidP="0004069F">
      <w:r>
        <w:t xml:space="preserve">The following resources </w:t>
      </w:r>
      <w:r w:rsidR="003003A0">
        <w:t>explain</w:t>
      </w:r>
      <w:r>
        <w:t xml:space="preserve"> </w:t>
      </w:r>
      <w:r w:rsidR="004D085D">
        <w:t>the testing algorithms used by</w:t>
      </w:r>
      <w:r>
        <w:t xml:space="preserve"> two automated scanning tools </w:t>
      </w:r>
      <w:r w:rsidR="004D085D">
        <w:t>(Tenion.io and FAE) and an integrated solution (</w:t>
      </w:r>
      <w:proofErr w:type="spellStart"/>
      <w:r w:rsidR="004D085D">
        <w:t>aXe</w:t>
      </w:r>
      <w:proofErr w:type="spellEnd"/>
      <w:r w:rsidR="004D085D">
        <w:t>)</w:t>
      </w:r>
      <w:r>
        <w:t>:</w:t>
      </w:r>
    </w:p>
    <w:p w14:paraId="19B147E2" w14:textId="77777777" w:rsidR="0004069F" w:rsidRDefault="00D61899" w:rsidP="0004069F">
      <w:pPr>
        <w:pStyle w:val="ListParagraph"/>
        <w:numPr>
          <w:ilvl w:val="0"/>
          <w:numId w:val="2"/>
        </w:numPr>
      </w:pPr>
      <w:hyperlink r:id="rId32" w:history="1">
        <w:r w:rsidR="0004069F" w:rsidRPr="008F52DA">
          <w:rPr>
            <w:rStyle w:val="Hyperlink"/>
          </w:rPr>
          <w:t>What Tenon Tests</w:t>
        </w:r>
      </w:hyperlink>
    </w:p>
    <w:p w14:paraId="411F5CE1" w14:textId="712487BB" w:rsidR="0004069F" w:rsidRDefault="00D61899" w:rsidP="0004069F">
      <w:pPr>
        <w:pStyle w:val="ListParagraph"/>
        <w:numPr>
          <w:ilvl w:val="0"/>
          <w:numId w:val="2"/>
        </w:numPr>
      </w:pPr>
      <w:hyperlink r:id="rId33" w:history="1">
        <w:r w:rsidR="0004069F" w:rsidRPr="008F52DA">
          <w:rPr>
            <w:rStyle w:val="Hyperlink"/>
          </w:rPr>
          <w:t>Functional Accessibility Evaluator 2.0</w:t>
        </w:r>
      </w:hyperlink>
    </w:p>
    <w:p w14:paraId="6B3AEAEB" w14:textId="2177FB69" w:rsidR="0004069F" w:rsidRDefault="0004069F" w:rsidP="006C29AA">
      <w:pPr>
        <w:pStyle w:val="ListParagraph"/>
        <w:numPr>
          <w:ilvl w:val="0"/>
          <w:numId w:val="2"/>
        </w:numPr>
      </w:pPr>
      <w:proofErr w:type="spellStart"/>
      <w:r>
        <w:t>Deque’s</w:t>
      </w:r>
      <w:proofErr w:type="spellEnd"/>
      <w:r>
        <w:t xml:space="preserve"> </w:t>
      </w:r>
      <w:hyperlink r:id="rId34" w:history="1">
        <w:proofErr w:type="spellStart"/>
        <w:r w:rsidRPr="008F52DA">
          <w:rPr>
            <w:rStyle w:val="Hyperlink"/>
          </w:rPr>
          <w:t>aXe</w:t>
        </w:r>
        <w:proofErr w:type="spellEnd"/>
        <w:r w:rsidRPr="008F52DA">
          <w:rPr>
            <w:rStyle w:val="Hyperlink"/>
          </w:rPr>
          <w:t>-core</w:t>
        </w:r>
      </w:hyperlink>
    </w:p>
    <w:p w14:paraId="4E5328A4" w14:textId="049EBADD" w:rsidR="0004069F" w:rsidRDefault="0004069F" w:rsidP="0004069F">
      <w:pPr>
        <w:pStyle w:val="Heading4"/>
      </w:pPr>
      <w:r>
        <w:t>Automated test</w:t>
      </w:r>
      <w:r w:rsidR="00BA14ED">
        <w:t>ing</w:t>
      </w:r>
    </w:p>
    <w:p w14:paraId="48AFEE46" w14:textId="27041CA4" w:rsidR="00E80706" w:rsidRDefault="006F025B" w:rsidP="0004069F">
      <w:r>
        <w:t>Y</w:t>
      </w:r>
      <w:r w:rsidR="0004069F" w:rsidRPr="000B2704">
        <w:t>ou may need to revalidate your test</w:t>
      </w:r>
      <w:r w:rsidR="004D085D">
        <w:t>ing</w:t>
      </w:r>
      <w:r w:rsidR="0004069F" w:rsidRPr="000B2704">
        <w:t xml:space="preserve"> </w:t>
      </w:r>
      <w:r w:rsidR="00581DF8">
        <w:t xml:space="preserve">results, </w:t>
      </w:r>
      <w:r w:rsidR="004D085D">
        <w:t>since</w:t>
      </w:r>
      <w:r w:rsidR="0004069F">
        <w:t xml:space="preserve"> the WCAG </w:t>
      </w:r>
      <w:r w:rsidR="004D085D">
        <w:t xml:space="preserve">2.0 </w:t>
      </w:r>
      <w:r w:rsidR="0004069F">
        <w:t>L</w:t>
      </w:r>
      <w:r w:rsidR="0004069F" w:rsidRPr="000B2704">
        <w:t xml:space="preserve">evel AA </w:t>
      </w:r>
      <w:r w:rsidR="00581DF8">
        <w:t xml:space="preserve">algorithms </w:t>
      </w:r>
      <w:r>
        <w:t xml:space="preserve">used by the automated testing tools </w:t>
      </w:r>
      <w:r w:rsidR="00D16FE1">
        <w:t>differ some</w:t>
      </w:r>
      <w:r w:rsidR="005009C3">
        <w:t>w</w:t>
      </w:r>
      <w:r w:rsidR="00D16FE1">
        <w:t>hat</w:t>
      </w:r>
      <w:r w:rsidR="0004069F" w:rsidRPr="000B2704">
        <w:t xml:space="preserve"> from those </w:t>
      </w:r>
      <w:r>
        <w:t xml:space="preserve">used </w:t>
      </w:r>
      <w:r w:rsidR="00D16FE1">
        <w:t>for the O</w:t>
      </w:r>
      <w:r w:rsidR="0004069F">
        <w:t xml:space="preserve">riginal </w:t>
      </w:r>
      <w:r w:rsidR="0004069F" w:rsidRPr="000B2704">
        <w:t>508</w:t>
      </w:r>
      <w:r w:rsidR="00D16FE1">
        <w:t xml:space="preserve"> Standards</w:t>
      </w:r>
      <w:r>
        <w:t xml:space="preserve"> (</w:t>
      </w:r>
      <w:r w:rsidR="004D085D">
        <w:t>which were largely based on WCAG 1.0</w:t>
      </w:r>
      <w:r>
        <w:t>)</w:t>
      </w:r>
      <w:r w:rsidR="0004069F" w:rsidRPr="000B2704">
        <w:t xml:space="preserve">.  </w:t>
      </w:r>
      <w:r w:rsidR="003003A0">
        <w:t xml:space="preserve">If </w:t>
      </w:r>
      <w:r w:rsidR="0004069F" w:rsidRPr="000B2704">
        <w:t xml:space="preserve">using automated Section 508 evaluation tools </w:t>
      </w:r>
      <w:r w:rsidR="007448B8">
        <w:t>for</w:t>
      </w:r>
      <w:r w:rsidR="0004069F" w:rsidRPr="000B2704">
        <w:t xml:space="preserve"> Microsoft SharePoint sites</w:t>
      </w:r>
      <w:r w:rsidR="003003A0">
        <w:t>,</w:t>
      </w:r>
      <w:r w:rsidR="0004069F" w:rsidRPr="000B2704">
        <w:t xml:space="preserve"> careful</w:t>
      </w:r>
      <w:r w:rsidR="0004069F">
        <w:t xml:space="preserve">ly consider </w:t>
      </w:r>
      <w:r w:rsidR="0004069F" w:rsidRPr="000B2704">
        <w:t xml:space="preserve">how the automated rules work </w:t>
      </w:r>
      <w:r w:rsidR="003003A0">
        <w:t>with SharePoint</w:t>
      </w:r>
      <w:r w:rsidR="0052465A">
        <w:t>,</w:t>
      </w:r>
      <w:r w:rsidR="0004069F" w:rsidRPr="000B2704">
        <w:t xml:space="preserve"> to avoid false negative </w:t>
      </w:r>
      <w:r w:rsidR="007448B8">
        <w:t>or positive</w:t>
      </w:r>
      <w:r w:rsidR="003003A0">
        <w:t xml:space="preserve"> results.</w:t>
      </w:r>
    </w:p>
    <w:p w14:paraId="3B5719C5" w14:textId="3CD679A5" w:rsidR="0004069F" w:rsidRDefault="0004069F" w:rsidP="0004069F">
      <w:pPr>
        <w:pStyle w:val="Heading2"/>
      </w:pPr>
      <w:bookmarkStart w:id="11" w:name="_Toc495565378"/>
      <w:r>
        <w:t>Authoring Tool Requirements</w:t>
      </w:r>
      <w:bookmarkEnd w:id="11"/>
    </w:p>
    <w:p w14:paraId="17847EE6" w14:textId="131D5A7D" w:rsidR="0004069F" w:rsidRDefault="0004069F" w:rsidP="0004069F">
      <w:pPr>
        <w:pStyle w:val="Heading3"/>
      </w:pPr>
      <w:bookmarkStart w:id="12" w:name="_Toc495565379"/>
      <w:r w:rsidRPr="0004069F">
        <w:t>What i</w:t>
      </w:r>
      <w:r w:rsidR="00544ED2">
        <w:t>s an “authoring tool</w:t>
      </w:r>
      <w:r w:rsidRPr="0004069F">
        <w:t>”?</w:t>
      </w:r>
      <w:bookmarkEnd w:id="12"/>
    </w:p>
    <w:p w14:paraId="5104F959" w14:textId="118AB4EC" w:rsidR="0004069F" w:rsidRPr="006C29AA" w:rsidRDefault="0004069F" w:rsidP="0004069F">
      <w:pPr>
        <w:rPr>
          <w:rStyle w:val="Strong"/>
        </w:rPr>
      </w:pPr>
      <w:r>
        <w:t xml:space="preserve">The </w:t>
      </w:r>
      <w:r w:rsidR="00950A2D">
        <w:t>Revised 508 Standards</w:t>
      </w:r>
      <w:r>
        <w:t xml:space="preserve"> include </w:t>
      </w:r>
      <w:r w:rsidR="00BA14ED">
        <w:t xml:space="preserve">new </w:t>
      </w:r>
      <w:r>
        <w:t>r</w:t>
      </w:r>
      <w:r w:rsidR="00BA14ED">
        <w:t>equirements for authoring tools</w:t>
      </w:r>
      <w:r>
        <w:t xml:space="preserve">. </w:t>
      </w:r>
      <w:r w:rsidR="002B633C">
        <w:t xml:space="preserve"> From the </w:t>
      </w:r>
      <w:r w:rsidR="003003A0">
        <w:t>D</w:t>
      </w:r>
      <w:r w:rsidR="002B633C">
        <w:t xml:space="preserve">efinitions section (E103.4) of the </w:t>
      </w:r>
      <w:r w:rsidR="00950A2D">
        <w:t>Revised 508 Standards</w:t>
      </w:r>
      <w:r w:rsidR="002B633C">
        <w:t>:</w:t>
      </w:r>
    </w:p>
    <w:p w14:paraId="46DEA339" w14:textId="232725C2" w:rsidR="0004069F" w:rsidRPr="006C29AA" w:rsidRDefault="0004069F" w:rsidP="006C29AA">
      <w:pPr>
        <w:ind w:left="720"/>
        <w:rPr>
          <w:i/>
        </w:rPr>
      </w:pPr>
      <w:proofErr w:type="gramStart"/>
      <w:r w:rsidRPr="006C29AA">
        <w:rPr>
          <w:rStyle w:val="Strong"/>
          <w:i/>
        </w:rPr>
        <w:t>Authoring Tool:</w:t>
      </w:r>
      <w:r w:rsidRPr="006C29AA">
        <w:rPr>
          <w:i/>
        </w:rPr>
        <w:t xml:space="preserve"> any software, or collection of software components, that can be used by authors, alone or collaboratively, to create or modify content for use by others, including other authors.</w:t>
      </w:r>
      <w:proofErr w:type="gramEnd"/>
    </w:p>
    <w:p w14:paraId="0D036393" w14:textId="5F2B3A9D" w:rsidR="00AD63FE" w:rsidRDefault="003003A0" w:rsidP="0004069F">
      <w:r>
        <w:t>E</w:t>
      </w:r>
      <w:r w:rsidR="0004069F">
        <w:t>xample</w:t>
      </w:r>
      <w:r>
        <w:t>s include</w:t>
      </w:r>
      <w:r w:rsidR="0004069F">
        <w:t xml:space="preserve"> electronic document authoring tools such as word processors, presentation creation tools, </w:t>
      </w:r>
      <w:r w:rsidR="00D71C58">
        <w:t>and</w:t>
      </w:r>
      <w:r w:rsidR="0004069F">
        <w:t xml:space="preserve"> video editing tools</w:t>
      </w:r>
      <w:r w:rsidR="00D71C58">
        <w:t>.</w:t>
      </w:r>
      <w:r w:rsidR="0004069F">
        <w:t xml:space="preserve"> </w:t>
      </w:r>
      <w:r w:rsidR="00D71C58">
        <w:t xml:space="preserve"> </w:t>
      </w:r>
      <w:r w:rsidR="00AD63FE">
        <w:t>S</w:t>
      </w:r>
      <w:r w:rsidR="00D71C58">
        <w:t xml:space="preserve">oftware </w:t>
      </w:r>
      <w:r w:rsidR="00C2602C">
        <w:t xml:space="preserve">that is </w:t>
      </w:r>
      <w:r w:rsidR="00353E54">
        <w:t>used</w:t>
      </w:r>
      <w:r w:rsidR="0004069F">
        <w:t xml:space="preserve"> </w:t>
      </w:r>
      <w:r>
        <w:t>to</w:t>
      </w:r>
      <w:r w:rsidR="0004069F">
        <w:t xml:space="preserve"> </w:t>
      </w:r>
      <w:r>
        <w:t>develop</w:t>
      </w:r>
      <w:r w:rsidR="0004069F">
        <w:t xml:space="preserve"> software </w:t>
      </w:r>
      <w:r w:rsidR="00C2602C">
        <w:t>is an</w:t>
      </w:r>
      <w:r w:rsidR="00D71C58">
        <w:t xml:space="preserve"> authoring tool.</w:t>
      </w:r>
      <w:r w:rsidR="0004069F">
        <w:t xml:space="preserve"> </w:t>
      </w:r>
      <w:r w:rsidR="00D71C58">
        <w:t xml:space="preserve"> </w:t>
      </w:r>
      <w:r w:rsidR="00353E54">
        <w:t xml:space="preserve">A </w:t>
      </w:r>
      <w:r w:rsidR="00D71C58">
        <w:t>content management system (CMS) used</w:t>
      </w:r>
      <w:r w:rsidR="0004069F">
        <w:t xml:space="preserve"> for </w:t>
      </w:r>
      <w:r w:rsidR="00353E54">
        <w:t>an internal or public</w:t>
      </w:r>
      <w:r w:rsidR="00C2602C">
        <w:t xml:space="preserve"> </w:t>
      </w:r>
      <w:r w:rsidR="00353E54">
        <w:t xml:space="preserve">facing </w:t>
      </w:r>
      <w:r w:rsidR="0004069F">
        <w:t>web</w:t>
      </w:r>
      <w:r w:rsidR="00353E54">
        <w:t>site is an</w:t>
      </w:r>
      <w:r w:rsidR="00D71C58">
        <w:t xml:space="preserve"> </w:t>
      </w:r>
      <w:r w:rsidR="0004069F">
        <w:t xml:space="preserve">authoring tool.  </w:t>
      </w:r>
      <w:r w:rsidR="00353E54">
        <w:t>Collaboration software and w</w:t>
      </w:r>
      <w:r w:rsidR="00D71C58">
        <w:t>iki</w:t>
      </w:r>
      <w:r w:rsidR="0004069F">
        <w:t xml:space="preserve">s are authoring tools. </w:t>
      </w:r>
      <w:r w:rsidR="00353E54">
        <w:t xml:space="preserve"> Conferencing and meeting software </w:t>
      </w:r>
      <w:r w:rsidR="000A2BAB">
        <w:t xml:space="preserve">might include an authoring tool in </w:t>
      </w:r>
      <w:r w:rsidR="00C2602C">
        <w:t>its</w:t>
      </w:r>
      <w:r w:rsidR="000A2BAB">
        <w:t xml:space="preserve"> feature set.</w:t>
      </w:r>
    </w:p>
    <w:p w14:paraId="66289E04" w14:textId="547B8787" w:rsidR="0004069F" w:rsidRDefault="00BA14ED" w:rsidP="0004069F">
      <w:r>
        <w:t>W</w:t>
      </w:r>
      <w:r w:rsidR="0004069F">
        <w:t xml:space="preserve">hy </w:t>
      </w:r>
      <w:r>
        <w:t xml:space="preserve">is </w:t>
      </w:r>
      <w:r w:rsidR="0004069F">
        <w:t>accessibility important for authoring tools</w:t>
      </w:r>
      <w:r>
        <w:t>?</w:t>
      </w:r>
      <w:r w:rsidR="0004069F">
        <w:t xml:space="preserve">  When </w:t>
      </w:r>
      <w:r>
        <w:t>the</w:t>
      </w:r>
      <w:r w:rsidR="0004069F">
        <w:t xml:space="preserve"> author </w:t>
      </w:r>
      <w:r w:rsidR="00802C49">
        <w:t xml:space="preserve">of </w:t>
      </w:r>
      <w:r w:rsidR="00802C49" w:rsidRPr="00802C49">
        <w:t>an electronic document, web page, or software application</w:t>
      </w:r>
      <w:r w:rsidR="0004069F">
        <w:t xml:space="preserve"> is unable to include accessibility </w:t>
      </w:r>
      <w:r w:rsidR="002B77F2">
        <w:t>from</w:t>
      </w:r>
      <w:r w:rsidR="0004069F">
        <w:t xml:space="preserve"> the </w:t>
      </w:r>
      <w:r w:rsidR="002B77F2">
        <w:t xml:space="preserve">start of the </w:t>
      </w:r>
      <w:r w:rsidR="0004069F">
        <w:t>creati</w:t>
      </w:r>
      <w:r w:rsidR="002B77F2">
        <w:t>ve</w:t>
      </w:r>
      <w:r w:rsidR="0004069F">
        <w:t xml:space="preserve"> process, special </w:t>
      </w:r>
      <w:r w:rsidR="002B77F2">
        <w:t>(</w:t>
      </w:r>
      <w:r w:rsidR="0004069F">
        <w:t>and often-unsuccessful</w:t>
      </w:r>
      <w:r w:rsidR="002B77F2">
        <w:t>)</w:t>
      </w:r>
      <w:r w:rsidR="0004069F">
        <w:t xml:space="preserve"> workarounds </w:t>
      </w:r>
      <w:r w:rsidR="00802C49">
        <w:t>must</w:t>
      </w:r>
      <w:r w:rsidR="0004069F">
        <w:t xml:space="preserve"> be </w:t>
      </w:r>
      <w:r w:rsidR="00802C49">
        <w:t>employed</w:t>
      </w:r>
      <w:r w:rsidR="0004069F">
        <w:t xml:space="preserve"> to </w:t>
      </w:r>
      <w:r w:rsidR="00802C49">
        <w:t>make</w:t>
      </w:r>
      <w:r w:rsidR="0004069F">
        <w:t xml:space="preserve"> the output accessible </w:t>
      </w:r>
      <w:r w:rsidR="00802C49">
        <w:t>(i.e.,</w:t>
      </w:r>
      <w:r w:rsidR="0004069F">
        <w:t xml:space="preserve"> meet the standards</w:t>
      </w:r>
      <w:r w:rsidR="00802C49">
        <w:t>)</w:t>
      </w:r>
      <w:r w:rsidR="0004069F">
        <w:t xml:space="preserve">.  Such workarounds are </w:t>
      </w:r>
      <w:r w:rsidR="00802C49">
        <w:t>usually found by trial and error</w:t>
      </w:r>
      <w:r w:rsidR="001D2C87">
        <w:t>,</w:t>
      </w:r>
      <w:r w:rsidR="00802C49">
        <w:t xml:space="preserve"> </w:t>
      </w:r>
      <w:r w:rsidR="0004069F">
        <w:t xml:space="preserve">rarely </w:t>
      </w:r>
      <w:r w:rsidR="00802C49">
        <w:t xml:space="preserve">are </w:t>
      </w:r>
      <w:r w:rsidR="0004069F">
        <w:t>documented</w:t>
      </w:r>
      <w:r w:rsidR="001D2C87">
        <w:t>,</w:t>
      </w:r>
      <w:r w:rsidR="0004069F">
        <w:t xml:space="preserve"> </w:t>
      </w:r>
      <w:r w:rsidR="00F50E32">
        <w:t xml:space="preserve">and </w:t>
      </w:r>
      <w:r w:rsidR="002B77F2">
        <w:t>usually</w:t>
      </w:r>
      <w:r w:rsidR="0004069F">
        <w:t xml:space="preserve"> not shared within the authoring or developer community</w:t>
      </w:r>
      <w:r w:rsidR="00802C49">
        <w:t>.</w:t>
      </w:r>
      <w:r w:rsidR="0004069F">
        <w:t xml:space="preserve">  Without accessibility support in the authoring or development environment, the responsibility </w:t>
      </w:r>
      <w:r w:rsidR="00802C49">
        <w:t xml:space="preserve">for ensuring </w:t>
      </w:r>
      <w:r w:rsidR="0004069F">
        <w:t xml:space="preserve">accessibility often </w:t>
      </w:r>
      <w:r w:rsidR="00802C49">
        <w:t xml:space="preserve">falls to </w:t>
      </w:r>
      <w:r w:rsidR="0004069F">
        <w:t>specialized subject matter experts</w:t>
      </w:r>
      <w:r w:rsidR="00802C49">
        <w:t xml:space="preserve">.  In the </w:t>
      </w:r>
      <w:r w:rsidR="00802C49">
        <w:lastRenderedPageBreak/>
        <w:t>worst case,</w:t>
      </w:r>
      <w:r w:rsidR="0004069F">
        <w:t xml:space="preserve"> </w:t>
      </w:r>
      <w:r w:rsidR="00802C49">
        <w:t>accessibility</w:t>
      </w:r>
      <w:r w:rsidR="0004069F">
        <w:t xml:space="preserve"> simply </w:t>
      </w:r>
      <w:r w:rsidR="00802C49">
        <w:t xml:space="preserve">may </w:t>
      </w:r>
      <w:r w:rsidR="0004069F">
        <w:t xml:space="preserve">not </w:t>
      </w:r>
      <w:r w:rsidR="00802C49">
        <w:t xml:space="preserve">be addressed </w:t>
      </w:r>
      <w:r w:rsidR="001B5439">
        <w:t xml:space="preserve">because </w:t>
      </w:r>
      <w:r w:rsidR="0004069F">
        <w:t>author</w:t>
      </w:r>
      <w:r w:rsidR="001B5439">
        <w:t>s</w:t>
      </w:r>
      <w:r w:rsidR="0004069F">
        <w:t xml:space="preserve"> </w:t>
      </w:r>
      <w:r w:rsidR="001B5439">
        <w:t xml:space="preserve">and developers are unaware of their responsibilities and the resources available to meet those </w:t>
      </w:r>
      <w:r w:rsidR="004D085D">
        <w:t>responsibilities</w:t>
      </w:r>
      <w:r w:rsidR="0004069F">
        <w:t>.</w:t>
      </w:r>
    </w:p>
    <w:p w14:paraId="0CF2B2F5" w14:textId="748F7087" w:rsidR="0004069F" w:rsidRDefault="00D71C58" w:rsidP="0004069F">
      <w:r>
        <w:t xml:space="preserve">The </w:t>
      </w:r>
      <w:r w:rsidR="00950A2D">
        <w:t>Revised 508 Standards</w:t>
      </w:r>
      <w:r w:rsidR="00845B29">
        <w:t xml:space="preserve"> include an exception when working in a raw text format.</w:t>
      </w:r>
    </w:p>
    <w:p w14:paraId="3F42F744" w14:textId="0B6A635A" w:rsidR="0004069F" w:rsidRPr="006C29AA" w:rsidRDefault="0004069F" w:rsidP="006C29AA">
      <w:pPr>
        <w:ind w:left="720"/>
        <w:rPr>
          <w:i/>
        </w:rPr>
      </w:pPr>
      <w:r w:rsidRPr="006C29AA">
        <w:rPr>
          <w:rStyle w:val="Strong"/>
          <w:i/>
        </w:rPr>
        <w:t xml:space="preserve">EXCEPTION: </w:t>
      </w:r>
      <w:r w:rsidRPr="006C29AA">
        <w:rPr>
          <w:i/>
        </w:rPr>
        <w:t>Authoring tools shall not be required to conform to 504.2 when used to directly edit plain text source code.</w:t>
      </w:r>
    </w:p>
    <w:p w14:paraId="54FC1B86" w14:textId="7DCAF72F" w:rsidR="0004069F" w:rsidRDefault="003003A0" w:rsidP="0004069F">
      <w:r>
        <w:t>A</w:t>
      </w:r>
      <w:r w:rsidR="00BF0435">
        <w:t xml:space="preserve">n application such as </w:t>
      </w:r>
      <w:r w:rsidR="0004069F">
        <w:t>Notepad</w:t>
      </w:r>
      <w:r w:rsidR="00845B29">
        <w:t>, which can be used as an authoring tool,</w:t>
      </w:r>
      <w:r w:rsidR="0004069F">
        <w:t xml:space="preserve"> </w:t>
      </w:r>
      <w:r>
        <w:t xml:space="preserve">meets the </w:t>
      </w:r>
      <w:r w:rsidR="00950A2D">
        <w:t>Revised 508 Standards</w:t>
      </w:r>
      <w:r w:rsidR="00BF0435">
        <w:t xml:space="preserve">, because </w:t>
      </w:r>
      <w:r w:rsidR="00845B29">
        <w:t>it only functions as an editor of plain text files</w:t>
      </w:r>
      <w:r w:rsidR="0004069F">
        <w:t>.</w:t>
      </w:r>
    </w:p>
    <w:p w14:paraId="0714B031" w14:textId="77777777" w:rsidR="0004069F" w:rsidRDefault="0004069F" w:rsidP="0004069F">
      <w:pPr>
        <w:pStyle w:val="Heading3"/>
      </w:pPr>
      <w:bookmarkStart w:id="13" w:name="_Toc495565380"/>
      <w:r>
        <w:t>Requirements for authoring tools</w:t>
      </w:r>
      <w:bookmarkEnd w:id="13"/>
    </w:p>
    <w:p w14:paraId="3FB7FC07" w14:textId="4D69CCBA" w:rsidR="0004069F" w:rsidRDefault="0004069F" w:rsidP="0004069F">
      <w:r>
        <w:t>In general, authoring tools produce electronic content</w:t>
      </w:r>
      <w:r w:rsidR="001B5439">
        <w:t xml:space="preserve"> which</w:t>
      </w:r>
      <w:r>
        <w:t xml:space="preserve"> include a very wide variety of information types.  However, electronic content is specifically covered by the W3C WCAG Level A and Level AA Success Criteria and Conformance Requirements. Therefore, the basic requirement</w:t>
      </w:r>
      <w:r w:rsidR="00E729F1">
        <w:t xml:space="preserve"> </w:t>
      </w:r>
      <w:r w:rsidR="003003A0">
        <w:t>is that</w:t>
      </w:r>
      <w:r w:rsidR="00E729F1">
        <w:t xml:space="preserve"> </w:t>
      </w:r>
      <w:r>
        <w:t>authoring tools allow the author to produce output conform</w:t>
      </w:r>
      <w:r w:rsidR="001B5439">
        <w:t>ing</w:t>
      </w:r>
      <w:r>
        <w:t xml:space="preserve"> to WCAG Level A and Level AA Success Criteria and Conformance Requirements. </w:t>
      </w:r>
    </w:p>
    <w:p w14:paraId="63C64BD7" w14:textId="5BEC87A7" w:rsidR="0004069F" w:rsidRDefault="0004069F" w:rsidP="0004069F">
      <w:r>
        <w:t xml:space="preserve">From </w:t>
      </w:r>
      <w:r w:rsidR="001B5439">
        <w:t xml:space="preserve">the Section 504 of the </w:t>
      </w:r>
      <w:r w:rsidR="00950A2D">
        <w:t>Revised 508 Standards</w:t>
      </w:r>
      <w:r>
        <w:t>:</w:t>
      </w:r>
    </w:p>
    <w:p w14:paraId="5D856586" w14:textId="77777777" w:rsidR="0004069F" w:rsidRPr="006C29AA" w:rsidRDefault="0004069F" w:rsidP="0004069F">
      <w:pPr>
        <w:pStyle w:val="ListParagraph"/>
        <w:numPr>
          <w:ilvl w:val="0"/>
          <w:numId w:val="2"/>
        </w:numPr>
        <w:rPr>
          <w:i/>
        </w:rPr>
      </w:pPr>
      <w:r w:rsidRPr="006C29AA">
        <w:rPr>
          <w:rStyle w:val="Strong"/>
          <w:i/>
        </w:rPr>
        <w:t>504.2 Content Creation or Editing.</w:t>
      </w:r>
      <w:r w:rsidRPr="006C29AA">
        <w:rPr>
          <w:i/>
        </w:rPr>
        <w:t xml:space="preserve"> Authoring tools shall provide a mode of operation to create or edit content that conforms to Level A and Level AA Success Criteria and Conformance Requirements in WCAG 2.0 (incorporated by reference, see 702.10.1) for all supported features and, as applicable, to file formats supported by the authoring tool. Authoring tools shall permit authors the option of overriding information required for accessibility.</w:t>
      </w:r>
    </w:p>
    <w:p w14:paraId="6194BE03" w14:textId="77777777" w:rsidR="0004069F" w:rsidRPr="006C29AA" w:rsidRDefault="0004069F" w:rsidP="0004069F">
      <w:pPr>
        <w:pStyle w:val="ListParagraph"/>
        <w:numPr>
          <w:ilvl w:val="0"/>
          <w:numId w:val="2"/>
        </w:numPr>
        <w:rPr>
          <w:i/>
        </w:rPr>
      </w:pPr>
      <w:r w:rsidRPr="006C29AA">
        <w:rPr>
          <w:rStyle w:val="Strong"/>
          <w:i/>
        </w:rPr>
        <w:t>504.2.1 Preservation of Information Provided for Accessibility in Format Conversion.</w:t>
      </w:r>
      <w:r w:rsidRPr="006C29AA">
        <w:rPr>
          <w:i/>
        </w:rPr>
        <w:t xml:space="preserve"> Authoring tools shall, when converting content from one format to another or saving content in multiple formats, preserve the information required for accessibility to the extent that the information is supported by the destination format.</w:t>
      </w:r>
    </w:p>
    <w:p w14:paraId="49586E9E" w14:textId="77777777" w:rsidR="001B5439" w:rsidRPr="006C29AA" w:rsidRDefault="0004069F" w:rsidP="0004069F">
      <w:pPr>
        <w:pStyle w:val="ListParagraph"/>
        <w:numPr>
          <w:ilvl w:val="0"/>
          <w:numId w:val="2"/>
        </w:numPr>
        <w:rPr>
          <w:i/>
        </w:rPr>
      </w:pPr>
      <w:r w:rsidRPr="006C29AA">
        <w:rPr>
          <w:rStyle w:val="Strong"/>
          <w:i/>
        </w:rPr>
        <w:t>504.2.2 PDF Export.</w:t>
      </w:r>
      <w:r w:rsidRPr="006C29AA">
        <w:rPr>
          <w:i/>
        </w:rPr>
        <w:t xml:space="preserve"> Authoring tools capable of exporting PDF files that conform to ISO 32000-1:2008 (PDF 1.7) shall also be capable of exporting PDF files that conform to ANSI/AIIM/ISO 14289-1:2016 (PDF/UA-1) (incorporated by reference, see 702.3.1). </w:t>
      </w:r>
    </w:p>
    <w:p w14:paraId="224A6E5B" w14:textId="2032D96D" w:rsidR="0004069F" w:rsidRPr="001F4D01" w:rsidRDefault="001B5439" w:rsidP="006C29AA">
      <w:pPr>
        <w:ind w:left="360"/>
        <w:rPr>
          <w:rStyle w:val="IntenseEmphasis"/>
          <w:i w:val="0"/>
          <w:iCs w:val="0"/>
          <w:color w:val="auto"/>
        </w:rPr>
      </w:pPr>
      <w:r>
        <w:t>The requirement</w:t>
      </w:r>
      <w:r w:rsidR="00E729F1">
        <w:t xml:space="preserve"> </w:t>
      </w:r>
      <w:r>
        <w:t>above ensures that you</w:t>
      </w:r>
      <w:r w:rsidR="0004069F" w:rsidRPr="001F4D01">
        <w:rPr>
          <w:rStyle w:val="IntenseEmphasis"/>
        </w:rPr>
        <w:t xml:space="preserve"> </w:t>
      </w:r>
      <w:r w:rsidR="0004069F" w:rsidRPr="00C2153A">
        <w:rPr>
          <w:rStyle w:val="IntenseEmphasis"/>
          <w:i w:val="0"/>
          <w:color w:val="auto"/>
        </w:rPr>
        <w:t xml:space="preserve">don’t lose accessibility information when converting from one format to another.  </w:t>
      </w:r>
      <w:r w:rsidR="003003A0">
        <w:rPr>
          <w:rStyle w:val="IntenseEmphasis"/>
          <w:i w:val="0"/>
          <w:color w:val="auto"/>
        </w:rPr>
        <w:t>M</w:t>
      </w:r>
      <w:r w:rsidR="0004069F" w:rsidRPr="00C2153A">
        <w:rPr>
          <w:rStyle w:val="IntenseEmphasis"/>
          <w:i w:val="0"/>
          <w:color w:val="auto"/>
        </w:rPr>
        <w:t xml:space="preserve">igrating from one format to another when the source is fully accessible does not mean it will be </w:t>
      </w:r>
      <w:r w:rsidR="00E729F1" w:rsidRPr="00C2153A">
        <w:rPr>
          <w:rStyle w:val="IntenseEmphasis"/>
          <w:i w:val="0"/>
          <w:color w:val="auto"/>
        </w:rPr>
        <w:t xml:space="preserve">accessible </w:t>
      </w:r>
      <w:r w:rsidR="0004069F" w:rsidRPr="00C2153A">
        <w:rPr>
          <w:rStyle w:val="IntenseEmphasis"/>
          <w:i w:val="0"/>
          <w:color w:val="auto"/>
        </w:rPr>
        <w:t xml:space="preserve">when converted.  </w:t>
      </w:r>
      <w:r w:rsidR="002B77F2" w:rsidRPr="00C2153A">
        <w:rPr>
          <w:rStyle w:val="IntenseEmphasis"/>
          <w:i w:val="0"/>
          <w:color w:val="auto"/>
        </w:rPr>
        <w:t>W</w:t>
      </w:r>
      <w:r w:rsidR="0004069F" w:rsidRPr="00C2153A">
        <w:rPr>
          <w:rStyle w:val="IntenseEmphasis"/>
          <w:i w:val="0"/>
          <w:color w:val="auto"/>
        </w:rPr>
        <w:t xml:space="preserve">hen tools do provide </w:t>
      </w:r>
      <w:r w:rsidR="002B77F2" w:rsidRPr="00C2153A">
        <w:rPr>
          <w:rStyle w:val="IntenseEmphasis"/>
          <w:i w:val="0"/>
          <w:color w:val="auto"/>
        </w:rPr>
        <w:t xml:space="preserve">a </w:t>
      </w:r>
      <w:r w:rsidR="0004069F" w:rsidRPr="00C2153A">
        <w:rPr>
          <w:rStyle w:val="IntenseEmphasis"/>
          <w:i w:val="0"/>
          <w:color w:val="auto"/>
        </w:rPr>
        <w:t xml:space="preserve">“save to PDF” </w:t>
      </w:r>
      <w:r w:rsidR="002B77F2" w:rsidRPr="00C2153A">
        <w:rPr>
          <w:rStyle w:val="IntenseEmphasis"/>
          <w:i w:val="0"/>
          <w:color w:val="auto"/>
        </w:rPr>
        <w:t xml:space="preserve">feature </w:t>
      </w:r>
      <w:r w:rsidR="0004069F" w:rsidRPr="00C2153A">
        <w:rPr>
          <w:rStyle w:val="IntenseEmphasis"/>
          <w:i w:val="0"/>
          <w:color w:val="auto"/>
        </w:rPr>
        <w:t xml:space="preserve">they </w:t>
      </w:r>
      <w:r w:rsidR="002B77F2" w:rsidRPr="00C2153A">
        <w:rPr>
          <w:rStyle w:val="IntenseEmphasis"/>
          <w:i w:val="0"/>
          <w:color w:val="auto"/>
        </w:rPr>
        <w:t>should</w:t>
      </w:r>
      <w:r w:rsidR="0004069F" w:rsidRPr="00C2153A">
        <w:rPr>
          <w:rStyle w:val="IntenseEmphasis"/>
          <w:i w:val="0"/>
          <w:color w:val="auto"/>
        </w:rPr>
        <w:t xml:space="preserve"> be capable of saving </w:t>
      </w:r>
      <w:r w:rsidR="003003A0" w:rsidRPr="00C2153A">
        <w:rPr>
          <w:rStyle w:val="IntenseEmphasis"/>
          <w:i w:val="0"/>
          <w:color w:val="auto"/>
        </w:rPr>
        <w:t>specifically</w:t>
      </w:r>
      <w:r w:rsidR="003003A0" w:rsidRPr="00C2153A">
        <w:rPr>
          <w:rStyle w:val="IntenseEmphasis"/>
          <w:i w:val="0"/>
          <w:color w:val="auto"/>
        </w:rPr>
        <w:t xml:space="preserve"> </w:t>
      </w:r>
      <w:r w:rsidR="0004069F" w:rsidRPr="00C2153A">
        <w:rPr>
          <w:rStyle w:val="IntenseEmphasis"/>
          <w:i w:val="0"/>
          <w:color w:val="auto"/>
        </w:rPr>
        <w:t>to accessible PDF.</w:t>
      </w:r>
    </w:p>
    <w:p w14:paraId="1C7856CD" w14:textId="2ADD5B8F" w:rsidR="0004069F" w:rsidRPr="006C29AA" w:rsidRDefault="0004069F" w:rsidP="0004069F">
      <w:pPr>
        <w:pStyle w:val="ListParagraph"/>
        <w:numPr>
          <w:ilvl w:val="0"/>
          <w:numId w:val="2"/>
        </w:numPr>
      </w:pPr>
      <w:r w:rsidRPr="001F4D01">
        <w:rPr>
          <w:rStyle w:val="Strong"/>
        </w:rPr>
        <w:t>504.3 Prompts.</w:t>
      </w:r>
      <w:r>
        <w:t xml:space="preserve"> Authoring tools shall provide a mode of operation that prompts authors to create content that conforms to Level A and Level AA Success Criteria and Conformance Requirements in WCAG 2.0 (incorporated by reference, see 702.10.1) for supported features and, as applicable, to file formats supported by the authoring tool. </w:t>
      </w:r>
    </w:p>
    <w:p w14:paraId="64AF66B2" w14:textId="011E2205" w:rsidR="0004069F" w:rsidRPr="006A4FA5" w:rsidRDefault="00890C94" w:rsidP="00FA65F0">
      <w:pPr>
        <w:rPr>
          <w:rStyle w:val="IntenseEmphasis"/>
          <w:i w:val="0"/>
          <w:iCs w:val="0"/>
          <w:color w:val="auto"/>
        </w:rPr>
      </w:pPr>
      <w:r w:rsidRPr="001E5119">
        <w:rPr>
          <w:rStyle w:val="IntenseEmphasis"/>
          <w:i w:val="0"/>
          <w:color w:val="auto"/>
        </w:rPr>
        <w:lastRenderedPageBreak/>
        <w:t xml:space="preserve">The requirement above ensures that </w:t>
      </w:r>
      <w:r w:rsidR="0004069F" w:rsidRPr="001E5119">
        <w:rPr>
          <w:rStyle w:val="IntenseEmphasis"/>
          <w:i w:val="0"/>
          <w:color w:val="auto"/>
        </w:rPr>
        <w:t>authoring tools help authors</w:t>
      </w:r>
      <w:r w:rsidRPr="001E5119">
        <w:rPr>
          <w:rStyle w:val="IntenseEmphasis"/>
          <w:i w:val="0"/>
          <w:color w:val="auto"/>
        </w:rPr>
        <w:t xml:space="preserve"> produce accessible content</w:t>
      </w:r>
      <w:r w:rsidR="0004069F" w:rsidRPr="001E5119">
        <w:rPr>
          <w:rStyle w:val="IntenseEmphasis"/>
          <w:i w:val="0"/>
          <w:color w:val="auto"/>
        </w:rPr>
        <w:t xml:space="preserve">.  For example, </w:t>
      </w:r>
      <w:r w:rsidRPr="001E5119">
        <w:rPr>
          <w:rStyle w:val="IntenseEmphasis"/>
          <w:i w:val="0"/>
          <w:color w:val="auto"/>
        </w:rPr>
        <w:t xml:space="preserve">when </w:t>
      </w:r>
      <w:r w:rsidR="0004069F" w:rsidRPr="001E5119">
        <w:rPr>
          <w:rStyle w:val="IntenseEmphasis"/>
          <w:i w:val="0"/>
          <w:color w:val="auto"/>
        </w:rPr>
        <w:t>an authoring tool accepts images, the tool should prompt authors</w:t>
      </w:r>
      <w:r w:rsidR="002B77F2" w:rsidRPr="001E5119">
        <w:rPr>
          <w:rStyle w:val="IntenseEmphasis"/>
          <w:i w:val="0"/>
          <w:color w:val="auto"/>
        </w:rPr>
        <w:t xml:space="preserve"> (at some point)</w:t>
      </w:r>
      <w:r w:rsidR="0004069F" w:rsidRPr="001E5119">
        <w:rPr>
          <w:rStyle w:val="IntenseEmphasis"/>
          <w:i w:val="0"/>
          <w:color w:val="auto"/>
        </w:rPr>
        <w:t xml:space="preserve"> to add alternative text.  </w:t>
      </w:r>
      <w:r w:rsidRPr="001E5119">
        <w:rPr>
          <w:rStyle w:val="IntenseEmphasis"/>
          <w:i w:val="0"/>
          <w:color w:val="auto"/>
        </w:rPr>
        <w:t xml:space="preserve">Similarly, </w:t>
      </w:r>
      <w:r w:rsidR="0004069F" w:rsidRPr="001E5119">
        <w:rPr>
          <w:rStyle w:val="IntenseEmphasis"/>
          <w:i w:val="0"/>
          <w:color w:val="auto"/>
        </w:rPr>
        <w:t>authoring tool</w:t>
      </w:r>
      <w:r w:rsidRPr="001E5119">
        <w:rPr>
          <w:rStyle w:val="IntenseEmphasis"/>
          <w:i w:val="0"/>
          <w:color w:val="auto"/>
        </w:rPr>
        <w:t>s</w:t>
      </w:r>
      <w:r w:rsidR="0004069F" w:rsidRPr="001E5119">
        <w:rPr>
          <w:rStyle w:val="IntenseEmphasis"/>
          <w:i w:val="0"/>
          <w:color w:val="auto"/>
        </w:rPr>
        <w:t xml:space="preserve"> that allow drag and drop form fields </w:t>
      </w:r>
      <w:r w:rsidR="002B77F2" w:rsidRPr="001E5119">
        <w:rPr>
          <w:rStyle w:val="IntenseEmphasis"/>
          <w:i w:val="0"/>
          <w:color w:val="auto"/>
        </w:rPr>
        <w:t>could</w:t>
      </w:r>
      <w:r w:rsidR="0004069F" w:rsidRPr="001E5119">
        <w:rPr>
          <w:rStyle w:val="IntenseEmphasis"/>
          <w:i w:val="0"/>
          <w:color w:val="auto"/>
        </w:rPr>
        <w:t xml:space="preserve"> ask the author what the name of the field is,</w:t>
      </w:r>
      <w:r w:rsidR="00E729F1" w:rsidRPr="001E5119">
        <w:rPr>
          <w:rStyle w:val="IntenseEmphasis"/>
          <w:i w:val="0"/>
          <w:color w:val="auto"/>
        </w:rPr>
        <w:t xml:space="preserve"> whether the field</w:t>
      </w:r>
      <w:r w:rsidR="0004069F" w:rsidRPr="001E5119">
        <w:rPr>
          <w:rStyle w:val="IntenseEmphasis"/>
          <w:i w:val="0"/>
          <w:color w:val="auto"/>
        </w:rPr>
        <w:t xml:space="preserve"> is required, and if any extra </w:t>
      </w:r>
      <w:r w:rsidR="002B77F2" w:rsidRPr="001E5119">
        <w:rPr>
          <w:rStyle w:val="IntenseEmphasis"/>
          <w:i w:val="0"/>
          <w:color w:val="auto"/>
        </w:rPr>
        <w:t>instructions</w:t>
      </w:r>
      <w:r w:rsidR="0004069F" w:rsidRPr="001E5119">
        <w:rPr>
          <w:rStyle w:val="IntenseEmphasis"/>
          <w:i w:val="0"/>
          <w:color w:val="auto"/>
        </w:rPr>
        <w:t xml:space="preserve"> are needed </w:t>
      </w:r>
      <w:r w:rsidRPr="001E5119">
        <w:rPr>
          <w:rStyle w:val="IntenseEmphasis"/>
          <w:i w:val="0"/>
          <w:color w:val="auto"/>
        </w:rPr>
        <w:t xml:space="preserve">in </w:t>
      </w:r>
      <w:r w:rsidR="0004069F" w:rsidRPr="001E5119">
        <w:rPr>
          <w:rStyle w:val="IntenseEmphasis"/>
          <w:i w:val="0"/>
          <w:color w:val="auto"/>
        </w:rPr>
        <w:t>the form field</w:t>
      </w:r>
      <w:r w:rsidR="002B77F2" w:rsidRPr="001E5119">
        <w:rPr>
          <w:rStyle w:val="IntenseEmphasis"/>
          <w:i w:val="0"/>
          <w:color w:val="auto"/>
        </w:rPr>
        <w:t xml:space="preserve"> for people using assistive technolo</w:t>
      </w:r>
      <w:r w:rsidR="001E5119">
        <w:rPr>
          <w:rStyle w:val="IntenseEmphasis"/>
          <w:i w:val="0"/>
          <w:color w:val="auto"/>
        </w:rPr>
        <w:t>g</w:t>
      </w:r>
      <w:r w:rsidR="002B77F2" w:rsidRPr="001E5119">
        <w:rPr>
          <w:rStyle w:val="IntenseEmphasis"/>
          <w:i w:val="0"/>
          <w:color w:val="auto"/>
        </w:rPr>
        <w:t>y</w:t>
      </w:r>
      <w:r w:rsidR="0004069F" w:rsidRPr="001E5119">
        <w:rPr>
          <w:rStyle w:val="IntenseEmphasis"/>
          <w:i w:val="0"/>
          <w:color w:val="auto"/>
        </w:rPr>
        <w:t>.</w:t>
      </w:r>
    </w:p>
    <w:p w14:paraId="4FA6C3B9" w14:textId="665ED685" w:rsidR="0004069F" w:rsidRDefault="0004069F" w:rsidP="0004069F">
      <w:pPr>
        <w:pStyle w:val="ListParagraph"/>
        <w:numPr>
          <w:ilvl w:val="0"/>
          <w:numId w:val="2"/>
        </w:numPr>
      </w:pPr>
      <w:r w:rsidRPr="001F4D01">
        <w:rPr>
          <w:rStyle w:val="Strong"/>
        </w:rPr>
        <w:t>504.4 Templates.</w:t>
      </w:r>
      <w:r>
        <w:t xml:space="preserve"> Where templates are provided, templates allowing content creation that conforms to Level A and Level AA Success Criteria and Conformance Requirements in WCAG 2.0 (incorporated by reference, see 702.10.1) shall be provided for a range of template uses for supported features and, as applicable, to file formats supported by the authoring tool. </w:t>
      </w:r>
    </w:p>
    <w:p w14:paraId="4036256F" w14:textId="1FC499E8" w:rsidR="0004069F" w:rsidRPr="006C29AA" w:rsidRDefault="00890C94" w:rsidP="00FA65F0">
      <w:pPr>
        <w:rPr>
          <w:iCs/>
        </w:rPr>
      </w:pPr>
      <w:r w:rsidRPr="001E5119">
        <w:rPr>
          <w:rStyle w:val="IntenseEmphasis"/>
          <w:i w:val="0"/>
          <w:color w:val="auto"/>
        </w:rPr>
        <w:t>The requirement above ensure</w:t>
      </w:r>
      <w:r w:rsidR="00FD74C3" w:rsidRPr="001E5119">
        <w:rPr>
          <w:rStyle w:val="IntenseEmphasis"/>
          <w:i w:val="0"/>
          <w:color w:val="auto"/>
        </w:rPr>
        <w:t>s</w:t>
      </w:r>
      <w:r w:rsidR="0004069F" w:rsidRPr="006C29AA">
        <w:rPr>
          <w:rStyle w:val="IntenseEmphasis"/>
          <w:i w:val="0"/>
          <w:color w:val="auto"/>
        </w:rPr>
        <w:t xml:space="preserve"> that </w:t>
      </w:r>
      <w:r w:rsidR="006A4FA5" w:rsidRPr="001E5119">
        <w:rPr>
          <w:rStyle w:val="IntenseEmphasis"/>
          <w:i w:val="0"/>
          <w:color w:val="auto"/>
        </w:rPr>
        <w:t xml:space="preserve">those </w:t>
      </w:r>
      <w:r w:rsidR="0004069F" w:rsidRPr="006C29AA">
        <w:rPr>
          <w:rStyle w:val="IntenseEmphasis"/>
          <w:i w:val="0"/>
          <w:color w:val="auto"/>
        </w:rPr>
        <w:t>authoring</w:t>
      </w:r>
      <w:r w:rsidRPr="001E5119">
        <w:rPr>
          <w:rStyle w:val="IntenseEmphasis"/>
          <w:i w:val="0"/>
          <w:color w:val="auto"/>
        </w:rPr>
        <w:t xml:space="preserve"> tools </w:t>
      </w:r>
      <w:r w:rsidRPr="00EF5AD8">
        <w:rPr>
          <w:rStyle w:val="IntenseEmphasis"/>
          <w:i w:val="0"/>
          <w:color w:val="auto"/>
        </w:rPr>
        <w:t xml:space="preserve">that </w:t>
      </w:r>
      <w:r w:rsidRPr="001E5119">
        <w:rPr>
          <w:rStyle w:val="IntenseEmphasis"/>
          <w:i w:val="0"/>
          <w:color w:val="auto"/>
        </w:rPr>
        <w:t xml:space="preserve">come with </w:t>
      </w:r>
      <w:r w:rsidR="001E5119" w:rsidRPr="001E5119">
        <w:rPr>
          <w:rStyle w:val="IntenseEmphasis"/>
          <w:i w:val="0"/>
          <w:color w:val="auto"/>
        </w:rPr>
        <w:t>templates</w:t>
      </w:r>
      <w:r w:rsidR="006A4FA5" w:rsidRPr="006A4FA5">
        <w:rPr>
          <w:rStyle w:val="IntenseEmphasis"/>
          <w:i w:val="0"/>
          <w:color w:val="auto"/>
        </w:rPr>
        <w:t xml:space="preserve"> come with some that are</w:t>
      </w:r>
      <w:r w:rsidRPr="001E5119">
        <w:rPr>
          <w:rStyle w:val="IntenseEmphasis"/>
          <w:i w:val="0"/>
          <w:color w:val="auto"/>
        </w:rPr>
        <w:t xml:space="preserve"> accessible</w:t>
      </w:r>
      <w:r w:rsidRPr="00EF5AD8">
        <w:rPr>
          <w:rStyle w:val="IntenseEmphasis"/>
          <w:i w:val="0"/>
          <w:color w:val="auto"/>
        </w:rPr>
        <w:t>.  A</w:t>
      </w:r>
      <w:r w:rsidR="0004069F" w:rsidRPr="00EF5AD8">
        <w:rPr>
          <w:rStyle w:val="IntenseEmphasis"/>
          <w:i w:val="0"/>
          <w:color w:val="auto"/>
        </w:rPr>
        <w:t>uthoring tools</w:t>
      </w:r>
      <w:r w:rsidRPr="00EF5AD8">
        <w:rPr>
          <w:rStyle w:val="IntenseEmphasis"/>
          <w:i w:val="0"/>
          <w:color w:val="auto"/>
        </w:rPr>
        <w:t xml:space="preserve"> </w:t>
      </w:r>
      <w:r w:rsidR="006A4FA5" w:rsidRPr="00EF5AD8">
        <w:rPr>
          <w:rStyle w:val="IntenseEmphasis"/>
          <w:i w:val="0"/>
          <w:color w:val="auto"/>
        </w:rPr>
        <w:t>(</w:t>
      </w:r>
      <w:r w:rsidRPr="00EF5AD8">
        <w:rPr>
          <w:rStyle w:val="IntenseEmphasis"/>
          <w:i w:val="0"/>
          <w:color w:val="auto"/>
        </w:rPr>
        <w:t xml:space="preserve">as well as </w:t>
      </w:r>
      <w:r w:rsidR="0004069F" w:rsidRPr="00EF5AD8">
        <w:rPr>
          <w:rStyle w:val="IntenseEmphasis"/>
          <w:i w:val="0"/>
          <w:color w:val="auto"/>
        </w:rPr>
        <w:t>development tools</w:t>
      </w:r>
      <w:r w:rsidR="006A4FA5" w:rsidRPr="00EF5AD8">
        <w:rPr>
          <w:rStyle w:val="IntenseEmphasis"/>
          <w:i w:val="0"/>
          <w:color w:val="auto"/>
        </w:rPr>
        <w:t>)</w:t>
      </w:r>
      <w:r w:rsidR="0004069F" w:rsidRPr="00EF5AD8">
        <w:rPr>
          <w:rStyle w:val="IntenseEmphasis"/>
          <w:i w:val="0"/>
          <w:color w:val="auto"/>
        </w:rPr>
        <w:t xml:space="preserve"> </w:t>
      </w:r>
      <w:r w:rsidR="006A4FA5" w:rsidRPr="001E5119">
        <w:rPr>
          <w:rStyle w:val="IntenseEmphasis"/>
          <w:i w:val="0"/>
          <w:color w:val="auto"/>
        </w:rPr>
        <w:t>frequently are bundled with “starter documents”</w:t>
      </w:r>
      <w:r w:rsidR="0004069F" w:rsidRPr="001E5119">
        <w:rPr>
          <w:rStyle w:val="IntenseEmphasis"/>
          <w:i w:val="0"/>
          <w:color w:val="auto"/>
        </w:rPr>
        <w:t xml:space="preserve"> </w:t>
      </w:r>
      <w:r w:rsidRPr="001E5119">
        <w:rPr>
          <w:rStyle w:val="IntenseEmphasis"/>
          <w:i w:val="0"/>
          <w:color w:val="auto"/>
        </w:rPr>
        <w:t xml:space="preserve">for </w:t>
      </w:r>
      <w:r w:rsidR="0004069F" w:rsidRPr="001E5119">
        <w:rPr>
          <w:rStyle w:val="IntenseEmphasis"/>
          <w:i w:val="0"/>
          <w:color w:val="auto"/>
        </w:rPr>
        <w:t xml:space="preserve">everything from </w:t>
      </w:r>
      <w:r w:rsidRPr="001E5119">
        <w:rPr>
          <w:rStyle w:val="IntenseEmphasis"/>
          <w:i w:val="0"/>
          <w:color w:val="auto"/>
        </w:rPr>
        <w:t xml:space="preserve">business </w:t>
      </w:r>
      <w:r w:rsidR="0004069F" w:rsidRPr="001E5119">
        <w:rPr>
          <w:rStyle w:val="IntenseEmphasis"/>
          <w:i w:val="0"/>
          <w:color w:val="auto"/>
        </w:rPr>
        <w:t xml:space="preserve">letters to helpdesk applications.  </w:t>
      </w:r>
      <w:r w:rsidRPr="001E5119">
        <w:rPr>
          <w:rStyle w:val="IntenseEmphasis"/>
          <w:i w:val="0"/>
          <w:color w:val="auto"/>
        </w:rPr>
        <w:t>T</w:t>
      </w:r>
      <w:r w:rsidR="0004069F" w:rsidRPr="001E5119">
        <w:rPr>
          <w:rStyle w:val="IntenseEmphasis"/>
          <w:i w:val="0"/>
          <w:color w:val="auto"/>
        </w:rPr>
        <w:t>raditionally</w:t>
      </w:r>
      <w:r w:rsidR="006A4FA5" w:rsidRPr="001E5119">
        <w:rPr>
          <w:rStyle w:val="IntenseEmphasis"/>
          <w:i w:val="0"/>
          <w:color w:val="auto"/>
        </w:rPr>
        <w:t>,</w:t>
      </w:r>
      <w:r w:rsidR="0004069F" w:rsidRPr="001E5119">
        <w:rPr>
          <w:rStyle w:val="IntenseEmphasis"/>
          <w:i w:val="0"/>
          <w:color w:val="auto"/>
        </w:rPr>
        <w:t xml:space="preserve"> such templates have</w:t>
      </w:r>
      <w:r w:rsidR="00680CE9" w:rsidRPr="001E5119">
        <w:rPr>
          <w:rStyle w:val="IntenseEmphasis"/>
          <w:i w:val="0"/>
          <w:color w:val="auto"/>
        </w:rPr>
        <w:t xml:space="preserve"> </w:t>
      </w:r>
      <w:r w:rsidR="0004069F" w:rsidRPr="001E5119">
        <w:rPr>
          <w:rStyle w:val="IntenseEmphasis"/>
          <w:i w:val="0"/>
          <w:color w:val="auto"/>
        </w:rPr>
        <w:t>n</w:t>
      </w:r>
      <w:r w:rsidR="00680CE9" w:rsidRPr="001E5119">
        <w:rPr>
          <w:rStyle w:val="IntenseEmphasis"/>
          <w:i w:val="0"/>
          <w:color w:val="auto"/>
        </w:rPr>
        <w:t>o</w:t>
      </w:r>
      <w:r w:rsidR="0004069F" w:rsidRPr="001E5119">
        <w:rPr>
          <w:rStyle w:val="IntenseEmphasis"/>
          <w:i w:val="0"/>
          <w:color w:val="auto"/>
        </w:rPr>
        <w:t>t included accessibility information</w:t>
      </w:r>
      <w:r w:rsidR="006A4FA5" w:rsidRPr="001E5119">
        <w:rPr>
          <w:rStyle w:val="IntenseEmphasis"/>
          <w:i w:val="0"/>
          <w:color w:val="auto"/>
        </w:rPr>
        <w:t>, even when the authoring tools could be used to create accessible documents</w:t>
      </w:r>
      <w:r w:rsidRPr="001E5119">
        <w:rPr>
          <w:rStyle w:val="IntenseEmphasis"/>
          <w:i w:val="0"/>
          <w:color w:val="auto"/>
        </w:rPr>
        <w:t>.  Consequently</w:t>
      </w:r>
      <w:r w:rsidR="00680CE9" w:rsidRPr="001E5119">
        <w:rPr>
          <w:rStyle w:val="IntenseEmphasis"/>
          <w:i w:val="0"/>
        </w:rPr>
        <w:t>,</w:t>
      </w:r>
      <w:r w:rsidR="0004069F" w:rsidRPr="001E5119">
        <w:rPr>
          <w:rStyle w:val="IntenseEmphasis"/>
          <w:i w:val="0"/>
        </w:rPr>
        <w:t xml:space="preserve"> </w:t>
      </w:r>
      <w:r w:rsidR="0004069F" w:rsidRPr="001E5119">
        <w:rPr>
          <w:rStyle w:val="IntenseEmphasis"/>
          <w:i w:val="0"/>
          <w:color w:val="auto"/>
        </w:rPr>
        <w:t>anyone using th</w:t>
      </w:r>
      <w:r w:rsidR="006A4FA5" w:rsidRPr="001E5119">
        <w:rPr>
          <w:rStyle w:val="IntenseEmphasis"/>
          <w:i w:val="0"/>
          <w:color w:val="auto"/>
        </w:rPr>
        <w:t>os</w:t>
      </w:r>
      <w:r w:rsidR="0004069F" w:rsidRPr="001E5119">
        <w:rPr>
          <w:rStyle w:val="IntenseEmphasis"/>
          <w:i w:val="0"/>
          <w:color w:val="auto"/>
        </w:rPr>
        <w:t>e</w:t>
      </w:r>
      <w:r w:rsidR="006A4FA5" w:rsidRPr="001E5119">
        <w:rPr>
          <w:rStyle w:val="IntenseEmphasis"/>
          <w:i w:val="0"/>
          <w:color w:val="auto"/>
        </w:rPr>
        <w:t xml:space="preserve"> by default would create document</w:t>
      </w:r>
      <w:r w:rsidR="007D460A">
        <w:rPr>
          <w:rStyle w:val="IntenseEmphasis"/>
          <w:i w:val="0"/>
          <w:color w:val="auto"/>
        </w:rPr>
        <w:t>s</w:t>
      </w:r>
      <w:r w:rsidR="006A4FA5" w:rsidRPr="001E5119">
        <w:rPr>
          <w:rStyle w:val="IntenseEmphasis"/>
          <w:i w:val="0"/>
          <w:color w:val="auto"/>
        </w:rPr>
        <w:t xml:space="preserve"> which were not </w:t>
      </w:r>
      <w:r w:rsidRPr="001E5119">
        <w:rPr>
          <w:rStyle w:val="IntenseEmphasis"/>
          <w:i w:val="0"/>
          <w:color w:val="auto"/>
        </w:rPr>
        <w:t>accessib</w:t>
      </w:r>
      <w:r w:rsidR="006A4FA5" w:rsidRPr="001E5119">
        <w:rPr>
          <w:rStyle w:val="IntenseEmphasis"/>
          <w:i w:val="0"/>
          <w:color w:val="auto"/>
        </w:rPr>
        <w:t>le</w:t>
      </w:r>
      <w:r w:rsidR="0004069F" w:rsidRPr="001E5119">
        <w:rPr>
          <w:rStyle w:val="IntenseEmphasis"/>
          <w:i w:val="0"/>
          <w:color w:val="auto"/>
        </w:rPr>
        <w:t>.</w:t>
      </w:r>
    </w:p>
    <w:p w14:paraId="6F03198B" w14:textId="687C8FAD" w:rsidR="005472FC" w:rsidRDefault="0004069F" w:rsidP="0004069F">
      <w:r>
        <w:t xml:space="preserve">When purchasing or selecting </w:t>
      </w:r>
      <w:r w:rsidR="006A4FA5">
        <w:t>software</w:t>
      </w:r>
      <w:r>
        <w:t xml:space="preserve">, ask </w:t>
      </w:r>
      <w:r w:rsidR="006A4FA5">
        <w:t xml:space="preserve">the vendor </w:t>
      </w:r>
      <w:r>
        <w:t xml:space="preserve">if the </w:t>
      </w:r>
      <w:r w:rsidR="006A4FA5">
        <w:t xml:space="preserve">software </w:t>
      </w:r>
      <w:r w:rsidR="005472FC">
        <w:t xml:space="preserve">lets users create or edit content, or if the software </w:t>
      </w:r>
      <w:r w:rsidR="006A4FA5">
        <w:t>saves into PDF format</w:t>
      </w:r>
      <w:r w:rsidR="005472FC">
        <w:t xml:space="preserve">.  If so, the software </w:t>
      </w:r>
      <w:r>
        <w:t xml:space="preserve">is </w:t>
      </w:r>
      <w:r w:rsidR="00160B87">
        <w:t xml:space="preserve">probably </w:t>
      </w:r>
      <w:r>
        <w:t xml:space="preserve">an authoring tool </w:t>
      </w:r>
      <w:r w:rsidR="005472FC">
        <w:t>and</w:t>
      </w:r>
      <w:r w:rsidR="00E729F1">
        <w:t xml:space="preserve"> you must</w:t>
      </w:r>
      <w:r>
        <w:t xml:space="preserve"> determine </w:t>
      </w:r>
      <w:r w:rsidR="00E729F1">
        <w:t>whether</w:t>
      </w:r>
      <w:r>
        <w:t xml:space="preserve"> the </w:t>
      </w:r>
      <w:r w:rsidR="005472FC">
        <w:t>software</w:t>
      </w:r>
      <w:r>
        <w:t xml:space="preserve"> meets the requirements</w:t>
      </w:r>
      <w:r w:rsidR="005472FC">
        <w:t xml:space="preserve"> specified in </w:t>
      </w:r>
      <w:r w:rsidR="001E5119">
        <w:t>S</w:t>
      </w:r>
      <w:r w:rsidR="005472FC">
        <w:t xml:space="preserve">ection 504 of the </w:t>
      </w:r>
      <w:r w:rsidR="00950A2D">
        <w:t>Standards</w:t>
      </w:r>
      <w:r>
        <w:t xml:space="preserve">.  You can </w:t>
      </w:r>
      <w:r w:rsidR="00160B87">
        <w:t>ask</w:t>
      </w:r>
      <w:r>
        <w:t xml:space="preserve"> the </w:t>
      </w:r>
      <w:proofErr w:type="gramStart"/>
      <w:r w:rsidR="005472FC">
        <w:t>vendor</w:t>
      </w:r>
      <w:r w:rsidR="00160B87">
        <w:t>,</w:t>
      </w:r>
      <w:proofErr w:type="gramEnd"/>
      <w:r w:rsidR="00160B87">
        <w:t xml:space="preserve"> test</w:t>
      </w:r>
      <w:r>
        <w:t xml:space="preserve"> the tools, or both.  You can also request </w:t>
      </w:r>
      <w:r w:rsidR="00EF5AD8">
        <w:t>the vendor to provide</w:t>
      </w:r>
      <w:r>
        <w:t xml:space="preserve"> reference output </w:t>
      </w:r>
      <w:r w:rsidR="00EF5AD8">
        <w:t>with</w:t>
      </w:r>
      <w:r>
        <w:t xml:space="preserve"> at least one example of every type of interface element.  </w:t>
      </w:r>
      <w:r w:rsidR="00EF5AD8">
        <w:t>T</w:t>
      </w:r>
      <w:r w:rsidR="005472FC">
        <w:t>he reference output</w:t>
      </w:r>
      <w:r w:rsidR="00EF5AD8">
        <w:t xml:space="preserve"> </w:t>
      </w:r>
      <w:r w:rsidR="00160B87">
        <w:t>might be a</w:t>
      </w:r>
      <w:r w:rsidR="005472FC">
        <w:t xml:space="preserve"> simple PDF report</w:t>
      </w:r>
      <w:r w:rsidR="00160B87">
        <w:t>, or a</w:t>
      </w:r>
      <w:r w:rsidR="005472FC">
        <w:t xml:space="preserve"> complicated application or website</w:t>
      </w:r>
      <w:r w:rsidR="00EF5AD8">
        <w:t>.  With the reference output</w:t>
      </w:r>
      <w:r w:rsidR="005472FC">
        <w:t>, y</w:t>
      </w:r>
      <w:r>
        <w:t xml:space="preserve">ou can then test the interface elements the tool </w:t>
      </w:r>
      <w:r w:rsidR="00EF5AD8">
        <w:t>will create</w:t>
      </w:r>
      <w:r w:rsidR="00160B87">
        <w:t>, to see</w:t>
      </w:r>
      <w:r>
        <w:t xml:space="preserve"> if the </w:t>
      </w:r>
      <w:r w:rsidR="005472FC">
        <w:t>software is</w:t>
      </w:r>
      <w:r>
        <w:t xml:space="preserve"> </w:t>
      </w:r>
      <w:r w:rsidR="00EF5AD8">
        <w:t xml:space="preserve">conformant </w:t>
      </w:r>
      <w:r w:rsidR="005472FC">
        <w:t>(</w:t>
      </w:r>
      <w:r>
        <w:t>or not</w:t>
      </w:r>
      <w:r w:rsidR="005472FC">
        <w:t>)</w:t>
      </w:r>
      <w:r>
        <w:t xml:space="preserve">.  </w:t>
      </w:r>
      <w:r w:rsidR="00EF5AD8">
        <w:t>R</w:t>
      </w:r>
      <w:r>
        <w:t xml:space="preserve">eference </w:t>
      </w:r>
      <w:r w:rsidR="005472FC">
        <w:t>outputs</w:t>
      </w:r>
      <w:r>
        <w:t xml:space="preserve"> are a great way to evaluate development platforms, especially where authors are constrained to only the available authoring options.</w:t>
      </w:r>
    </w:p>
    <w:p w14:paraId="4BAF7476" w14:textId="68F4EB7E" w:rsidR="0004069F" w:rsidRDefault="00160B87" w:rsidP="0004069F">
      <w:r>
        <w:t>C</w:t>
      </w:r>
      <w:r w:rsidR="0004069F">
        <w:t>lear authoring guidelines</w:t>
      </w:r>
      <w:r>
        <w:t xml:space="preserve"> for tools</w:t>
      </w:r>
      <w:r w:rsidR="00EF5AD8">
        <w:t xml:space="preserve"> can be</w:t>
      </w:r>
      <w:r w:rsidR="00EF5AD8" w:rsidRPr="00EF5AD8">
        <w:t xml:space="preserve"> a good </w:t>
      </w:r>
      <w:r w:rsidR="00EF5AD8">
        <w:t xml:space="preserve">indication </w:t>
      </w:r>
      <w:r w:rsidR="00EF5AD8" w:rsidRPr="00EF5AD8">
        <w:t xml:space="preserve">that </w:t>
      </w:r>
      <w:r w:rsidR="00EF5AD8">
        <w:t xml:space="preserve">those </w:t>
      </w:r>
      <w:r w:rsidR="00EF5AD8" w:rsidRPr="00EF5AD8">
        <w:t xml:space="preserve">tools </w:t>
      </w:r>
      <w:r w:rsidR="00EF5AD8">
        <w:t xml:space="preserve">can </w:t>
      </w:r>
      <w:r w:rsidR="00EF5AD8" w:rsidRPr="00EF5AD8">
        <w:t>produce accessible outputs</w:t>
      </w:r>
      <w:r>
        <w:t>.  See</w:t>
      </w:r>
      <w:r w:rsidR="0004069F">
        <w:t xml:space="preserve"> </w:t>
      </w:r>
      <w:hyperlink r:id="rId35" w:history="1">
        <w:r>
          <w:rPr>
            <w:rStyle w:val="Hyperlink"/>
          </w:rPr>
          <w:t>Accessibility T</w:t>
        </w:r>
        <w:r w:rsidR="006C29AA" w:rsidRPr="006C29AA">
          <w:rPr>
            <w:rStyle w:val="Hyperlink"/>
          </w:rPr>
          <w:t xml:space="preserve">esting </w:t>
        </w:r>
        <w:r>
          <w:rPr>
            <w:rStyle w:val="Hyperlink"/>
          </w:rPr>
          <w:t>for Electronic Content</w:t>
        </w:r>
      </w:hyperlink>
      <w:r w:rsidR="0004069F">
        <w:t xml:space="preserve"> </w:t>
      </w:r>
      <w:r w:rsidR="006C29AA">
        <w:t>for examples.</w:t>
      </w:r>
    </w:p>
    <w:p w14:paraId="70E52C6F" w14:textId="77777777" w:rsidR="00803D6D" w:rsidRPr="008519E8" w:rsidRDefault="008519E8" w:rsidP="008519E8">
      <w:pPr>
        <w:pStyle w:val="Heading1"/>
      </w:pPr>
      <w:bookmarkStart w:id="14" w:name="_Toc495565381"/>
      <w:r w:rsidRPr="008519E8">
        <w:t>Accessibility Training Resources for Developers</w:t>
      </w:r>
      <w:bookmarkEnd w:id="14"/>
    </w:p>
    <w:p w14:paraId="22E6928A" w14:textId="2ECE0A1A" w:rsidR="008519E8" w:rsidRPr="008519E8" w:rsidRDefault="00160B87" w:rsidP="008519E8">
      <w:r>
        <w:t>The sections below contain</w:t>
      </w:r>
      <w:r w:rsidR="00892100">
        <w:t xml:space="preserve"> </w:t>
      </w:r>
      <w:r>
        <w:t xml:space="preserve">both general </w:t>
      </w:r>
      <w:r w:rsidR="00892100" w:rsidRPr="00892100">
        <w:t xml:space="preserve">accessibility </w:t>
      </w:r>
      <w:proofErr w:type="gramStart"/>
      <w:r w:rsidR="00892100" w:rsidRPr="00892100">
        <w:t>training</w:t>
      </w:r>
      <w:r>
        <w:t>,</w:t>
      </w:r>
      <w:proofErr w:type="gramEnd"/>
      <w:r>
        <w:t xml:space="preserve"> and</w:t>
      </w:r>
      <w:r w:rsidR="00F1469C">
        <w:t xml:space="preserve"> </w:t>
      </w:r>
      <w:r w:rsidR="00892100">
        <w:t>re</w:t>
      </w:r>
      <w:r w:rsidR="00F1469C">
        <w:t>sources</w:t>
      </w:r>
      <w:r w:rsidR="00892100">
        <w:t xml:space="preserve"> specifically for authors and developers</w:t>
      </w:r>
      <w:r w:rsidR="00892100" w:rsidRPr="00892100">
        <w:t xml:space="preserve">. </w:t>
      </w:r>
      <w:r w:rsidR="005472FC">
        <w:t xml:space="preserve"> </w:t>
      </w:r>
      <w:r>
        <w:t>G</w:t>
      </w:r>
      <w:r w:rsidR="00892100">
        <w:t>eneral training</w:t>
      </w:r>
      <w:r w:rsidR="00892100" w:rsidRPr="00892100">
        <w:t xml:space="preserve"> </w:t>
      </w:r>
      <w:r>
        <w:t>will help to</w:t>
      </w:r>
      <w:r w:rsidR="00892100">
        <w:t xml:space="preserve"> </w:t>
      </w:r>
      <w:r w:rsidR="00892100" w:rsidRPr="00892100">
        <w:t>establish a solid understanding of accessibility</w:t>
      </w:r>
      <w:r>
        <w:t>, which the</w:t>
      </w:r>
      <w:r w:rsidR="001D4B96">
        <w:t xml:space="preserve"> </w:t>
      </w:r>
      <w:r w:rsidR="00F1469C">
        <w:t>additional r</w:t>
      </w:r>
      <w:r w:rsidR="001D4B96">
        <w:t>esources</w:t>
      </w:r>
      <w:r w:rsidR="00892100" w:rsidRPr="00892100">
        <w:t xml:space="preserve"> </w:t>
      </w:r>
      <w:r>
        <w:t>can improve</w:t>
      </w:r>
      <w:r w:rsidR="00892100" w:rsidRPr="00892100">
        <w:t xml:space="preserve"> understanding of how </w:t>
      </w:r>
      <w:r>
        <w:t xml:space="preserve">to achieve </w:t>
      </w:r>
      <w:r w:rsidR="00892100" w:rsidRPr="00892100">
        <w:t xml:space="preserve">accessibility </w:t>
      </w:r>
      <w:r w:rsidR="00892100">
        <w:t xml:space="preserve">in </w:t>
      </w:r>
      <w:r w:rsidR="00892100" w:rsidRPr="00892100">
        <w:t>certain</w:t>
      </w:r>
      <w:r w:rsidR="00F1469C">
        <w:t xml:space="preserve"> specialized environments</w:t>
      </w:r>
      <w:r w:rsidR="00892100" w:rsidRPr="00892100">
        <w:t xml:space="preserve">.  </w:t>
      </w:r>
      <w:r>
        <w:t>Some are</w:t>
      </w:r>
      <w:r w:rsidR="00892100" w:rsidRPr="00892100">
        <w:t xml:space="preserve"> available on</w:t>
      </w:r>
      <w:r w:rsidR="00F50E32">
        <w:t>line</w:t>
      </w:r>
      <w:r w:rsidR="00892100" w:rsidRPr="00892100">
        <w:t xml:space="preserve"> for free, </w:t>
      </w:r>
      <w:r>
        <w:t>and others ar</w:t>
      </w:r>
      <w:r w:rsidR="00892100">
        <w:t xml:space="preserve">e commercial offerings. </w:t>
      </w:r>
      <w:r w:rsidR="0073706B">
        <w:t xml:space="preserve"> Unfortunately</w:t>
      </w:r>
      <w:r w:rsidR="00892100">
        <w:t xml:space="preserve">, </w:t>
      </w:r>
      <w:r w:rsidR="0073706B">
        <w:t>there is no</w:t>
      </w:r>
      <w:r w:rsidR="00892100" w:rsidRPr="00892100">
        <w:t xml:space="preserve"> </w:t>
      </w:r>
      <w:r>
        <w:t>single</w:t>
      </w:r>
      <w:r w:rsidR="00892100">
        <w:t xml:space="preserve"> </w:t>
      </w:r>
      <w:r w:rsidR="00892100" w:rsidRPr="00892100">
        <w:t xml:space="preserve">set of </w:t>
      </w:r>
      <w:r w:rsidR="00892100">
        <w:t xml:space="preserve">accessibility-related </w:t>
      </w:r>
      <w:r w:rsidR="00892100" w:rsidRPr="00892100">
        <w:t>raining resources</w:t>
      </w:r>
      <w:r>
        <w:t xml:space="preserve"> </w:t>
      </w:r>
      <w:r w:rsidR="00445DEC">
        <w:t>available</w:t>
      </w:r>
      <w:r w:rsidR="00892100">
        <w:t xml:space="preserve"> </w:t>
      </w:r>
      <w:r w:rsidR="00892100" w:rsidRPr="00892100">
        <w:t>to date</w:t>
      </w:r>
      <w:r w:rsidRPr="00160B87">
        <w:t xml:space="preserve"> </w:t>
      </w:r>
      <w:r w:rsidRPr="00892100">
        <w:t>for developers</w:t>
      </w:r>
      <w:r w:rsidR="00892100" w:rsidRPr="00892100">
        <w:t xml:space="preserve">. </w:t>
      </w:r>
      <w:r w:rsidR="00892100">
        <w:t xml:space="preserve">This document gives you </w:t>
      </w:r>
      <w:r w:rsidR="00892100" w:rsidRPr="00892100">
        <w:t xml:space="preserve">several places to start, but your development environment will drive </w:t>
      </w:r>
      <w:r>
        <w:t>your specific training</w:t>
      </w:r>
      <w:r w:rsidR="00892100" w:rsidRPr="00892100">
        <w:t xml:space="preserve"> need</w:t>
      </w:r>
      <w:r>
        <w:t>s.</w:t>
      </w:r>
    </w:p>
    <w:p w14:paraId="0290877C" w14:textId="77777777" w:rsidR="00803D6D" w:rsidRDefault="00892100" w:rsidP="00892100">
      <w:pPr>
        <w:pStyle w:val="Heading2"/>
      </w:pPr>
      <w:bookmarkStart w:id="15" w:name="_Toc495565382"/>
      <w:r w:rsidRPr="00892100">
        <w:lastRenderedPageBreak/>
        <w:t>General Accessibility Training</w:t>
      </w:r>
      <w:bookmarkEnd w:id="15"/>
    </w:p>
    <w:p w14:paraId="7DAA613B" w14:textId="77777777" w:rsidR="00892100" w:rsidRDefault="00892100" w:rsidP="00892100">
      <w:pPr>
        <w:pStyle w:val="Heading3"/>
      </w:pPr>
      <w:bookmarkStart w:id="16" w:name="_Toc495565383"/>
      <w:r>
        <w:t>International Association of Accessibility Professionals (IAAP) Certifications</w:t>
      </w:r>
      <w:bookmarkEnd w:id="16"/>
    </w:p>
    <w:p w14:paraId="0C6115B1" w14:textId="1DB7D7A6" w:rsidR="008F4FDF" w:rsidRDefault="00892100" w:rsidP="00892100">
      <w:r w:rsidRPr="00892100">
        <w:t xml:space="preserve">The </w:t>
      </w:r>
      <w:hyperlink r:id="rId36" w:history="1">
        <w:r w:rsidRPr="008F4FDF">
          <w:rPr>
            <w:rStyle w:val="Hyperlink"/>
          </w:rPr>
          <w:t>International Association of Accessibility Professionals (IAAP)</w:t>
        </w:r>
      </w:hyperlink>
      <w:r w:rsidR="008F4FDF">
        <w:t>,</w:t>
      </w:r>
      <w:r w:rsidRPr="00892100">
        <w:t xml:space="preserve"> a division of </w:t>
      </w:r>
      <w:r w:rsidR="008F4FDF">
        <w:t xml:space="preserve">the </w:t>
      </w:r>
      <w:hyperlink r:id="rId37" w:history="1">
        <w:r w:rsidR="008F4FDF" w:rsidRPr="008F4FDF">
          <w:rPr>
            <w:rStyle w:val="Hyperlink"/>
          </w:rPr>
          <w:t>Global Initiative for Inclusive ICT (</w:t>
        </w:r>
        <w:r w:rsidRPr="008F4FDF">
          <w:rPr>
            <w:rStyle w:val="Hyperlink"/>
          </w:rPr>
          <w:t>G3ICT</w:t>
        </w:r>
        <w:r w:rsidR="008F4FDF" w:rsidRPr="008F4FDF">
          <w:rPr>
            <w:rStyle w:val="Hyperlink"/>
          </w:rPr>
          <w:t>)</w:t>
        </w:r>
      </w:hyperlink>
      <w:r w:rsidR="008F4FDF">
        <w:t>,</w:t>
      </w:r>
      <w:r w:rsidRPr="00892100">
        <w:t xml:space="preserve"> </w:t>
      </w:r>
      <w:r w:rsidR="00160B87">
        <w:t>offers</w:t>
      </w:r>
      <w:r w:rsidRPr="00892100">
        <w:t xml:space="preserve"> </w:t>
      </w:r>
      <w:r w:rsidR="008F4FDF">
        <w:t>two</w:t>
      </w:r>
      <w:r w:rsidRPr="00892100">
        <w:t xml:space="preserve"> accessibility certifications</w:t>
      </w:r>
      <w:r w:rsidR="008F4FDF">
        <w:t>:</w:t>
      </w:r>
    </w:p>
    <w:p w14:paraId="0389D815" w14:textId="77777777" w:rsidR="008F4FDF" w:rsidRDefault="00D61899" w:rsidP="008F4FDF">
      <w:pPr>
        <w:pStyle w:val="ListParagraph"/>
        <w:numPr>
          <w:ilvl w:val="0"/>
          <w:numId w:val="1"/>
        </w:numPr>
      </w:pPr>
      <w:hyperlink r:id="rId38" w:history="1">
        <w:r w:rsidR="00892100" w:rsidRPr="00CA09B7">
          <w:rPr>
            <w:rStyle w:val="Hyperlink"/>
          </w:rPr>
          <w:t>Certified Professional in Accessibility Core Competency (CPACC)</w:t>
        </w:r>
      </w:hyperlink>
      <w:r w:rsidR="00892100" w:rsidRPr="00892100">
        <w:t xml:space="preserve"> </w:t>
      </w:r>
    </w:p>
    <w:p w14:paraId="5A335A9F" w14:textId="77777777" w:rsidR="008F4FDF" w:rsidRDefault="00D61899" w:rsidP="008F4FDF">
      <w:pPr>
        <w:pStyle w:val="ListParagraph"/>
        <w:numPr>
          <w:ilvl w:val="0"/>
          <w:numId w:val="1"/>
        </w:numPr>
      </w:pPr>
      <w:hyperlink r:id="rId39" w:history="1">
        <w:r w:rsidR="00892100" w:rsidRPr="00CA09B7">
          <w:rPr>
            <w:rStyle w:val="Hyperlink"/>
          </w:rPr>
          <w:t>Web</w:t>
        </w:r>
        <w:r w:rsidR="008F4FDF" w:rsidRPr="00CA09B7">
          <w:rPr>
            <w:rStyle w:val="Hyperlink"/>
          </w:rPr>
          <w:t xml:space="preserve"> Accessibility Specialist (WAS)</w:t>
        </w:r>
      </w:hyperlink>
    </w:p>
    <w:p w14:paraId="7F285A0D" w14:textId="169C4B15" w:rsidR="008F4FDF" w:rsidRDefault="008F4FDF" w:rsidP="008F4FDF">
      <w:r>
        <w:t>Any individual who completes both certifications also receive</w:t>
      </w:r>
      <w:r w:rsidR="00160B87">
        <w:t>s</w:t>
      </w:r>
      <w:r>
        <w:t xml:space="preserve"> the designation of </w:t>
      </w:r>
      <w:r w:rsidR="00892100" w:rsidRPr="00892100">
        <w:t xml:space="preserve">Certified Professional in Web Accessibility (CPWA).  </w:t>
      </w:r>
    </w:p>
    <w:p w14:paraId="64BF9A23" w14:textId="4550C63E" w:rsidR="00B00EB6" w:rsidRDefault="00E61AAB" w:rsidP="00892100">
      <w:r>
        <w:t>T</w:t>
      </w:r>
      <w:r w:rsidR="00892100" w:rsidRPr="00892100">
        <w:t xml:space="preserve">he </w:t>
      </w:r>
      <w:hyperlink r:id="rId40" w:history="1">
        <w:r w:rsidR="008F4FDF" w:rsidRPr="008F4FDF">
          <w:rPr>
            <w:rStyle w:val="Hyperlink"/>
          </w:rPr>
          <w:t xml:space="preserve">WAS </w:t>
        </w:r>
        <w:r w:rsidR="00892100" w:rsidRPr="008F4FDF">
          <w:rPr>
            <w:rStyle w:val="Hyperlink"/>
          </w:rPr>
          <w:t>content outline</w:t>
        </w:r>
      </w:hyperlink>
      <w:r w:rsidR="008F4FDF">
        <w:t>,</w:t>
      </w:r>
      <w:r w:rsidR="00892100" w:rsidRPr="00892100">
        <w:t xml:space="preserve"> </w:t>
      </w:r>
      <w:hyperlink r:id="rId41" w:history="1">
        <w:r w:rsidR="008F4FDF" w:rsidRPr="008F4FDF">
          <w:rPr>
            <w:rStyle w:val="Hyperlink"/>
          </w:rPr>
          <w:t>CPACC Body of Knowledge</w:t>
        </w:r>
      </w:hyperlink>
      <w:r w:rsidR="008F4FDF">
        <w:t xml:space="preserve">, </w:t>
      </w:r>
      <w:r w:rsidR="00892100" w:rsidRPr="00892100">
        <w:t xml:space="preserve">and </w:t>
      </w:r>
      <w:hyperlink r:id="rId42" w:history="1">
        <w:r w:rsidR="008F4FDF" w:rsidRPr="008F4FDF">
          <w:rPr>
            <w:rStyle w:val="Hyperlink"/>
          </w:rPr>
          <w:t>WAS Body of Knowledge</w:t>
        </w:r>
      </w:hyperlink>
      <w:r w:rsidR="008F4FDF" w:rsidRPr="00892100">
        <w:t xml:space="preserve"> </w:t>
      </w:r>
      <w:r w:rsidR="008F4FDF">
        <w:t xml:space="preserve">provide </w:t>
      </w:r>
      <w:r w:rsidR="00892100" w:rsidRPr="00892100">
        <w:t>great guide</w:t>
      </w:r>
      <w:r w:rsidR="00CA09B7">
        <w:t>s</w:t>
      </w:r>
      <w:r w:rsidR="00892100" w:rsidRPr="00892100">
        <w:t xml:space="preserve"> for learning about accessibility.</w:t>
      </w:r>
      <w:r w:rsidR="008F4FDF">
        <w:t xml:space="preserve"> </w:t>
      </w:r>
    </w:p>
    <w:p w14:paraId="4A13B230" w14:textId="379534B1" w:rsidR="00892100" w:rsidRDefault="00D61899" w:rsidP="00B00EB6">
      <w:pPr>
        <w:pStyle w:val="ListParagraph"/>
        <w:numPr>
          <w:ilvl w:val="0"/>
          <w:numId w:val="5"/>
        </w:numPr>
      </w:pPr>
      <w:hyperlink r:id="rId43" w:history="1">
        <w:r w:rsidR="00B00EB6" w:rsidRPr="00B00EB6">
          <w:rPr>
            <w:rStyle w:val="Hyperlink"/>
          </w:rPr>
          <w:t>Approved training providers for IAAP</w:t>
        </w:r>
      </w:hyperlink>
    </w:p>
    <w:p w14:paraId="52316B59" w14:textId="7EFA658B" w:rsidR="00B00EB6" w:rsidRDefault="00D61899" w:rsidP="00B00EB6">
      <w:pPr>
        <w:pStyle w:val="ListParagraph"/>
        <w:numPr>
          <w:ilvl w:val="0"/>
          <w:numId w:val="5"/>
        </w:numPr>
      </w:pPr>
      <w:hyperlink r:id="rId44" w:history="1">
        <w:r w:rsidR="00B00EB6" w:rsidRPr="00B00EB6">
          <w:rPr>
            <w:rStyle w:val="Hyperlink"/>
          </w:rPr>
          <w:t>IAAP certifications</w:t>
        </w:r>
      </w:hyperlink>
    </w:p>
    <w:p w14:paraId="70A7B2E0" w14:textId="77777777" w:rsidR="00CA09B7" w:rsidRDefault="00CA09B7" w:rsidP="00CA09B7">
      <w:pPr>
        <w:pStyle w:val="Heading3"/>
      </w:pPr>
      <w:bookmarkStart w:id="17" w:name="_Toc495565384"/>
      <w:r>
        <w:t>Teach Access</w:t>
      </w:r>
      <w:bookmarkEnd w:id="17"/>
    </w:p>
    <w:p w14:paraId="71FEB8BA" w14:textId="77777777" w:rsidR="00E61AAB" w:rsidRDefault="00D61899" w:rsidP="00CA09B7">
      <w:hyperlink r:id="rId45" w:history="1">
        <w:r w:rsidR="00CA09B7" w:rsidRPr="00CA09B7">
          <w:rPr>
            <w:rStyle w:val="Hyperlink"/>
          </w:rPr>
          <w:t>Teach Access</w:t>
        </w:r>
      </w:hyperlink>
      <w:r w:rsidR="00CA09B7">
        <w:t xml:space="preserve"> is an initiative by industry, academia, and accessibility advocates to expand the quality and quantity of undergraduate programs that teach the </w:t>
      </w:r>
      <w:r w:rsidR="00E61AAB">
        <w:t xml:space="preserve">accessibility </w:t>
      </w:r>
      <w:r w:rsidR="00CA09B7">
        <w:t xml:space="preserve">fundamentals in fields such as design, computer science, and human computer interaction. </w:t>
      </w:r>
      <w:r w:rsidR="006A4FA5">
        <w:t xml:space="preserve"> </w:t>
      </w:r>
      <w:r w:rsidR="00CA09B7">
        <w:t>The initiative has established a core set of Accessibility Fundamental Concepts and Skills on web accessibility, federal accessibility laws and industry best practices, along with an industry guest speakers program and online acces</w:t>
      </w:r>
      <w:r w:rsidR="00E61AAB">
        <w:t>sibility tutorials, to prepare</w:t>
      </w:r>
      <w:r w:rsidR="00CA09B7">
        <w:t xml:space="preserve"> designers, engineers, and researchers to build products and services inclusively. </w:t>
      </w:r>
    </w:p>
    <w:p w14:paraId="6C863A9A" w14:textId="59602271" w:rsidR="00CA09B7" w:rsidRDefault="00D61899" w:rsidP="00E61AAB">
      <w:pPr>
        <w:pStyle w:val="ListParagraph"/>
        <w:numPr>
          <w:ilvl w:val="0"/>
          <w:numId w:val="6"/>
        </w:numPr>
      </w:pPr>
      <w:hyperlink r:id="rId46" w:history="1">
        <w:r w:rsidR="00CA09B7" w:rsidRPr="00CA09B7">
          <w:rPr>
            <w:rStyle w:val="Hyperlink"/>
          </w:rPr>
          <w:t>Teach Access Tutorial</w:t>
        </w:r>
      </w:hyperlink>
      <w:r w:rsidR="00CA09B7">
        <w:t xml:space="preserve"> </w:t>
      </w:r>
      <w:r w:rsidR="00E61AAB">
        <w:t>-</w:t>
      </w:r>
      <w:r w:rsidR="00B00EB6">
        <w:t xml:space="preserve"> learn about</w:t>
      </w:r>
      <w:r w:rsidR="00CA09B7">
        <w:t xml:space="preserve"> mobile app and website accessibil</w:t>
      </w:r>
      <w:r w:rsidR="00E61AAB">
        <w:t>ity</w:t>
      </w:r>
    </w:p>
    <w:p w14:paraId="74831044" w14:textId="77777777" w:rsidR="00CA09B7" w:rsidRDefault="00CA09B7" w:rsidP="00CA09B7">
      <w:pPr>
        <w:pStyle w:val="Heading2"/>
      </w:pPr>
      <w:bookmarkStart w:id="18" w:name="_Toc495565385"/>
      <w:r>
        <w:t>Web Accessibility Training</w:t>
      </w:r>
      <w:bookmarkEnd w:id="18"/>
    </w:p>
    <w:p w14:paraId="12C44DF6" w14:textId="7FA46E7B" w:rsidR="00E61AAB" w:rsidRDefault="00E61AAB" w:rsidP="00E61AAB">
      <w:r>
        <w:t>Here are some great overviews and introductions:</w:t>
      </w:r>
    </w:p>
    <w:p w14:paraId="5AD252FB" w14:textId="77777777" w:rsidR="00E61AAB" w:rsidRDefault="00E61AAB" w:rsidP="00E61AAB">
      <w:pPr>
        <w:pStyle w:val="ListParagraph"/>
        <w:numPr>
          <w:ilvl w:val="0"/>
          <w:numId w:val="1"/>
        </w:numPr>
      </w:pPr>
      <w:r>
        <w:t xml:space="preserve">Rob Dodson from Google has a </w:t>
      </w:r>
      <w:hyperlink r:id="rId47" w:history="1">
        <w:r w:rsidRPr="00F138E7">
          <w:rPr>
            <w:rStyle w:val="Hyperlink"/>
          </w:rPr>
          <w:t>great introductory talk</w:t>
        </w:r>
      </w:hyperlink>
      <w:r>
        <w:t xml:space="preserve"> </w:t>
      </w:r>
    </w:p>
    <w:p w14:paraId="51C65BB2" w14:textId="77777777" w:rsidR="00E61AAB" w:rsidRDefault="00E61AAB" w:rsidP="00E61AAB">
      <w:pPr>
        <w:pStyle w:val="ListParagraph"/>
        <w:numPr>
          <w:ilvl w:val="0"/>
          <w:numId w:val="1"/>
        </w:numPr>
      </w:pPr>
      <w:r>
        <w:t xml:space="preserve">Google’s </w:t>
      </w:r>
      <w:hyperlink r:id="rId48" w:history="1">
        <w:r w:rsidRPr="00F138E7">
          <w:rPr>
            <w:rStyle w:val="Hyperlink"/>
          </w:rPr>
          <w:t>Introduction to Web Accessibility</w:t>
        </w:r>
      </w:hyperlink>
      <w:r>
        <w:t xml:space="preserve"> – introduces tools and techniques for web developers to easily ensure that websites are more accessible</w:t>
      </w:r>
    </w:p>
    <w:p w14:paraId="41B8A6D0" w14:textId="77777777" w:rsidR="00E61AAB" w:rsidRDefault="00E61AAB" w:rsidP="00E61AAB">
      <w:pPr>
        <w:pStyle w:val="ListParagraph"/>
        <w:numPr>
          <w:ilvl w:val="0"/>
          <w:numId w:val="1"/>
        </w:numPr>
      </w:pPr>
      <w:hyperlink r:id="rId49" w:history="1">
        <w:r w:rsidRPr="00F138E7">
          <w:rPr>
            <w:rStyle w:val="Hyperlink"/>
          </w:rPr>
          <w:t xml:space="preserve">Web Accessibility | </w:t>
        </w:r>
        <w:proofErr w:type="spellStart"/>
        <w:r w:rsidRPr="00F138E7">
          <w:rPr>
            <w:rStyle w:val="Hyperlink"/>
          </w:rPr>
          <w:t>Udacity</w:t>
        </w:r>
        <w:proofErr w:type="spellEnd"/>
      </w:hyperlink>
      <w:r>
        <w:t xml:space="preserve"> – get hands-on experience making web applications accessible</w:t>
      </w:r>
    </w:p>
    <w:p w14:paraId="63E449A9" w14:textId="77777777" w:rsidR="00E61AAB" w:rsidRDefault="00E61AAB" w:rsidP="00E61AAB">
      <w:pPr>
        <w:pStyle w:val="ListParagraph"/>
        <w:numPr>
          <w:ilvl w:val="0"/>
          <w:numId w:val="1"/>
        </w:numPr>
      </w:pPr>
      <w:hyperlink r:id="rId50" w:history="1">
        <w:r w:rsidRPr="003E3669">
          <w:rPr>
            <w:rStyle w:val="Hyperlink"/>
          </w:rPr>
          <w:t>The Code4Lib Journal</w:t>
        </w:r>
      </w:hyperlink>
      <w:r>
        <w:t xml:space="preserve"> – A Practical Guide on Developing Accessible Websites</w:t>
      </w:r>
    </w:p>
    <w:p w14:paraId="47EAB8E7" w14:textId="77777777" w:rsidR="00E61AAB" w:rsidRDefault="00E61AAB" w:rsidP="00E61AAB">
      <w:pPr>
        <w:pStyle w:val="ListParagraph"/>
        <w:numPr>
          <w:ilvl w:val="0"/>
          <w:numId w:val="1"/>
        </w:numPr>
      </w:pPr>
      <w:hyperlink r:id="rId51" w:history="1">
        <w:r w:rsidRPr="003E3669">
          <w:rPr>
            <w:rStyle w:val="Hyperlink"/>
          </w:rPr>
          <w:t>Making Microsoft Office Documents Accessible</w:t>
        </w:r>
      </w:hyperlink>
    </w:p>
    <w:p w14:paraId="6313F750" w14:textId="77777777" w:rsidR="00CA09B7" w:rsidRDefault="000D508F" w:rsidP="000D508F">
      <w:pPr>
        <w:pStyle w:val="Heading3"/>
      </w:pPr>
      <w:bookmarkStart w:id="19" w:name="_Toc495565386"/>
      <w:r>
        <w:t>Original Section 508 Standards Training</w:t>
      </w:r>
      <w:bookmarkEnd w:id="19"/>
    </w:p>
    <w:p w14:paraId="1003A696" w14:textId="7640B002" w:rsidR="000D508F" w:rsidRDefault="000D508F" w:rsidP="00CA09B7">
      <w:r>
        <w:t xml:space="preserve">A number of organizations developed training </w:t>
      </w:r>
      <w:r w:rsidR="00E61AAB">
        <w:t>on</w:t>
      </w:r>
      <w:r>
        <w:t xml:space="preserve"> the </w:t>
      </w:r>
      <w:r w:rsidR="00445DEC">
        <w:t>O</w:t>
      </w:r>
      <w:r>
        <w:t xml:space="preserve">riginal 508 </w:t>
      </w:r>
      <w:r w:rsidR="00445DEC">
        <w:t>S</w:t>
      </w:r>
      <w:r w:rsidR="00E61AAB">
        <w:t>tandards, including</w:t>
      </w:r>
      <w:r>
        <w:t>:</w:t>
      </w:r>
    </w:p>
    <w:p w14:paraId="771A78E5" w14:textId="77777777" w:rsidR="000D508F" w:rsidRDefault="00D61899" w:rsidP="000D508F">
      <w:pPr>
        <w:pStyle w:val="ListParagraph"/>
        <w:numPr>
          <w:ilvl w:val="0"/>
          <w:numId w:val="1"/>
        </w:numPr>
      </w:pPr>
      <w:hyperlink r:id="rId52" w:history="1">
        <w:r w:rsidR="000D508F" w:rsidRPr="000D508F">
          <w:rPr>
            <w:rStyle w:val="Hyperlink"/>
          </w:rPr>
          <w:t>D</w:t>
        </w:r>
        <w:r w:rsidR="000D508F">
          <w:rPr>
            <w:rStyle w:val="Hyperlink"/>
          </w:rPr>
          <w:t xml:space="preserve">epartment of </w:t>
        </w:r>
        <w:r w:rsidR="000D508F" w:rsidRPr="000D508F">
          <w:rPr>
            <w:rStyle w:val="Hyperlink"/>
          </w:rPr>
          <w:t>H</w:t>
        </w:r>
        <w:r w:rsidR="000D508F">
          <w:rPr>
            <w:rStyle w:val="Hyperlink"/>
          </w:rPr>
          <w:t xml:space="preserve">omeland </w:t>
        </w:r>
        <w:r w:rsidR="000D508F" w:rsidRPr="000D508F">
          <w:rPr>
            <w:rStyle w:val="Hyperlink"/>
          </w:rPr>
          <w:t>S</w:t>
        </w:r>
        <w:r w:rsidR="000D508F">
          <w:rPr>
            <w:rStyle w:val="Hyperlink"/>
          </w:rPr>
          <w:t>ecurity (DHS),</w:t>
        </w:r>
        <w:r w:rsidR="000D508F" w:rsidRPr="000D508F">
          <w:rPr>
            <w:rStyle w:val="Hyperlink"/>
          </w:rPr>
          <w:t xml:space="preserve"> Trusted Tester Certification</w:t>
        </w:r>
      </w:hyperlink>
    </w:p>
    <w:p w14:paraId="4D9CD011" w14:textId="77777777" w:rsidR="000D508F" w:rsidRDefault="00D61899" w:rsidP="000D508F">
      <w:pPr>
        <w:pStyle w:val="ListParagraph"/>
        <w:numPr>
          <w:ilvl w:val="0"/>
          <w:numId w:val="1"/>
        </w:numPr>
      </w:pPr>
      <w:hyperlink r:id="rId53" w:history="1">
        <w:r w:rsidR="000D508F" w:rsidRPr="000D508F">
          <w:rPr>
            <w:rStyle w:val="Hyperlink"/>
          </w:rPr>
          <w:t>Department of Veterans Affairs (VA) - Creating Accessible Flash</w:t>
        </w:r>
      </w:hyperlink>
      <w:r w:rsidR="000D508F">
        <w:t xml:space="preserve"> </w:t>
      </w:r>
    </w:p>
    <w:p w14:paraId="13E70527" w14:textId="77777777" w:rsidR="000D508F" w:rsidRDefault="00D61899" w:rsidP="000D508F">
      <w:pPr>
        <w:pStyle w:val="ListParagraph"/>
        <w:numPr>
          <w:ilvl w:val="0"/>
          <w:numId w:val="1"/>
        </w:numPr>
      </w:pPr>
      <w:hyperlink r:id="rId54" w:history="1">
        <w:r w:rsidR="000D508F" w:rsidRPr="000D508F">
          <w:rPr>
            <w:rStyle w:val="Hyperlink"/>
          </w:rPr>
          <w:t>The Accessibility Community of Practice</w:t>
        </w:r>
        <w:r w:rsidR="000D508F">
          <w:rPr>
            <w:rStyle w:val="Hyperlink"/>
          </w:rPr>
          <w:t xml:space="preserve"> (ACOP)</w:t>
        </w:r>
        <w:r w:rsidR="000D508F" w:rsidRPr="000D508F">
          <w:rPr>
            <w:rStyle w:val="Hyperlink"/>
          </w:rPr>
          <w:t xml:space="preserve"> Best Practices Library</w:t>
        </w:r>
      </w:hyperlink>
      <w:r w:rsidR="000D508F">
        <w:t xml:space="preserve"> </w:t>
      </w:r>
    </w:p>
    <w:p w14:paraId="20BD6F01" w14:textId="6AB36A9D" w:rsidR="000D508F" w:rsidRDefault="00D61899" w:rsidP="000D508F">
      <w:pPr>
        <w:pStyle w:val="ListParagraph"/>
        <w:numPr>
          <w:ilvl w:val="0"/>
          <w:numId w:val="1"/>
        </w:numPr>
      </w:pPr>
      <w:hyperlink r:id="rId55" w:history="1">
        <w:r w:rsidR="000D508F" w:rsidRPr="000D508F">
          <w:rPr>
            <w:rStyle w:val="Hyperlink"/>
          </w:rPr>
          <w:t>The Section 508 Universe</w:t>
        </w:r>
      </w:hyperlink>
      <w:r w:rsidR="000D508F">
        <w:t xml:space="preserve"> </w:t>
      </w:r>
    </w:p>
    <w:p w14:paraId="24E19494" w14:textId="16EA2AD1" w:rsidR="00425FC0" w:rsidRDefault="00425FC0" w:rsidP="00425FC0">
      <w:pPr>
        <w:pStyle w:val="Heading1"/>
      </w:pPr>
      <w:bookmarkStart w:id="20" w:name="_Toc495565387"/>
      <w:r>
        <w:t>Developer Resources</w:t>
      </w:r>
      <w:bookmarkEnd w:id="20"/>
    </w:p>
    <w:p w14:paraId="17ADF2DB" w14:textId="5C1C90D3" w:rsidR="00415EDF" w:rsidRDefault="00415EDF" w:rsidP="00415EDF">
      <w:pPr>
        <w:pStyle w:val="Heading2"/>
      </w:pPr>
      <w:bookmarkStart w:id="21" w:name="_Toc495565388"/>
      <w:r>
        <w:t xml:space="preserve">General Guidance on Developing Accessible </w:t>
      </w:r>
      <w:r w:rsidR="00E04532">
        <w:t xml:space="preserve">Web </w:t>
      </w:r>
      <w:r>
        <w:t>Content</w:t>
      </w:r>
      <w:bookmarkEnd w:id="21"/>
    </w:p>
    <w:p w14:paraId="074A6C7E" w14:textId="487403F2" w:rsidR="00415EDF" w:rsidRDefault="00415EDF" w:rsidP="00415EDF">
      <w:r>
        <w:t>The Sufficient Techniques outlined</w:t>
      </w:r>
      <w:r w:rsidR="00FC3DCA">
        <w:t xml:space="preserve"> in the W3C’s </w:t>
      </w:r>
      <w:hyperlink r:id="rId56" w:history="1">
        <w:r w:rsidR="00FC3DCA" w:rsidRPr="00353140">
          <w:rPr>
            <w:rStyle w:val="Hyperlink"/>
          </w:rPr>
          <w:t>How to Meet WCAG 2.0</w:t>
        </w:r>
      </w:hyperlink>
      <w:r w:rsidR="00FC3DCA">
        <w:t xml:space="preserve"> quick reference guide provide numerous examples of how to meet Success Criteria</w:t>
      </w:r>
      <w:r w:rsidR="00353140">
        <w:t xml:space="preserve"> using specific technologies (relevant to HTML, CSS, </w:t>
      </w:r>
      <w:r w:rsidR="009C2FA2">
        <w:t xml:space="preserve">server-side scripting, Flash, ARIA, </w:t>
      </w:r>
      <w:r w:rsidR="00353140">
        <w:t>etc.)</w:t>
      </w:r>
      <w:r w:rsidR="00FC3DCA">
        <w:t xml:space="preserve">. </w:t>
      </w:r>
      <w:hyperlink r:id="rId57" w:history="1">
        <w:r w:rsidR="00B00EB6" w:rsidRPr="00B00EB6">
          <w:rPr>
            <w:rStyle w:val="Hyperlink"/>
          </w:rPr>
          <w:t>See t</w:t>
        </w:r>
        <w:r w:rsidR="00353140" w:rsidRPr="00B00EB6">
          <w:rPr>
            <w:rStyle w:val="Hyperlink"/>
          </w:rPr>
          <w:t xml:space="preserve">he full list of </w:t>
        </w:r>
        <w:r w:rsidR="009C2FA2" w:rsidRPr="00B00EB6">
          <w:rPr>
            <w:rStyle w:val="Hyperlink"/>
          </w:rPr>
          <w:t xml:space="preserve">sufficient </w:t>
        </w:r>
        <w:r w:rsidR="00353140" w:rsidRPr="00B00EB6">
          <w:rPr>
            <w:rStyle w:val="Hyperlink"/>
          </w:rPr>
          <w:t>techniques and common failures</w:t>
        </w:r>
      </w:hyperlink>
      <w:r w:rsidR="00353140">
        <w:t xml:space="preserve">. </w:t>
      </w:r>
      <w:r w:rsidR="00E04532">
        <w:t>Some other useful resources provided by W3C include:</w:t>
      </w:r>
    </w:p>
    <w:p w14:paraId="5AD25787" w14:textId="2120D077" w:rsidR="00E04532" w:rsidRDefault="00D61899" w:rsidP="00E04532">
      <w:pPr>
        <w:pStyle w:val="ListParagraph"/>
        <w:numPr>
          <w:ilvl w:val="0"/>
          <w:numId w:val="2"/>
        </w:numPr>
      </w:pPr>
      <w:hyperlink r:id="rId58" w:history="1">
        <w:r w:rsidR="00E04532">
          <w:rPr>
            <w:rStyle w:val="Hyperlink"/>
          </w:rPr>
          <w:t>Guidance on getting started with web accessibility</w:t>
        </w:r>
      </w:hyperlink>
    </w:p>
    <w:p w14:paraId="5274B606" w14:textId="7185B6D9" w:rsidR="00E04532" w:rsidRDefault="00D61899" w:rsidP="00E04532">
      <w:pPr>
        <w:pStyle w:val="ListParagraph"/>
        <w:numPr>
          <w:ilvl w:val="0"/>
          <w:numId w:val="2"/>
        </w:numPr>
      </w:pPr>
      <w:hyperlink r:id="rId59" w:history="1">
        <w:r w:rsidR="00E04532">
          <w:rPr>
            <w:rStyle w:val="Hyperlink"/>
          </w:rPr>
          <w:t xml:space="preserve">Guidance on designing for </w:t>
        </w:r>
        <w:r w:rsidR="00B22D74">
          <w:rPr>
            <w:rStyle w:val="Hyperlink"/>
          </w:rPr>
          <w:t>i</w:t>
        </w:r>
        <w:r w:rsidR="00E04532">
          <w:rPr>
            <w:rStyle w:val="Hyperlink"/>
          </w:rPr>
          <w:t>nclusion</w:t>
        </w:r>
      </w:hyperlink>
    </w:p>
    <w:p w14:paraId="6277F82B" w14:textId="545014BD" w:rsidR="00E04532" w:rsidRDefault="00D61899" w:rsidP="00E04532">
      <w:pPr>
        <w:pStyle w:val="ListParagraph"/>
        <w:numPr>
          <w:ilvl w:val="0"/>
          <w:numId w:val="2"/>
        </w:numPr>
      </w:pPr>
      <w:hyperlink r:id="rId60" w:history="1">
        <w:r w:rsidR="00E04532">
          <w:rPr>
            <w:rStyle w:val="Hyperlink"/>
          </w:rPr>
          <w:t>Guidance on selecting web accessibility evaluation tools</w:t>
        </w:r>
      </w:hyperlink>
    </w:p>
    <w:p w14:paraId="0BD3FD5E" w14:textId="49EB3F4C" w:rsidR="00E04532" w:rsidRPr="009048D7" w:rsidRDefault="00D61899" w:rsidP="00E04532">
      <w:pPr>
        <w:pStyle w:val="ListParagraph"/>
        <w:numPr>
          <w:ilvl w:val="0"/>
          <w:numId w:val="2"/>
        </w:numPr>
        <w:rPr>
          <w:rStyle w:val="Hyperlink"/>
          <w:color w:val="auto"/>
          <w:u w:val="none"/>
        </w:rPr>
      </w:pPr>
      <w:hyperlink r:id="rId61" w:history="1">
        <w:r w:rsidR="00E04532">
          <w:rPr>
            <w:rStyle w:val="Hyperlink"/>
          </w:rPr>
          <w:t>Guidance on applying WCAG 2.0 to non-web content</w:t>
        </w:r>
      </w:hyperlink>
    </w:p>
    <w:p w14:paraId="5FA2114F" w14:textId="31C4A56F" w:rsidR="009048D7" w:rsidRDefault="00D61899" w:rsidP="009048D7">
      <w:pPr>
        <w:pStyle w:val="ListParagraph"/>
        <w:numPr>
          <w:ilvl w:val="0"/>
          <w:numId w:val="2"/>
        </w:numPr>
      </w:pPr>
      <w:hyperlink r:id="rId62" w:history="1">
        <w:r w:rsidR="009048D7">
          <w:rPr>
            <w:rStyle w:val="Hyperlink"/>
          </w:rPr>
          <w:t xml:space="preserve">WCAG </w:t>
        </w:r>
        <w:r w:rsidR="00B22D74">
          <w:rPr>
            <w:rStyle w:val="Hyperlink"/>
          </w:rPr>
          <w:t>t</w:t>
        </w:r>
        <w:r w:rsidR="009048D7">
          <w:rPr>
            <w:rStyle w:val="Hyperlink"/>
          </w:rPr>
          <w:t>utorials</w:t>
        </w:r>
      </w:hyperlink>
    </w:p>
    <w:p w14:paraId="0809E200" w14:textId="01CBA85D" w:rsidR="00353140" w:rsidRDefault="00353140" w:rsidP="00415EDF">
      <w:r>
        <w:t xml:space="preserve">Other sites also provide authoring guidelines and techniques for meeting WCAG Success Criteria, </w:t>
      </w:r>
      <w:r w:rsidR="00E61AAB">
        <w:t>including</w:t>
      </w:r>
      <w:r w:rsidR="008B08E2">
        <w:t>:</w:t>
      </w:r>
    </w:p>
    <w:p w14:paraId="7E2FC7ED" w14:textId="4F95EF62" w:rsidR="00353140" w:rsidRDefault="008B08E2" w:rsidP="00353140">
      <w:pPr>
        <w:pStyle w:val="ListParagraph"/>
        <w:numPr>
          <w:ilvl w:val="0"/>
          <w:numId w:val="2"/>
        </w:numPr>
      </w:pPr>
      <w:r>
        <w:t xml:space="preserve">The University of Washington’s </w:t>
      </w:r>
      <w:hyperlink r:id="rId63" w:history="1">
        <w:r w:rsidRPr="008B08E2">
          <w:rPr>
            <w:rStyle w:val="Hyperlink"/>
          </w:rPr>
          <w:t>IT Accessibility Checklist</w:t>
        </w:r>
      </w:hyperlink>
    </w:p>
    <w:p w14:paraId="093A427B" w14:textId="384D653D" w:rsidR="00E04532" w:rsidRDefault="00D61899" w:rsidP="00E04532">
      <w:pPr>
        <w:pStyle w:val="ListParagraph"/>
        <w:numPr>
          <w:ilvl w:val="0"/>
          <w:numId w:val="2"/>
        </w:numPr>
      </w:pPr>
      <w:hyperlink r:id="rId64" w:history="1">
        <w:r w:rsidR="00E04532" w:rsidRPr="00E04532">
          <w:rPr>
            <w:rStyle w:val="Hyperlink"/>
          </w:rPr>
          <w:t>The Code4Lib Journal</w:t>
        </w:r>
      </w:hyperlink>
      <w:r w:rsidR="00E04532">
        <w:t xml:space="preserve"> – A Practical </w:t>
      </w:r>
      <w:r w:rsidR="001F502A">
        <w:t>G</w:t>
      </w:r>
      <w:r w:rsidR="00E04532">
        <w:t xml:space="preserve">uide </w:t>
      </w:r>
      <w:r w:rsidR="001F502A">
        <w:t>o</w:t>
      </w:r>
      <w:r w:rsidR="00E04532">
        <w:t>n Developing Accessible Websites</w:t>
      </w:r>
    </w:p>
    <w:p w14:paraId="7FF18F16" w14:textId="0C3193F4" w:rsidR="009048D7" w:rsidRDefault="00D61899" w:rsidP="00763A29">
      <w:pPr>
        <w:pStyle w:val="ListParagraph"/>
        <w:numPr>
          <w:ilvl w:val="0"/>
          <w:numId w:val="2"/>
        </w:numPr>
      </w:pPr>
      <w:hyperlink r:id="rId65" w:history="1">
        <w:r w:rsidR="00E04532" w:rsidRPr="00E04532">
          <w:rPr>
            <w:rStyle w:val="Hyperlink"/>
          </w:rPr>
          <w:t>Web Accessibility In Mind, (</w:t>
        </w:r>
        <w:proofErr w:type="spellStart"/>
        <w:r w:rsidR="00E04532" w:rsidRPr="00E04532">
          <w:rPr>
            <w:rStyle w:val="Hyperlink"/>
          </w:rPr>
          <w:t>W</w:t>
        </w:r>
        <w:r w:rsidR="001F502A">
          <w:rPr>
            <w:rStyle w:val="Hyperlink"/>
          </w:rPr>
          <w:t>eb</w:t>
        </w:r>
        <w:r w:rsidR="00E04532" w:rsidRPr="00E04532">
          <w:rPr>
            <w:rStyle w:val="Hyperlink"/>
          </w:rPr>
          <w:t>AIM</w:t>
        </w:r>
        <w:proofErr w:type="spellEnd"/>
        <w:r w:rsidR="00E04532" w:rsidRPr="00E04532">
          <w:rPr>
            <w:rStyle w:val="Hyperlink"/>
          </w:rPr>
          <w:t>)</w:t>
        </w:r>
      </w:hyperlink>
    </w:p>
    <w:p w14:paraId="3E522A50" w14:textId="6505B35B" w:rsidR="009048D7" w:rsidRDefault="00E04532" w:rsidP="00E04532">
      <w:pPr>
        <w:pStyle w:val="Heading3"/>
      </w:pPr>
      <w:bookmarkStart w:id="22" w:name="_Toc495565389"/>
      <w:r>
        <w:t>O</w:t>
      </w:r>
      <w:r w:rsidR="00F22DFE">
        <w:t>pen</w:t>
      </w:r>
      <w:r w:rsidR="007D460A">
        <w:t xml:space="preserve"> </w:t>
      </w:r>
      <w:r w:rsidR="00F22DFE">
        <w:t>S</w:t>
      </w:r>
      <w:r>
        <w:t>ource</w:t>
      </w:r>
      <w:r w:rsidR="009048D7">
        <w:t xml:space="preserve"> </w:t>
      </w:r>
      <w:r w:rsidR="00F22DFE">
        <w:t xml:space="preserve">Code and </w:t>
      </w:r>
      <w:r w:rsidR="009048D7">
        <w:t>Frameworks</w:t>
      </w:r>
      <w:bookmarkEnd w:id="22"/>
    </w:p>
    <w:p w14:paraId="0CE27F69" w14:textId="7D06B54C" w:rsidR="00F22DFE" w:rsidRDefault="00E04532" w:rsidP="00E04532">
      <w:r>
        <w:t xml:space="preserve">Using open source is attractive, but comes with </w:t>
      </w:r>
      <w:r w:rsidR="00E729F1">
        <w:t>additional requirements to make the content accessible</w:t>
      </w:r>
      <w:r>
        <w:t xml:space="preserve">.  The website Medium provides a great article about </w:t>
      </w:r>
      <w:hyperlink r:id="rId66" w:history="1">
        <w:r w:rsidRPr="009048D7">
          <w:rPr>
            <w:rStyle w:val="Hyperlink"/>
            <w:i/>
          </w:rPr>
          <w:t>Making Open-Source Accessible for All</w:t>
        </w:r>
      </w:hyperlink>
      <w:r>
        <w:t xml:space="preserve">. </w:t>
      </w:r>
      <w:r w:rsidR="009048D7">
        <w:t xml:space="preserve"> </w:t>
      </w:r>
      <w:r w:rsidR="00F22DFE">
        <w:t xml:space="preserve">An article on opensourse.com, </w:t>
      </w:r>
      <w:hyperlink r:id="rId67" w:history="1">
        <w:r w:rsidR="00F22DFE" w:rsidRPr="00F22DFE">
          <w:rPr>
            <w:rStyle w:val="Hyperlink"/>
            <w:i/>
          </w:rPr>
          <w:t>Why Open Source Needs Accessibility Standards</w:t>
        </w:r>
      </w:hyperlink>
      <w:r w:rsidR="00F22DFE">
        <w:t xml:space="preserve">, also highlights the responsibility for developers to make open-source code accessible. </w:t>
      </w:r>
    </w:p>
    <w:p w14:paraId="13BA76AC" w14:textId="54A20BF8" w:rsidR="00F22DFE" w:rsidRDefault="00F22DFE" w:rsidP="00E04532">
      <w:r>
        <w:t xml:space="preserve">The </w:t>
      </w:r>
      <w:hyperlink r:id="rId68" w:history="1">
        <w:r w:rsidRPr="00F22DFE">
          <w:rPr>
            <w:rStyle w:val="Hyperlink"/>
          </w:rPr>
          <w:t>Open Source Accessibility initiative (</w:t>
        </w:r>
        <w:proofErr w:type="spellStart"/>
        <w:r w:rsidRPr="00F22DFE">
          <w:rPr>
            <w:rStyle w:val="Hyperlink"/>
          </w:rPr>
          <w:t>OSAi</w:t>
        </w:r>
        <w:proofErr w:type="spellEnd"/>
        <w:r w:rsidRPr="00F22DFE">
          <w:rPr>
            <w:rStyle w:val="Hyperlink"/>
          </w:rPr>
          <w:t>)</w:t>
        </w:r>
      </w:hyperlink>
      <w:r>
        <w:t xml:space="preserve"> advocates for </w:t>
      </w:r>
      <w:r w:rsidRPr="00F22DFE">
        <w:t>open and compliant digital solutions for people with physical or cognitive difficulties</w:t>
      </w:r>
      <w:r>
        <w:t xml:space="preserve"> among the </w:t>
      </w:r>
      <w:r w:rsidRPr="00F22DFE">
        <w:t xml:space="preserve">larger </w:t>
      </w:r>
      <w:r>
        <w:t>open-source communit</w:t>
      </w:r>
      <w:r w:rsidR="00D61899">
        <w:t>y, and promotes</w:t>
      </w:r>
      <w:r>
        <w:t xml:space="preserve"> accessibility in open-source projects</w:t>
      </w:r>
      <w:r w:rsidRPr="00F22DFE">
        <w:t>.</w:t>
      </w:r>
    </w:p>
    <w:p w14:paraId="177C3AEB" w14:textId="77777777" w:rsidR="009048D7" w:rsidRDefault="009048D7" w:rsidP="009048D7">
      <w:pPr>
        <w:pStyle w:val="Heading4"/>
      </w:pPr>
      <w:r>
        <w:t>JavaScript Frameworks</w:t>
      </w:r>
    </w:p>
    <w:p w14:paraId="26D8B3A6" w14:textId="7DF5A656" w:rsidR="00763A29" w:rsidRPr="00763A29" w:rsidRDefault="00D61899" w:rsidP="00763A29">
      <w:r>
        <w:t xml:space="preserve">Contributors to these </w:t>
      </w:r>
      <w:r w:rsidR="00763A29">
        <w:t xml:space="preserve">JavaScript frameworks </w:t>
      </w:r>
      <w:r>
        <w:t>actively consider accessibility in development</w:t>
      </w:r>
      <w:r w:rsidR="00BC545F">
        <w:t>:</w:t>
      </w:r>
    </w:p>
    <w:p w14:paraId="6FE123F3" w14:textId="725BEB55" w:rsidR="00D61899" w:rsidRDefault="00D61899" w:rsidP="00E04532">
      <w:pPr>
        <w:pStyle w:val="ListParagraph"/>
        <w:numPr>
          <w:ilvl w:val="0"/>
          <w:numId w:val="2"/>
        </w:numPr>
      </w:pPr>
      <w:hyperlink r:id="rId69" w:history="1">
        <w:r w:rsidR="00E04532" w:rsidRPr="00B00EB6">
          <w:rPr>
            <w:rStyle w:val="Hyperlink"/>
          </w:rPr>
          <w:t>JQuery</w:t>
        </w:r>
      </w:hyperlink>
      <w:r>
        <w:t xml:space="preserve"> - the “grandfather” of JavaScript frameworks</w:t>
      </w:r>
      <w:r w:rsidR="00BA14ED">
        <w:t>; this article specifically addresses how to create accessible forms</w:t>
      </w:r>
    </w:p>
    <w:p w14:paraId="00B44956" w14:textId="1015E7DB" w:rsidR="00E04532" w:rsidRDefault="00D61899" w:rsidP="00D61899">
      <w:pPr>
        <w:pStyle w:val="ListParagraph"/>
        <w:numPr>
          <w:ilvl w:val="0"/>
          <w:numId w:val="2"/>
        </w:numPr>
      </w:pPr>
      <w:hyperlink r:id="rId70" w:history="1">
        <w:r w:rsidR="00BA14ED">
          <w:rPr>
            <w:rStyle w:val="Hyperlink"/>
          </w:rPr>
          <w:t>R</w:t>
        </w:r>
        <w:r w:rsidR="00E04532" w:rsidRPr="00091F3B">
          <w:rPr>
            <w:rStyle w:val="Hyperlink"/>
          </w:rPr>
          <w:t>eact.js</w:t>
        </w:r>
      </w:hyperlink>
      <w:r>
        <w:t xml:space="preserve"> - web application development framework</w:t>
      </w:r>
      <w:r w:rsidR="00BA14ED">
        <w:t xml:space="preserve"> </w:t>
      </w:r>
      <w:r w:rsidR="00BA14ED">
        <w:t>from Facebook</w:t>
      </w:r>
    </w:p>
    <w:p w14:paraId="16B5D19A" w14:textId="13399F63" w:rsidR="00BA14ED" w:rsidRDefault="00D61899" w:rsidP="00BA14ED">
      <w:pPr>
        <w:pStyle w:val="ListParagraph"/>
        <w:numPr>
          <w:ilvl w:val="0"/>
          <w:numId w:val="2"/>
        </w:numPr>
      </w:pPr>
      <w:hyperlink r:id="rId71" w:history="1">
        <w:r w:rsidR="00E04532" w:rsidRPr="00091F3B">
          <w:rPr>
            <w:rStyle w:val="Hyperlink"/>
          </w:rPr>
          <w:t>Angula</w:t>
        </w:r>
        <w:r w:rsidR="00BA14ED">
          <w:rPr>
            <w:rStyle w:val="Hyperlink"/>
          </w:rPr>
          <w:t>r.js</w:t>
        </w:r>
      </w:hyperlink>
      <w:r w:rsidR="00BA14ED">
        <w:t xml:space="preserve"> - web development framework from </w:t>
      </w:r>
      <w:r w:rsidR="00BA14ED">
        <w:t>Google</w:t>
      </w:r>
    </w:p>
    <w:p w14:paraId="5C21EAEC" w14:textId="473EA6FE" w:rsidR="00E04532" w:rsidRDefault="00D61899" w:rsidP="00D61899">
      <w:pPr>
        <w:pStyle w:val="ListParagraph"/>
        <w:numPr>
          <w:ilvl w:val="0"/>
          <w:numId w:val="2"/>
        </w:numPr>
      </w:pPr>
      <w:hyperlink r:id="rId72" w:history="1">
        <w:r w:rsidR="00BA14ED">
          <w:rPr>
            <w:rStyle w:val="Hyperlink"/>
          </w:rPr>
          <w:t>B</w:t>
        </w:r>
        <w:r w:rsidR="00E04532" w:rsidRPr="00091F3B">
          <w:rPr>
            <w:rStyle w:val="Hyperlink"/>
          </w:rPr>
          <w:t>ootstra</w:t>
        </w:r>
        <w:r>
          <w:rPr>
            <w:rStyle w:val="Hyperlink"/>
          </w:rPr>
          <w:t>p.js</w:t>
        </w:r>
      </w:hyperlink>
      <w:r>
        <w:t xml:space="preserve"> - JavaScript development framework</w:t>
      </w:r>
      <w:r w:rsidR="00BA14ED" w:rsidRPr="00BA14ED">
        <w:t xml:space="preserve"> </w:t>
      </w:r>
      <w:r w:rsidR="00BA14ED">
        <w:t>from Twitter</w:t>
      </w:r>
    </w:p>
    <w:p w14:paraId="1C3E55A3" w14:textId="4999284D" w:rsidR="00E04532" w:rsidRDefault="00D61899" w:rsidP="00D61899">
      <w:pPr>
        <w:pStyle w:val="ListParagraph"/>
        <w:numPr>
          <w:ilvl w:val="0"/>
          <w:numId w:val="2"/>
        </w:numPr>
      </w:pPr>
      <w:hyperlink r:id="rId73" w:history="1">
        <w:r w:rsidR="00E04532" w:rsidRPr="00091F3B">
          <w:rPr>
            <w:rStyle w:val="Hyperlink"/>
          </w:rPr>
          <w:t>ext.js</w:t>
        </w:r>
      </w:hyperlink>
      <w:r>
        <w:t xml:space="preserve"> - JavaScript development framework</w:t>
      </w:r>
    </w:p>
    <w:p w14:paraId="1E680D9B" w14:textId="5E7FD44C" w:rsidR="00E04532" w:rsidRPr="00425FC0" w:rsidRDefault="00D61899" w:rsidP="00D61899">
      <w:pPr>
        <w:pStyle w:val="ListParagraph"/>
        <w:numPr>
          <w:ilvl w:val="0"/>
          <w:numId w:val="2"/>
        </w:numPr>
      </w:pPr>
      <w:hyperlink r:id="rId74" w:history="1">
        <w:r w:rsidR="00E04532" w:rsidRPr="00091F3B">
          <w:rPr>
            <w:rStyle w:val="Hyperlink"/>
          </w:rPr>
          <w:t>ally.js</w:t>
        </w:r>
      </w:hyperlink>
      <w:r>
        <w:t xml:space="preserve"> - JavaScript library to make accessibility simpler for modern web applications </w:t>
      </w:r>
    </w:p>
    <w:p w14:paraId="56855660" w14:textId="0B87A919" w:rsidR="00FC69FD" w:rsidRDefault="00FC69FD" w:rsidP="00425FC0">
      <w:pPr>
        <w:pStyle w:val="Heading2"/>
      </w:pPr>
      <w:bookmarkStart w:id="23" w:name="_Toc495565390"/>
      <w:r>
        <w:t>Mobile Accessibility</w:t>
      </w:r>
      <w:bookmarkEnd w:id="23"/>
    </w:p>
    <w:p w14:paraId="54C9DDCB" w14:textId="74062DFD" w:rsidR="00E04532" w:rsidRDefault="00D61899" w:rsidP="00E04532">
      <w:pPr>
        <w:pStyle w:val="ListParagraph"/>
        <w:numPr>
          <w:ilvl w:val="0"/>
          <w:numId w:val="2"/>
        </w:numPr>
      </w:pPr>
      <w:hyperlink r:id="rId75" w:history="1">
        <w:r w:rsidR="00E04532" w:rsidRPr="00E04532">
          <w:rPr>
            <w:rStyle w:val="Hyperlink"/>
          </w:rPr>
          <w:t>BBC Mobile Accessibility Guidelines</w:t>
        </w:r>
      </w:hyperlink>
    </w:p>
    <w:p w14:paraId="3C6C77A3" w14:textId="78DA46A7" w:rsidR="00E04532" w:rsidRDefault="00D61899" w:rsidP="00E04532">
      <w:pPr>
        <w:pStyle w:val="ListParagraph"/>
        <w:numPr>
          <w:ilvl w:val="0"/>
          <w:numId w:val="2"/>
        </w:numPr>
      </w:pPr>
      <w:hyperlink r:id="rId76" w:history="1">
        <w:r w:rsidR="00E04532" w:rsidRPr="00E04532">
          <w:rPr>
            <w:rStyle w:val="Hyperlink"/>
          </w:rPr>
          <w:t>Apple Accessibility Programing Guide for IOS</w:t>
        </w:r>
      </w:hyperlink>
    </w:p>
    <w:p w14:paraId="1FFD197D" w14:textId="4C4C7FD9" w:rsidR="00E04532" w:rsidRDefault="00D61899" w:rsidP="00E04532">
      <w:pPr>
        <w:pStyle w:val="ListParagraph"/>
        <w:numPr>
          <w:ilvl w:val="0"/>
          <w:numId w:val="2"/>
        </w:numPr>
      </w:pPr>
      <w:hyperlink r:id="rId77" w:history="1">
        <w:r w:rsidR="00E04532" w:rsidRPr="00E04532">
          <w:rPr>
            <w:rStyle w:val="Hyperlink"/>
          </w:rPr>
          <w:t>Google Accessibility for Android Developers</w:t>
        </w:r>
      </w:hyperlink>
    </w:p>
    <w:p w14:paraId="597654DF" w14:textId="2BA2CF72" w:rsidR="00E04532" w:rsidRPr="00E04532" w:rsidRDefault="00E04532" w:rsidP="00E04532">
      <w:pPr>
        <w:pStyle w:val="Heading2"/>
      </w:pPr>
      <w:bookmarkStart w:id="24" w:name="_Toc495565391"/>
      <w:r>
        <w:t>Software</w:t>
      </w:r>
      <w:bookmarkEnd w:id="24"/>
    </w:p>
    <w:p w14:paraId="1066B400" w14:textId="63FEECCE" w:rsidR="00E04532" w:rsidRDefault="00D61899" w:rsidP="00E04532">
      <w:pPr>
        <w:pStyle w:val="ListParagraph"/>
        <w:numPr>
          <w:ilvl w:val="0"/>
          <w:numId w:val="2"/>
        </w:numPr>
      </w:pPr>
      <w:hyperlink r:id="rId78" w:history="1">
        <w:r w:rsidR="00E04532" w:rsidRPr="00E04532">
          <w:rPr>
            <w:rStyle w:val="Hyperlink"/>
          </w:rPr>
          <w:t>Apple Accessibility programming Guide for OSX</w:t>
        </w:r>
      </w:hyperlink>
    </w:p>
    <w:p w14:paraId="324A4E26" w14:textId="6434A5F8" w:rsidR="00E04532" w:rsidRDefault="00D61899" w:rsidP="00E04532">
      <w:pPr>
        <w:pStyle w:val="ListParagraph"/>
        <w:numPr>
          <w:ilvl w:val="0"/>
          <w:numId w:val="2"/>
        </w:numPr>
      </w:pPr>
      <w:hyperlink r:id="rId79" w:history="1">
        <w:r w:rsidR="00E04532" w:rsidRPr="00E04532">
          <w:rPr>
            <w:rStyle w:val="Hyperlink"/>
          </w:rPr>
          <w:t>Introduction to Microsoft UI Automation</w:t>
        </w:r>
      </w:hyperlink>
    </w:p>
    <w:p w14:paraId="08125FD0" w14:textId="64030C9A" w:rsidR="00E04532" w:rsidRDefault="00D61899" w:rsidP="00E04532">
      <w:pPr>
        <w:pStyle w:val="ListParagraph"/>
        <w:numPr>
          <w:ilvl w:val="0"/>
          <w:numId w:val="2"/>
        </w:numPr>
      </w:pPr>
      <w:hyperlink r:id="rId80" w:history="1">
        <w:r w:rsidR="00E04532" w:rsidRPr="00E04532">
          <w:rPr>
            <w:rStyle w:val="Hyperlink"/>
          </w:rPr>
          <w:t>Microsoft UI Automation Overview</w:t>
        </w:r>
      </w:hyperlink>
    </w:p>
    <w:p w14:paraId="75BC4F55" w14:textId="75EBBF2B" w:rsidR="009048D7" w:rsidRPr="00FC69FD" w:rsidRDefault="00D61899" w:rsidP="00763A29">
      <w:pPr>
        <w:pStyle w:val="ListParagraph"/>
        <w:numPr>
          <w:ilvl w:val="0"/>
          <w:numId w:val="2"/>
        </w:numPr>
      </w:pPr>
      <w:hyperlink r:id="rId81" w:history="1">
        <w:r w:rsidR="0004069F">
          <w:rPr>
            <w:rStyle w:val="Hyperlink"/>
          </w:rPr>
          <w:t>Oracle Product Accessibility Guidance</w:t>
        </w:r>
      </w:hyperlink>
    </w:p>
    <w:p w14:paraId="0E94AF89" w14:textId="2C068DA4" w:rsidR="00022840" w:rsidRDefault="00022840" w:rsidP="00763A29">
      <w:pPr>
        <w:pStyle w:val="Heading2"/>
      </w:pPr>
      <w:bookmarkStart w:id="25" w:name="_Toc495565392"/>
      <w:r>
        <w:t>Development Environment Accessibility</w:t>
      </w:r>
      <w:bookmarkEnd w:id="25"/>
    </w:p>
    <w:p w14:paraId="00E25B91" w14:textId="0C6D1BCE" w:rsidR="00022840" w:rsidRDefault="00D61899" w:rsidP="00022840">
      <w:pPr>
        <w:pStyle w:val="ListParagraph"/>
        <w:numPr>
          <w:ilvl w:val="0"/>
          <w:numId w:val="2"/>
        </w:numPr>
      </w:pPr>
      <w:hyperlink r:id="rId82" w:history="1">
        <w:r w:rsidR="00022840" w:rsidRPr="00022840">
          <w:rPr>
            <w:rStyle w:val="Hyperlink"/>
          </w:rPr>
          <w:t>Microsoft Visual Studio Accessibility Information</w:t>
        </w:r>
      </w:hyperlink>
    </w:p>
    <w:p w14:paraId="791EC207" w14:textId="7DAB6970" w:rsidR="00022840" w:rsidRPr="00022840" w:rsidRDefault="00D61899" w:rsidP="00022840">
      <w:pPr>
        <w:pStyle w:val="ListParagraph"/>
        <w:numPr>
          <w:ilvl w:val="0"/>
          <w:numId w:val="2"/>
        </w:numPr>
      </w:pPr>
      <w:hyperlink r:id="rId83" w:history="1">
        <w:r w:rsidR="00022840" w:rsidRPr="00022840">
          <w:rPr>
            <w:rStyle w:val="Hyperlink"/>
          </w:rPr>
          <w:t>Eclipse.org Eclipse Accessibility Information</w:t>
        </w:r>
      </w:hyperlink>
    </w:p>
    <w:p w14:paraId="78D09E5D" w14:textId="765845A6" w:rsidR="00763A29" w:rsidRDefault="00763A29" w:rsidP="00763A29">
      <w:pPr>
        <w:pStyle w:val="Heading2"/>
      </w:pPr>
      <w:bookmarkStart w:id="26" w:name="_Toc495565393"/>
      <w:r>
        <w:t>Testing Tools and Resources</w:t>
      </w:r>
      <w:bookmarkEnd w:id="26"/>
    </w:p>
    <w:p w14:paraId="3374F8DA" w14:textId="06BB3F40" w:rsidR="00763A29" w:rsidRDefault="00763A29" w:rsidP="00763A29">
      <w:r>
        <w:t xml:space="preserve">Neither the </w:t>
      </w:r>
      <w:r w:rsidRPr="00763A29">
        <w:t xml:space="preserve">Federal government </w:t>
      </w:r>
      <w:r>
        <w:t>nor the authors of this document endorse</w:t>
      </w:r>
      <w:r w:rsidRPr="00763A29">
        <w:t xml:space="preserve"> any of the products </w:t>
      </w:r>
      <w:r>
        <w:t xml:space="preserve">referenced </w:t>
      </w:r>
      <w:r w:rsidR="00E61AAB">
        <w:t>here,</w:t>
      </w:r>
      <w:r>
        <w:t xml:space="preserve"> </w:t>
      </w:r>
      <w:r w:rsidRPr="00763A29">
        <w:t xml:space="preserve">or </w:t>
      </w:r>
      <w:r>
        <w:t xml:space="preserve">the </w:t>
      </w:r>
      <w:r w:rsidRPr="00763A29">
        <w:t xml:space="preserve">companies that produce these products. These are merely examples of various kinds of tools for accessibility testing. For more options, refer to a </w:t>
      </w:r>
      <w:hyperlink r:id="rId84" w:history="1">
        <w:r w:rsidRPr="00BA14ED">
          <w:rPr>
            <w:rStyle w:val="Hyperlink"/>
          </w:rPr>
          <w:t>list published by the W3C</w:t>
        </w:r>
      </w:hyperlink>
      <w:r w:rsidRPr="00763A29">
        <w:t xml:space="preserve"> (</w:t>
      </w:r>
      <w:r w:rsidR="00E61AAB">
        <w:t xml:space="preserve">note, </w:t>
      </w:r>
      <w:r w:rsidRPr="00763A29">
        <w:t xml:space="preserve">the </w:t>
      </w:r>
      <w:proofErr w:type="spellStart"/>
      <w:r w:rsidRPr="00763A29">
        <w:t>AC</w:t>
      </w:r>
      <w:r w:rsidR="00091F3B">
        <w:t>o</w:t>
      </w:r>
      <w:r w:rsidRPr="00763A29">
        <w:t>P</w:t>
      </w:r>
      <w:proofErr w:type="spellEnd"/>
      <w:r w:rsidRPr="00763A29">
        <w:t xml:space="preserve"> is not responsible for the content or accuracy of that list).</w:t>
      </w:r>
    </w:p>
    <w:p w14:paraId="784189E8" w14:textId="0E0ED9B0" w:rsidR="00763A29" w:rsidRDefault="00D61899" w:rsidP="00022840">
      <w:pPr>
        <w:pStyle w:val="ListParagraph"/>
        <w:numPr>
          <w:ilvl w:val="0"/>
          <w:numId w:val="2"/>
        </w:numPr>
      </w:pPr>
      <w:hyperlink r:id="rId85" w:history="1">
        <w:r w:rsidR="00763A29" w:rsidRPr="00763A29">
          <w:rPr>
            <w:rStyle w:val="Hyperlink"/>
          </w:rPr>
          <w:t>University of Illinois Functional Accessibility Evaluator 2.0</w:t>
        </w:r>
      </w:hyperlink>
    </w:p>
    <w:p w14:paraId="05548D3C" w14:textId="3D453F8E" w:rsidR="00763A29" w:rsidRDefault="00D61899" w:rsidP="00763A29">
      <w:pPr>
        <w:pStyle w:val="ListParagraph"/>
        <w:numPr>
          <w:ilvl w:val="0"/>
          <w:numId w:val="2"/>
        </w:numPr>
      </w:pPr>
      <w:hyperlink r:id="rId86" w:history="1">
        <w:r w:rsidR="00763A29" w:rsidRPr="00763A29">
          <w:rPr>
            <w:rStyle w:val="Hyperlink"/>
          </w:rPr>
          <w:t>React A11y Testing</w:t>
        </w:r>
      </w:hyperlink>
      <w:r w:rsidR="00763A29">
        <w:t xml:space="preserve"> on GitHub</w:t>
      </w:r>
    </w:p>
    <w:p w14:paraId="7A7B155C" w14:textId="22155B6F" w:rsidR="00763A29" w:rsidRDefault="00D61899" w:rsidP="00022840">
      <w:pPr>
        <w:pStyle w:val="ListParagraph"/>
        <w:numPr>
          <w:ilvl w:val="0"/>
          <w:numId w:val="2"/>
        </w:numPr>
      </w:pPr>
      <w:hyperlink r:id="rId87" w:history="1">
        <w:r w:rsidR="00763A29" w:rsidRPr="00763A29">
          <w:rPr>
            <w:rStyle w:val="Hyperlink"/>
          </w:rPr>
          <w:t>pa11y.org</w:t>
        </w:r>
      </w:hyperlink>
    </w:p>
    <w:p w14:paraId="5EEF69E0" w14:textId="55144210" w:rsidR="00763A29" w:rsidRDefault="00763A29" w:rsidP="00763A29">
      <w:pPr>
        <w:pStyle w:val="ListParagraph"/>
        <w:numPr>
          <w:ilvl w:val="0"/>
          <w:numId w:val="2"/>
        </w:numPr>
      </w:pPr>
      <w:proofErr w:type="spellStart"/>
      <w:r>
        <w:t>Deque</w:t>
      </w:r>
      <w:proofErr w:type="spellEnd"/>
      <w:r>
        <w:t xml:space="preserve"> Systems – </w:t>
      </w:r>
      <w:hyperlink r:id="rId88" w:history="1">
        <w:proofErr w:type="spellStart"/>
        <w:r w:rsidRPr="00022840">
          <w:rPr>
            <w:rStyle w:val="Hyperlink"/>
          </w:rPr>
          <w:t>aXe</w:t>
        </w:r>
        <w:proofErr w:type="spellEnd"/>
        <w:r w:rsidR="00037936">
          <w:rPr>
            <w:rStyle w:val="Hyperlink"/>
          </w:rPr>
          <w:t xml:space="preserve"> </w:t>
        </w:r>
        <w:r w:rsidRPr="00022840">
          <w:rPr>
            <w:rStyle w:val="Hyperlink"/>
          </w:rPr>
          <w:t>Core</w:t>
        </w:r>
      </w:hyperlink>
      <w:r>
        <w:t xml:space="preserve"> </w:t>
      </w:r>
    </w:p>
    <w:p w14:paraId="5EB173D2" w14:textId="7CA9F24D" w:rsidR="00763A29" w:rsidRDefault="00D61899" w:rsidP="00022840">
      <w:pPr>
        <w:pStyle w:val="ListParagraph"/>
        <w:numPr>
          <w:ilvl w:val="1"/>
          <w:numId w:val="2"/>
        </w:numPr>
      </w:pPr>
      <w:hyperlink r:id="rId89" w:history="1">
        <w:r w:rsidR="00763A29" w:rsidRPr="00022840">
          <w:rPr>
            <w:rStyle w:val="Hyperlink"/>
          </w:rPr>
          <w:t xml:space="preserve">Accessibility </w:t>
        </w:r>
        <w:proofErr w:type="gramStart"/>
        <w:r w:rsidR="00763A29" w:rsidRPr="00022840">
          <w:rPr>
            <w:rStyle w:val="Hyperlink"/>
          </w:rPr>
          <w:t>Testing</w:t>
        </w:r>
        <w:proofErr w:type="gramEnd"/>
        <w:r w:rsidR="00763A29" w:rsidRPr="00022840">
          <w:rPr>
            <w:rStyle w:val="Hyperlink"/>
          </w:rPr>
          <w:t xml:space="preserve"> with </w:t>
        </w:r>
        <w:proofErr w:type="spellStart"/>
        <w:r w:rsidR="00763A29" w:rsidRPr="00022840">
          <w:rPr>
            <w:rStyle w:val="Hyperlink"/>
          </w:rPr>
          <w:t>aXe</w:t>
        </w:r>
        <w:proofErr w:type="spellEnd"/>
      </w:hyperlink>
      <w:r w:rsidR="00E61AAB">
        <w:t xml:space="preserve"> - </w:t>
      </w:r>
      <w:r w:rsidR="00022840">
        <w:t>a</w:t>
      </w:r>
      <w:r w:rsidR="00763A29">
        <w:t xml:space="preserve"> presentation on web accessibility testing with </w:t>
      </w:r>
      <w:proofErr w:type="spellStart"/>
      <w:r w:rsidR="00763A29">
        <w:t>aXe</w:t>
      </w:r>
      <w:proofErr w:type="spellEnd"/>
      <w:r w:rsidR="00763A29">
        <w:t>, including browser extensions and automated testing tools.</w:t>
      </w:r>
    </w:p>
    <w:p w14:paraId="36C2B676" w14:textId="3FBF161A" w:rsidR="00763A29" w:rsidRDefault="00D61899" w:rsidP="00022840">
      <w:pPr>
        <w:pStyle w:val="ListParagraph"/>
        <w:numPr>
          <w:ilvl w:val="1"/>
          <w:numId w:val="2"/>
        </w:numPr>
      </w:pPr>
      <w:hyperlink r:id="rId90" w:history="1">
        <w:proofErr w:type="spellStart"/>
        <w:r w:rsidR="00763A29" w:rsidRPr="00022840">
          <w:rPr>
            <w:rStyle w:val="Hyperlink"/>
          </w:rPr>
          <w:t>Deque</w:t>
        </w:r>
        <w:proofErr w:type="spellEnd"/>
        <w:r w:rsidR="00763A29" w:rsidRPr="00022840">
          <w:rPr>
            <w:rStyle w:val="Hyperlink"/>
          </w:rPr>
          <w:t xml:space="preserve"> Systems </w:t>
        </w:r>
        <w:proofErr w:type="spellStart"/>
        <w:r w:rsidR="00763A29" w:rsidRPr="00022840">
          <w:rPr>
            <w:rStyle w:val="Hyperlink"/>
          </w:rPr>
          <w:t>WorldSpace</w:t>
        </w:r>
        <w:proofErr w:type="spellEnd"/>
        <w:r w:rsidR="00763A29" w:rsidRPr="00022840">
          <w:rPr>
            <w:rStyle w:val="Hyperlink"/>
          </w:rPr>
          <w:t xml:space="preserve"> </w:t>
        </w:r>
        <w:proofErr w:type="spellStart"/>
        <w:r w:rsidR="00763A29" w:rsidRPr="00022840">
          <w:rPr>
            <w:rStyle w:val="Hyperlink"/>
          </w:rPr>
          <w:t>ATest</w:t>
        </w:r>
        <w:proofErr w:type="spellEnd"/>
      </w:hyperlink>
    </w:p>
    <w:p w14:paraId="269866EA" w14:textId="6010A3E1" w:rsidR="00763A29" w:rsidRDefault="00D61899" w:rsidP="00763A29">
      <w:pPr>
        <w:pStyle w:val="ListParagraph"/>
        <w:numPr>
          <w:ilvl w:val="0"/>
          <w:numId w:val="2"/>
        </w:numPr>
      </w:pPr>
      <w:hyperlink r:id="rId91" w:history="1">
        <w:r w:rsidR="00763A29" w:rsidRPr="00022840">
          <w:rPr>
            <w:rStyle w:val="Hyperlink"/>
          </w:rPr>
          <w:t>Tenon.io</w:t>
        </w:r>
      </w:hyperlink>
    </w:p>
    <w:p w14:paraId="2851951B" w14:textId="284BC4AD" w:rsidR="00022840" w:rsidRDefault="00D61899" w:rsidP="00022840">
      <w:pPr>
        <w:pStyle w:val="ListParagraph"/>
        <w:numPr>
          <w:ilvl w:val="0"/>
          <w:numId w:val="2"/>
        </w:numPr>
      </w:pPr>
      <w:hyperlink r:id="rId92" w:history="1">
        <w:r w:rsidR="00022840" w:rsidRPr="00022840">
          <w:rPr>
            <w:rStyle w:val="Hyperlink"/>
          </w:rPr>
          <w:t>Level Access AMP For Mobile</w:t>
        </w:r>
      </w:hyperlink>
    </w:p>
    <w:p w14:paraId="7D6D6178" w14:textId="38D60EBD" w:rsidR="00022840" w:rsidRDefault="00D61899" w:rsidP="00022840">
      <w:pPr>
        <w:pStyle w:val="ListParagraph"/>
        <w:numPr>
          <w:ilvl w:val="0"/>
          <w:numId w:val="2"/>
        </w:numPr>
      </w:pPr>
      <w:hyperlink r:id="rId93" w:history="1">
        <w:r w:rsidR="00022840" w:rsidRPr="00022840">
          <w:rPr>
            <w:rStyle w:val="Hyperlink"/>
          </w:rPr>
          <w:t>IBM Ability Lab Mobile Accessibility Checker</w:t>
        </w:r>
      </w:hyperlink>
    </w:p>
    <w:p w14:paraId="611352CE" w14:textId="311ACDA1" w:rsidR="00763A29" w:rsidRDefault="00022840" w:rsidP="00022840">
      <w:pPr>
        <w:pStyle w:val="ListParagraph"/>
        <w:numPr>
          <w:ilvl w:val="0"/>
          <w:numId w:val="2"/>
        </w:numPr>
      </w:pPr>
      <w:r>
        <w:t>For Apple OSX and IOS:</w:t>
      </w:r>
    </w:p>
    <w:p w14:paraId="070049C5" w14:textId="47536C5A" w:rsidR="00022840" w:rsidRDefault="00D61899" w:rsidP="00022840">
      <w:pPr>
        <w:pStyle w:val="ListParagraph"/>
        <w:numPr>
          <w:ilvl w:val="1"/>
          <w:numId w:val="2"/>
        </w:numPr>
      </w:pPr>
      <w:hyperlink r:id="rId94" w:history="1">
        <w:r w:rsidR="00022840" w:rsidRPr="00022840">
          <w:rPr>
            <w:rStyle w:val="Hyperlink"/>
          </w:rPr>
          <w:t>Accessibility Inspector</w:t>
        </w:r>
      </w:hyperlink>
      <w:r w:rsidR="00022840" w:rsidRPr="00022840">
        <w:t xml:space="preserve"> - Apple Developer</w:t>
      </w:r>
    </w:p>
    <w:p w14:paraId="62C520A5" w14:textId="4A28F6FF" w:rsidR="00022840" w:rsidRDefault="00D61899" w:rsidP="00022840">
      <w:pPr>
        <w:pStyle w:val="ListParagraph"/>
        <w:numPr>
          <w:ilvl w:val="1"/>
          <w:numId w:val="2"/>
        </w:numPr>
      </w:pPr>
      <w:hyperlink r:id="rId95" w:history="1">
        <w:r w:rsidR="00022840" w:rsidRPr="00022840">
          <w:rPr>
            <w:rStyle w:val="Hyperlink"/>
          </w:rPr>
          <w:t>Testing and Debugging in Simulator</w:t>
        </w:r>
      </w:hyperlink>
      <w:r w:rsidR="00022840" w:rsidRPr="00022840">
        <w:t xml:space="preserve"> - Apple Developer</w:t>
      </w:r>
    </w:p>
    <w:p w14:paraId="20987752" w14:textId="68FEA094" w:rsidR="00022840" w:rsidRPr="00763A29" w:rsidRDefault="00D61899" w:rsidP="00022840">
      <w:pPr>
        <w:pStyle w:val="ListParagraph"/>
        <w:numPr>
          <w:ilvl w:val="0"/>
          <w:numId w:val="2"/>
        </w:numPr>
      </w:pPr>
      <w:hyperlink r:id="rId96" w:history="1">
        <w:r w:rsidR="00022840" w:rsidRPr="00022840">
          <w:rPr>
            <w:rStyle w:val="Hyperlink"/>
          </w:rPr>
          <w:t xml:space="preserve">The </w:t>
        </w:r>
        <w:proofErr w:type="spellStart"/>
        <w:r w:rsidR="00022840" w:rsidRPr="00022840">
          <w:rPr>
            <w:rStyle w:val="Hyperlink"/>
          </w:rPr>
          <w:t>CommonLook</w:t>
        </w:r>
        <w:proofErr w:type="spellEnd"/>
        <w:r w:rsidR="00022840" w:rsidRPr="00022840">
          <w:rPr>
            <w:rStyle w:val="Hyperlink"/>
          </w:rPr>
          <w:t xml:space="preserve"> set of tools</w:t>
        </w:r>
      </w:hyperlink>
      <w:r w:rsidR="00022840">
        <w:t xml:space="preserve"> – provide additional accessibility evaluation and remediation capabilities for PDF documents</w:t>
      </w:r>
    </w:p>
    <w:p w14:paraId="6FAD7EFB" w14:textId="3372225E" w:rsidR="000B2704" w:rsidRPr="000B2704" w:rsidRDefault="00415EDF" w:rsidP="009C2FA2">
      <w:pPr>
        <w:pStyle w:val="Heading1"/>
      </w:pPr>
      <w:bookmarkStart w:id="27" w:name="_Toc495565394"/>
      <w:r>
        <w:lastRenderedPageBreak/>
        <w:t>Other References</w:t>
      </w:r>
      <w:bookmarkEnd w:id="27"/>
    </w:p>
    <w:p w14:paraId="6E6EEC89" w14:textId="483A7C4E" w:rsidR="00FC69FD" w:rsidRDefault="00FC69FD" w:rsidP="00FC69FD">
      <w:pPr>
        <w:pStyle w:val="Heading2"/>
      </w:pPr>
      <w:bookmarkStart w:id="28" w:name="_Toc495565395"/>
      <w:r>
        <w:t>Section 508 Legislation and Standards</w:t>
      </w:r>
      <w:bookmarkEnd w:id="28"/>
    </w:p>
    <w:p w14:paraId="2697F47E" w14:textId="7B5029D8" w:rsidR="0036133A" w:rsidRDefault="00D61899" w:rsidP="00FC69FD">
      <w:pPr>
        <w:pStyle w:val="ListParagraph"/>
        <w:numPr>
          <w:ilvl w:val="0"/>
          <w:numId w:val="2"/>
        </w:numPr>
      </w:pPr>
      <w:hyperlink r:id="rId97" w:history="1">
        <w:r w:rsidR="009C2FA2" w:rsidRPr="00FC69FD">
          <w:rPr>
            <w:rStyle w:val="Hyperlink"/>
          </w:rPr>
          <w:t>Section 508 of the Rehabilitation Act</w:t>
        </w:r>
      </w:hyperlink>
      <w:r w:rsidR="009C2FA2" w:rsidRPr="009C2FA2">
        <w:t xml:space="preserve"> (29 U.S.C. § 794d), as amended by the Workforce Investment Act of 1998 (P.L. 105-220)</w:t>
      </w:r>
    </w:p>
    <w:p w14:paraId="2DAE0A7C" w14:textId="4A91D145" w:rsidR="00FC69FD" w:rsidRDefault="00D61899" w:rsidP="00FC69FD">
      <w:pPr>
        <w:pStyle w:val="ListParagraph"/>
        <w:numPr>
          <w:ilvl w:val="0"/>
          <w:numId w:val="2"/>
        </w:numPr>
      </w:pPr>
      <w:hyperlink r:id="rId98" w:history="1">
        <w:r w:rsidR="00FC69FD" w:rsidRPr="00FC69FD">
          <w:rPr>
            <w:rStyle w:val="Hyperlink"/>
          </w:rPr>
          <w:t>Original Section 508 Standards</w:t>
        </w:r>
      </w:hyperlink>
    </w:p>
    <w:p w14:paraId="542EE32E" w14:textId="20BDB0F0" w:rsidR="00FC69FD" w:rsidRDefault="00D61899" w:rsidP="00FC69FD">
      <w:pPr>
        <w:pStyle w:val="ListParagraph"/>
        <w:numPr>
          <w:ilvl w:val="0"/>
          <w:numId w:val="2"/>
        </w:numPr>
      </w:pPr>
      <w:hyperlink r:id="rId99" w:history="1">
        <w:r w:rsidR="00FC69FD" w:rsidRPr="00FC69FD">
          <w:rPr>
            <w:rStyle w:val="Hyperlink"/>
          </w:rPr>
          <w:t>Revised 508 Standards</w:t>
        </w:r>
      </w:hyperlink>
      <w:r w:rsidR="00FC69FD">
        <w:t xml:space="preserve"> (revised January</w:t>
      </w:r>
      <w:r w:rsidR="0025472E">
        <w:t xml:space="preserve"> 2017, effective January 2018)</w:t>
      </w:r>
    </w:p>
    <w:p w14:paraId="35556060" w14:textId="2839B45E" w:rsidR="0025472E" w:rsidRDefault="00D61899" w:rsidP="0025472E">
      <w:pPr>
        <w:pStyle w:val="ListParagraph"/>
        <w:numPr>
          <w:ilvl w:val="0"/>
          <w:numId w:val="2"/>
        </w:numPr>
      </w:pPr>
      <w:hyperlink r:id="rId100" w:anchor="E204-functional-performance-criteria" w:history="1">
        <w:r w:rsidR="0025472E" w:rsidRPr="0025472E">
          <w:rPr>
            <w:rStyle w:val="Hyperlink"/>
          </w:rPr>
          <w:t>Revised 508 Standards Functional Performance Criteria</w:t>
        </w:r>
      </w:hyperlink>
    </w:p>
    <w:p w14:paraId="76AF0870" w14:textId="649A1099" w:rsidR="00FC69FD" w:rsidRDefault="00FC69FD" w:rsidP="00FC69FD">
      <w:pPr>
        <w:pStyle w:val="Heading2"/>
      </w:pPr>
      <w:bookmarkStart w:id="29" w:name="_Section_508_Refresh"/>
      <w:bookmarkStart w:id="30" w:name="_Toc495565396"/>
      <w:bookmarkEnd w:id="29"/>
      <w:r>
        <w:t>Section 508 Refresh Working Group</w:t>
      </w:r>
      <w:r w:rsidR="004B1377">
        <w:t>s</w:t>
      </w:r>
      <w:r>
        <w:t>:</w:t>
      </w:r>
      <w:bookmarkEnd w:id="30"/>
    </w:p>
    <w:p w14:paraId="33E3ACD8" w14:textId="51FD0FDC" w:rsidR="00FC69FD" w:rsidRDefault="00D61899" w:rsidP="0025472E">
      <w:pPr>
        <w:pStyle w:val="ListParagraph"/>
        <w:numPr>
          <w:ilvl w:val="0"/>
          <w:numId w:val="2"/>
        </w:numPr>
      </w:pPr>
      <w:hyperlink r:id="rId101" w:history="1">
        <w:r w:rsidR="000D5C86">
          <w:rPr>
            <w:rStyle w:val="Hyperlink"/>
          </w:rPr>
          <w:t>Section508.gov Refresh Toolkit</w:t>
        </w:r>
      </w:hyperlink>
      <w:r w:rsidR="0025472E">
        <w:t xml:space="preserve"> </w:t>
      </w:r>
    </w:p>
    <w:p w14:paraId="057B9B65" w14:textId="38C4E478" w:rsidR="004B1377" w:rsidRDefault="00D61899" w:rsidP="0025472E">
      <w:pPr>
        <w:pStyle w:val="ListParagraph"/>
        <w:numPr>
          <w:ilvl w:val="0"/>
          <w:numId w:val="2"/>
        </w:numPr>
      </w:pPr>
      <w:hyperlink r:id="rId102" w:history="1">
        <w:r w:rsidR="000D5C86" w:rsidRPr="000D5C86">
          <w:rPr>
            <w:rStyle w:val="Hyperlink"/>
          </w:rPr>
          <w:t>Section 508 Transition Support Initiative</w:t>
        </w:r>
      </w:hyperlink>
    </w:p>
    <w:p w14:paraId="254808D2" w14:textId="5ABB1F2E" w:rsidR="00FC69FD" w:rsidRDefault="00FC69FD" w:rsidP="0025472E">
      <w:pPr>
        <w:pStyle w:val="Heading2"/>
      </w:pPr>
      <w:bookmarkStart w:id="31" w:name="_Toc495565397"/>
      <w:r>
        <w:t xml:space="preserve">W3C WCAG </w:t>
      </w:r>
      <w:r w:rsidR="0025472E">
        <w:t>2.0 References</w:t>
      </w:r>
      <w:bookmarkEnd w:id="31"/>
    </w:p>
    <w:p w14:paraId="76D6F7CD" w14:textId="328ECEA2" w:rsidR="00FC69FD" w:rsidRDefault="00FC69FD" w:rsidP="00FC69FD">
      <w:r>
        <w:t>The W3C is an internationally</w:t>
      </w:r>
      <w:r w:rsidR="00037936">
        <w:t xml:space="preserve"> </w:t>
      </w:r>
      <w:r>
        <w:t>recognized web standards body that identifies its approved technical specification standards as “W3C Recommendations” (such as HTML, CSS, etc.). The consortium has several Accessibility specifications that have achieved W3C Recommendation status, including WCAG, ATAG, and WAI-ARIA. Other accessibility-related W3C recommendations – such as the User Agent Accessibility Guidelines are also relevant.</w:t>
      </w:r>
    </w:p>
    <w:p w14:paraId="19976870" w14:textId="77777777" w:rsidR="0025472E" w:rsidRDefault="00D61899" w:rsidP="00FC69FD">
      <w:pPr>
        <w:pStyle w:val="ListParagraph"/>
        <w:numPr>
          <w:ilvl w:val="0"/>
          <w:numId w:val="2"/>
        </w:numPr>
      </w:pPr>
      <w:hyperlink r:id="rId103" w:history="1">
        <w:r w:rsidR="00FC69FD" w:rsidRPr="0025472E">
          <w:rPr>
            <w:rStyle w:val="Hyperlink"/>
          </w:rPr>
          <w:t>An Introduction to Understanding W</w:t>
        </w:r>
        <w:r w:rsidR="0025472E" w:rsidRPr="0025472E">
          <w:rPr>
            <w:rStyle w:val="Hyperlink"/>
          </w:rPr>
          <w:t>CAG 2.0</w:t>
        </w:r>
      </w:hyperlink>
      <w:r w:rsidR="0025472E">
        <w:t>, (Mar. 17, 2016)</w:t>
      </w:r>
    </w:p>
    <w:p w14:paraId="125FC1D8" w14:textId="77777777" w:rsidR="0025472E" w:rsidRDefault="00D61899" w:rsidP="00FC69FD">
      <w:pPr>
        <w:pStyle w:val="ListParagraph"/>
        <w:numPr>
          <w:ilvl w:val="0"/>
          <w:numId w:val="2"/>
        </w:numPr>
      </w:pPr>
      <w:hyperlink r:id="rId104" w:history="1">
        <w:r w:rsidR="00FC69FD" w:rsidRPr="0025472E">
          <w:rPr>
            <w:rStyle w:val="Hyperlink"/>
          </w:rPr>
          <w:t>Understanding WCAG 2.0</w:t>
        </w:r>
      </w:hyperlink>
    </w:p>
    <w:p w14:paraId="3AEEA4C9" w14:textId="4BCE2BFC" w:rsidR="00FC69FD" w:rsidRDefault="00D61899" w:rsidP="00FC69FD">
      <w:pPr>
        <w:pStyle w:val="ListParagraph"/>
        <w:numPr>
          <w:ilvl w:val="0"/>
          <w:numId w:val="2"/>
        </w:numPr>
      </w:pPr>
      <w:hyperlink r:id="rId105" w:history="1">
        <w:r w:rsidR="00FC69FD" w:rsidRPr="0025472E">
          <w:rPr>
            <w:rStyle w:val="Hyperlink"/>
          </w:rPr>
          <w:t>WCAG Quick Reference</w:t>
        </w:r>
      </w:hyperlink>
    </w:p>
    <w:p w14:paraId="19655B74" w14:textId="623B5AC2" w:rsidR="0025472E" w:rsidRDefault="00D61899" w:rsidP="0025472E">
      <w:pPr>
        <w:pStyle w:val="ListParagraph"/>
        <w:numPr>
          <w:ilvl w:val="0"/>
          <w:numId w:val="2"/>
        </w:numPr>
      </w:pPr>
      <w:hyperlink r:id="rId106" w:history="1">
        <w:r w:rsidR="0025472E" w:rsidRPr="0025472E">
          <w:rPr>
            <w:rStyle w:val="Hyperlink"/>
          </w:rPr>
          <w:t>WAI-ARIA Authoring Best Practices</w:t>
        </w:r>
      </w:hyperlink>
    </w:p>
    <w:p w14:paraId="516E85CD" w14:textId="188671CA" w:rsidR="0025472E" w:rsidRDefault="00D61899" w:rsidP="0025472E">
      <w:pPr>
        <w:pStyle w:val="ListParagraph"/>
        <w:numPr>
          <w:ilvl w:val="0"/>
          <w:numId w:val="2"/>
        </w:numPr>
      </w:pPr>
      <w:hyperlink r:id="rId107" w:history="1">
        <w:r w:rsidR="0025472E" w:rsidRPr="0025472E">
          <w:rPr>
            <w:rStyle w:val="Hyperlink"/>
          </w:rPr>
          <w:t>W3C Authoring Tool Accessibility Guidelines</w:t>
        </w:r>
      </w:hyperlink>
    </w:p>
    <w:p w14:paraId="180FE7A9" w14:textId="740712DC" w:rsidR="0025472E" w:rsidRDefault="00D61899" w:rsidP="0025472E">
      <w:pPr>
        <w:pStyle w:val="ListParagraph"/>
        <w:numPr>
          <w:ilvl w:val="0"/>
          <w:numId w:val="2"/>
        </w:numPr>
      </w:pPr>
      <w:hyperlink r:id="rId108" w:history="1">
        <w:r w:rsidR="0025472E" w:rsidRPr="0025472E">
          <w:rPr>
            <w:rStyle w:val="Hyperlink"/>
          </w:rPr>
          <w:t>W3C User Agent Accessibility Guidelines</w:t>
        </w:r>
      </w:hyperlink>
    </w:p>
    <w:p w14:paraId="19C41459" w14:textId="5E1E2F09" w:rsidR="0025472E" w:rsidRDefault="00D61899" w:rsidP="0025472E">
      <w:pPr>
        <w:pStyle w:val="ListParagraph"/>
        <w:numPr>
          <w:ilvl w:val="0"/>
          <w:numId w:val="2"/>
        </w:numPr>
      </w:pPr>
      <w:hyperlink r:id="rId109" w:history="1">
        <w:r w:rsidR="0025472E" w:rsidRPr="0025472E">
          <w:rPr>
            <w:rStyle w:val="Hyperlink"/>
          </w:rPr>
          <w:t>SVG Accessibility Mappings</w:t>
        </w:r>
      </w:hyperlink>
    </w:p>
    <w:p w14:paraId="2E17DB65" w14:textId="7A26469C" w:rsidR="00FC69FD" w:rsidRDefault="00022840" w:rsidP="00022840">
      <w:pPr>
        <w:pStyle w:val="Heading2"/>
      </w:pPr>
      <w:bookmarkStart w:id="32" w:name="_Toc495565398"/>
      <w:r>
        <w:t>Captioning Tools and Resources</w:t>
      </w:r>
      <w:bookmarkEnd w:id="32"/>
    </w:p>
    <w:p w14:paraId="0B6343A2" w14:textId="2C3D02CA" w:rsidR="00022840" w:rsidRDefault="00022840" w:rsidP="00FC69FD">
      <w:r w:rsidRPr="00022840">
        <w:t xml:space="preserve">Courtesy of </w:t>
      </w:r>
      <w:hyperlink r:id="rId110" w:history="1">
        <w:r w:rsidRPr="00E03344">
          <w:rPr>
            <w:rStyle w:val="Hyperlink"/>
          </w:rPr>
          <w:t>https://www.section508.va.gov/support/resources_508.html</w:t>
        </w:r>
      </w:hyperlink>
      <w:r>
        <w:t xml:space="preserve"> </w:t>
      </w:r>
    </w:p>
    <w:p w14:paraId="01CB12F3" w14:textId="338B81F6" w:rsidR="00022840" w:rsidRPr="00022840" w:rsidRDefault="00D61899" w:rsidP="00022840">
      <w:pPr>
        <w:pStyle w:val="ListParagraph"/>
        <w:numPr>
          <w:ilvl w:val="0"/>
          <w:numId w:val="2"/>
        </w:numPr>
        <w:rPr>
          <w:rStyle w:val="Hyperlink"/>
        </w:rPr>
      </w:pPr>
      <w:hyperlink r:id="rId111" w:tgtFrame="_blank" w:tooltip="PowerPoint Magic Resource-New Window" w:history="1">
        <w:r w:rsidR="00022840" w:rsidRPr="00022840">
          <w:rPr>
            <w:rStyle w:val="Hyperlink"/>
          </w:rPr>
          <w:t>Adding Captions, Annotations and/or Subtitles to Presentations</w:t>
        </w:r>
      </w:hyperlink>
    </w:p>
    <w:p w14:paraId="66A2A02F" w14:textId="0A0578F0" w:rsidR="00022840" w:rsidRPr="00022840" w:rsidRDefault="00D61899" w:rsidP="00022840">
      <w:pPr>
        <w:pStyle w:val="ListParagraph"/>
        <w:numPr>
          <w:ilvl w:val="0"/>
          <w:numId w:val="2"/>
        </w:numPr>
        <w:rPr>
          <w:rStyle w:val="Hyperlink"/>
        </w:rPr>
      </w:pPr>
      <w:hyperlink r:id="rId112" w:tgtFrame="_blank" w:tooltip="Automatic Sync Technologies (AST), CaptionSync captioning resource in new window" w:history="1">
        <w:r w:rsidR="00022840" w:rsidRPr="00022840">
          <w:rPr>
            <w:rStyle w:val="Hyperlink"/>
          </w:rPr>
          <w:t xml:space="preserve">Automatic Sync Technologies (AST), </w:t>
        </w:r>
        <w:proofErr w:type="spellStart"/>
        <w:r w:rsidR="00022840" w:rsidRPr="00022840">
          <w:rPr>
            <w:rStyle w:val="Hyperlink"/>
          </w:rPr>
          <w:t>CaptionSync</w:t>
        </w:r>
        <w:proofErr w:type="spellEnd"/>
      </w:hyperlink>
    </w:p>
    <w:p w14:paraId="07E815DA" w14:textId="0EFD3601" w:rsidR="00022840" w:rsidRPr="00022840" w:rsidRDefault="00D61899" w:rsidP="00022840">
      <w:pPr>
        <w:pStyle w:val="ListParagraph"/>
        <w:numPr>
          <w:ilvl w:val="0"/>
          <w:numId w:val="2"/>
        </w:numPr>
        <w:rPr>
          <w:rStyle w:val="Hyperlink"/>
        </w:rPr>
      </w:pPr>
      <w:hyperlink r:id="rId113" w:tgtFrame="_blank" w:tooltip="Caption Colorado captioning resource in new window" w:history="1">
        <w:r w:rsidR="00022840" w:rsidRPr="00022840">
          <w:rPr>
            <w:rStyle w:val="Hyperlink"/>
          </w:rPr>
          <w:t>Caption Colorado</w:t>
        </w:r>
      </w:hyperlink>
    </w:p>
    <w:p w14:paraId="6E39EE94" w14:textId="39F166A7" w:rsidR="00022840" w:rsidRPr="00022840" w:rsidRDefault="00D61899" w:rsidP="00022840">
      <w:pPr>
        <w:pStyle w:val="ListParagraph"/>
        <w:numPr>
          <w:ilvl w:val="0"/>
          <w:numId w:val="2"/>
        </w:numPr>
        <w:rPr>
          <w:rStyle w:val="Hyperlink"/>
        </w:rPr>
      </w:pPr>
      <w:hyperlink r:id="rId114" w:tgtFrame="_blank" w:tooltip="Captionate captioning resource in new window" w:history="1">
        <w:proofErr w:type="spellStart"/>
        <w:r w:rsidR="00022840" w:rsidRPr="00022840">
          <w:rPr>
            <w:rStyle w:val="Hyperlink"/>
          </w:rPr>
          <w:t>Captionate</w:t>
        </w:r>
        <w:proofErr w:type="spellEnd"/>
      </w:hyperlink>
    </w:p>
    <w:p w14:paraId="3F828732" w14:textId="7CFBF420" w:rsidR="00022840" w:rsidRPr="00022840" w:rsidRDefault="00D61899" w:rsidP="00022840">
      <w:pPr>
        <w:pStyle w:val="ListParagraph"/>
        <w:numPr>
          <w:ilvl w:val="0"/>
          <w:numId w:val="2"/>
        </w:numPr>
        <w:rPr>
          <w:rStyle w:val="Hyperlink"/>
        </w:rPr>
      </w:pPr>
      <w:hyperlink r:id="rId115" w:tgtFrame="_blank" w:tooltip="Captioning Styles and Conventions captioning resource in new window" w:history="1">
        <w:r w:rsidR="00022840" w:rsidRPr="00022840">
          <w:rPr>
            <w:rStyle w:val="Hyperlink"/>
          </w:rPr>
          <w:t>Captioning Styles and Conventions</w:t>
        </w:r>
      </w:hyperlink>
    </w:p>
    <w:p w14:paraId="0D896481" w14:textId="68D15932" w:rsidR="00022840" w:rsidRPr="00022840" w:rsidRDefault="00D61899" w:rsidP="00022840">
      <w:pPr>
        <w:pStyle w:val="ListParagraph"/>
        <w:numPr>
          <w:ilvl w:val="0"/>
          <w:numId w:val="2"/>
        </w:numPr>
        <w:rPr>
          <w:rStyle w:val="Hyperlink"/>
        </w:rPr>
      </w:pPr>
      <w:hyperlink r:id="rId116" w:tgtFrame="_blank" w:tooltip="CPC Closed Captioning and Subtitling Software and Services" w:history="1">
        <w:r w:rsidR="00022840" w:rsidRPr="00022840">
          <w:rPr>
            <w:rStyle w:val="Hyperlink"/>
          </w:rPr>
          <w:t>CPC Closed Captioning and Subtitling Software and Services</w:t>
        </w:r>
      </w:hyperlink>
    </w:p>
    <w:p w14:paraId="650A4B78" w14:textId="3DF2D338" w:rsidR="00022840" w:rsidRPr="00022840" w:rsidRDefault="00D61899" w:rsidP="00022840">
      <w:pPr>
        <w:pStyle w:val="ListParagraph"/>
        <w:numPr>
          <w:ilvl w:val="0"/>
          <w:numId w:val="2"/>
        </w:numPr>
        <w:rPr>
          <w:rStyle w:val="Hyperlink"/>
        </w:rPr>
      </w:pPr>
      <w:hyperlink r:id="rId117" w:tgtFrame="_blank" w:tooltip="MAGpie captioning resource in new window" w:history="1">
        <w:proofErr w:type="spellStart"/>
        <w:r w:rsidR="00022840" w:rsidRPr="00022840">
          <w:rPr>
            <w:rStyle w:val="Hyperlink"/>
          </w:rPr>
          <w:t>MAGpie</w:t>
        </w:r>
        <w:proofErr w:type="spellEnd"/>
      </w:hyperlink>
    </w:p>
    <w:p w14:paraId="56FE36C0" w14:textId="279DD766" w:rsidR="00022840" w:rsidRPr="00022840" w:rsidRDefault="00D61899" w:rsidP="00022840">
      <w:pPr>
        <w:pStyle w:val="ListParagraph"/>
        <w:numPr>
          <w:ilvl w:val="0"/>
          <w:numId w:val="2"/>
        </w:numPr>
        <w:rPr>
          <w:rStyle w:val="Hyperlink"/>
        </w:rPr>
      </w:pPr>
      <w:hyperlink r:id="rId118" w:tgtFrame="_blank" w:tooltip="Media Access Group at WGBH captioning resource in new window" w:history="1">
        <w:r w:rsidR="00022840" w:rsidRPr="00022840">
          <w:rPr>
            <w:rStyle w:val="Hyperlink"/>
          </w:rPr>
          <w:t>Media Access Group at WGBH</w:t>
        </w:r>
      </w:hyperlink>
    </w:p>
    <w:p w14:paraId="71873CC3" w14:textId="6D5D258A" w:rsidR="00022840" w:rsidRPr="00022840" w:rsidRDefault="00D61899" w:rsidP="00022840">
      <w:pPr>
        <w:pStyle w:val="ListParagraph"/>
        <w:numPr>
          <w:ilvl w:val="0"/>
          <w:numId w:val="2"/>
        </w:numPr>
        <w:rPr>
          <w:rStyle w:val="Hyperlink"/>
        </w:rPr>
      </w:pPr>
      <w:hyperlink r:id="rId119" w:tgtFrame="_blank" w:tooltip="National Captioning Institute captioning resource in new window" w:history="1">
        <w:r w:rsidR="00022840" w:rsidRPr="00022840">
          <w:rPr>
            <w:rStyle w:val="Hyperlink"/>
          </w:rPr>
          <w:t>National Captioning Institute</w:t>
        </w:r>
      </w:hyperlink>
    </w:p>
    <w:p w14:paraId="6C32FCF3" w14:textId="297615E5" w:rsidR="00022840" w:rsidRPr="00022840" w:rsidRDefault="00D61899" w:rsidP="00022840">
      <w:pPr>
        <w:pStyle w:val="ListParagraph"/>
        <w:numPr>
          <w:ilvl w:val="0"/>
          <w:numId w:val="2"/>
        </w:numPr>
        <w:rPr>
          <w:rStyle w:val="Hyperlink"/>
        </w:rPr>
      </w:pPr>
      <w:hyperlink r:id="rId120" w:tgtFrame="_blank" w:tooltip="National Center for Accessible Media (NCAM) tools captioning resource in new window" w:history="1">
        <w:r w:rsidR="00022840" w:rsidRPr="00022840">
          <w:rPr>
            <w:rStyle w:val="Hyperlink"/>
          </w:rPr>
          <w:t>National Center for Accessible Media (NCAM) tools</w:t>
        </w:r>
      </w:hyperlink>
    </w:p>
    <w:p w14:paraId="7B1ED6B5" w14:textId="3232C849" w:rsidR="00022840" w:rsidRPr="00022840" w:rsidRDefault="00D61899" w:rsidP="00022840">
      <w:pPr>
        <w:pStyle w:val="ListParagraph"/>
        <w:numPr>
          <w:ilvl w:val="0"/>
          <w:numId w:val="2"/>
        </w:numPr>
        <w:rPr>
          <w:rStyle w:val="Hyperlink"/>
        </w:rPr>
      </w:pPr>
      <w:hyperlink r:id="rId121" w:tgtFrame="_blank" w:tooltip="Subtitle-horse captioning resource in new window" w:history="1">
        <w:r w:rsidR="00022840" w:rsidRPr="00022840">
          <w:rPr>
            <w:rStyle w:val="Hyperlink"/>
          </w:rPr>
          <w:t>Subtitle-horse</w:t>
        </w:r>
      </w:hyperlink>
    </w:p>
    <w:p w14:paraId="3BA0DB05" w14:textId="234943B2" w:rsidR="00022840" w:rsidRDefault="00D61899" w:rsidP="00022840">
      <w:pPr>
        <w:pStyle w:val="ListParagraph"/>
        <w:numPr>
          <w:ilvl w:val="0"/>
          <w:numId w:val="2"/>
        </w:numPr>
        <w:rPr>
          <w:rStyle w:val="Hyperlink"/>
        </w:rPr>
      </w:pPr>
      <w:hyperlink r:id="rId122" w:tgtFrame="_blank" w:tooltip="WEBAIM captioning guide captioning resource in new window" w:history="1">
        <w:r w:rsidR="00022840" w:rsidRPr="00022840">
          <w:rPr>
            <w:rStyle w:val="Hyperlink"/>
          </w:rPr>
          <w:t>WEBAIM captioning guide</w:t>
        </w:r>
      </w:hyperlink>
    </w:p>
    <w:p w14:paraId="143A4C43" w14:textId="71CA0D96" w:rsidR="00F86F6E" w:rsidRDefault="00F86F6E" w:rsidP="00F86F6E">
      <w:pPr>
        <w:pStyle w:val="Heading2"/>
      </w:pPr>
      <w:bookmarkStart w:id="33" w:name="_Toc495565399"/>
      <w:r w:rsidRPr="00F86F6E">
        <w:t>Adobe Captivate 9 Authoring Guidance</w:t>
      </w:r>
      <w:bookmarkEnd w:id="33"/>
    </w:p>
    <w:p w14:paraId="6F78278E" w14:textId="79DEF118" w:rsidR="00F86F6E" w:rsidRDefault="00D61899" w:rsidP="00F86F6E">
      <w:pPr>
        <w:rPr>
          <w:rStyle w:val="Hyperlink"/>
        </w:rPr>
      </w:pPr>
      <w:hyperlink r:id="rId123" w:history="1">
        <w:r w:rsidR="00F86F6E" w:rsidRPr="00F86F6E">
          <w:rPr>
            <w:rStyle w:val="Hyperlink"/>
          </w:rPr>
          <w:t xml:space="preserve">Adobe Captivate 9 </w:t>
        </w:r>
        <w:r w:rsidR="000D5C86">
          <w:rPr>
            <w:rStyle w:val="Hyperlink"/>
          </w:rPr>
          <w:t xml:space="preserve">Accessibility </w:t>
        </w:r>
        <w:r w:rsidR="00F86F6E" w:rsidRPr="00F86F6E">
          <w:rPr>
            <w:rStyle w:val="Hyperlink"/>
          </w:rPr>
          <w:t>Authoring Guidance</w:t>
        </w:r>
      </w:hyperlink>
    </w:p>
    <w:p w14:paraId="5825A406" w14:textId="77777777" w:rsidR="00BA14ED" w:rsidRPr="00F86F6E" w:rsidRDefault="00BA14ED" w:rsidP="00F86F6E"/>
    <w:p w14:paraId="6A95B9D0" w14:textId="7B9CA994" w:rsidR="00F86F6E" w:rsidRDefault="00F86F6E" w:rsidP="00F86F6E">
      <w:pPr>
        <w:pStyle w:val="Heading1"/>
      </w:pPr>
      <w:bookmarkStart w:id="34" w:name="_Toc495565400"/>
      <w:r>
        <w:t>Acknowledgements</w:t>
      </w:r>
      <w:bookmarkEnd w:id="34"/>
    </w:p>
    <w:p w14:paraId="2CB7A26C" w14:textId="2EC1DC60" w:rsidR="00F86F6E" w:rsidRDefault="00F86F6E" w:rsidP="00F86F6E">
      <w:pPr>
        <w:keepNext/>
      </w:pPr>
      <w:r>
        <w:t>The authors and developers Section 508 transition members are:</w:t>
      </w:r>
    </w:p>
    <w:p w14:paraId="13328A4F" w14:textId="77777777" w:rsidR="00F86F6E" w:rsidRDefault="00F86F6E" w:rsidP="00F86F6E">
      <w:pPr>
        <w:pStyle w:val="ListParagraph"/>
        <w:keepNext/>
        <w:keepLines/>
        <w:numPr>
          <w:ilvl w:val="0"/>
          <w:numId w:val="2"/>
        </w:numPr>
      </w:pPr>
      <w:r>
        <w:t>Allen Hoffman, Department of Homeland Security</w:t>
      </w:r>
    </w:p>
    <w:p w14:paraId="3DFB0C13" w14:textId="77777777" w:rsidR="00F86F6E" w:rsidRDefault="00F86F6E" w:rsidP="00F86F6E">
      <w:pPr>
        <w:pStyle w:val="ListParagraph"/>
        <w:keepLines/>
        <w:numPr>
          <w:ilvl w:val="0"/>
          <w:numId w:val="2"/>
        </w:numPr>
      </w:pPr>
      <w:r>
        <w:t>Pierce Crowell, Social Security Administration</w:t>
      </w:r>
    </w:p>
    <w:p w14:paraId="356F296B" w14:textId="77777777" w:rsidR="00F86F6E" w:rsidRDefault="00F86F6E" w:rsidP="00F86F6E">
      <w:pPr>
        <w:pStyle w:val="ListParagraph"/>
        <w:keepLines/>
        <w:numPr>
          <w:ilvl w:val="0"/>
          <w:numId w:val="2"/>
        </w:numPr>
      </w:pPr>
      <w:r>
        <w:t xml:space="preserve">Kathy </w:t>
      </w:r>
      <w:proofErr w:type="spellStart"/>
      <w:r>
        <w:t>Eng</w:t>
      </w:r>
      <w:proofErr w:type="spellEnd"/>
      <w:r>
        <w:t>, Department of Justice</w:t>
      </w:r>
    </w:p>
    <w:p w14:paraId="71B04F74" w14:textId="77777777" w:rsidR="00F86F6E" w:rsidRDefault="00F86F6E" w:rsidP="00F86F6E">
      <w:pPr>
        <w:pStyle w:val="ListParagraph"/>
        <w:keepLines/>
        <w:numPr>
          <w:ilvl w:val="0"/>
          <w:numId w:val="2"/>
        </w:numPr>
      </w:pPr>
      <w:r>
        <w:t>Rebecca Lovely, Federal Communications Commission</w:t>
      </w:r>
    </w:p>
    <w:p w14:paraId="4A02A3F6" w14:textId="77777777" w:rsidR="00F86F6E" w:rsidRDefault="00F86F6E" w:rsidP="00F86F6E">
      <w:pPr>
        <w:pStyle w:val="ListParagraph"/>
        <w:keepLines/>
        <w:numPr>
          <w:ilvl w:val="0"/>
          <w:numId w:val="2"/>
        </w:numPr>
      </w:pPr>
      <w:r>
        <w:t>Ken Bennett, Federal Bureau of Investigation</w:t>
      </w:r>
    </w:p>
    <w:p w14:paraId="1B083741" w14:textId="77777777" w:rsidR="00F86F6E" w:rsidRDefault="00F86F6E" w:rsidP="00F86F6E">
      <w:pPr>
        <w:pStyle w:val="ListParagraph"/>
        <w:keepLines/>
        <w:numPr>
          <w:ilvl w:val="0"/>
          <w:numId w:val="2"/>
        </w:numPr>
      </w:pPr>
      <w:r>
        <w:t>David Fanning, Veterans Administration</w:t>
      </w:r>
    </w:p>
    <w:p w14:paraId="49410687" w14:textId="77777777" w:rsidR="00F86F6E" w:rsidRDefault="00F86F6E" w:rsidP="00F86F6E">
      <w:pPr>
        <w:pStyle w:val="ListParagraph"/>
        <w:keepLines/>
        <w:numPr>
          <w:ilvl w:val="0"/>
          <w:numId w:val="2"/>
        </w:numPr>
      </w:pPr>
      <w:r>
        <w:t>John Beatty, Nuclear Regulatory Commission</w:t>
      </w:r>
    </w:p>
    <w:p w14:paraId="64488AEE" w14:textId="5F83FFD0" w:rsidR="00FC69FD" w:rsidRDefault="00F86F6E" w:rsidP="00F86F6E">
      <w:pPr>
        <w:pStyle w:val="ListParagraph"/>
        <w:keepLines/>
        <w:numPr>
          <w:ilvl w:val="0"/>
          <w:numId w:val="2"/>
        </w:numPr>
      </w:pPr>
      <w:r>
        <w:t xml:space="preserve">Nick </w:t>
      </w:r>
      <w:proofErr w:type="spellStart"/>
      <w:r>
        <w:t>Bristo</w:t>
      </w:r>
      <w:proofErr w:type="spellEnd"/>
      <w:r>
        <w:t>, General Services Administration</w:t>
      </w:r>
    </w:p>
    <w:p w14:paraId="442843A6" w14:textId="492384E2" w:rsidR="00F86F6E" w:rsidRDefault="00F86F6E" w:rsidP="00F86F6E">
      <w:pPr>
        <w:pStyle w:val="ListParagraph"/>
        <w:keepLines/>
        <w:numPr>
          <w:ilvl w:val="0"/>
          <w:numId w:val="2"/>
        </w:numPr>
      </w:pPr>
      <w:r>
        <w:t xml:space="preserve">David </w:t>
      </w:r>
      <w:proofErr w:type="spellStart"/>
      <w:r>
        <w:t>Stenger</w:t>
      </w:r>
      <w:proofErr w:type="spellEnd"/>
      <w:r>
        <w:t>, General Services Administration</w:t>
      </w:r>
    </w:p>
    <w:p w14:paraId="6E9954E1" w14:textId="29E4765B" w:rsidR="00F86F6E" w:rsidRDefault="00F86F6E" w:rsidP="00F86F6E">
      <w:pPr>
        <w:pStyle w:val="ListParagraph"/>
        <w:keepLines/>
        <w:numPr>
          <w:ilvl w:val="0"/>
          <w:numId w:val="2"/>
        </w:numPr>
      </w:pPr>
      <w:r>
        <w:t>Bruce Bailey, U.S. Access</w:t>
      </w:r>
      <w:r w:rsidR="00E729F1">
        <w:t xml:space="preserve"> </w:t>
      </w:r>
      <w:r>
        <w:t>Board</w:t>
      </w:r>
    </w:p>
    <w:p w14:paraId="55FDA4F3" w14:textId="52B22003" w:rsidR="009C2FA2" w:rsidRPr="00113384" w:rsidRDefault="009C2FA2" w:rsidP="00FC69FD"/>
    <w:sectPr w:rsidR="009C2FA2" w:rsidRPr="00113384" w:rsidSect="001D48AC">
      <w:footerReference w:type="first" r:id="rId1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167DC" w14:textId="77777777" w:rsidR="00CC6CFB" w:rsidRDefault="00CC6CFB" w:rsidP="00B031E5">
      <w:pPr>
        <w:spacing w:after="0" w:line="240" w:lineRule="auto"/>
      </w:pPr>
      <w:r>
        <w:separator/>
      </w:r>
    </w:p>
  </w:endnote>
  <w:endnote w:type="continuationSeparator" w:id="0">
    <w:p w14:paraId="5898F475" w14:textId="77777777" w:rsidR="00CC6CFB" w:rsidRDefault="00CC6CFB" w:rsidP="00B031E5">
      <w:pPr>
        <w:spacing w:after="0" w:line="240" w:lineRule="auto"/>
      </w:pPr>
      <w:r>
        <w:continuationSeparator/>
      </w:r>
    </w:p>
  </w:endnote>
  <w:endnote w:type="continuationNotice" w:id="1">
    <w:p w14:paraId="0277B24A" w14:textId="77777777" w:rsidR="00CC6CFB" w:rsidRDefault="00CC6C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330760"/>
      <w:docPartObj>
        <w:docPartGallery w:val="Page Numbers (Bottom of Page)"/>
        <w:docPartUnique/>
      </w:docPartObj>
    </w:sdtPr>
    <w:sdtEndPr>
      <w:rPr>
        <w:noProof/>
      </w:rPr>
    </w:sdtEndPr>
    <w:sdtContent>
      <w:p w14:paraId="0F41A79A" w14:textId="51D3D289" w:rsidR="00D61899" w:rsidRDefault="00D61899">
        <w:pPr>
          <w:pStyle w:val="Footer"/>
          <w:jc w:val="right"/>
        </w:pPr>
        <w:r>
          <w:fldChar w:fldCharType="begin"/>
        </w:r>
        <w:r>
          <w:instrText xml:space="preserve"> PAGE   \* MERGEFORMAT </w:instrText>
        </w:r>
        <w:r>
          <w:fldChar w:fldCharType="separate"/>
        </w:r>
        <w:r w:rsidR="0095629C">
          <w:rPr>
            <w:noProof/>
          </w:rPr>
          <w:t>12</w:t>
        </w:r>
        <w:r>
          <w:rPr>
            <w:noProof/>
          </w:rPr>
          <w:fldChar w:fldCharType="end"/>
        </w:r>
      </w:p>
    </w:sdtContent>
  </w:sdt>
  <w:p w14:paraId="2982435C" w14:textId="67DC7356" w:rsidR="00D61899" w:rsidRPr="00CA09B7" w:rsidRDefault="00D61899" w:rsidP="00B031E5">
    <w:pPr>
      <w:pStyle w:val="Footer"/>
      <w:tabs>
        <w:tab w:val="clear" w:pos="4680"/>
        <w:tab w:val="right" w:pos="0"/>
      </w:tabs>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59C2E" w14:textId="77777777" w:rsidR="00D61899" w:rsidRDefault="00D61899">
    <w:pPr>
      <w:pStyle w:val="Footer"/>
    </w:pPr>
    <w:r>
      <w:t>U.S. Federal Government</w:t>
    </w:r>
  </w:p>
  <w:p w14:paraId="17C573FE" w14:textId="3F68041F" w:rsidR="00D61899" w:rsidRDefault="00D61899" w:rsidP="001D48AC">
    <w:pPr>
      <w:pStyle w:val="Footer"/>
      <w:tabs>
        <w:tab w:val="clear" w:pos="4680"/>
      </w:tabs>
    </w:pPr>
    <w:r>
      <w:t>Revised 508 Standards Transition Workgroup</w:t>
    </w:r>
    <w:r>
      <w:tab/>
      <w:t xml:space="preserve">Page | </w:t>
    </w:r>
    <w:r>
      <w:fldChar w:fldCharType="begin"/>
    </w:r>
    <w:r>
      <w:instrText xml:space="preserve"> PAGE   \* MERGEFORMAT </w:instrText>
    </w:r>
    <w:r>
      <w:fldChar w:fldCharType="separate"/>
    </w:r>
    <w:r w:rsidR="0095629C">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A6CCE" w14:textId="77777777" w:rsidR="00D61899" w:rsidRDefault="00D61899">
    <w:pPr>
      <w:pStyle w:val="Footer"/>
    </w:pPr>
    <w:r>
      <w:t>U.S. Federal Government</w:t>
    </w:r>
  </w:p>
  <w:p w14:paraId="160CF1E8" w14:textId="147301B7" w:rsidR="00D61899" w:rsidRDefault="00D61899" w:rsidP="001D48AC">
    <w:pPr>
      <w:pStyle w:val="Footer"/>
      <w:tabs>
        <w:tab w:val="clear" w:pos="4680"/>
      </w:tabs>
    </w:pPr>
    <w:r>
      <w:t>Revised 508 Standards Transition Workgroup</w:t>
    </w:r>
    <w:r>
      <w:tab/>
      <w:t xml:space="preserve">Page </w:t>
    </w:r>
    <w:r>
      <w:fldChar w:fldCharType="begin"/>
    </w:r>
    <w:r>
      <w:instrText xml:space="preserve"> PAGE   \* MERGEFORMAT </w:instrText>
    </w:r>
    <w:r>
      <w:fldChar w:fldCharType="separate"/>
    </w:r>
    <w:r w:rsidR="0095629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8EB92" w14:textId="77777777" w:rsidR="00CC6CFB" w:rsidRDefault="00CC6CFB" w:rsidP="00B031E5">
      <w:pPr>
        <w:spacing w:after="0" w:line="240" w:lineRule="auto"/>
      </w:pPr>
      <w:r>
        <w:separator/>
      </w:r>
    </w:p>
  </w:footnote>
  <w:footnote w:type="continuationSeparator" w:id="0">
    <w:p w14:paraId="75D3F14A" w14:textId="77777777" w:rsidR="00CC6CFB" w:rsidRDefault="00CC6CFB" w:rsidP="00B031E5">
      <w:pPr>
        <w:spacing w:after="0" w:line="240" w:lineRule="auto"/>
      </w:pPr>
      <w:r>
        <w:continuationSeparator/>
      </w:r>
    </w:p>
  </w:footnote>
  <w:footnote w:type="continuationNotice" w:id="1">
    <w:p w14:paraId="4FACC777" w14:textId="77777777" w:rsidR="00CC6CFB" w:rsidRDefault="00CC6CF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93B9B" w14:textId="48C93112" w:rsidR="00D61899" w:rsidRPr="00CA09B7" w:rsidRDefault="00D61899" w:rsidP="00B031E5">
    <w:pPr>
      <w:pStyle w:val="Header"/>
      <w:jc w:val="center"/>
      <w:rPr>
        <w:sz w:val="22"/>
      </w:rPr>
    </w:pPr>
    <w:r w:rsidRPr="00CA09B7">
      <w:rPr>
        <w:sz w:val="22"/>
      </w:rPr>
      <w:t xml:space="preserve">Best Practices: Authors and Developers’ Guidance for the </w:t>
    </w:r>
    <w:r>
      <w:rPr>
        <w:sz w:val="22"/>
      </w:rPr>
      <w:t>Revised 508 Standards</w:t>
    </w:r>
    <w:r w:rsidRPr="00CA09B7">
      <w:rPr>
        <w:sz w:val="22"/>
      </w:rPr>
      <w:t xml:space="preserve"> (Beta)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94E47" w14:textId="4FD626B5" w:rsidR="00D61899" w:rsidRDefault="00D618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E6AA7" w14:textId="41D5BAB2" w:rsidR="00D61899" w:rsidRPr="001D48AC" w:rsidRDefault="00D61899" w:rsidP="001D48AC">
    <w:pPr>
      <w:pStyle w:val="Header"/>
      <w:jc w:val="center"/>
      <w:rPr>
        <w:sz w:val="22"/>
      </w:rPr>
    </w:pPr>
    <w:r w:rsidRPr="001D48AC">
      <w:rPr>
        <w:sz w:val="22"/>
      </w:rPr>
      <w:t xml:space="preserve">Best Practices: Authors and Developers’ Guidance for the </w:t>
    </w:r>
    <w:r>
      <w:rPr>
        <w:sz w:val="22"/>
      </w:rPr>
      <w:t>Revised 508 Standards</w:t>
    </w:r>
    <w:r w:rsidRPr="001D48AC">
      <w:rPr>
        <w:sz w:val="22"/>
      </w:rPr>
      <w:t xml:space="preserve"> (Beta)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59A8"/>
    <w:multiLevelType w:val="hybridMultilevel"/>
    <w:tmpl w:val="746AA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3340A1A"/>
    <w:multiLevelType w:val="multilevel"/>
    <w:tmpl w:val="30BAD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EDE6A44"/>
    <w:multiLevelType w:val="hybridMultilevel"/>
    <w:tmpl w:val="E28CA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E0D18"/>
    <w:multiLevelType w:val="hybridMultilevel"/>
    <w:tmpl w:val="4B2A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D3E1E"/>
    <w:multiLevelType w:val="hybridMultilevel"/>
    <w:tmpl w:val="824AF1A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7CDA06EC"/>
    <w:multiLevelType w:val="multilevel"/>
    <w:tmpl w:val="7D1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6D"/>
    <w:rsid w:val="00022840"/>
    <w:rsid w:val="00037936"/>
    <w:rsid w:val="0004069F"/>
    <w:rsid w:val="000555E9"/>
    <w:rsid w:val="00056811"/>
    <w:rsid w:val="00090245"/>
    <w:rsid w:val="00091F3B"/>
    <w:rsid w:val="000A2BAB"/>
    <w:rsid w:val="000A5423"/>
    <w:rsid w:val="000B2704"/>
    <w:rsid w:val="000C39E4"/>
    <w:rsid w:val="000D508F"/>
    <w:rsid w:val="000D5C86"/>
    <w:rsid w:val="000E453F"/>
    <w:rsid w:val="000F105B"/>
    <w:rsid w:val="00107A9D"/>
    <w:rsid w:val="00113384"/>
    <w:rsid w:val="001159A3"/>
    <w:rsid w:val="00137038"/>
    <w:rsid w:val="001409C7"/>
    <w:rsid w:val="00141DA4"/>
    <w:rsid w:val="00160067"/>
    <w:rsid w:val="00160B87"/>
    <w:rsid w:val="0019426C"/>
    <w:rsid w:val="001B0780"/>
    <w:rsid w:val="001B5439"/>
    <w:rsid w:val="001D22CE"/>
    <w:rsid w:val="001D2C87"/>
    <w:rsid w:val="001D48AC"/>
    <w:rsid w:val="001D4B96"/>
    <w:rsid w:val="001E5119"/>
    <w:rsid w:val="001F3AD6"/>
    <w:rsid w:val="001F4D01"/>
    <w:rsid w:val="001F502A"/>
    <w:rsid w:val="00225F9B"/>
    <w:rsid w:val="002362A1"/>
    <w:rsid w:val="0025472E"/>
    <w:rsid w:val="00294491"/>
    <w:rsid w:val="002A5A12"/>
    <w:rsid w:val="002A6C25"/>
    <w:rsid w:val="002B16FC"/>
    <w:rsid w:val="002B633C"/>
    <w:rsid w:val="002B77F2"/>
    <w:rsid w:val="002D3F56"/>
    <w:rsid w:val="002E163A"/>
    <w:rsid w:val="003003A0"/>
    <w:rsid w:val="00337D21"/>
    <w:rsid w:val="00353140"/>
    <w:rsid w:val="00353E54"/>
    <w:rsid w:val="0036133A"/>
    <w:rsid w:val="00365A06"/>
    <w:rsid w:val="00380301"/>
    <w:rsid w:val="003A64A1"/>
    <w:rsid w:val="003A6F38"/>
    <w:rsid w:val="003A7793"/>
    <w:rsid w:val="003B0684"/>
    <w:rsid w:val="003C131E"/>
    <w:rsid w:val="003C4622"/>
    <w:rsid w:val="003D1F18"/>
    <w:rsid w:val="003E3669"/>
    <w:rsid w:val="003E711F"/>
    <w:rsid w:val="00413268"/>
    <w:rsid w:val="00415EDF"/>
    <w:rsid w:val="00425FC0"/>
    <w:rsid w:val="00443A74"/>
    <w:rsid w:val="00445DEC"/>
    <w:rsid w:val="0047087C"/>
    <w:rsid w:val="00473F9C"/>
    <w:rsid w:val="004B1377"/>
    <w:rsid w:val="004D085D"/>
    <w:rsid w:val="004D1C4D"/>
    <w:rsid w:val="00500989"/>
    <w:rsid w:val="005009C3"/>
    <w:rsid w:val="005131A7"/>
    <w:rsid w:val="0052465A"/>
    <w:rsid w:val="00534259"/>
    <w:rsid w:val="0054403C"/>
    <w:rsid w:val="00544ED2"/>
    <w:rsid w:val="0054708B"/>
    <w:rsid w:val="005472FC"/>
    <w:rsid w:val="005518E4"/>
    <w:rsid w:val="00557C56"/>
    <w:rsid w:val="00581DF8"/>
    <w:rsid w:val="005A6411"/>
    <w:rsid w:val="005D71FE"/>
    <w:rsid w:val="005E6EA6"/>
    <w:rsid w:val="00614BC6"/>
    <w:rsid w:val="00677EF1"/>
    <w:rsid w:val="00680CE9"/>
    <w:rsid w:val="006907AC"/>
    <w:rsid w:val="006A15FB"/>
    <w:rsid w:val="006A4FA5"/>
    <w:rsid w:val="006C29AA"/>
    <w:rsid w:val="006F025B"/>
    <w:rsid w:val="00732BA4"/>
    <w:rsid w:val="0073706B"/>
    <w:rsid w:val="007448B8"/>
    <w:rsid w:val="00763A29"/>
    <w:rsid w:val="00782206"/>
    <w:rsid w:val="007D460A"/>
    <w:rsid w:val="00802C49"/>
    <w:rsid w:val="00803D6D"/>
    <w:rsid w:val="008144B3"/>
    <w:rsid w:val="008152D7"/>
    <w:rsid w:val="00836FDD"/>
    <w:rsid w:val="008453D5"/>
    <w:rsid w:val="00845B29"/>
    <w:rsid w:val="008519E8"/>
    <w:rsid w:val="00864D5A"/>
    <w:rsid w:val="00873E20"/>
    <w:rsid w:val="00890C94"/>
    <w:rsid w:val="00892100"/>
    <w:rsid w:val="008A2213"/>
    <w:rsid w:val="008B08E2"/>
    <w:rsid w:val="008B4EA3"/>
    <w:rsid w:val="008C4F26"/>
    <w:rsid w:val="008D0236"/>
    <w:rsid w:val="008E5A40"/>
    <w:rsid w:val="008F4FDF"/>
    <w:rsid w:val="008F52DA"/>
    <w:rsid w:val="009005E4"/>
    <w:rsid w:val="00904681"/>
    <w:rsid w:val="009048D7"/>
    <w:rsid w:val="00913EB8"/>
    <w:rsid w:val="00925990"/>
    <w:rsid w:val="00932E0D"/>
    <w:rsid w:val="0093391F"/>
    <w:rsid w:val="00950A2D"/>
    <w:rsid w:val="00955513"/>
    <w:rsid w:val="0095629C"/>
    <w:rsid w:val="00971301"/>
    <w:rsid w:val="0097346A"/>
    <w:rsid w:val="009918E3"/>
    <w:rsid w:val="00992427"/>
    <w:rsid w:val="009B71B9"/>
    <w:rsid w:val="009C2FA2"/>
    <w:rsid w:val="00A0418B"/>
    <w:rsid w:val="00A1141F"/>
    <w:rsid w:val="00A163B6"/>
    <w:rsid w:val="00A16D0B"/>
    <w:rsid w:val="00A177ED"/>
    <w:rsid w:val="00A5393F"/>
    <w:rsid w:val="00A54285"/>
    <w:rsid w:val="00A712CD"/>
    <w:rsid w:val="00A805F9"/>
    <w:rsid w:val="00A910D3"/>
    <w:rsid w:val="00AB32B7"/>
    <w:rsid w:val="00AD63FE"/>
    <w:rsid w:val="00AE5B72"/>
    <w:rsid w:val="00B00625"/>
    <w:rsid w:val="00B00EB6"/>
    <w:rsid w:val="00B031E5"/>
    <w:rsid w:val="00B06220"/>
    <w:rsid w:val="00B20A3C"/>
    <w:rsid w:val="00B22D74"/>
    <w:rsid w:val="00B24FAE"/>
    <w:rsid w:val="00B269C4"/>
    <w:rsid w:val="00B3661E"/>
    <w:rsid w:val="00B71FCF"/>
    <w:rsid w:val="00BA14ED"/>
    <w:rsid w:val="00BC09C0"/>
    <w:rsid w:val="00BC545F"/>
    <w:rsid w:val="00BF0435"/>
    <w:rsid w:val="00C120BD"/>
    <w:rsid w:val="00C2153A"/>
    <w:rsid w:val="00C2602C"/>
    <w:rsid w:val="00C41346"/>
    <w:rsid w:val="00C6142E"/>
    <w:rsid w:val="00C85898"/>
    <w:rsid w:val="00CA09B7"/>
    <w:rsid w:val="00CA32BD"/>
    <w:rsid w:val="00CC1DCC"/>
    <w:rsid w:val="00CC6CFB"/>
    <w:rsid w:val="00CD022D"/>
    <w:rsid w:val="00CE001B"/>
    <w:rsid w:val="00CE7C0F"/>
    <w:rsid w:val="00D00039"/>
    <w:rsid w:val="00D0201C"/>
    <w:rsid w:val="00D16FE1"/>
    <w:rsid w:val="00D3699E"/>
    <w:rsid w:val="00D3773B"/>
    <w:rsid w:val="00D407F4"/>
    <w:rsid w:val="00D61899"/>
    <w:rsid w:val="00D6474E"/>
    <w:rsid w:val="00D648A0"/>
    <w:rsid w:val="00D71C58"/>
    <w:rsid w:val="00D72F32"/>
    <w:rsid w:val="00D74ABB"/>
    <w:rsid w:val="00D9090B"/>
    <w:rsid w:val="00D965D8"/>
    <w:rsid w:val="00D97914"/>
    <w:rsid w:val="00DA1698"/>
    <w:rsid w:val="00DA7B6B"/>
    <w:rsid w:val="00DC13AC"/>
    <w:rsid w:val="00DE12E3"/>
    <w:rsid w:val="00DF031E"/>
    <w:rsid w:val="00E04532"/>
    <w:rsid w:val="00E34108"/>
    <w:rsid w:val="00E36C50"/>
    <w:rsid w:val="00E55A01"/>
    <w:rsid w:val="00E61AAB"/>
    <w:rsid w:val="00E6605B"/>
    <w:rsid w:val="00E729F1"/>
    <w:rsid w:val="00E80706"/>
    <w:rsid w:val="00EA08E6"/>
    <w:rsid w:val="00ED433A"/>
    <w:rsid w:val="00EF5AD8"/>
    <w:rsid w:val="00F12F68"/>
    <w:rsid w:val="00F138E7"/>
    <w:rsid w:val="00F1469C"/>
    <w:rsid w:val="00F214A2"/>
    <w:rsid w:val="00F22DFE"/>
    <w:rsid w:val="00F23C8C"/>
    <w:rsid w:val="00F50E32"/>
    <w:rsid w:val="00F86F6E"/>
    <w:rsid w:val="00FA65F0"/>
    <w:rsid w:val="00FC3DCA"/>
    <w:rsid w:val="00FC69FD"/>
    <w:rsid w:val="00FD4E0B"/>
    <w:rsid w:val="00FD74C3"/>
    <w:rsid w:val="00FE0171"/>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E5"/>
    <w:rPr>
      <w:sz w:val="24"/>
    </w:rPr>
  </w:style>
  <w:style w:type="paragraph" w:styleId="Heading1">
    <w:name w:val="heading 1"/>
    <w:basedOn w:val="Normal"/>
    <w:next w:val="Normal"/>
    <w:link w:val="Heading1Char"/>
    <w:uiPriority w:val="9"/>
    <w:qFormat/>
    <w:rsid w:val="008519E8"/>
    <w:pPr>
      <w:keepNext/>
      <w:keepLines/>
      <w:spacing w:before="240" w:after="0"/>
      <w:outlineLvl w:val="0"/>
    </w:pPr>
    <w:rPr>
      <w:rFonts w:eastAsiaTheme="majorEastAsia" w:cstheme="majorBidi"/>
      <w:b/>
      <w:color w:val="2F5496" w:themeColor="accent5" w:themeShade="BF"/>
      <w:sz w:val="36"/>
      <w:szCs w:val="32"/>
    </w:rPr>
  </w:style>
  <w:style w:type="paragraph" w:styleId="Heading2">
    <w:name w:val="heading 2"/>
    <w:basedOn w:val="Normal"/>
    <w:next w:val="Normal"/>
    <w:link w:val="Heading2Char"/>
    <w:uiPriority w:val="9"/>
    <w:unhideWhenUsed/>
    <w:qFormat/>
    <w:rsid w:val="00892100"/>
    <w:pPr>
      <w:keepNext/>
      <w:keepLines/>
      <w:spacing w:before="40" w:after="0"/>
      <w:outlineLvl w:val="1"/>
    </w:pPr>
    <w:rPr>
      <w:rFonts w:eastAsiaTheme="majorEastAsia"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892100"/>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892100"/>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4D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411"/>
    <w:pPr>
      <w:pBdr>
        <w:bottom w:val="single" w:sz="12" w:space="1" w:color="1F3864" w:themeColor="accent5" w:themeShade="80"/>
      </w:pBdr>
      <w:spacing w:before="1680" w:after="0" w:line="240" w:lineRule="auto"/>
      <w:contextualSpacing/>
    </w:pPr>
    <w:rPr>
      <w:rFonts w:eastAsiaTheme="majorEastAsia"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5A6411"/>
    <w:rPr>
      <w:rFonts w:eastAsiaTheme="majorEastAsia" w:cstheme="majorBidi"/>
      <w:color w:val="2F5496" w:themeColor="accent5" w:themeShade="BF"/>
      <w:spacing w:val="-10"/>
      <w:kern w:val="28"/>
      <w:sz w:val="56"/>
      <w:szCs w:val="56"/>
    </w:rPr>
  </w:style>
  <w:style w:type="paragraph" w:styleId="Subtitle">
    <w:name w:val="Subtitle"/>
    <w:basedOn w:val="Normal"/>
    <w:next w:val="Normal"/>
    <w:link w:val="SubtitleChar"/>
    <w:uiPriority w:val="11"/>
    <w:qFormat/>
    <w:rsid w:val="005A6411"/>
    <w:pPr>
      <w:numPr>
        <w:ilvl w:val="1"/>
      </w:numPr>
      <w:spacing w:before="2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411"/>
    <w:rPr>
      <w:rFonts w:eastAsiaTheme="minorEastAsia"/>
      <w:color w:val="5A5A5A" w:themeColor="text1" w:themeTint="A5"/>
      <w:spacing w:val="15"/>
      <w:sz w:val="24"/>
    </w:rPr>
  </w:style>
  <w:style w:type="character" w:customStyle="1" w:styleId="Heading1Char">
    <w:name w:val="Heading 1 Char"/>
    <w:basedOn w:val="DefaultParagraphFont"/>
    <w:link w:val="Heading1"/>
    <w:uiPriority w:val="9"/>
    <w:rsid w:val="008519E8"/>
    <w:rPr>
      <w:rFonts w:eastAsiaTheme="majorEastAsia" w:cstheme="majorBidi"/>
      <w:b/>
      <w:color w:val="2F5496" w:themeColor="accent5" w:themeShade="BF"/>
      <w:sz w:val="36"/>
      <w:szCs w:val="32"/>
    </w:rPr>
  </w:style>
  <w:style w:type="paragraph" w:styleId="Header">
    <w:name w:val="header"/>
    <w:basedOn w:val="Normal"/>
    <w:link w:val="HeaderChar"/>
    <w:uiPriority w:val="99"/>
    <w:unhideWhenUsed/>
    <w:rsid w:val="00B0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E5"/>
    <w:rPr>
      <w:sz w:val="24"/>
    </w:rPr>
  </w:style>
  <w:style w:type="paragraph" w:styleId="Footer">
    <w:name w:val="footer"/>
    <w:basedOn w:val="Normal"/>
    <w:link w:val="FooterChar"/>
    <w:uiPriority w:val="99"/>
    <w:unhideWhenUsed/>
    <w:rsid w:val="00B0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E5"/>
    <w:rPr>
      <w:sz w:val="24"/>
    </w:rPr>
  </w:style>
  <w:style w:type="paragraph" w:styleId="TOCHeading">
    <w:name w:val="TOC Heading"/>
    <w:basedOn w:val="Heading1"/>
    <w:next w:val="Normal"/>
    <w:uiPriority w:val="39"/>
    <w:unhideWhenUsed/>
    <w:qFormat/>
    <w:rsid w:val="001D48AC"/>
    <w:pPr>
      <w:outlineLvl w:val="9"/>
    </w:pPr>
    <w:rPr>
      <w:b w:val="0"/>
      <w:sz w:val="32"/>
    </w:rPr>
  </w:style>
  <w:style w:type="paragraph" w:styleId="TOC1">
    <w:name w:val="toc 1"/>
    <w:basedOn w:val="Normal"/>
    <w:next w:val="Normal"/>
    <w:autoRedefine/>
    <w:uiPriority w:val="39"/>
    <w:unhideWhenUsed/>
    <w:rsid w:val="005A6411"/>
    <w:pPr>
      <w:tabs>
        <w:tab w:val="right" w:leader="dot" w:pos="9350"/>
      </w:tabs>
      <w:spacing w:after="100"/>
    </w:pPr>
  </w:style>
  <w:style w:type="character" w:styleId="Hyperlink">
    <w:name w:val="Hyperlink"/>
    <w:basedOn w:val="DefaultParagraphFont"/>
    <w:uiPriority w:val="99"/>
    <w:unhideWhenUsed/>
    <w:rsid w:val="001D48AC"/>
    <w:rPr>
      <w:color w:val="0563C1" w:themeColor="hyperlink"/>
      <w:u w:val="single"/>
    </w:rPr>
  </w:style>
  <w:style w:type="character" w:styleId="CommentReference">
    <w:name w:val="annotation reference"/>
    <w:basedOn w:val="DefaultParagraphFont"/>
    <w:uiPriority w:val="99"/>
    <w:semiHidden/>
    <w:unhideWhenUsed/>
    <w:rsid w:val="00CE7C0F"/>
    <w:rPr>
      <w:sz w:val="16"/>
      <w:szCs w:val="16"/>
    </w:rPr>
  </w:style>
  <w:style w:type="paragraph" w:styleId="CommentText">
    <w:name w:val="annotation text"/>
    <w:basedOn w:val="Normal"/>
    <w:link w:val="CommentTextChar"/>
    <w:uiPriority w:val="99"/>
    <w:unhideWhenUsed/>
    <w:rsid w:val="00CE7C0F"/>
    <w:pPr>
      <w:spacing w:line="240" w:lineRule="auto"/>
    </w:pPr>
    <w:rPr>
      <w:sz w:val="20"/>
      <w:szCs w:val="20"/>
    </w:rPr>
  </w:style>
  <w:style w:type="character" w:customStyle="1" w:styleId="CommentTextChar">
    <w:name w:val="Comment Text Char"/>
    <w:basedOn w:val="DefaultParagraphFont"/>
    <w:link w:val="CommentText"/>
    <w:uiPriority w:val="99"/>
    <w:rsid w:val="00CE7C0F"/>
    <w:rPr>
      <w:sz w:val="20"/>
      <w:szCs w:val="20"/>
    </w:rPr>
  </w:style>
  <w:style w:type="paragraph" w:styleId="CommentSubject">
    <w:name w:val="annotation subject"/>
    <w:basedOn w:val="CommentText"/>
    <w:next w:val="CommentText"/>
    <w:link w:val="CommentSubjectChar"/>
    <w:uiPriority w:val="99"/>
    <w:semiHidden/>
    <w:unhideWhenUsed/>
    <w:rsid w:val="00CE7C0F"/>
    <w:rPr>
      <w:b/>
      <w:bCs/>
    </w:rPr>
  </w:style>
  <w:style w:type="character" w:customStyle="1" w:styleId="CommentSubjectChar">
    <w:name w:val="Comment Subject Char"/>
    <w:basedOn w:val="CommentTextChar"/>
    <w:link w:val="CommentSubject"/>
    <w:uiPriority w:val="99"/>
    <w:semiHidden/>
    <w:rsid w:val="00CE7C0F"/>
    <w:rPr>
      <w:b/>
      <w:bCs/>
      <w:sz w:val="20"/>
      <w:szCs w:val="20"/>
    </w:rPr>
  </w:style>
  <w:style w:type="paragraph" w:styleId="BalloonText">
    <w:name w:val="Balloon Text"/>
    <w:basedOn w:val="Normal"/>
    <w:link w:val="BalloonTextChar"/>
    <w:uiPriority w:val="99"/>
    <w:semiHidden/>
    <w:unhideWhenUsed/>
    <w:rsid w:val="00CE7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C0F"/>
    <w:rPr>
      <w:rFonts w:ascii="Segoe UI" w:hAnsi="Segoe UI" w:cs="Segoe UI"/>
      <w:sz w:val="18"/>
      <w:szCs w:val="18"/>
    </w:rPr>
  </w:style>
  <w:style w:type="paragraph" w:styleId="ListParagraph">
    <w:name w:val="List Paragraph"/>
    <w:basedOn w:val="Normal"/>
    <w:uiPriority w:val="34"/>
    <w:qFormat/>
    <w:rsid w:val="00CE7C0F"/>
    <w:pPr>
      <w:ind w:left="720"/>
      <w:contextualSpacing/>
    </w:pPr>
  </w:style>
  <w:style w:type="character" w:customStyle="1" w:styleId="Heading2Char">
    <w:name w:val="Heading 2 Char"/>
    <w:basedOn w:val="DefaultParagraphFont"/>
    <w:link w:val="Heading2"/>
    <w:uiPriority w:val="9"/>
    <w:rsid w:val="00892100"/>
    <w:rPr>
      <w:rFonts w:eastAsiaTheme="majorEastAsia" w:cstheme="majorBidi"/>
      <w:color w:val="2F5496" w:themeColor="accent5" w:themeShade="BF"/>
      <w:sz w:val="32"/>
      <w:szCs w:val="26"/>
    </w:rPr>
  </w:style>
  <w:style w:type="character" w:customStyle="1" w:styleId="Heading3Char">
    <w:name w:val="Heading 3 Char"/>
    <w:basedOn w:val="DefaultParagraphFont"/>
    <w:link w:val="Heading3"/>
    <w:uiPriority w:val="9"/>
    <w:rsid w:val="00892100"/>
    <w:rPr>
      <w:rFonts w:eastAsiaTheme="majorEastAsia" w:cstheme="majorBidi"/>
      <w:color w:val="1F4D78" w:themeColor="accent1" w:themeShade="7F"/>
      <w:sz w:val="28"/>
      <w:szCs w:val="24"/>
    </w:rPr>
  </w:style>
  <w:style w:type="character" w:customStyle="1" w:styleId="Heading4Char">
    <w:name w:val="Heading 4 Char"/>
    <w:basedOn w:val="DefaultParagraphFont"/>
    <w:link w:val="Heading4"/>
    <w:uiPriority w:val="9"/>
    <w:rsid w:val="00892100"/>
    <w:rPr>
      <w:rFonts w:eastAsiaTheme="majorEastAsia" w:cstheme="majorBidi"/>
      <w:i/>
      <w:iCs/>
      <w:color w:val="2E74B5" w:themeColor="accent1" w:themeShade="BF"/>
      <w:sz w:val="24"/>
    </w:rPr>
  </w:style>
  <w:style w:type="character" w:styleId="FollowedHyperlink">
    <w:name w:val="FollowedHyperlink"/>
    <w:basedOn w:val="DefaultParagraphFont"/>
    <w:uiPriority w:val="99"/>
    <w:semiHidden/>
    <w:unhideWhenUsed/>
    <w:rsid w:val="00F138E7"/>
    <w:rPr>
      <w:color w:val="954F72" w:themeColor="followedHyperlink"/>
      <w:u w:val="single"/>
    </w:rPr>
  </w:style>
  <w:style w:type="paragraph" w:styleId="IntenseQuote">
    <w:name w:val="Intense Quote"/>
    <w:basedOn w:val="Normal"/>
    <w:next w:val="Normal"/>
    <w:link w:val="IntenseQuoteChar"/>
    <w:uiPriority w:val="30"/>
    <w:qFormat/>
    <w:rsid w:val="001F4D01"/>
    <w:pPr>
      <w:pBdr>
        <w:top w:val="single" w:sz="4" w:space="10" w:color="5B9BD5" w:themeColor="accent1"/>
        <w:bottom w:val="single" w:sz="4" w:space="10" w:color="5B9BD5" w:themeColor="accent1"/>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4D01"/>
    <w:rPr>
      <w:i/>
      <w:iCs/>
      <w:color w:val="2E74B5" w:themeColor="accent1" w:themeShade="BF"/>
      <w:sz w:val="24"/>
    </w:rPr>
  </w:style>
  <w:style w:type="character" w:styleId="Strong">
    <w:name w:val="Strong"/>
    <w:basedOn w:val="DefaultParagraphFont"/>
    <w:uiPriority w:val="22"/>
    <w:qFormat/>
    <w:rsid w:val="00294491"/>
    <w:rPr>
      <w:b/>
      <w:bCs/>
    </w:rPr>
  </w:style>
  <w:style w:type="character" w:styleId="IntenseEmphasis">
    <w:name w:val="Intense Emphasis"/>
    <w:basedOn w:val="DefaultParagraphFont"/>
    <w:uiPriority w:val="21"/>
    <w:qFormat/>
    <w:rsid w:val="001F4D01"/>
    <w:rPr>
      <w:i/>
      <w:iCs/>
      <w:color w:val="2E74B5" w:themeColor="accent1" w:themeShade="BF"/>
    </w:rPr>
  </w:style>
  <w:style w:type="character" w:customStyle="1" w:styleId="Heading5Char">
    <w:name w:val="Heading 5 Char"/>
    <w:basedOn w:val="DefaultParagraphFont"/>
    <w:link w:val="Heading5"/>
    <w:uiPriority w:val="9"/>
    <w:semiHidden/>
    <w:rsid w:val="001F4D01"/>
    <w:rPr>
      <w:rFonts w:asciiTheme="majorHAnsi" w:eastAsiaTheme="majorEastAsia" w:hAnsiTheme="majorHAnsi" w:cstheme="majorBidi"/>
      <w:color w:val="2E74B5" w:themeColor="accent1" w:themeShade="BF"/>
      <w:sz w:val="24"/>
    </w:rPr>
  </w:style>
  <w:style w:type="character" w:styleId="IntenseReference">
    <w:name w:val="Intense Reference"/>
    <w:basedOn w:val="DefaultParagraphFont"/>
    <w:uiPriority w:val="32"/>
    <w:qFormat/>
    <w:rsid w:val="001F4D01"/>
    <w:rPr>
      <w:b/>
      <w:bCs/>
      <w:smallCaps/>
      <w:color w:val="2E74B5" w:themeColor="accent1" w:themeShade="BF"/>
      <w:spacing w:val="5"/>
    </w:rPr>
  </w:style>
  <w:style w:type="paragraph" w:styleId="Quote">
    <w:name w:val="Quote"/>
    <w:basedOn w:val="Normal"/>
    <w:next w:val="Normal"/>
    <w:link w:val="QuoteChar"/>
    <w:uiPriority w:val="29"/>
    <w:rsid w:val="00E04532"/>
    <w:pPr>
      <w:spacing w:after="240" w:line="240" w:lineRule="auto"/>
      <w:ind w:left="1440" w:right="1440"/>
    </w:pPr>
    <w:rPr>
      <w:rFonts w:ascii="Calibri" w:eastAsia="Times New Roman" w:hAnsi="Calibri" w:cs="Times New Roman"/>
      <w:iCs/>
      <w:szCs w:val="20"/>
    </w:rPr>
  </w:style>
  <w:style w:type="character" w:customStyle="1" w:styleId="QuoteChar">
    <w:name w:val="Quote Char"/>
    <w:basedOn w:val="DefaultParagraphFont"/>
    <w:link w:val="Quote"/>
    <w:uiPriority w:val="29"/>
    <w:rsid w:val="00E04532"/>
    <w:rPr>
      <w:rFonts w:ascii="Calibri" w:eastAsia="Times New Roman" w:hAnsi="Calibri" w:cs="Times New Roman"/>
      <w:iCs/>
      <w:sz w:val="24"/>
      <w:szCs w:val="20"/>
    </w:rPr>
  </w:style>
  <w:style w:type="paragraph" w:styleId="TOC2">
    <w:name w:val="toc 2"/>
    <w:basedOn w:val="Normal"/>
    <w:next w:val="Normal"/>
    <w:autoRedefine/>
    <w:uiPriority w:val="39"/>
    <w:unhideWhenUsed/>
    <w:rsid w:val="009048D7"/>
    <w:pPr>
      <w:spacing w:after="100"/>
      <w:ind w:left="240"/>
    </w:pPr>
  </w:style>
  <w:style w:type="paragraph" w:styleId="TOC3">
    <w:name w:val="toc 3"/>
    <w:basedOn w:val="Normal"/>
    <w:next w:val="Normal"/>
    <w:autoRedefine/>
    <w:uiPriority w:val="39"/>
    <w:unhideWhenUsed/>
    <w:rsid w:val="009048D7"/>
    <w:pPr>
      <w:spacing w:after="100"/>
      <w:ind w:left="480"/>
    </w:pPr>
  </w:style>
  <w:style w:type="character" w:customStyle="1" w:styleId="UnresolvedMention1">
    <w:name w:val="Unresolved Mention1"/>
    <w:basedOn w:val="DefaultParagraphFont"/>
    <w:uiPriority w:val="99"/>
    <w:semiHidden/>
    <w:unhideWhenUsed/>
    <w:rsid w:val="00C2153A"/>
    <w:rPr>
      <w:color w:val="808080"/>
      <w:shd w:val="clear" w:color="auto" w:fill="E6E6E6"/>
    </w:rPr>
  </w:style>
  <w:style w:type="paragraph" w:styleId="Revision">
    <w:name w:val="Revision"/>
    <w:hidden/>
    <w:uiPriority w:val="99"/>
    <w:semiHidden/>
    <w:rsid w:val="00C2153A"/>
    <w:pPr>
      <w:spacing w:after="0" w:line="240" w:lineRule="auto"/>
    </w:pPr>
    <w:rPr>
      <w:sz w:val="24"/>
    </w:rPr>
  </w:style>
  <w:style w:type="character" w:customStyle="1" w:styleId="UnresolvedMention">
    <w:name w:val="Unresolved Mention"/>
    <w:basedOn w:val="DefaultParagraphFont"/>
    <w:uiPriority w:val="99"/>
    <w:semiHidden/>
    <w:unhideWhenUsed/>
    <w:rsid w:val="00C2153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E5"/>
    <w:rPr>
      <w:sz w:val="24"/>
    </w:rPr>
  </w:style>
  <w:style w:type="paragraph" w:styleId="Heading1">
    <w:name w:val="heading 1"/>
    <w:basedOn w:val="Normal"/>
    <w:next w:val="Normal"/>
    <w:link w:val="Heading1Char"/>
    <w:uiPriority w:val="9"/>
    <w:qFormat/>
    <w:rsid w:val="008519E8"/>
    <w:pPr>
      <w:keepNext/>
      <w:keepLines/>
      <w:spacing w:before="240" w:after="0"/>
      <w:outlineLvl w:val="0"/>
    </w:pPr>
    <w:rPr>
      <w:rFonts w:eastAsiaTheme="majorEastAsia" w:cstheme="majorBidi"/>
      <w:b/>
      <w:color w:val="2F5496" w:themeColor="accent5" w:themeShade="BF"/>
      <w:sz w:val="36"/>
      <w:szCs w:val="32"/>
    </w:rPr>
  </w:style>
  <w:style w:type="paragraph" w:styleId="Heading2">
    <w:name w:val="heading 2"/>
    <w:basedOn w:val="Normal"/>
    <w:next w:val="Normal"/>
    <w:link w:val="Heading2Char"/>
    <w:uiPriority w:val="9"/>
    <w:unhideWhenUsed/>
    <w:qFormat/>
    <w:rsid w:val="00892100"/>
    <w:pPr>
      <w:keepNext/>
      <w:keepLines/>
      <w:spacing w:before="40" w:after="0"/>
      <w:outlineLvl w:val="1"/>
    </w:pPr>
    <w:rPr>
      <w:rFonts w:eastAsiaTheme="majorEastAsia"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892100"/>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892100"/>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4D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411"/>
    <w:pPr>
      <w:pBdr>
        <w:bottom w:val="single" w:sz="12" w:space="1" w:color="1F3864" w:themeColor="accent5" w:themeShade="80"/>
      </w:pBdr>
      <w:spacing w:before="1680" w:after="0" w:line="240" w:lineRule="auto"/>
      <w:contextualSpacing/>
    </w:pPr>
    <w:rPr>
      <w:rFonts w:eastAsiaTheme="majorEastAsia"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5A6411"/>
    <w:rPr>
      <w:rFonts w:eastAsiaTheme="majorEastAsia" w:cstheme="majorBidi"/>
      <w:color w:val="2F5496" w:themeColor="accent5" w:themeShade="BF"/>
      <w:spacing w:val="-10"/>
      <w:kern w:val="28"/>
      <w:sz w:val="56"/>
      <w:szCs w:val="56"/>
    </w:rPr>
  </w:style>
  <w:style w:type="paragraph" w:styleId="Subtitle">
    <w:name w:val="Subtitle"/>
    <w:basedOn w:val="Normal"/>
    <w:next w:val="Normal"/>
    <w:link w:val="SubtitleChar"/>
    <w:uiPriority w:val="11"/>
    <w:qFormat/>
    <w:rsid w:val="005A6411"/>
    <w:pPr>
      <w:numPr>
        <w:ilvl w:val="1"/>
      </w:numPr>
      <w:spacing w:before="2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411"/>
    <w:rPr>
      <w:rFonts w:eastAsiaTheme="minorEastAsia"/>
      <w:color w:val="5A5A5A" w:themeColor="text1" w:themeTint="A5"/>
      <w:spacing w:val="15"/>
      <w:sz w:val="24"/>
    </w:rPr>
  </w:style>
  <w:style w:type="character" w:customStyle="1" w:styleId="Heading1Char">
    <w:name w:val="Heading 1 Char"/>
    <w:basedOn w:val="DefaultParagraphFont"/>
    <w:link w:val="Heading1"/>
    <w:uiPriority w:val="9"/>
    <w:rsid w:val="008519E8"/>
    <w:rPr>
      <w:rFonts w:eastAsiaTheme="majorEastAsia" w:cstheme="majorBidi"/>
      <w:b/>
      <w:color w:val="2F5496" w:themeColor="accent5" w:themeShade="BF"/>
      <w:sz w:val="36"/>
      <w:szCs w:val="32"/>
    </w:rPr>
  </w:style>
  <w:style w:type="paragraph" w:styleId="Header">
    <w:name w:val="header"/>
    <w:basedOn w:val="Normal"/>
    <w:link w:val="HeaderChar"/>
    <w:uiPriority w:val="99"/>
    <w:unhideWhenUsed/>
    <w:rsid w:val="00B0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E5"/>
    <w:rPr>
      <w:sz w:val="24"/>
    </w:rPr>
  </w:style>
  <w:style w:type="paragraph" w:styleId="Footer">
    <w:name w:val="footer"/>
    <w:basedOn w:val="Normal"/>
    <w:link w:val="FooterChar"/>
    <w:uiPriority w:val="99"/>
    <w:unhideWhenUsed/>
    <w:rsid w:val="00B0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E5"/>
    <w:rPr>
      <w:sz w:val="24"/>
    </w:rPr>
  </w:style>
  <w:style w:type="paragraph" w:styleId="TOCHeading">
    <w:name w:val="TOC Heading"/>
    <w:basedOn w:val="Heading1"/>
    <w:next w:val="Normal"/>
    <w:uiPriority w:val="39"/>
    <w:unhideWhenUsed/>
    <w:qFormat/>
    <w:rsid w:val="001D48AC"/>
    <w:pPr>
      <w:outlineLvl w:val="9"/>
    </w:pPr>
    <w:rPr>
      <w:b w:val="0"/>
      <w:sz w:val="32"/>
    </w:rPr>
  </w:style>
  <w:style w:type="paragraph" w:styleId="TOC1">
    <w:name w:val="toc 1"/>
    <w:basedOn w:val="Normal"/>
    <w:next w:val="Normal"/>
    <w:autoRedefine/>
    <w:uiPriority w:val="39"/>
    <w:unhideWhenUsed/>
    <w:rsid w:val="005A6411"/>
    <w:pPr>
      <w:tabs>
        <w:tab w:val="right" w:leader="dot" w:pos="9350"/>
      </w:tabs>
      <w:spacing w:after="100"/>
    </w:pPr>
  </w:style>
  <w:style w:type="character" w:styleId="Hyperlink">
    <w:name w:val="Hyperlink"/>
    <w:basedOn w:val="DefaultParagraphFont"/>
    <w:uiPriority w:val="99"/>
    <w:unhideWhenUsed/>
    <w:rsid w:val="001D48AC"/>
    <w:rPr>
      <w:color w:val="0563C1" w:themeColor="hyperlink"/>
      <w:u w:val="single"/>
    </w:rPr>
  </w:style>
  <w:style w:type="character" w:styleId="CommentReference">
    <w:name w:val="annotation reference"/>
    <w:basedOn w:val="DefaultParagraphFont"/>
    <w:uiPriority w:val="99"/>
    <w:semiHidden/>
    <w:unhideWhenUsed/>
    <w:rsid w:val="00CE7C0F"/>
    <w:rPr>
      <w:sz w:val="16"/>
      <w:szCs w:val="16"/>
    </w:rPr>
  </w:style>
  <w:style w:type="paragraph" w:styleId="CommentText">
    <w:name w:val="annotation text"/>
    <w:basedOn w:val="Normal"/>
    <w:link w:val="CommentTextChar"/>
    <w:uiPriority w:val="99"/>
    <w:unhideWhenUsed/>
    <w:rsid w:val="00CE7C0F"/>
    <w:pPr>
      <w:spacing w:line="240" w:lineRule="auto"/>
    </w:pPr>
    <w:rPr>
      <w:sz w:val="20"/>
      <w:szCs w:val="20"/>
    </w:rPr>
  </w:style>
  <w:style w:type="character" w:customStyle="1" w:styleId="CommentTextChar">
    <w:name w:val="Comment Text Char"/>
    <w:basedOn w:val="DefaultParagraphFont"/>
    <w:link w:val="CommentText"/>
    <w:uiPriority w:val="99"/>
    <w:rsid w:val="00CE7C0F"/>
    <w:rPr>
      <w:sz w:val="20"/>
      <w:szCs w:val="20"/>
    </w:rPr>
  </w:style>
  <w:style w:type="paragraph" w:styleId="CommentSubject">
    <w:name w:val="annotation subject"/>
    <w:basedOn w:val="CommentText"/>
    <w:next w:val="CommentText"/>
    <w:link w:val="CommentSubjectChar"/>
    <w:uiPriority w:val="99"/>
    <w:semiHidden/>
    <w:unhideWhenUsed/>
    <w:rsid w:val="00CE7C0F"/>
    <w:rPr>
      <w:b/>
      <w:bCs/>
    </w:rPr>
  </w:style>
  <w:style w:type="character" w:customStyle="1" w:styleId="CommentSubjectChar">
    <w:name w:val="Comment Subject Char"/>
    <w:basedOn w:val="CommentTextChar"/>
    <w:link w:val="CommentSubject"/>
    <w:uiPriority w:val="99"/>
    <w:semiHidden/>
    <w:rsid w:val="00CE7C0F"/>
    <w:rPr>
      <w:b/>
      <w:bCs/>
      <w:sz w:val="20"/>
      <w:szCs w:val="20"/>
    </w:rPr>
  </w:style>
  <w:style w:type="paragraph" w:styleId="BalloonText">
    <w:name w:val="Balloon Text"/>
    <w:basedOn w:val="Normal"/>
    <w:link w:val="BalloonTextChar"/>
    <w:uiPriority w:val="99"/>
    <w:semiHidden/>
    <w:unhideWhenUsed/>
    <w:rsid w:val="00CE7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C0F"/>
    <w:rPr>
      <w:rFonts w:ascii="Segoe UI" w:hAnsi="Segoe UI" w:cs="Segoe UI"/>
      <w:sz w:val="18"/>
      <w:szCs w:val="18"/>
    </w:rPr>
  </w:style>
  <w:style w:type="paragraph" w:styleId="ListParagraph">
    <w:name w:val="List Paragraph"/>
    <w:basedOn w:val="Normal"/>
    <w:uiPriority w:val="34"/>
    <w:qFormat/>
    <w:rsid w:val="00CE7C0F"/>
    <w:pPr>
      <w:ind w:left="720"/>
      <w:contextualSpacing/>
    </w:pPr>
  </w:style>
  <w:style w:type="character" w:customStyle="1" w:styleId="Heading2Char">
    <w:name w:val="Heading 2 Char"/>
    <w:basedOn w:val="DefaultParagraphFont"/>
    <w:link w:val="Heading2"/>
    <w:uiPriority w:val="9"/>
    <w:rsid w:val="00892100"/>
    <w:rPr>
      <w:rFonts w:eastAsiaTheme="majorEastAsia" w:cstheme="majorBidi"/>
      <w:color w:val="2F5496" w:themeColor="accent5" w:themeShade="BF"/>
      <w:sz w:val="32"/>
      <w:szCs w:val="26"/>
    </w:rPr>
  </w:style>
  <w:style w:type="character" w:customStyle="1" w:styleId="Heading3Char">
    <w:name w:val="Heading 3 Char"/>
    <w:basedOn w:val="DefaultParagraphFont"/>
    <w:link w:val="Heading3"/>
    <w:uiPriority w:val="9"/>
    <w:rsid w:val="00892100"/>
    <w:rPr>
      <w:rFonts w:eastAsiaTheme="majorEastAsia" w:cstheme="majorBidi"/>
      <w:color w:val="1F4D78" w:themeColor="accent1" w:themeShade="7F"/>
      <w:sz w:val="28"/>
      <w:szCs w:val="24"/>
    </w:rPr>
  </w:style>
  <w:style w:type="character" w:customStyle="1" w:styleId="Heading4Char">
    <w:name w:val="Heading 4 Char"/>
    <w:basedOn w:val="DefaultParagraphFont"/>
    <w:link w:val="Heading4"/>
    <w:uiPriority w:val="9"/>
    <w:rsid w:val="00892100"/>
    <w:rPr>
      <w:rFonts w:eastAsiaTheme="majorEastAsia" w:cstheme="majorBidi"/>
      <w:i/>
      <w:iCs/>
      <w:color w:val="2E74B5" w:themeColor="accent1" w:themeShade="BF"/>
      <w:sz w:val="24"/>
    </w:rPr>
  </w:style>
  <w:style w:type="character" w:styleId="FollowedHyperlink">
    <w:name w:val="FollowedHyperlink"/>
    <w:basedOn w:val="DefaultParagraphFont"/>
    <w:uiPriority w:val="99"/>
    <w:semiHidden/>
    <w:unhideWhenUsed/>
    <w:rsid w:val="00F138E7"/>
    <w:rPr>
      <w:color w:val="954F72" w:themeColor="followedHyperlink"/>
      <w:u w:val="single"/>
    </w:rPr>
  </w:style>
  <w:style w:type="paragraph" w:styleId="IntenseQuote">
    <w:name w:val="Intense Quote"/>
    <w:basedOn w:val="Normal"/>
    <w:next w:val="Normal"/>
    <w:link w:val="IntenseQuoteChar"/>
    <w:uiPriority w:val="30"/>
    <w:qFormat/>
    <w:rsid w:val="001F4D01"/>
    <w:pPr>
      <w:pBdr>
        <w:top w:val="single" w:sz="4" w:space="10" w:color="5B9BD5" w:themeColor="accent1"/>
        <w:bottom w:val="single" w:sz="4" w:space="10" w:color="5B9BD5" w:themeColor="accent1"/>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4D01"/>
    <w:rPr>
      <w:i/>
      <w:iCs/>
      <w:color w:val="2E74B5" w:themeColor="accent1" w:themeShade="BF"/>
      <w:sz w:val="24"/>
    </w:rPr>
  </w:style>
  <w:style w:type="character" w:styleId="Strong">
    <w:name w:val="Strong"/>
    <w:basedOn w:val="DefaultParagraphFont"/>
    <w:uiPriority w:val="22"/>
    <w:qFormat/>
    <w:rsid w:val="00294491"/>
    <w:rPr>
      <w:b/>
      <w:bCs/>
    </w:rPr>
  </w:style>
  <w:style w:type="character" w:styleId="IntenseEmphasis">
    <w:name w:val="Intense Emphasis"/>
    <w:basedOn w:val="DefaultParagraphFont"/>
    <w:uiPriority w:val="21"/>
    <w:qFormat/>
    <w:rsid w:val="001F4D01"/>
    <w:rPr>
      <w:i/>
      <w:iCs/>
      <w:color w:val="2E74B5" w:themeColor="accent1" w:themeShade="BF"/>
    </w:rPr>
  </w:style>
  <w:style w:type="character" w:customStyle="1" w:styleId="Heading5Char">
    <w:name w:val="Heading 5 Char"/>
    <w:basedOn w:val="DefaultParagraphFont"/>
    <w:link w:val="Heading5"/>
    <w:uiPriority w:val="9"/>
    <w:semiHidden/>
    <w:rsid w:val="001F4D01"/>
    <w:rPr>
      <w:rFonts w:asciiTheme="majorHAnsi" w:eastAsiaTheme="majorEastAsia" w:hAnsiTheme="majorHAnsi" w:cstheme="majorBidi"/>
      <w:color w:val="2E74B5" w:themeColor="accent1" w:themeShade="BF"/>
      <w:sz w:val="24"/>
    </w:rPr>
  </w:style>
  <w:style w:type="character" w:styleId="IntenseReference">
    <w:name w:val="Intense Reference"/>
    <w:basedOn w:val="DefaultParagraphFont"/>
    <w:uiPriority w:val="32"/>
    <w:qFormat/>
    <w:rsid w:val="001F4D01"/>
    <w:rPr>
      <w:b/>
      <w:bCs/>
      <w:smallCaps/>
      <w:color w:val="2E74B5" w:themeColor="accent1" w:themeShade="BF"/>
      <w:spacing w:val="5"/>
    </w:rPr>
  </w:style>
  <w:style w:type="paragraph" w:styleId="Quote">
    <w:name w:val="Quote"/>
    <w:basedOn w:val="Normal"/>
    <w:next w:val="Normal"/>
    <w:link w:val="QuoteChar"/>
    <w:uiPriority w:val="29"/>
    <w:rsid w:val="00E04532"/>
    <w:pPr>
      <w:spacing w:after="240" w:line="240" w:lineRule="auto"/>
      <w:ind w:left="1440" w:right="1440"/>
    </w:pPr>
    <w:rPr>
      <w:rFonts w:ascii="Calibri" w:eastAsia="Times New Roman" w:hAnsi="Calibri" w:cs="Times New Roman"/>
      <w:iCs/>
      <w:szCs w:val="20"/>
    </w:rPr>
  </w:style>
  <w:style w:type="character" w:customStyle="1" w:styleId="QuoteChar">
    <w:name w:val="Quote Char"/>
    <w:basedOn w:val="DefaultParagraphFont"/>
    <w:link w:val="Quote"/>
    <w:uiPriority w:val="29"/>
    <w:rsid w:val="00E04532"/>
    <w:rPr>
      <w:rFonts w:ascii="Calibri" w:eastAsia="Times New Roman" w:hAnsi="Calibri" w:cs="Times New Roman"/>
      <w:iCs/>
      <w:sz w:val="24"/>
      <w:szCs w:val="20"/>
    </w:rPr>
  </w:style>
  <w:style w:type="paragraph" w:styleId="TOC2">
    <w:name w:val="toc 2"/>
    <w:basedOn w:val="Normal"/>
    <w:next w:val="Normal"/>
    <w:autoRedefine/>
    <w:uiPriority w:val="39"/>
    <w:unhideWhenUsed/>
    <w:rsid w:val="009048D7"/>
    <w:pPr>
      <w:spacing w:after="100"/>
      <w:ind w:left="240"/>
    </w:pPr>
  </w:style>
  <w:style w:type="paragraph" w:styleId="TOC3">
    <w:name w:val="toc 3"/>
    <w:basedOn w:val="Normal"/>
    <w:next w:val="Normal"/>
    <w:autoRedefine/>
    <w:uiPriority w:val="39"/>
    <w:unhideWhenUsed/>
    <w:rsid w:val="009048D7"/>
    <w:pPr>
      <w:spacing w:after="100"/>
      <w:ind w:left="480"/>
    </w:pPr>
  </w:style>
  <w:style w:type="character" w:customStyle="1" w:styleId="UnresolvedMention1">
    <w:name w:val="Unresolved Mention1"/>
    <w:basedOn w:val="DefaultParagraphFont"/>
    <w:uiPriority w:val="99"/>
    <w:semiHidden/>
    <w:unhideWhenUsed/>
    <w:rsid w:val="00C2153A"/>
    <w:rPr>
      <w:color w:val="808080"/>
      <w:shd w:val="clear" w:color="auto" w:fill="E6E6E6"/>
    </w:rPr>
  </w:style>
  <w:style w:type="paragraph" w:styleId="Revision">
    <w:name w:val="Revision"/>
    <w:hidden/>
    <w:uiPriority w:val="99"/>
    <w:semiHidden/>
    <w:rsid w:val="00C2153A"/>
    <w:pPr>
      <w:spacing w:after="0" w:line="240" w:lineRule="auto"/>
    </w:pPr>
    <w:rPr>
      <w:sz w:val="24"/>
    </w:rPr>
  </w:style>
  <w:style w:type="character" w:customStyle="1" w:styleId="UnresolvedMention">
    <w:name w:val="Unresolved Mention"/>
    <w:basedOn w:val="DefaultParagraphFont"/>
    <w:uiPriority w:val="99"/>
    <w:semiHidden/>
    <w:unhideWhenUsed/>
    <w:rsid w:val="00C215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3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cess-board.gov/guidelines-and-standards/communications-and-it/about-the-ict-refresh/final-rule/single-file-version" TargetMode="External"/><Relationship Id="rId117" Type="http://schemas.openxmlformats.org/officeDocument/2006/relationships/hyperlink" Target="http://ncam.wgbh.org/invent_build/web_multimedia/tools-guidelines/magpie/" TargetMode="External"/><Relationship Id="rId21" Type="http://schemas.openxmlformats.org/officeDocument/2006/relationships/hyperlink" Target="https://www.access-board.gov/guidelines-and-standards/communications-and-it/about-the-ict-refresh/final-rule/single-file-version" TargetMode="External"/><Relationship Id="rId42" Type="http://schemas.openxmlformats.org/officeDocument/2006/relationships/hyperlink" Target="http://iaap.membershipsoftware.org/files/IAAP%20WAS%20BOK%202017_083017.doc" TargetMode="External"/><Relationship Id="rId47" Type="http://schemas.openxmlformats.org/officeDocument/2006/relationships/hyperlink" Target="https://www.youtube.com/watch?v=A5XzoDT37iM" TargetMode="External"/><Relationship Id="rId63" Type="http://schemas.openxmlformats.org/officeDocument/2006/relationships/hyperlink" Target="http://www.washington.edu/accessibility/checklist/" TargetMode="External"/><Relationship Id="rId68" Type="http://schemas.openxmlformats.org/officeDocument/2006/relationships/hyperlink" Target="https://www.ow2.org/bin/view/OSAi/" TargetMode="External"/><Relationship Id="rId84" Type="http://schemas.openxmlformats.org/officeDocument/2006/relationships/hyperlink" Target="https://www.w3.org/WAI/ER/tools/" TargetMode="External"/><Relationship Id="rId89" Type="http://schemas.openxmlformats.org/officeDocument/2006/relationships/hyperlink" Target="https://marcysutton.github.io/a11y-testing-with-axe/" TargetMode="External"/><Relationship Id="rId112" Type="http://schemas.openxmlformats.org/officeDocument/2006/relationships/hyperlink" Target="http://www.automaticsync.com/captionsync/about_us/static/captioning-flash-video-with-captionsync/" TargetMode="External"/><Relationship Id="rId16" Type="http://schemas.openxmlformats.org/officeDocument/2006/relationships/hyperlink" Target="https://www.access-board.gov/guidelines-and-standards/communications-and-it/about-the-ict-refresh/final-rule/single-file-version" TargetMode="External"/><Relationship Id="rId107" Type="http://schemas.openxmlformats.org/officeDocument/2006/relationships/hyperlink" Target="http://www.w3.org/TR/ATAG20/" TargetMode="External"/><Relationship Id="rId11" Type="http://schemas.openxmlformats.org/officeDocument/2006/relationships/header" Target="header2.xml"/><Relationship Id="rId32" Type="http://schemas.openxmlformats.org/officeDocument/2006/relationships/hyperlink" Target="https://tenon.io/documentation/what-tenon-tests.php" TargetMode="External"/><Relationship Id="rId37" Type="http://schemas.openxmlformats.org/officeDocument/2006/relationships/hyperlink" Target="http://www.g3ict.org/" TargetMode="External"/><Relationship Id="rId53" Type="http://schemas.openxmlformats.org/officeDocument/2006/relationships/hyperlink" Target="https://www.section508.va.gov/support/flash/" TargetMode="External"/><Relationship Id="rId58" Type="http://schemas.openxmlformats.org/officeDocument/2006/relationships/hyperlink" Target="http://www.w3.org/WAI/gettingstarted/" TargetMode="External"/><Relationship Id="rId74" Type="http://schemas.openxmlformats.org/officeDocument/2006/relationships/hyperlink" Target="https://allyjs.io/" TargetMode="External"/><Relationship Id="rId79" Type="http://schemas.openxmlformats.org/officeDocument/2006/relationships/hyperlink" Target="https://www.youtube.com/watch?v=6b0K2883rXA" TargetMode="External"/><Relationship Id="rId102" Type="http://schemas.openxmlformats.org/officeDocument/2006/relationships/hyperlink" Target="https://section508.gov/content/section-508-transition-support-initiative" TargetMode="External"/><Relationship Id="rId123" Type="http://schemas.openxmlformats.org/officeDocument/2006/relationships/hyperlink" Target="https://www.google.com/url?sa=t&amp;rct=j&amp;q=&amp;esrc=s&amp;source=web&amp;cd=1&amp;cad=rja&amp;uact=8&amp;ved=0ahUKEwjV4oSA7qLWAhUMTbwKHUOrDbMQFggoMAA&amp;url=https%3A%2F%2Fapps.kennesaw.edu%2Ffiles%2Fpr_app_uni_cdoc%2Fdoc%2FAdobe_Captivate_9_Accessibility.pdf&amp;usg=AFQjCNGRJdgUYgBiXOoE9d_K0sgP7WmraA" TargetMode="External"/><Relationship Id="rId5" Type="http://schemas.openxmlformats.org/officeDocument/2006/relationships/settings" Target="settings.xml"/><Relationship Id="rId61" Type="http://schemas.openxmlformats.org/officeDocument/2006/relationships/hyperlink" Target="http://www.w3.org/TR/wcag2ict/" TargetMode="External"/><Relationship Id="rId82" Type="http://schemas.openxmlformats.org/officeDocument/2006/relationships/hyperlink" Target="https://msdn.microsoft.com/en-us/library/bkxh4340.aspx" TargetMode="External"/><Relationship Id="rId90" Type="http://schemas.openxmlformats.org/officeDocument/2006/relationships/hyperlink" Target="https://www.deque.com/products/worldspace-attest/" TargetMode="External"/><Relationship Id="rId95" Type="http://schemas.openxmlformats.org/officeDocument/2006/relationships/hyperlink" Target="https://developer.apple.com/library/content/documentation/IDEs/Conceptual/iOS_Simulator_Guide/TestingontheiOSSimulator/TestingontheiOSSimulator.html" TargetMode="External"/><Relationship Id="rId19" Type="http://schemas.openxmlformats.org/officeDocument/2006/relationships/hyperlink" Target="https://www.access-board.gov/guidelines-and-standards/communications-and-it/about-the-ict-refresh/final-rule/single-file-version" TargetMode="External"/><Relationship Id="rId14" Type="http://schemas.openxmlformats.org/officeDocument/2006/relationships/hyperlink" Target="https://section508.gov/revised-508-standards-applicability-checklist" TargetMode="External"/><Relationship Id="rId22" Type="http://schemas.openxmlformats.org/officeDocument/2006/relationships/hyperlink" Target="https://www.access-board.gov/guidelines-and-standards/communications-and-it/about-the-ict-refresh/final-rule/single-file-version" TargetMode="External"/><Relationship Id="rId27" Type="http://schemas.openxmlformats.org/officeDocument/2006/relationships/hyperlink" Target="https://www.access-board.gov/guidelines-and-standards/communications-and-it/about-the-ict-refresh/final-rule/single-file-version" TargetMode="External"/><Relationship Id="rId30" Type="http://schemas.openxmlformats.org/officeDocument/2006/relationships/hyperlink" Target="https://section508.gov/refresh-toolkit" TargetMode="External"/><Relationship Id="rId35" Type="http://schemas.openxmlformats.org/officeDocument/2006/relationships/hyperlink" Target="https://section508.gov/refresh-toolkit/test" TargetMode="External"/><Relationship Id="rId43" Type="http://schemas.openxmlformats.org/officeDocument/2006/relationships/hyperlink" Target="http://www.accessibilityassociation.org/certificationproviders" TargetMode="External"/><Relationship Id="rId48" Type="http://schemas.openxmlformats.org/officeDocument/2006/relationships/hyperlink" Target="https://webaccessibility.withgoogle.com/" TargetMode="External"/><Relationship Id="rId56" Type="http://schemas.openxmlformats.org/officeDocument/2006/relationships/hyperlink" Target="https://www.w3.org/WAI/WCAG20/quickref/" TargetMode="External"/><Relationship Id="rId64" Type="http://schemas.openxmlformats.org/officeDocument/2006/relationships/hyperlink" Target="http://journal.code4lib.org/articles/12697" TargetMode="External"/><Relationship Id="rId69" Type="http://schemas.openxmlformats.org/officeDocument/2006/relationships/hyperlink" Target="https://www.nomensa.com/blog/2010/accessible-forms-using-the-jquery-validation-plug-in/" TargetMode="External"/><Relationship Id="rId77" Type="http://schemas.openxmlformats.org/officeDocument/2006/relationships/hyperlink" Target="https://developer.android.com/guide/topics/ui/accessibility/index.html" TargetMode="External"/><Relationship Id="rId100" Type="http://schemas.openxmlformats.org/officeDocument/2006/relationships/hyperlink" Target="https://www.access-board.gov/guidelines-and-standards/communications-and-it/about-the-ict-refresh/final-rule/text-of-the-standards-and-guidelines" TargetMode="External"/><Relationship Id="rId105" Type="http://schemas.openxmlformats.org/officeDocument/2006/relationships/hyperlink" Target="https://www.w3.org/WAI/WCAG20/quickref/" TargetMode="External"/><Relationship Id="rId113" Type="http://schemas.openxmlformats.org/officeDocument/2006/relationships/hyperlink" Target="http://www.captioncolorado.com/" TargetMode="External"/><Relationship Id="rId118" Type="http://schemas.openxmlformats.org/officeDocument/2006/relationships/hyperlink" Target="http://main.wgbh.org/wgbh/access/access.html" TargetMode="External"/><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support.office.com/en-us/article/Make-your-Word-documents-accessible-d9bf3683-87ac-47ea-b91a-78dcacb3c66d" TargetMode="External"/><Relationship Id="rId72" Type="http://schemas.openxmlformats.org/officeDocument/2006/relationships/hyperlink" Target="https://paypal.github.io/bootstrap-accessibility-plugin/demo.html" TargetMode="External"/><Relationship Id="rId80" Type="http://schemas.openxmlformats.org/officeDocument/2006/relationships/hyperlink" Target="https://docs.microsoft.com/en-us/dotnet/framework/ui-automation/ui-automation-overview" TargetMode="External"/><Relationship Id="rId85" Type="http://schemas.openxmlformats.org/officeDocument/2006/relationships/hyperlink" Target="https://fae.disability.illinois.edu/" TargetMode="External"/><Relationship Id="rId93" Type="http://schemas.openxmlformats.org/officeDocument/2006/relationships/hyperlink" Target="http://www-03.ibm.com/able/mobile-accessibility-checker.html" TargetMode="External"/><Relationship Id="rId98" Type="http://schemas.openxmlformats.org/officeDocument/2006/relationships/hyperlink" Target="https://www.access-board.gov/guidelines-and-standards/communications-and-it/about-the-section-508-standards/section-508-standards" TargetMode="External"/><Relationship Id="rId121" Type="http://schemas.openxmlformats.org/officeDocument/2006/relationships/hyperlink" Target="http://www.subtitle-horse.co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access-board.gov/guidelines-and-standards/communications-and-it/about-the-ict-refresh/final-rule/single-file-version" TargetMode="External"/><Relationship Id="rId25" Type="http://schemas.openxmlformats.org/officeDocument/2006/relationships/hyperlink" Target="https://www.access-board.gov/guidelines-and-standards/communications-and-it/about-the-ict-refresh/final-rule/single-file-version" TargetMode="External"/><Relationship Id="rId33" Type="http://schemas.openxmlformats.org/officeDocument/2006/relationships/hyperlink" Target="https://fae.disability.illinois.edu/rulesets/wcag/" TargetMode="External"/><Relationship Id="rId38" Type="http://schemas.openxmlformats.org/officeDocument/2006/relationships/hyperlink" Target="http://www.accessibilityassociation.org/cpacccertification" TargetMode="External"/><Relationship Id="rId46" Type="http://schemas.openxmlformats.org/officeDocument/2006/relationships/hyperlink" Target="http://teachaccess.org/initiatives/tutorial/" TargetMode="External"/><Relationship Id="rId59" Type="http://schemas.openxmlformats.org/officeDocument/2006/relationships/hyperlink" Target="http://www.w3.org/WAI/users/" TargetMode="External"/><Relationship Id="rId67" Type="http://schemas.openxmlformats.org/officeDocument/2006/relationships/hyperlink" Target="https://opensource.com/life/15/2/why-open-source-needs-accessibility-standards" TargetMode="External"/><Relationship Id="rId103" Type="http://schemas.openxmlformats.org/officeDocument/2006/relationships/hyperlink" Target="https://www.w3.org/TR/UNDERSTANDING-WCAG20/intro.html" TargetMode="External"/><Relationship Id="rId108" Type="http://schemas.openxmlformats.org/officeDocument/2006/relationships/hyperlink" Target="http://www.w3.org/TR/UAAG20/" TargetMode="External"/><Relationship Id="rId116" Type="http://schemas.openxmlformats.org/officeDocument/2006/relationships/hyperlink" Target="http://www.cpcweb.com/" TargetMode="External"/><Relationship Id="rId124" Type="http://schemas.openxmlformats.org/officeDocument/2006/relationships/footer" Target="footer3.xml"/><Relationship Id="rId20" Type="http://schemas.openxmlformats.org/officeDocument/2006/relationships/hyperlink" Target="https://www.access-board.gov/guidelines-and-standards/communications-and-it/about-the-ict-refresh/final-rule/single-file-version" TargetMode="External"/><Relationship Id="rId41" Type="http://schemas.openxmlformats.org/officeDocument/2006/relationships/hyperlink" Target="http://www.accessibilityassociation.org/content.asp?contentid=356" TargetMode="External"/><Relationship Id="rId54" Type="http://schemas.openxmlformats.org/officeDocument/2006/relationships/hyperlink" Target="https://section508.gov/best-practices" TargetMode="External"/><Relationship Id="rId62" Type="http://schemas.openxmlformats.org/officeDocument/2006/relationships/hyperlink" Target="http://www.w3.org/WAI/train" TargetMode="External"/><Relationship Id="rId70" Type="http://schemas.openxmlformats.org/officeDocument/2006/relationships/hyperlink" Target="https://facebook.github.io/react/docs/accessibility.html" TargetMode="External"/><Relationship Id="rId75" Type="http://schemas.openxmlformats.org/officeDocument/2006/relationships/hyperlink" Target="http://www.bbc.co.uk/guidelines/futuremedia/accessibility/mobile_access.shtml" TargetMode="External"/><Relationship Id="rId83" Type="http://schemas.openxmlformats.org/officeDocument/2006/relationships/hyperlink" Target="https://help.eclipse.org/mars/index.jsp?topic=%2Forg.eclipse.platform.doc.user%2Fconcepts%2Faccessibility%2Faccessmain.htm" TargetMode="External"/><Relationship Id="rId88" Type="http://schemas.openxmlformats.org/officeDocument/2006/relationships/hyperlink" Target="https://www.deque.com/products/axe/" TargetMode="External"/><Relationship Id="rId91" Type="http://schemas.openxmlformats.org/officeDocument/2006/relationships/hyperlink" Target="https://tenon.io/" TargetMode="External"/><Relationship Id="rId96" Type="http://schemas.openxmlformats.org/officeDocument/2006/relationships/hyperlink" Target="http://commonlook.com/accessibility-software/" TargetMode="External"/><Relationship Id="rId111" Type="http://schemas.openxmlformats.org/officeDocument/2006/relationships/hyperlink" Target="http://www.pptmagic.com/articles/captions.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section508.gov/refresh-toolkit/test" TargetMode="External"/><Relationship Id="rId23" Type="http://schemas.openxmlformats.org/officeDocument/2006/relationships/hyperlink" Target="https://www.access-board.gov/guidelines-and-standards/communications-and-it/about-the-ict-refresh/final-rule/single-file-version" TargetMode="External"/><Relationship Id="rId28" Type="http://schemas.openxmlformats.org/officeDocument/2006/relationships/hyperlink" Target="http://www.w3.org/TR/UNDERSTANDING-WCAG20/conformance.html" TargetMode="External"/><Relationship Id="rId36" Type="http://schemas.openxmlformats.org/officeDocument/2006/relationships/hyperlink" Target="http://www.accessibilityassociation.org/" TargetMode="External"/><Relationship Id="rId49" Type="http://schemas.openxmlformats.org/officeDocument/2006/relationships/hyperlink" Target="https://www.udacity.com/course/web-accessibility--ud891" TargetMode="External"/><Relationship Id="rId57" Type="http://schemas.openxmlformats.org/officeDocument/2006/relationships/hyperlink" Target="https://www.w3.org/TR/WCAG20-TECHS/" TargetMode="External"/><Relationship Id="rId106" Type="http://schemas.openxmlformats.org/officeDocument/2006/relationships/hyperlink" Target="http://w3c.github.io/aria-practices/" TargetMode="External"/><Relationship Id="rId114" Type="http://schemas.openxmlformats.org/officeDocument/2006/relationships/hyperlink" Target="http://www.buraks.com/captionate/" TargetMode="External"/><Relationship Id="rId119" Type="http://schemas.openxmlformats.org/officeDocument/2006/relationships/hyperlink" Target="http://www.ncicap.org/" TargetMode="External"/><Relationship Id="rId10" Type="http://schemas.openxmlformats.org/officeDocument/2006/relationships/footer" Target="footer1.xml"/><Relationship Id="rId31" Type="http://schemas.openxmlformats.org/officeDocument/2006/relationships/hyperlink" Target="https://www.access-board.gov/guidelines-and-standards/communications-and-it/about-the-ict-refresh/final-rule/single-file-version" TargetMode="External"/><Relationship Id="rId44" Type="http://schemas.openxmlformats.org/officeDocument/2006/relationships/hyperlink" Target="http://www.accessibilityassociation.org/certificationproviders" TargetMode="External"/><Relationship Id="rId52" Type="http://schemas.openxmlformats.org/officeDocument/2006/relationships/hyperlink" Target="https://www.dhs.gov/publication/trusted-tester-resources" TargetMode="External"/><Relationship Id="rId60" Type="http://schemas.openxmlformats.org/officeDocument/2006/relationships/hyperlink" Target="http://www.w3.org/WAI/eval/selectingtools" TargetMode="External"/><Relationship Id="rId65" Type="http://schemas.openxmlformats.org/officeDocument/2006/relationships/hyperlink" Target="http://webaim.org/" TargetMode="External"/><Relationship Id="rId73" Type="http://schemas.openxmlformats.org/officeDocument/2006/relationships/hyperlink" Target="https://docs.sencha.com/extjs/6.0.2/guides/core_concepts/accessibility.html" TargetMode="External"/><Relationship Id="rId78" Type="http://schemas.openxmlformats.org/officeDocument/2006/relationships/hyperlink" Target="https://developer.apple.com/library/content/documentation/Accessibility/Conceptual/AccessibilityMacOSX/index.html" TargetMode="External"/><Relationship Id="rId81" Type="http://schemas.openxmlformats.org/officeDocument/2006/relationships/hyperlink" Target="http://www.oracle.com/us/corporate/accessibility/products/index.html" TargetMode="External"/><Relationship Id="rId86" Type="http://schemas.openxmlformats.org/officeDocument/2006/relationships/hyperlink" Target="https://github.com/reactjs/react-a11y" TargetMode="External"/><Relationship Id="rId94" Type="http://schemas.openxmlformats.org/officeDocument/2006/relationships/hyperlink" Target="https://developer.apple.com/library/content/documentation/Accessibility/Conceptual/AccessibilityMacOSX/OSXAXTestingApps.html" TargetMode="External"/><Relationship Id="rId99" Type="http://schemas.openxmlformats.org/officeDocument/2006/relationships/hyperlink" Target="https://www.access-board.gov/guidelines-and-standards/communications-and-it/about-the-ict-refresh/final-rule/single-file-version" TargetMode="External"/><Relationship Id="rId101" Type="http://schemas.openxmlformats.org/officeDocument/2006/relationships/hyperlink" Target="https://section508.gov/refresh-toolkit" TargetMode="External"/><Relationship Id="rId122" Type="http://schemas.openxmlformats.org/officeDocument/2006/relationships/hyperlink" Target="http://www.webaim.org/techniques/captions/"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www.access-board.gov/guidelines-and-standards/communications-and-it/about-the-ict-refresh/final-rule/single-file-version" TargetMode="External"/><Relationship Id="rId39" Type="http://schemas.openxmlformats.org/officeDocument/2006/relationships/hyperlink" Target="http://www.accessibilityassociation.org/wascertification" TargetMode="External"/><Relationship Id="rId109" Type="http://schemas.openxmlformats.org/officeDocument/2006/relationships/hyperlink" Target="http://www.w3.org/TR/svg-aam-1.0/" TargetMode="External"/><Relationship Id="rId34" Type="http://schemas.openxmlformats.org/officeDocument/2006/relationships/hyperlink" Target="https://github.com/dequelabs/axe-core" TargetMode="External"/><Relationship Id="rId50" Type="http://schemas.openxmlformats.org/officeDocument/2006/relationships/hyperlink" Target="http://journal.code4lib.org/articles/12697" TargetMode="External"/><Relationship Id="rId55" Type="http://schemas.openxmlformats.org/officeDocument/2006/relationships/hyperlink" Target="https://www.gsa.gov/portal/content/101182" TargetMode="External"/><Relationship Id="rId76" Type="http://schemas.openxmlformats.org/officeDocument/2006/relationships/hyperlink" Target="https://developer.apple.com/library/content/documentation/UserExperience/Conceptual/iPhoneAccessibility/Introduction/Introduction.html" TargetMode="External"/><Relationship Id="rId97" Type="http://schemas.openxmlformats.org/officeDocument/2006/relationships/hyperlink" Target="https://www.gpo.gov/fdsys/pkg/USCODE-2011-title29/html/USCODE-2011-title29-chap16-subchapV-sec794d.htm" TargetMode="External"/><Relationship Id="rId104" Type="http://schemas.openxmlformats.org/officeDocument/2006/relationships/hyperlink" Target="http://www.w3.org/TR/UNDERSTANDING-WCAG20/conformance.html" TargetMode="External"/><Relationship Id="rId120" Type="http://schemas.openxmlformats.org/officeDocument/2006/relationships/hyperlink" Target="http://ncam.wgbh.org/invent_build/web_multimedia/tools-guidelines/" TargetMode="Externa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docs.angularjs.org/guide/accessibility" TargetMode="External"/><Relationship Id="rId92" Type="http://schemas.openxmlformats.org/officeDocument/2006/relationships/hyperlink" Target="https://www.levelaccess.com/amp-for-mobile-is-here/" TargetMode="External"/><Relationship Id="rId2" Type="http://schemas.openxmlformats.org/officeDocument/2006/relationships/numbering" Target="numbering.xml"/><Relationship Id="rId29" Type="http://schemas.openxmlformats.org/officeDocument/2006/relationships/hyperlink" Target="https://section508.gov/refresh-toolkit/test" TargetMode="External"/><Relationship Id="rId24" Type="http://schemas.openxmlformats.org/officeDocument/2006/relationships/hyperlink" Target="https://www.access-board.gov/guidelines-and-standards/communications-and-it/about-the-ict-refresh/final-rule/single-file-version" TargetMode="External"/><Relationship Id="rId40" Type="http://schemas.openxmlformats.org/officeDocument/2006/relationships/hyperlink" Target="http://www.accessibilityassociation.org/content.asp?admin=Y&amp;contentid=459" TargetMode="External"/><Relationship Id="rId45" Type="http://schemas.openxmlformats.org/officeDocument/2006/relationships/hyperlink" Target="http://teachaccess.org/" TargetMode="External"/><Relationship Id="rId66" Type="http://schemas.openxmlformats.org/officeDocument/2006/relationships/hyperlink" Target="https://medium.com/@kaelig/making-open-source-accessible-for-all-8131429913b1" TargetMode="External"/><Relationship Id="rId87" Type="http://schemas.openxmlformats.org/officeDocument/2006/relationships/hyperlink" Target="http://pa11y.org/" TargetMode="External"/><Relationship Id="rId110" Type="http://schemas.openxmlformats.org/officeDocument/2006/relationships/hyperlink" Target="https://www.section508.va.gov/support/resources_508.html" TargetMode="External"/><Relationship Id="rId115" Type="http://schemas.openxmlformats.org/officeDocument/2006/relationships/hyperlink" Target="http://main.wgbh.org/wgbh/pages/mag/services/captioning/faq/sugg-styles-conv-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51F1-1FCF-4671-BB97-0F0EE360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6232</Words>
  <Characters>35525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Department of Homeland Security</Company>
  <LinksUpToDate>false</LinksUpToDate>
  <CharactersWithSpaces>41674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Nielson, Andrew (CTR)</dc:creator>
  <cp:lastModifiedBy>RachelLFlagg</cp:lastModifiedBy>
  <cp:revision>5</cp:revision>
  <dcterms:created xsi:type="dcterms:W3CDTF">2017-10-12T12:07:00Z</dcterms:created>
  <dcterms:modified xsi:type="dcterms:W3CDTF">2017-10-12T16:54:00Z</dcterms:modified>
</cp:coreProperties>
</file>