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0C" w:rsidRPr="00405D60" w:rsidRDefault="00405D60" w:rsidP="00405D60">
      <w:pPr>
        <w:pStyle w:val="BodyText"/>
        <w:jc w:val="center"/>
        <w:rPr>
          <w:rFonts w:asciiTheme="minorHAnsi" w:hAnsiTheme="minorHAnsi"/>
          <w:sz w:val="20"/>
        </w:rPr>
      </w:pPr>
      <w:r w:rsidRPr="00405D60">
        <w:rPr>
          <w:rFonts w:asciiTheme="minorHAnsi" w:hAnsiTheme="minorHAnsi"/>
          <w:noProof/>
          <w:sz w:val="20"/>
        </w:rPr>
        <w:drawing>
          <wp:inline distT="0" distB="0" distL="0" distR="0">
            <wp:extent cx="342476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 UP -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0C" w:rsidRPr="00405D60" w:rsidRDefault="00B22742">
      <w:pPr>
        <w:spacing w:before="131"/>
        <w:ind w:left="168" w:right="167"/>
        <w:jc w:val="center"/>
        <w:rPr>
          <w:rFonts w:asciiTheme="minorHAnsi" w:hAnsiTheme="minorHAnsi"/>
          <w:b/>
          <w:sz w:val="40"/>
        </w:rPr>
      </w:pPr>
      <w:r w:rsidRPr="00405D60">
        <w:rPr>
          <w:rFonts w:asciiTheme="minorHAnsi" w:hAnsiTheme="minorHAnsi"/>
          <w:b/>
          <w:sz w:val="40"/>
        </w:rPr>
        <w:t>“Vote as if your life depends on it—</w:t>
      </w:r>
      <w:r w:rsidRPr="00405D60">
        <w:rPr>
          <w:rFonts w:asciiTheme="minorHAnsi" w:hAnsiTheme="minorHAnsi"/>
          <w:b/>
          <w:i/>
          <w:sz w:val="42"/>
        </w:rPr>
        <w:t>because it does</w:t>
      </w:r>
      <w:r w:rsidRPr="00405D60">
        <w:rPr>
          <w:rFonts w:asciiTheme="minorHAnsi" w:hAnsiTheme="minorHAnsi"/>
          <w:b/>
          <w:sz w:val="40"/>
        </w:rPr>
        <w:t>!”</w:t>
      </w:r>
    </w:p>
    <w:p w:rsidR="007D470C" w:rsidRPr="00405D60" w:rsidRDefault="00B22742">
      <w:pPr>
        <w:pStyle w:val="Heading1"/>
        <w:spacing w:before="36"/>
        <w:ind w:left="168" w:right="167"/>
        <w:jc w:val="center"/>
        <w:rPr>
          <w:rFonts w:asciiTheme="minorHAnsi" w:hAnsiTheme="minorHAnsi"/>
        </w:rPr>
      </w:pPr>
      <w:r w:rsidRPr="00405D60">
        <w:rPr>
          <w:rFonts w:asciiTheme="minorHAnsi" w:hAnsiTheme="minorHAnsi"/>
        </w:rPr>
        <w:t>-Justin Dart, Jr., father of the ADA, Texan, patriot</w:t>
      </w:r>
    </w:p>
    <w:p w:rsidR="007D470C" w:rsidRPr="00405D60" w:rsidRDefault="007D470C">
      <w:pPr>
        <w:pStyle w:val="BodyText"/>
        <w:spacing w:before="6"/>
        <w:rPr>
          <w:rFonts w:asciiTheme="minorHAnsi" w:hAnsiTheme="minorHAnsi"/>
          <w:sz w:val="31"/>
        </w:rPr>
      </w:pPr>
    </w:p>
    <w:p w:rsidR="007D470C" w:rsidRPr="00405D60" w:rsidRDefault="00B22742">
      <w:pPr>
        <w:ind w:left="168" w:right="171"/>
        <w:jc w:val="center"/>
        <w:rPr>
          <w:rFonts w:asciiTheme="minorHAnsi" w:hAnsiTheme="minorHAnsi"/>
          <w:b/>
          <w:i/>
          <w:sz w:val="25"/>
        </w:rPr>
      </w:pPr>
      <w:r w:rsidRPr="00405D60">
        <w:rPr>
          <w:rFonts w:asciiTheme="minorHAnsi" w:hAnsiTheme="minorHAnsi"/>
          <w:b/>
          <w:i/>
          <w:sz w:val="25"/>
        </w:rPr>
        <w:t>The November 8</w:t>
      </w:r>
      <w:r w:rsidRPr="00405D60">
        <w:rPr>
          <w:rFonts w:asciiTheme="minorHAnsi" w:hAnsiTheme="minorHAnsi"/>
          <w:b/>
          <w:i/>
          <w:position w:val="8"/>
          <w:sz w:val="17"/>
        </w:rPr>
        <w:t xml:space="preserve">th </w:t>
      </w:r>
      <w:r w:rsidRPr="00405D60">
        <w:rPr>
          <w:rFonts w:asciiTheme="minorHAnsi" w:hAnsiTheme="minorHAnsi"/>
          <w:b/>
          <w:i/>
          <w:sz w:val="25"/>
        </w:rPr>
        <w:t>election will be one of the most important elections you can vote in.</w:t>
      </w:r>
    </w:p>
    <w:p w:rsidR="007D470C" w:rsidRDefault="00B22742">
      <w:pPr>
        <w:pStyle w:val="Heading2"/>
        <w:spacing w:before="182" w:line="259" w:lineRule="auto"/>
        <w:ind w:left="726" w:right="727" w:firstLine="1"/>
        <w:jc w:val="center"/>
        <w:rPr>
          <w:rFonts w:asciiTheme="minorHAnsi" w:hAnsiTheme="minorHAnsi"/>
        </w:rPr>
      </w:pPr>
      <w:r w:rsidRPr="00405D60">
        <w:rPr>
          <w:rFonts w:asciiTheme="minorHAnsi" w:hAnsiTheme="minorHAnsi"/>
        </w:rPr>
        <w:t>The disability community—people with disabilities, family members, attendants, providers, professionals, advocates and supporters—has a major stake in the outcome of this election.</w:t>
      </w:r>
    </w:p>
    <w:p w:rsidR="00405D60" w:rsidRPr="00405D60" w:rsidRDefault="00405D60">
      <w:pPr>
        <w:pStyle w:val="Heading2"/>
        <w:spacing w:before="182" w:line="259" w:lineRule="auto"/>
        <w:ind w:left="726" w:right="727" w:firstLine="1"/>
        <w:jc w:val="center"/>
        <w:rPr>
          <w:rFonts w:asciiTheme="minorHAnsi" w:hAnsiTheme="minorHAnsi"/>
        </w:rPr>
      </w:pPr>
    </w:p>
    <w:p w:rsidR="007D470C" w:rsidRDefault="00B22742">
      <w:pPr>
        <w:spacing w:before="148"/>
        <w:ind w:left="160"/>
        <w:rPr>
          <w:rFonts w:asciiTheme="minorHAnsi" w:hAnsiTheme="minorHAnsi"/>
          <w:sz w:val="24"/>
        </w:rPr>
      </w:pPr>
      <w:r w:rsidRPr="00405D60">
        <w:rPr>
          <w:rFonts w:asciiTheme="minorHAnsi" w:hAnsiTheme="minorHAnsi"/>
          <w:sz w:val="24"/>
        </w:rPr>
        <w:t xml:space="preserve">The </w:t>
      </w:r>
      <w:r w:rsidRPr="00405D60">
        <w:rPr>
          <w:rFonts w:asciiTheme="minorHAnsi" w:hAnsiTheme="minorHAnsi"/>
          <w:b/>
          <w:i/>
          <w:sz w:val="25"/>
        </w:rPr>
        <w:t xml:space="preserve">Disability Vote! </w:t>
      </w:r>
      <w:r w:rsidRPr="00405D60">
        <w:rPr>
          <w:rFonts w:asciiTheme="minorHAnsi" w:hAnsiTheme="minorHAnsi"/>
          <w:sz w:val="24"/>
        </w:rPr>
        <w:t>Can make a difference on issues such as:</w:t>
      </w: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27"/>
      </w:tblGrid>
      <w:tr w:rsidR="00405D60" w:rsidTr="00405D60">
        <w:trPr>
          <w:trHeight w:val="864"/>
        </w:trPr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Adequate funding and coverage for Medicaid acute and long term services</w:t>
            </w:r>
          </w:p>
        </w:tc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 w:rsidRPr="00405D60">
              <w:rPr>
                <w:rFonts w:asciiTheme="minorHAnsi" w:hAnsiTheme="minorHAnsi"/>
                <w:sz w:val="24"/>
              </w:rPr>
              <w:t>Adequate funding for quality public and higher education</w:t>
            </w:r>
          </w:p>
        </w:tc>
      </w:tr>
      <w:tr w:rsidR="00405D60" w:rsidTr="00405D60">
        <w:trPr>
          <w:trHeight w:val="864"/>
        </w:trPr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Waiting lists for home and community services</w:t>
            </w:r>
          </w:p>
        </w:tc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Quality Medicaid managed care with strict accountability measures</w:t>
            </w:r>
          </w:p>
        </w:tc>
      </w:tr>
      <w:tr w:rsidR="00405D60" w:rsidTr="00405D60">
        <w:trPr>
          <w:trHeight w:val="864"/>
        </w:trPr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Consolidation and closure of public institutions</w:t>
            </w:r>
          </w:p>
        </w:tc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Implementation and enforcement of the “most integrated setting” requirements in the Americans with Disabilities Act (ADA)</w:t>
            </w:r>
          </w:p>
        </w:tc>
      </w:tr>
      <w:tr w:rsidR="00405D60" w:rsidTr="00405D60">
        <w:trPr>
          <w:trHeight w:val="864"/>
        </w:trPr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Integrated employment at no less than minimum wage</w:t>
            </w:r>
          </w:p>
        </w:tc>
        <w:tc>
          <w:tcPr>
            <w:tcW w:w="5508" w:type="dxa"/>
            <w:vAlign w:val="center"/>
          </w:tcPr>
          <w:p w:rsidR="00405D60" w:rsidRPr="00405D60" w:rsidRDefault="00405D60" w:rsidP="00405D60">
            <w:pPr>
              <w:pStyle w:val="ListParagraph"/>
              <w:numPr>
                <w:ilvl w:val="0"/>
                <w:numId w:val="2"/>
              </w:numPr>
              <w:spacing w:before="14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Accessible, affordable, and integrated housing</w:t>
            </w:r>
          </w:p>
        </w:tc>
      </w:tr>
    </w:tbl>
    <w:p w:rsidR="00405D60" w:rsidRPr="00405D60" w:rsidRDefault="00405D60" w:rsidP="00B22742">
      <w:pPr>
        <w:tabs>
          <w:tab w:val="left" w:pos="323"/>
          <w:tab w:val="left" w:pos="5920"/>
        </w:tabs>
        <w:spacing w:line="261" w:lineRule="auto"/>
        <w:ind w:right="612"/>
        <w:rPr>
          <w:rFonts w:asciiTheme="minorHAnsi" w:hAnsiTheme="minorHAnsi"/>
          <w:sz w:val="24"/>
        </w:rPr>
      </w:pPr>
    </w:p>
    <w:p w:rsidR="007D470C" w:rsidRPr="00B22742" w:rsidRDefault="00B22742" w:rsidP="00B22742">
      <w:pPr>
        <w:pStyle w:val="BodyText"/>
        <w:spacing w:line="29" w:lineRule="exact"/>
        <w:ind w:left="116"/>
        <w:rPr>
          <w:rFonts w:asciiTheme="minorHAnsi" w:hAnsiTheme="minorHAnsi"/>
          <w:sz w:val="2"/>
        </w:rPr>
      </w:pPr>
      <w:r w:rsidRPr="00405D60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6914515" cy="18415"/>
                <wp:effectExtent l="7620" t="8255" r="2540" b="190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7E0B7" id="Group 2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">
                <v:line id="Line 3" o:spid="_x0000_s1027" style="position:absolute;visibility:visible;mso-wrap-style:square" from="15,15" to="1087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:rsidR="007D470C" w:rsidRPr="00405D60" w:rsidRDefault="00B22742" w:rsidP="00B22742">
      <w:pPr>
        <w:spacing w:before="120" w:after="240" w:line="567" w:lineRule="exact"/>
        <w:jc w:val="center"/>
        <w:rPr>
          <w:rFonts w:asciiTheme="minorHAnsi" w:hAnsiTheme="minorHAnsi"/>
          <w:b/>
          <w:sz w:val="44"/>
        </w:rPr>
      </w:pPr>
      <w:r w:rsidRPr="00405D60">
        <w:rPr>
          <w:rFonts w:asciiTheme="minorHAnsi" w:hAnsiTheme="minorHAnsi"/>
          <w:b/>
          <w:sz w:val="44"/>
        </w:rPr>
        <w:t>I pledge to VOTE on November 8!</w:t>
      </w:r>
    </w:p>
    <w:p w:rsidR="007D470C" w:rsidRPr="00405D60" w:rsidRDefault="00B22742" w:rsidP="00405D60">
      <w:pPr>
        <w:pStyle w:val="Heading1"/>
        <w:tabs>
          <w:tab w:val="left" w:pos="8810"/>
        </w:tabs>
        <w:spacing w:before="0" w:after="240"/>
        <w:rPr>
          <w:rFonts w:asciiTheme="minorHAnsi" w:hAnsiTheme="minorHAnsi"/>
          <w:u w:val="single"/>
        </w:rPr>
      </w:pPr>
      <w:r w:rsidRPr="00405D60">
        <w:rPr>
          <w:rFonts w:asciiTheme="minorHAnsi" w:hAnsiTheme="minorHAnsi"/>
        </w:rPr>
        <w:t>Name:</w:t>
      </w:r>
      <w:r w:rsidR="00405D60">
        <w:rPr>
          <w:rFonts w:asciiTheme="minorHAnsi" w:hAnsiTheme="minorHAnsi"/>
        </w:rPr>
        <w:t xml:space="preserve"> </w:t>
      </w:r>
      <w:r w:rsidR="00405D60">
        <w:rPr>
          <w:rFonts w:asciiTheme="minorHAnsi" w:hAnsiTheme="minorHAnsi"/>
          <w:u w:val="single"/>
        </w:rPr>
        <w:t>______________________________________________________________________</w:t>
      </w:r>
    </w:p>
    <w:p w:rsidR="007D470C" w:rsidRPr="00405D60" w:rsidRDefault="00B22742" w:rsidP="00405D60">
      <w:pPr>
        <w:tabs>
          <w:tab w:val="left" w:pos="8831"/>
        </w:tabs>
        <w:spacing w:after="240"/>
        <w:ind w:left="160"/>
        <w:rPr>
          <w:rFonts w:asciiTheme="minorHAnsi" w:hAnsiTheme="minorHAnsi"/>
          <w:sz w:val="28"/>
          <w:u w:val="single"/>
        </w:rPr>
      </w:pPr>
      <w:r w:rsidRPr="00405D60">
        <w:rPr>
          <w:rFonts w:asciiTheme="minorHAnsi" w:hAnsiTheme="minorHAnsi"/>
          <w:sz w:val="28"/>
        </w:rPr>
        <w:t>Address:</w:t>
      </w:r>
      <w:r w:rsidR="00405D60">
        <w:rPr>
          <w:rFonts w:asciiTheme="minorHAnsi" w:hAnsiTheme="minorHAnsi"/>
          <w:sz w:val="28"/>
        </w:rPr>
        <w:t xml:space="preserve"> </w:t>
      </w:r>
      <w:r w:rsidR="00405D60">
        <w:rPr>
          <w:rFonts w:asciiTheme="minorHAnsi" w:hAnsiTheme="minorHAnsi"/>
          <w:sz w:val="28"/>
          <w:u w:val="single"/>
        </w:rPr>
        <w:t>____________________________________________________________________</w:t>
      </w:r>
    </w:p>
    <w:p w:rsidR="007D470C" w:rsidRPr="00405D60" w:rsidRDefault="00B22742" w:rsidP="00405D60">
      <w:pPr>
        <w:tabs>
          <w:tab w:val="left" w:pos="3320"/>
          <w:tab w:val="left" w:pos="3555"/>
          <w:tab w:val="left" w:pos="6486"/>
          <w:tab w:val="left" w:pos="8716"/>
        </w:tabs>
        <w:spacing w:after="240"/>
        <w:ind w:left="160"/>
        <w:rPr>
          <w:rFonts w:asciiTheme="minorHAnsi" w:hAnsiTheme="minorHAnsi"/>
          <w:sz w:val="28"/>
          <w:u w:val="single"/>
        </w:rPr>
      </w:pPr>
      <w:r w:rsidRPr="00405D60">
        <w:rPr>
          <w:rFonts w:asciiTheme="minorHAnsi" w:hAnsiTheme="minorHAnsi"/>
          <w:sz w:val="28"/>
        </w:rPr>
        <w:t>City:</w:t>
      </w:r>
      <w:r w:rsidR="00405D60">
        <w:rPr>
          <w:rFonts w:asciiTheme="minorHAnsi" w:hAnsiTheme="minorHAnsi"/>
          <w:sz w:val="28"/>
        </w:rPr>
        <w:t xml:space="preserve"> </w:t>
      </w:r>
      <w:r w:rsidR="00405D60">
        <w:rPr>
          <w:rFonts w:asciiTheme="minorHAnsi" w:hAnsiTheme="minorHAnsi"/>
          <w:sz w:val="28"/>
          <w:u w:val="single"/>
        </w:rPr>
        <w:t>______________________________________</w:t>
      </w:r>
      <w:r w:rsidR="00405D60" w:rsidRPr="00405D60">
        <w:rPr>
          <w:rFonts w:asciiTheme="minorHAnsi" w:hAnsiTheme="minorHAnsi"/>
          <w:sz w:val="28"/>
        </w:rPr>
        <w:t xml:space="preserve"> </w:t>
      </w:r>
      <w:r w:rsidRPr="00405D60">
        <w:rPr>
          <w:rFonts w:asciiTheme="minorHAnsi" w:hAnsiTheme="minorHAnsi"/>
          <w:sz w:val="28"/>
        </w:rPr>
        <w:t>State:</w:t>
      </w:r>
      <w:r w:rsidR="00405D60">
        <w:rPr>
          <w:rFonts w:asciiTheme="minorHAnsi" w:hAnsiTheme="minorHAnsi"/>
          <w:sz w:val="28"/>
        </w:rPr>
        <w:t xml:space="preserve"> _</w:t>
      </w:r>
      <w:r w:rsidR="00405D60">
        <w:rPr>
          <w:rFonts w:asciiTheme="minorHAnsi" w:hAnsiTheme="minorHAnsi"/>
          <w:sz w:val="28"/>
          <w:u w:val="single"/>
        </w:rPr>
        <w:t>___</w:t>
      </w:r>
      <w:bookmarkStart w:id="0" w:name="_GoBack"/>
      <w:bookmarkEnd w:id="0"/>
      <w:r w:rsidR="00405D60">
        <w:rPr>
          <w:rFonts w:asciiTheme="minorHAnsi" w:hAnsiTheme="minorHAnsi"/>
          <w:sz w:val="28"/>
          <w:u w:val="single"/>
        </w:rPr>
        <w:t>____</w:t>
      </w:r>
      <w:r w:rsidR="00405D60" w:rsidRPr="00405D60">
        <w:rPr>
          <w:rFonts w:asciiTheme="minorHAnsi" w:hAnsiTheme="minorHAnsi"/>
          <w:sz w:val="28"/>
        </w:rPr>
        <w:t xml:space="preserve"> </w:t>
      </w:r>
      <w:r w:rsidRPr="00405D60">
        <w:rPr>
          <w:rFonts w:asciiTheme="minorHAnsi" w:hAnsiTheme="minorHAnsi"/>
          <w:sz w:val="28"/>
        </w:rPr>
        <w:t>Zip:</w:t>
      </w:r>
      <w:r w:rsidR="00405D60">
        <w:rPr>
          <w:rFonts w:asciiTheme="minorHAnsi" w:hAnsiTheme="minorHAnsi"/>
          <w:sz w:val="28"/>
        </w:rPr>
        <w:t xml:space="preserve"> </w:t>
      </w:r>
      <w:r w:rsidR="00405D60">
        <w:rPr>
          <w:rFonts w:asciiTheme="minorHAnsi" w:hAnsiTheme="minorHAnsi"/>
          <w:sz w:val="28"/>
          <w:u w:val="single"/>
        </w:rPr>
        <w:t>________________</w:t>
      </w:r>
    </w:p>
    <w:p w:rsidR="007D470C" w:rsidRPr="00405D60" w:rsidRDefault="00B22742" w:rsidP="00405D60">
      <w:pPr>
        <w:tabs>
          <w:tab w:val="left" w:pos="5094"/>
          <w:tab w:val="left" w:pos="9305"/>
        </w:tabs>
        <w:spacing w:after="240"/>
        <w:ind w:left="160"/>
        <w:rPr>
          <w:rFonts w:asciiTheme="minorHAnsi" w:hAnsiTheme="minorHAnsi"/>
          <w:sz w:val="28"/>
        </w:rPr>
      </w:pPr>
      <w:r w:rsidRPr="00405D60">
        <w:rPr>
          <w:rFonts w:asciiTheme="minorHAnsi" w:hAnsiTheme="minorHAnsi"/>
          <w:sz w:val="28"/>
        </w:rPr>
        <w:t>Email:</w:t>
      </w:r>
      <w:r w:rsidR="00405D60">
        <w:rPr>
          <w:rFonts w:asciiTheme="minorHAnsi" w:hAnsiTheme="minorHAnsi"/>
          <w:sz w:val="28"/>
        </w:rPr>
        <w:t xml:space="preserve"> </w:t>
      </w:r>
      <w:r w:rsidR="00405D60">
        <w:rPr>
          <w:rFonts w:asciiTheme="minorHAnsi" w:hAnsiTheme="minorHAnsi"/>
          <w:sz w:val="28"/>
          <w:u w:val="single"/>
        </w:rPr>
        <w:t>___________________________________________</w:t>
      </w:r>
      <w:r w:rsidR="00405D60">
        <w:rPr>
          <w:rFonts w:asciiTheme="minorHAnsi" w:hAnsiTheme="minorHAnsi"/>
          <w:sz w:val="28"/>
        </w:rPr>
        <w:t xml:space="preserve"> </w:t>
      </w:r>
      <w:r w:rsidRPr="00405D60">
        <w:rPr>
          <w:rFonts w:asciiTheme="minorHAnsi" w:hAnsiTheme="minorHAnsi"/>
          <w:sz w:val="28"/>
        </w:rPr>
        <w:t>Phone:</w:t>
      </w:r>
      <w:r w:rsidRPr="00405D60">
        <w:rPr>
          <w:rFonts w:asciiTheme="minorHAnsi" w:hAnsiTheme="minorHAnsi"/>
          <w:spacing w:val="-4"/>
          <w:sz w:val="28"/>
        </w:rPr>
        <w:t xml:space="preserve"> </w:t>
      </w:r>
      <w:r w:rsidR="00405D60">
        <w:rPr>
          <w:rFonts w:asciiTheme="minorHAnsi" w:hAnsiTheme="minorHAnsi"/>
          <w:sz w:val="28"/>
          <w:u w:val="single"/>
        </w:rPr>
        <w:t>_____________________</w:t>
      </w:r>
    </w:p>
    <w:p w:rsidR="007D470C" w:rsidRPr="00405D60" w:rsidRDefault="00B22742" w:rsidP="00B22742">
      <w:pPr>
        <w:pStyle w:val="BodyText"/>
        <w:spacing w:before="300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More Resources at:</w:t>
      </w:r>
    </w:p>
    <w:p w:rsidR="007D470C" w:rsidRPr="00405D60" w:rsidRDefault="00405D60" w:rsidP="00405D60">
      <w:pPr>
        <w:spacing w:before="45"/>
        <w:ind w:left="168" w:right="171"/>
        <w:jc w:val="center"/>
        <w:rPr>
          <w:rFonts w:asciiTheme="minorHAnsi" w:hAnsiTheme="minorHAnsi"/>
          <w:b/>
          <w:sz w:val="32"/>
        </w:rPr>
      </w:pPr>
      <w:hyperlink r:id="rId6" w:history="1">
        <w:r w:rsidRPr="00405D60">
          <w:rPr>
            <w:rStyle w:val="Hyperlink"/>
            <w:rFonts w:asciiTheme="minorHAnsi" w:hAnsiTheme="minorHAnsi"/>
            <w:b/>
            <w:sz w:val="32"/>
          </w:rPr>
          <w:t>www.aapd.com/REVUP</w:t>
        </w:r>
      </w:hyperlink>
    </w:p>
    <w:sectPr w:rsidR="007D470C" w:rsidRPr="00405D60" w:rsidSect="00405D60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altName w:val="Gadugi"/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9D6"/>
    <w:multiLevelType w:val="hybridMultilevel"/>
    <w:tmpl w:val="8C566528"/>
    <w:lvl w:ilvl="0" w:tplc="3FBEC92E">
      <w:numFmt w:val="bullet"/>
      <w:lvlText w:val=""/>
      <w:lvlJc w:val="left"/>
      <w:pPr>
        <w:ind w:left="720" w:hanging="360"/>
      </w:pPr>
      <w:rPr>
        <w:rFonts w:ascii="Symbol" w:eastAsia="Gadugi" w:hAnsi="Symbol" w:cs="Gadug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468B5"/>
    <w:multiLevelType w:val="hybridMultilevel"/>
    <w:tmpl w:val="480C7D20"/>
    <w:lvl w:ilvl="0" w:tplc="AEEE5F38">
      <w:start w:val="1"/>
      <w:numFmt w:val="bullet"/>
      <w:lvlText w:val="•"/>
      <w:lvlJc w:val="left"/>
      <w:pPr>
        <w:ind w:left="220" w:hanging="149"/>
      </w:pPr>
      <w:rPr>
        <w:rFonts w:hint="default"/>
        <w:w w:val="100"/>
      </w:rPr>
    </w:lvl>
    <w:lvl w:ilvl="1" w:tplc="59FEDE10">
      <w:start w:val="1"/>
      <w:numFmt w:val="bullet"/>
      <w:lvlText w:val="•"/>
      <w:lvlJc w:val="left"/>
      <w:pPr>
        <w:ind w:left="2340" w:hanging="149"/>
      </w:pPr>
      <w:rPr>
        <w:rFonts w:hint="default"/>
      </w:rPr>
    </w:lvl>
    <w:lvl w:ilvl="2" w:tplc="9A0E73BE">
      <w:start w:val="1"/>
      <w:numFmt w:val="bullet"/>
      <w:lvlText w:val="•"/>
      <w:lvlJc w:val="left"/>
      <w:pPr>
        <w:ind w:left="3315" w:hanging="149"/>
      </w:pPr>
      <w:rPr>
        <w:rFonts w:hint="default"/>
      </w:rPr>
    </w:lvl>
    <w:lvl w:ilvl="3" w:tplc="C66A847E">
      <w:start w:val="1"/>
      <w:numFmt w:val="bullet"/>
      <w:lvlText w:val="•"/>
      <w:lvlJc w:val="left"/>
      <w:pPr>
        <w:ind w:left="4291" w:hanging="149"/>
      </w:pPr>
      <w:rPr>
        <w:rFonts w:hint="default"/>
      </w:rPr>
    </w:lvl>
    <w:lvl w:ilvl="4" w:tplc="606CA51A">
      <w:start w:val="1"/>
      <w:numFmt w:val="bullet"/>
      <w:lvlText w:val="•"/>
      <w:lvlJc w:val="left"/>
      <w:pPr>
        <w:ind w:left="5266" w:hanging="149"/>
      </w:pPr>
      <w:rPr>
        <w:rFonts w:hint="default"/>
      </w:rPr>
    </w:lvl>
    <w:lvl w:ilvl="5" w:tplc="4EB0424C">
      <w:start w:val="1"/>
      <w:numFmt w:val="bullet"/>
      <w:lvlText w:val="•"/>
      <w:lvlJc w:val="left"/>
      <w:pPr>
        <w:ind w:left="6242" w:hanging="149"/>
      </w:pPr>
      <w:rPr>
        <w:rFonts w:hint="default"/>
      </w:rPr>
    </w:lvl>
    <w:lvl w:ilvl="6" w:tplc="A880DA5E">
      <w:start w:val="1"/>
      <w:numFmt w:val="bullet"/>
      <w:lvlText w:val="•"/>
      <w:lvlJc w:val="left"/>
      <w:pPr>
        <w:ind w:left="7217" w:hanging="149"/>
      </w:pPr>
      <w:rPr>
        <w:rFonts w:hint="default"/>
      </w:rPr>
    </w:lvl>
    <w:lvl w:ilvl="7" w:tplc="C2E8EDE8">
      <w:start w:val="1"/>
      <w:numFmt w:val="bullet"/>
      <w:lvlText w:val="•"/>
      <w:lvlJc w:val="left"/>
      <w:pPr>
        <w:ind w:left="8193" w:hanging="149"/>
      </w:pPr>
      <w:rPr>
        <w:rFonts w:hint="default"/>
      </w:rPr>
    </w:lvl>
    <w:lvl w:ilvl="8" w:tplc="6FFEF34E">
      <w:start w:val="1"/>
      <w:numFmt w:val="bullet"/>
      <w:lvlText w:val="•"/>
      <w:lvlJc w:val="left"/>
      <w:pPr>
        <w:ind w:left="9168" w:hanging="14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0C"/>
    <w:rsid w:val="00405D60"/>
    <w:rsid w:val="007D470C"/>
    <w:rsid w:val="00B2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75D5"/>
  <w15:docId w15:val="{4A2B3ED4-7DA8-43F6-AEFD-DEFF35EB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1"/>
    <w:qFormat/>
    <w:pPr>
      <w:spacing w:before="26"/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"/>
      <w:ind w:left="289" w:hanging="12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9"/>
      <w:ind w:left="309" w:hanging="14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5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pd.com/REVU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Broadway</dc:creator>
  <cp:lastModifiedBy>Zach Baldwin</cp:lastModifiedBy>
  <cp:revision>2</cp:revision>
  <dcterms:created xsi:type="dcterms:W3CDTF">2016-04-07T13:31:00Z</dcterms:created>
  <dcterms:modified xsi:type="dcterms:W3CDTF">2016-04-07T13:31:00Z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2016-04-07T00:00:00Z</vt:filetime>
  </property>
</Properties>
</file>