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996DD" w14:textId="77777777" w:rsidR="00174537" w:rsidRDefault="00AC614C" w:rsidP="0017453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 w:tooltip="https://cbd.minjust.gov.kg/60" w:history="1">
        <w:r w:rsidRPr="00AC614C">
          <w:rPr>
            <w:rFonts w:ascii="Times New Roman" w:eastAsia="Times New Roman" w:hAnsi="Times New Roman" w:cs="Times New Roman"/>
            <w:sz w:val="28"/>
            <w:szCs w:val="28"/>
          </w:rPr>
          <w:t>Закон</w:t>
        </w:r>
      </w:hyperlink>
      <w:r w:rsidRPr="00AC614C">
        <w:rPr>
          <w:rFonts w:ascii="Times New Roman" w:eastAsia="Times New Roman" w:hAnsi="Times New Roman" w:cs="Times New Roman"/>
          <w:sz w:val="28"/>
          <w:szCs w:val="28"/>
        </w:rPr>
        <w:t> Кыргызской Республики «О дорожном движении в Кыргызской Республике»;</w:t>
      </w:r>
      <w:r w:rsidR="00174537" w:rsidRPr="001745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B06ED0" w14:textId="6FC7E3C3" w:rsidR="00174537" w:rsidRPr="00AC614C" w:rsidRDefault="00174537" w:rsidP="00174537">
      <w:pPr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 Гражданский кодекс Кыргызской Республики;</w:t>
      </w:r>
    </w:p>
    <w:p w14:paraId="6697CEBE" w14:textId="77777777" w:rsidR="00174537" w:rsidRPr="00AC614C" w:rsidRDefault="00174537" w:rsidP="00174537">
      <w:pPr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 Гражданско-процессуальный кодекс Кыргызской Республики;</w:t>
      </w:r>
    </w:p>
    <w:p w14:paraId="21D158F5" w14:textId="68E33D2A" w:rsidR="00AC614C" w:rsidRPr="00AC614C" w:rsidRDefault="00174537" w:rsidP="001745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 Уголовно-процессуальный кодекс Кыргызской Республики;</w:t>
      </w:r>
    </w:p>
    <w:p w14:paraId="774E7655" w14:textId="77777777" w:rsidR="00AC614C" w:rsidRPr="00AC614C" w:rsidRDefault="00AC614C" w:rsidP="00AC614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 постановление Правительства Кыргызской Республики «О вопросах регистрации транспортных средств, установок и оборудования»</w:t>
      </w:r>
      <w:r w:rsidRPr="00AC614C">
        <w:rPr>
          <w:rFonts w:ascii="Times New Roman" w:hAnsi="Times New Roman" w:cs="Times New Roman"/>
          <w:sz w:val="28"/>
          <w:szCs w:val="28"/>
        </w:rPr>
        <w:t xml:space="preserve"> </w:t>
      </w:r>
      <w:r w:rsidRPr="00AC614C">
        <w:rPr>
          <w:rFonts w:ascii="Times New Roman" w:eastAsia="Times New Roman" w:hAnsi="Times New Roman" w:cs="Times New Roman"/>
          <w:sz w:val="28"/>
          <w:szCs w:val="28"/>
        </w:rPr>
        <w:t>от 23 июня 2017 года № 407;</w:t>
      </w:r>
    </w:p>
    <w:p w14:paraId="181E9816" w14:textId="77777777" w:rsidR="00AC614C" w:rsidRPr="00AC614C" w:rsidRDefault="00AC614C" w:rsidP="00AC614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 </w:t>
      </w:r>
      <w:hyperlink r:id="rId5" w:tooltip="https://cbd.minjust.gov.kg/93449" w:history="1">
        <w:r w:rsidRPr="00AC614C">
          <w:rPr>
            <w:rFonts w:ascii="Times New Roman" w:eastAsia="Times New Roman" w:hAnsi="Times New Roman" w:cs="Times New Roman"/>
            <w:sz w:val="28"/>
            <w:szCs w:val="28"/>
          </w:rPr>
          <w:t>постановление</w:t>
        </w:r>
      </w:hyperlink>
      <w:r w:rsidRPr="00AC614C">
        <w:rPr>
          <w:rFonts w:ascii="Times New Roman" w:eastAsia="Times New Roman" w:hAnsi="Times New Roman" w:cs="Times New Roman"/>
          <w:color w:val="000000"/>
          <w:sz w:val="28"/>
          <w:szCs w:val="28"/>
        </w:rPr>
        <w:t>  Кабинета Министров Кыргызской Республики «Об утверждении </w:t>
      </w:r>
      <w:r w:rsidRPr="00AC614C">
        <w:rPr>
          <w:rFonts w:ascii="Times New Roman" w:hAnsi="Times New Roman" w:cs="Times New Roman"/>
          <w:sz w:val="28"/>
          <w:szCs w:val="28"/>
        </w:rPr>
        <w:t>Единого реестра государственных услуг, оказываемых государственными органами и их подведомственными учреждениями»</w:t>
      </w:r>
      <w:r w:rsidRPr="00AC61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12 июня 2024 года № 304;</w:t>
      </w:r>
    </w:p>
    <w:p w14:paraId="68BD4B8C" w14:textId="77777777" w:rsidR="00AC614C" w:rsidRPr="00AC614C" w:rsidRDefault="00AC614C" w:rsidP="00AC614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hAnsi="Times New Roman" w:cs="Times New Roman"/>
          <w:sz w:val="28"/>
          <w:szCs w:val="28"/>
          <w:lang w:val="ky-KG"/>
        </w:rPr>
        <w:t xml:space="preserve">- постановление Кабинета Министров Кыргызской Республики </w:t>
      </w:r>
      <w:r w:rsidRPr="00AC614C">
        <w:rPr>
          <w:rFonts w:ascii="Times New Roman" w:eastAsia="Times New Roman" w:hAnsi="Times New Roman" w:cs="Times New Roman"/>
          <w:sz w:val="28"/>
          <w:szCs w:val="28"/>
        </w:rPr>
        <w:t>от 22 февраля 2024 года № 78</w:t>
      </w:r>
      <w:r w:rsidRPr="00AC614C"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</w:t>
      </w:r>
      <w:r w:rsidRPr="00AC614C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614C">
        <w:rPr>
          <w:rFonts w:ascii="Times New Roman" w:eastAsia="Times New Roman" w:hAnsi="Times New Roman" w:cs="Times New Roman"/>
          <w:bCs/>
          <w:sz w:val="28"/>
          <w:szCs w:val="28"/>
        </w:rPr>
        <w:t>О вопросах Государственного агентства по регистрации транспортных средств и водительского состава при Кабинете Министров Кыргызской Республики»;</w:t>
      </w:r>
    </w:p>
    <w:p w14:paraId="4108259B" w14:textId="5124C91E" w:rsidR="00AC614C" w:rsidRPr="00AC614C" w:rsidRDefault="00AC614C" w:rsidP="00AC614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 Положение о Государственном агентстве по регистрации транспортных средств и водительского состава при Кабинете Министра Кыргызской Республики,</w:t>
      </w:r>
      <w:r w:rsidR="001745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614C">
        <w:rPr>
          <w:rFonts w:ascii="Times New Roman" w:eastAsia="Times New Roman" w:hAnsi="Times New Roman" w:cs="Times New Roman"/>
          <w:sz w:val="28"/>
          <w:szCs w:val="28"/>
        </w:rPr>
        <w:t>утвержденное </w:t>
      </w:r>
      <w:hyperlink r:id="rId6" w:tooltip="https://cbd.minjust.gov.kg/158327" w:history="1">
        <w:r w:rsidRPr="00AC614C">
          <w:rPr>
            <w:rFonts w:ascii="Times New Roman" w:eastAsia="Times New Roman" w:hAnsi="Times New Roman" w:cs="Times New Roman"/>
            <w:sz w:val="28"/>
            <w:szCs w:val="28"/>
          </w:rPr>
          <w:t>постановлением</w:t>
        </w:r>
      </w:hyperlink>
      <w:r w:rsidRPr="00AC614C">
        <w:rPr>
          <w:rFonts w:ascii="Times New Roman" w:eastAsia="Times New Roman" w:hAnsi="Times New Roman" w:cs="Times New Roman"/>
          <w:sz w:val="28"/>
          <w:szCs w:val="28"/>
        </w:rPr>
        <w:t> Кабинета Министров Кыргызской Республики от 22 февраля 2024 года № 78;</w:t>
      </w:r>
    </w:p>
    <w:p w14:paraId="13D67586" w14:textId="4D0E53EC" w:rsidR="0001636C" w:rsidRPr="00AC614C" w:rsidRDefault="00AC614C" w:rsidP="00AC614C">
      <w:pPr>
        <w:rPr>
          <w:rFonts w:ascii="Times New Roman" w:eastAsia="Times New Roman" w:hAnsi="Times New Roman" w:cs="Times New Roman"/>
          <w:sz w:val="28"/>
          <w:szCs w:val="28"/>
        </w:rPr>
      </w:pPr>
      <w:r w:rsidRPr="00AC614C">
        <w:rPr>
          <w:rFonts w:ascii="Times New Roman" w:eastAsia="Times New Roman" w:hAnsi="Times New Roman" w:cs="Times New Roman"/>
          <w:sz w:val="28"/>
          <w:szCs w:val="28"/>
        </w:rPr>
        <w:t>- Технический регламент Таможенного союза ТР ТС 018/2011 «О безопасности колесных транспортных средств», утвержденный Решением Комиссии Таможенного союза от 9 декабря 2011 года № 877</w:t>
      </w:r>
      <w:r w:rsidRPr="00AC61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17E25B" w14:textId="77777777" w:rsidR="00AC614C" w:rsidRPr="00AC614C" w:rsidRDefault="00AC614C" w:rsidP="00AC614C">
      <w:pPr>
        <w:rPr>
          <w:rFonts w:ascii="Times New Roman" w:hAnsi="Times New Roman" w:cs="Times New Roman"/>
          <w:sz w:val="28"/>
          <w:szCs w:val="28"/>
        </w:rPr>
      </w:pPr>
      <w:r w:rsidRPr="00AC614C">
        <w:rPr>
          <w:rFonts w:ascii="Times New Roman" w:hAnsi="Times New Roman" w:cs="Times New Roman"/>
          <w:sz w:val="28"/>
          <w:szCs w:val="28"/>
        </w:rPr>
        <w:t>- Технический регламент Таможенного союза ТР ТС 010/2011 «О безопасности машин и оборудования», утвержденный Решением Комиссии Таможенного союза от 18 октября 2011 года № 823;</w:t>
      </w:r>
    </w:p>
    <w:p w14:paraId="2AB78691" w14:textId="72539240" w:rsidR="00AC614C" w:rsidRPr="00AC614C" w:rsidRDefault="00AC614C" w:rsidP="00AC614C">
      <w:pPr>
        <w:rPr>
          <w:rFonts w:ascii="Times New Roman" w:hAnsi="Times New Roman" w:cs="Times New Roman"/>
          <w:sz w:val="28"/>
          <w:szCs w:val="28"/>
        </w:rPr>
      </w:pPr>
      <w:r w:rsidRPr="00AC614C">
        <w:rPr>
          <w:rFonts w:ascii="Times New Roman" w:hAnsi="Times New Roman" w:cs="Times New Roman"/>
          <w:sz w:val="28"/>
          <w:szCs w:val="28"/>
        </w:rPr>
        <w:t>- Технический регламент Таможенного союза ТР ТС 031/2012 «О безопасности сельскохозяйственных и лесохозяйственных тракторов и прицепов к ним», утверждённый Решением Совета Евразийской экономической комиссии от 20 июля 2012 года № 60</w:t>
      </w:r>
    </w:p>
    <w:sectPr w:rsidR="00AC614C" w:rsidRPr="00AC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35"/>
    <w:rsid w:val="00001E33"/>
    <w:rsid w:val="0001636C"/>
    <w:rsid w:val="000613D1"/>
    <w:rsid w:val="00174537"/>
    <w:rsid w:val="00186E7A"/>
    <w:rsid w:val="003478EF"/>
    <w:rsid w:val="00407D18"/>
    <w:rsid w:val="00412ABF"/>
    <w:rsid w:val="00530772"/>
    <w:rsid w:val="00552208"/>
    <w:rsid w:val="005677D4"/>
    <w:rsid w:val="00610844"/>
    <w:rsid w:val="0061256C"/>
    <w:rsid w:val="00623F56"/>
    <w:rsid w:val="006954DA"/>
    <w:rsid w:val="006E5716"/>
    <w:rsid w:val="007F191D"/>
    <w:rsid w:val="00846A82"/>
    <w:rsid w:val="008619D9"/>
    <w:rsid w:val="00914D96"/>
    <w:rsid w:val="009468E4"/>
    <w:rsid w:val="009734DB"/>
    <w:rsid w:val="00AC614C"/>
    <w:rsid w:val="00BE6648"/>
    <w:rsid w:val="00CE4A6A"/>
    <w:rsid w:val="00DC28F2"/>
    <w:rsid w:val="00DC4A74"/>
    <w:rsid w:val="00E44804"/>
    <w:rsid w:val="00E56E35"/>
    <w:rsid w:val="00F524D5"/>
    <w:rsid w:val="00FC1B7A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9F30"/>
  <w15:chartTrackingRefBased/>
  <w15:docId w15:val="{76625711-B5DD-43F1-8A36-D4B2E7A3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3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3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78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bd.minjust.gov.kg/158327" TargetMode="External"/><Relationship Id="rId5" Type="http://schemas.openxmlformats.org/officeDocument/2006/relationships/hyperlink" Target="https://cbd.minjust.gov.kg/93449" TargetMode="External"/><Relationship Id="rId4" Type="http://schemas.openxmlformats.org/officeDocument/2006/relationships/hyperlink" Target="https://cbd.minjust.gov.kg/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cp:lastPrinted>2024-08-02T03:31:00Z</cp:lastPrinted>
  <dcterms:created xsi:type="dcterms:W3CDTF">2024-08-07T05:38:00Z</dcterms:created>
  <dcterms:modified xsi:type="dcterms:W3CDTF">2024-08-07T05:38:00Z</dcterms:modified>
</cp:coreProperties>
</file>