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 xml:space="preserve">SERGAS · TEMARIO COMÚN (LEYES)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Versión ampliada · Celador/a, PSX y Auxiliar Administrativo</w:t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Elaborado a partir de los exámenes oficiales 2019-2026 y del texto vigente de cada norma (septiembre de 2026)</w:t>
      </w:r>
    </w:p>
    <w:p>
      <w:pPr>
        <w:pStyle w:val="Heading2"/>
      </w:pPr>
      <w:r>
        <w:t xml:space="preserve">Cómo está hecho y cómo usarlo</w:t>
      </w:r>
    </w:p>
    <w:p>
      <w:pPr>
        <w:spacing w:after="60"/>
      </w:pPr>
      <w:r>
        <w:t xml:space="preserve">La parte común es </w:t>
      </w:r>
      <w:r>
        <w:rPr>
          <w:b/>
          <w:bCs/>
        </w:rPr>
        <w:t xml:space="preserve">la misma</w:t>
      </w:r>
      <w:r>
        <w:t xml:space="preserve"> para Celador/a, PSX y Auxiliar Administrativo (8 temas, anexo II de la convocatoria del DOG de 4-9-2025). En el examen: </w:t>
      </w:r>
      <w:r>
        <w:rPr>
          <w:b/>
          <w:bCs/>
        </w:rPr>
        <w:t xml:space="preserve">10 preguntas + 2 de reserva, 15 minutos</w:t>
      </w:r>
      <w:r>
        <w:t xml:space="preserve">, puntúa de 0 a 5 (sobre los 60 puntos de la oposición) y </w:t>
      </w:r>
      <w:r>
        <w:rPr>
          <w:b/>
          <w:bCs/>
        </w:rPr>
        <w:t xml:space="preserve">cada fallo resta ¼</w:t>
      </w:r>
      <w:r>
        <w:t xml:space="preserve">. Este resumen se basa en las </w:t>
      </w:r>
      <w:r>
        <w:rPr>
          <w:b/>
          <w:bCs/>
        </w:rPr>
        <w:t xml:space="preserve">84 preguntas</w:t>
      </w:r>
      <w:r>
        <w:t xml:space="preserve"> de las 7 convocatorias ordinarias publicadas (Celador 2019 y 2024, PSX 2020, 2023 y 2026, Auxiliar Administrativo 2019 y 2024).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★</w:t>
      </w:r>
      <w:r>
        <w:t xml:space="preserve"> = ya ha salido en examen. </w:t>
      </w:r>
      <w:r>
        <w:rPr>
          <w:b/>
          <w:bCs/>
        </w:rPr>
        <w:t xml:space="preserve">Probabilidad</w:t>
      </w:r>
      <w:r>
        <w:t xml:space="preserve"> = estimación de lo que puede caer, según lo que más se repite y lo que aún no ha salido de cada ley.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Recuadros amarillos = </w:t>
      </w:r>
      <w:r>
        <w:rPr>
          <w:b/>
          <w:bCs/>
        </w:rPr>
        <w:t xml:space="preserve">trampas</w:t>
      </w:r>
      <w:r>
        <w:t xml:space="preserve"> típicas del tribunal (respuestas casi correctas).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Anexo final</w:t>
      </w:r>
      <w:r>
        <w:t xml:space="preserve">: las 84 preguntas oficiales resumidas con su respuesta, para autoevaluarse después de estudiar cada tema.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100"/>
        <w:gridCol w:w="1100"/>
        <w:gridCol w:w="3506"/>
      </w:tblGrid>
      <w:tr>
        <w:trPr>
          <w:tblHeader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Ley / norma (tema)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Preguntas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 total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Estatuto Marco – Ley 55/2003 (T5)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18 %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★★★ Muy alta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Constitución Española (T1)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13 %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★★★ Muy alta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Ley de Salud de Galicia – Ley 8/2008 (T4)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13 %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★★★ Muy alta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Estatuto de Autonomía de Galicia (T2)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★★★ Muy alta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Decreto 206/2005 – selección y provisión (T6)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★★★ Muy alta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Ley General de Sanidad – Ley 14/1986 (T3)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★★ Alta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Prevención de Riesgos Laborales – Ley 31/1995 (T8)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★★ Alta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Violencia de género – LO 1/2004 y Ley 11/2007 (T8)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 Media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Protección de datos – LO 3/2018 (T7)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 Media (subiendo)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Historia clínica – Ley gallega 3/2001 (T7)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★ Media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Igualdad (T8)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2 %</w:t>
            </w:r>
          </w:p>
        </w:tc>
        <w:tc>
          <w:tcPr>
            <w:tcW w:type="dxa" w:w="3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</w:tr>
    </w:tbl>
    <w:p>
      <w:pPr>
        <w:spacing w:after="60" w:before="60"/>
      </w:pPr>
      <w:r>
        <w:t xml:space="preserve">Cada examen trae, de media: </w:t>
      </w:r>
      <w:r>
        <w:rPr>
          <w:b/>
          <w:bCs/>
        </w:rPr>
        <w:t xml:space="preserve">2 preguntas del Estatuto Marco, 1-2 de Constitución, 1-2 de Ley de Salud de Galicia, 1-2 del Estatuto de Galicia, 1-2 del Decreto 206/2005, 1 de LGS, 1 de PRL</w:t>
      </w:r>
      <w:r>
        <w:t xml:space="preserve"> y 1-2 del resto.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Cambios normativos a tener en cuenta:</w:t>
            </w:r>
            <w:r>
              <w:rPr>
                <w:sz w:val="20"/>
                <w:szCs w:val="20"/>
              </w:rPr>
              <w:t xml:space="preserve"> (1) La </w:t>
            </w:r>
            <w:r>
              <w:rPr>
                <w:b/>
                <w:bCs/>
                <w:sz w:val="20"/>
                <w:szCs w:val="20"/>
              </w:rPr>
              <w:t xml:space="preserve">Ley 7/2023, de 30 de noviembre, de igualdad de Galicia</w:t>
            </w:r>
            <w:r>
              <w:rPr>
                <w:sz w:val="20"/>
                <w:szCs w:val="20"/>
              </w:rPr>
              <w:t xml:space="preserve"> derogó el DL 2/2015 (sale en una pregunta de 2019). (2) El </w:t>
            </w:r>
            <w:r>
              <w:rPr>
                <w:b/>
                <w:bCs/>
                <w:sz w:val="20"/>
                <w:szCs w:val="20"/>
              </w:rPr>
              <w:t xml:space="preserve">nuevo Estatuto Marco</w:t>
            </w:r>
            <w:r>
              <w:rPr>
                <w:sz w:val="20"/>
                <w:szCs w:val="20"/>
              </w:rPr>
              <w:t xml:space="preserve"> está en el Congreso desde el 1-9-2026: si se aprueba antes del nombramiento del tribunal, entrará al examen. (3) La </w:t>
            </w:r>
            <w:r>
              <w:rPr>
                <w:b/>
                <w:bCs/>
                <w:sz w:val="20"/>
                <w:szCs w:val="20"/>
              </w:rPr>
              <w:t xml:space="preserve">Ley 1/2018</w:t>
            </w:r>
            <w:r>
              <w:rPr>
                <w:sz w:val="20"/>
                <w:szCs w:val="20"/>
              </w:rPr>
              <w:t xml:space="preserve"> cambió la ordenación territorial de la Ley de Salud de Galicia.</w:t>
            </w:r>
          </w:p>
        </w:tc>
      </w:tr>
    </w:tbl>
    <w:p>
      <w:pPr>
        <w:pStyle w:val="Heading1"/>
      </w:pPr>
      <w:r>
        <w:t xml:space="preserve">TEMA 1 · Constitución Española de 1978</w:t>
      </w:r>
    </w:p>
    <w:p>
      <w:pPr>
        <w:spacing w:after="60"/>
      </w:pPr>
      <w:r>
        <w:rPr>
          <w:b/>
          <w:bCs/>
          <w:color w:val="7F6000"/>
          <w:sz w:val="19"/>
          <w:szCs w:val="19"/>
        </w:rPr>
        <w:t xml:space="preserve">Probabilidad: </w:t>
      </w:r>
      <w:r>
        <w:rPr>
          <w:color w:val="7F6000"/>
          <w:sz w:val="19"/>
          <w:szCs w:val="19"/>
        </w:rPr>
        <w:t xml:space="preserve">muy alta (1-2 preguntas por examen). Lo que más cae: artículos 1, 6, 10, 28, 43 y 53, y en qué sección está cada derecho.</w:t>
      </w:r>
    </w:p>
    <w:p>
      <w:pPr>
        <w:pStyle w:val="Heading2"/>
      </w:pPr>
      <w:r>
        <w:t xml:space="preserve">Datos generales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Aprobada por las Cortes el 31-10-1978, </w:t>
      </w:r>
      <w:r>
        <w:rPr>
          <w:b/>
          <w:bCs/>
        </w:rPr>
        <w:t xml:space="preserve">ratificada en referéndum el 6-12-1978</w:t>
      </w:r>
      <w:r>
        <w:t xml:space="preserve"> ★, sancionada por el Rey el 27-12-1978, publicada y en vigor el </w:t>
      </w:r>
      <w:r>
        <w:rPr>
          <w:b/>
          <w:bCs/>
        </w:rPr>
        <w:t xml:space="preserve">29-12-1978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Estructura: </w:t>
      </w:r>
      <w:r>
        <w:rPr>
          <w:b/>
          <w:bCs/>
        </w:rPr>
        <w:t xml:space="preserve">Preámbulo, Título Preliminar (arts. 1-9) y 10 títulos</w:t>
      </w:r>
      <w:r>
        <w:t xml:space="preserve">; 169 artículos, 4 disposiciones adicionales, 9 transitorias, 1 derogatoria y 1 final. Reformas: art. 13.2 (1992), art. 135 (2011) y </w:t>
      </w:r>
      <w:r>
        <w:rPr>
          <w:b/>
          <w:bCs/>
        </w:rPr>
        <w:t xml:space="preserve">art. 49 (2024)</w:t>
      </w:r>
      <w:r>
        <w:t xml:space="preserve">, que ahora habla de "personas con discapacidad".</w:t>
      </w:r>
    </w:p>
    <w:p>
      <w:pPr>
        <w:pStyle w:val="Heading2"/>
      </w:pPr>
      <w:r>
        <w:t xml:space="preserve">Título Preliminar (arts. 1-9)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1:</w:t>
      </w:r>
      <w:r>
        <w:t xml:space="preserve"> España se constituye en un </w:t>
      </w:r>
      <w:r>
        <w:rPr>
          <w:b/>
          <w:bCs/>
        </w:rPr>
        <w:t xml:space="preserve">Estado social y democrático de Derecho</w:t>
      </w:r>
      <w:r>
        <w:t xml:space="preserve">, que propugna como </w:t>
      </w:r>
      <w:r>
        <w:rPr>
          <w:b/>
          <w:bCs/>
        </w:rPr>
        <w:t xml:space="preserve">valores superiores</w:t>
      </w:r>
      <w:r>
        <w:t xml:space="preserve"> de su ordenamiento jurídico la </w:t>
      </w:r>
      <w:r>
        <w:rPr>
          <w:b/>
          <w:bCs/>
        </w:rPr>
        <w:t xml:space="preserve">libertad, la justicia, la igualdad y el pluralismo político</w:t>
      </w:r>
      <w:r>
        <w:t xml:space="preserve">. La </w:t>
      </w:r>
      <w:r>
        <w:rPr>
          <w:b/>
          <w:bCs/>
        </w:rPr>
        <w:t xml:space="preserve">soberanía nacional reside en el pueblo español</w:t>
      </w:r>
      <w:r>
        <w:t xml:space="preserve">, del que emanan los poderes del Estado. La forma política es la </w:t>
      </w:r>
      <w:r>
        <w:rPr>
          <w:b/>
          <w:bCs/>
        </w:rPr>
        <w:t xml:space="preserve">Monarquía parlamentaria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2:</w:t>
      </w:r>
      <w:r>
        <w:t xml:space="preserve"> indisoluble unidad de la Nación española; reconoce y garantiza el derecho a la autonomía de las </w:t>
      </w:r>
      <w:r>
        <w:rPr>
          <w:b/>
          <w:bCs/>
        </w:rPr>
        <w:t xml:space="preserve">nacionalidades y regiones</w:t>
      </w:r>
      <w:r>
        <w:t xml:space="preserve"> y la solidaridad entre ellas.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3:</w:t>
      </w:r>
      <w:r>
        <w:t xml:space="preserve"> el castellano es la lengua oficial del Estado; todos tienen el </w:t>
      </w:r>
      <w:r>
        <w:rPr>
          <w:b/>
          <w:bCs/>
        </w:rPr>
        <w:t xml:space="preserve">deber de conocerla</w:t>
      </w:r>
      <w:r>
        <w:t xml:space="preserve"> y el derecho a usarla. Las demás lenguas son también oficiales en sus CC.AA. </w:t>
      </w:r>
      <w:r>
        <w:rPr>
          <w:b/>
          <w:bCs/>
        </w:rPr>
        <w:t xml:space="preserve">Art. 4:</w:t>
      </w:r>
      <w:r>
        <w:t xml:space="preserve"> bandera roja, amarilla y roja (la amarilla, de doble anchura). </w:t>
      </w:r>
      <w:r>
        <w:rPr>
          <w:b/>
          <w:bCs/>
        </w:rPr>
        <w:t xml:space="preserve">Art. 5:</w:t>
      </w:r>
      <w:r>
        <w:t xml:space="preserve"> la capital es </w:t>
      </w:r>
      <w:r>
        <w:rPr>
          <w:b/>
          <w:bCs/>
        </w:rPr>
        <w:t xml:space="preserve">Madrid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6:</w:t>
      </w:r>
      <w:r>
        <w:t xml:space="preserve"> los </w:t>
      </w:r>
      <w:r>
        <w:rPr>
          <w:b/>
          <w:bCs/>
        </w:rPr>
        <w:t xml:space="preserve">partidos políticos</w:t>
      </w:r>
      <w:r>
        <w:t xml:space="preserve"> expresan el pluralismo político, concurren a la formación y manifestación de la voluntad popular y son instrumento fundamental para la participación política. Estructura y funcionamiento </w:t>
      </w:r>
      <w:r>
        <w:rPr>
          <w:b/>
          <w:bCs/>
        </w:rPr>
        <w:t xml:space="preserve">democráticos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7:</w:t>
      </w:r>
      <w:r>
        <w:t xml:space="preserve"> los </w:t>
      </w:r>
      <w:r>
        <w:rPr>
          <w:b/>
          <w:bCs/>
        </w:rPr>
        <w:t xml:space="preserve">sindicatos</w:t>
      </w:r>
      <w:r>
        <w:t xml:space="preserve"> de trabajadores y las </w:t>
      </w:r>
      <w:r>
        <w:rPr>
          <w:b/>
          <w:bCs/>
        </w:rPr>
        <w:t xml:space="preserve">asociaciones empresariales</w:t>
      </w:r>
      <w:r>
        <w:t xml:space="preserve"> contribuyen a la defensa y promoción de los intereses económicos y sociales. </w:t>
      </w:r>
      <w:r>
        <w:rPr>
          <w:b/>
          <w:bCs/>
        </w:rPr>
        <w:t xml:space="preserve">Art. 8:</w:t>
      </w:r>
      <w:r>
        <w:t xml:space="preserve"> Fuerzas Armadas (Ejército de Tierra, Armada y Ejército del Aire): garantizan la soberanía, la independencia, la integridad territorial y el orden constitucional.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9:</w:t>
      </w:r>
      <w:r>
        <w:t xml:space="preserve"> los ciudadanos y los poderes públicos están sujetos a la Constitución. Los poderes públicos deben </w:t>
      </w:r>
      <w:r>
        <w:rPr>
          <w:b/>
          <w:bCs/>
        </w:rPr>
        <w:t xml:space="preserve">promover las condiciones</w:t>
      </w:r>
      <w:r>
        <w:t xml:space="preserve"> para que la libertad y la igualdad sean reales y efectivas (9.2). </w:t>
      </w:r>
      <w:r>
        <w:rPr>
          <w:b/>
          <w:bCs/>
        </w:rPr>
        <w:t xml:space="preserve">Art. 9.3</w:t>
      </w:r>
      <w:r>
        <w:t xml:space="preserve"> garantiza: legalidad, jerarquía normativa, publicidad de las normas, irretroactividad de las sanciones no favorables, </w:t>
      </w:r>
      <w:r>
        <w:rPr>
          <w:b/>
          <w:bCs/>
        </w:rPr>
        <w:t xml:space="preserve">seguridad jurídica</w:t>
      </w:r>
      <w:r>
        <w:t xml:space="preserve">, responsabilidad e </w:t>
      </w:r>
      <w:r>
        <w:rPr>
          <w:b/>
          <w:bCs/>
        </w:rPr>
        <w:t xml:space="preserve">interdicción de la arbitrariedad</w:t>
      </w:r>
      <w:r>
        <w:t xml:space="preserve"> de los poderes públicos.</w:t>
      </w:r>
    </w:p>
    <w:p>
      <w:pPr>
        <w:pStyle w:val="Heading2"/>
      </w:pPr>
      <w:r>
        <w:t xml:space="preserve">Título I – De los derechos y deberes fundamentales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80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Artículos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Art. 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Dignidad y fundamento del orden político; interpretación conforme a la Declaración Universal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Capítulo 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11-13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Españoles y extranjeros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Capítulo II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14-38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Derechos y libertades: art. 14 igualdad + Sección 1ª (15-29) + Sección 2ª (30-38)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Capítulo III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39-52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Principios rectores de la política social y económica (43: salud)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Capítulo IV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53-54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Garantías; Defensor del Pueblo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Capítulo 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4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Suspensión de derechos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10.1</w:t>
      </w:r>
      <w:r>
        <w:t xml:space="preserve"> – son fundamento del orden político y de la paz social: la </w:t>
      </w:r>
      <w:r>
        <w:rPr>
          <w:b/>
          <w:bCs/>
        </w:rPr>
        <w:t xml:space="preserve">dignidad de la persona</w:t>
      </w:r>
      <w:r>
        <w:t xml:space="preserve">, los </w:t>
      </w:r>
      <w:r>
        <w:rPr>
          <w:b/>
          <w:bCs/>
        </w:rPr>
        <w:t xml:space="preserve">derechos inviolables</w:t>
      </w:r>
      <w:r>
        <w:t xml:space="preserve"> que le son inherentes, el </w:t>
      </w:r>
      <w:r>
        <w:rPr>
          <w:b/>
          <w:bCs/>
        </w:rPr>
        <w:t xml:space="preserve">libre desarrollo de la personalidad</w:t>
      </w:r>
      <w:r>
        <w:t xml:space="preserve">, el </w:t>
      </w:r>
      <w:r>
        <w:rPr>
          <w:b/>
          <w:bCs/>
        </w:rPr>
        <w:t xml:space="preserve">respeto a la ley y a los derechos de los demás</w:t>
      </w:r>
      <w:r>
        <w:t xml:space="preserve">. </w:t>
      </w:r>
      <w:r>
        <w:rPr>
          <w:b/>
          <w:bCs/>
        </w:rPr>
        <w:t xml:space="preserve">Art. 10.2:</w:t>
      </w:r>
      <w:r>
        <w:t xml:space="preserve"> los derechos se interpretan conforme a la </w:t>
      </w:r>
      <w:r>
        <w:rPr>
          <w:b/>
          <w:bCs/>
        </w:rPr>
        <w:t xml:space="preserve">Declaración Universal de Derechos Humanos</w:t>
      </w:r>
      <w:r>
        <w:t xml:space="preserve"> y a los tratados ratificados por España.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Cap. I:</w:t>
      </w:r>
      <w:r>
        <w:t xml:space="preserve"> nacionalidad según la ley; </w:t>
      </w:r>
      <w:r>
        <w:rPr>
          <w:b/>
          <w:bCs/>
        </w:rPr>
        <w:t xml:space="preserve">ningún español de origen puede ser privado de su nacionalidad</w:t>
      </w:r>
      <w:r>
        <w:t xml:space="preserve">; el Estado </w:t>
      </w:r>
      <w:r>
        <w:rPr>
          <w:b/>
          <w:bCs/>
        </w:rPr>
        <w:t xml:space="preserve">puede</w:t>
      </w:r>
      <w:r>
        <w:t xml:space="preserve"> concertar tratados de doble nacionalidad con los países iberoamericanos o con especial vinculación con España (art. 11) ★. </w:t>
      </w:r>
      <w:r>
        <w:rPr>
          <w:b/>
          <w:bCs/>
        </w:rPr>
        <w:t xml:space="preserve">Mayoría de edad: 18 años</w:t>
      </w:r>
      <w:r>
        <w:t xml:space="preserve"> (art. 12). ★ </w:t>
      </w:r>
      <w:r>
        <w:rPr>
          <w:b/>
          <w:bCs/>
        </w:rPr>
        <w:t xml:space="preserve">Art. 13:</w:t>
      </w:r>
      <w:r>
        <w:t xml:space="preserve"> los extranjeros gozan de las libertades públicas del Título I según tratados y ley; </w:t>
      </w:r>
      <w:r>
        <w:rPr>
          <w:b/>
          <w:bCs/>
        </w:rPr>
        <w:t xml:space="preserve">solo los españoles</w:t>
      </w:r>
      <w:r>
        <w:t xml:space="preserve"> son titulares de los derechos del </w:t>
      </w:r>
      <w:r>
        <w:rPr>
          <w:b/>
          <w:bCs/>
        </w:rPr>
        <w:t xml:space="preserve">art. 23</w:t>
      </w:r>
      <w:r>
        <w:t xml:space="preserve">, salvo el </w:t>
      </w:r>
      <w:r>
        <w:rPr>
          <w:b/>
          <w:bCs/>
        </w:rPr>
        <w:t xml:space="preserve">sufragio activo y pasivo en elecciones municipales</w:t>
      </w:r>
      <w:r>
        <w:t xml:space="preserve"> por reciprocidad. Extradición solo por tratado o ley; excluidos los delitos políticos (el terrorismo no es delito político).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14:</w:t>
      </w:r>
      <w:r>
        <w:t xml:space="preserve"> igualdad ante la ley sin discriminación por nacimiento, raza, sexo, religión, opinión o cualquier otra condición o circunstancia personal o social.</w:t>
      </w:r>
    </w:p>
    <w:p>
      <w:pPr>
        <w:pStyle w:val="Heading2"/>
      </w:pPr>
      <w:r>
        <w:t xml:space="preserve">Sección 1ª: derechos fundamentales y libertades públicas (arts. 15-29)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15</w:t>
      </w:r>
      <w:r>
        <w:t xml:space="preserve"> vida e integridad física y moral; nadie será sometido a tortura; </w:t>
      </w:r>
      <w:r>
        <w:rPr>
          <w:b/>
          <w:bCs/>
        </w:rPr>
        <w:t xml:space="preserve">abolida la pena de muerte</w:t>
      </w:r>
      <w:r>
        <w:t xml:space="preserve">, salvo lo que dispongan las leyes penales militares para tiempos de guerra.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16</w:t>
      </w:r>
      <w:r>
        <w:t xml:space="preserve"> libertad ideológica, religiosa y de culto; nadie puede ser obligado a declarar sobre su ideología; </w:t>
      </w:r>
      <w:r>
        <w:rPr>
          <w:b/>
          <w:bCs/>
        </w:rPr>
        <w:t xml:space="preserve">ninguna confesión tendrá carácter estatal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17</w:t>
      </w:r>
      <w:r>
        <w:t xml:space="preserve"> libertad y seguridad. Detención preventiva: el tiempo estrictamente necesario y </w:t>
      </w:r>
      <w:r>
        <w:rPr>
          <w:b/>
          <w:bCs/>
        </w:rPr>
        <w:t xml:space="preserve">máximo 72 horas</w:t>
      </w:r>
      <w:r>
        <w:t xml:space="preserve"> hasta la libertad o la puesta a disposición judicial. El detenido debe ser informado de sus derechos y tiene derecho a abogado. </w:t>
      </w:r>
      <w:r>
        <w:rPr>
          <w:b/>
          <w:bCs/>
        </w:rPr>
        <w:t xml:space="preserve">Habeas corpus</w:t>
      </w:r>
      <w:r>
        <w:t xml:space="preserve">: procedimiento para la inmediata puesta a disposición judicial de toda persona detenida ilegalmente ★.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18</w:t>
      </w:r>
      <w:r>
        <w:t xml:space="preserve"> honor, intimidad y propia imagen; </w:t>
      </w:r>
      <w:r>
        <w:rPr>
          <w:b/>
          <w:bCs/>
        </w:rPr>
        <w:t xml:space="preserve">domicilio inviolable</w:t>
      </w:r>
      <w:r>
        <w:t xml:space="preserve"> (entrada solo con consentimiento, resolución judicial o flagrante delito); secreto de las comunicaciones salvo resolución judicial; la ley limitará el uso de la informática.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19</w:t>
      </w:r>
      <w:r>
        <w:t xml:space="preserve"> libre residencia y circulación. ★ </w:t>
      </w:r>
      <w:r>
        <w:rPr>
          <w:b/>
          <w:bCs/>
        </w:rPr>
        <w:t xml:space="preserve">20</w:t>
      </w:r>
      <w:r>
        <w:t xml:space="preserve"> libertad de expresión, producción y creación literaria, artística, científica y técnica, </w:t>
      </w:r>
      <w:r>
        <w:rPr>
          <w:b/>
          <w:bCs/>
        </w:rPr>
        <w:t xml:space="preserve">libertad de cátedra</w:t>
      </w:r>
      <w:r>
        <w:t xml:space="preserve"> e información veraz; </w:t>
      </w:r>
      <w:r>
        <w:rPr>
          <w:b/>
          <w:bCs/>
        </w:rPr>
        <w:t xml:space="preserve">sin censura previa</w:t>
      </w:r>
      <w:r>
        <w:t xml:space="preserve">; secuestro de publicaciones solo por resolución judicial.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21</w:t>
      </w:r>
      <w:r>
        <w:t xml:space="preserve"> reunión pacífica y sin armas, </w:t>
      </w:r>
      <w:r>
        <w:rPr>
          <w:b/>
          <w:bCs/>
        </w:rPr>
        <w:t xml:space="preserve">sin autorización previa</w:t>
      </w:r>
      <w:r>
        <w:t xml:space="preserve">; en lugares de tránsito público y manifestaciones se da </w:t>
      </w:r>
      <w:r>
        <w:rPr>
          <w:b/>
          <w:bCs/>
        </w:rPr>
        <w:t xml:space="preserve">comunicación previa</w:t>
      </w:r>
      <w:r>
        <w:t xml:space="preserve"> a la autoridad. </w:t>
      </w:r>
      <w:r>
        <w:rPr>
          <w:b/>
          <w:bCs/>
        </w:rPr>
        <w:t xml:space="preserve">22</w:t>
      </w:r>
      <w:r>
        <w:t xml:space="preserve"> asociación: prohibidas las </w:t>
      </w:r>
      <w:r>
        <w:rPr>
          <w:b/>
          <w:bCs/>
        </w:rPr>
        <w:t xml:space="preserve">secretas y las de carácter paramilitar</w:t>
      </w:r>
      <w:r>
        <w:t xml:space="preserve">; inscripción en registro </w:t>
      </w:r>
      <w:r>
        <w:rPr>
          <w:b/>
          <w:bCs/>
        </w:rPr>
        <w:t xml:space="preserve">solo a efectos de publicidad</w:t>
      </w:r>
      <w:r>
        <w:t xml:space="preserve">; disolución o suspensión solo por resolución judicial motivada.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23</w:t>
      </w:r>
      <w:r>
        <w:t xml:space="preserve"> participación en los asuntos públicos y acceso en condiciones de igualdad a funciones y cargos públicos. </w:t>
      </w:r>
      <w:r>
        <w:rPr>
          <w:b/>
          <w:bCs/>
        </w:rPr>
        <w:t xml:space="preserve">24</w:t>
      </w:r>
      <w:r>
        <w:t xml:space="preserve"> tutela judicial efectiva, sin indefensión; juez predeterminado por la ley, defensa, presunción de inocencia. </w:t>
      </w:r>
      <w:r>
        <w:rPr>
          <w:b/>
          <w:bCs/>
        </w:rPr>
        <w:t xml:space="preserve">25</w:t>
      </w:r>
      <w:r>
        <w:t xml:space="preserve"> legalidad penal; las penas se orientan a la </w:t>
      </w:r>
      <w:r>
        <w:rPr>
          <w:b/>
          <w:bCs/>
        </w:rPr>
        <w:t xml:space="preserve">reeducación y reinserción social</w:t>
      </w:r>
      <w:r>
        <w:t xml:space="preserve">; la Administración civil no puede imponer sanciones que impliquen privación de libertad. </w:t>
      </w:r>
      <w:r>
        <w:rPr>
          <w:b/>
          <w:bCs/>
        </w:rPr>
        <w:t xml:space="preserve">26</w:t>
      </w:r>
      <w:r>
        <w:t xml:space="preserve"> prohibidos los </w:t>
      </w:r>
      <w:r>
        <w:rPr>
          <w:b/>
          <w:bCs/>
        </w:rPr>
        <w:t xml:space="preserve">Tribunales de Honor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27</w:t>
      </w:r>
      <w:r>
        <w:t xml:space="preserve"> educación: la </w:t>
      </w:r>
      <w:r>
        <w:rPr>
          <w:b/>
          <w:bCs/>
        </w:rPr>
        <w:t xml:space="preserve">enseñanza básica es obligatoria y gratuita</w:t>
      </w:r>
      <w:r>
        <w:t xml:space="preserve">; libertad de enseñanza y de creación de centros. ★ </w:t>
      </w:r>
      <w:r>
        <w:rPr>
          <w:b/>
          <w:bCs/>
        </w:rPr>
        <w:t xml:space="preserve">28</w:t>
      </w:r>
      <w:r>
        <w:t xml:space="preserve"> </w:t>
      </w:r>
      <w:r>
        <w:rPr>
          <w:b/>
          <w:bCs/>
        </w:rPr>
        <w:t xml:space="preserve">sindicación</w:t>
      </w:r>
      <w:r>
        <w:t xml:space="preserve"> (fundar sindicatos, </w:t>
      </w:r>
      <w:r>
        <w:rPr>
          <w:b/>
          <w:bCs/>
        </w:rPr>
        <w:t xml:space="preserve">afiliarse al de su elección</w:t>
      </w:r>
      <w:r>
        <w:t xml:space="preserve">, formar confederaciones y organizaciones internacionales; nadie puede ser obligado a afiliarse; la ley puede limitar o exceptuar a las </w:t>
      </w:r>
      <w:r>
        <w:rPr>
          <w:b/>
          <w:bCs/>
        </w:rPr>
        <w:t xml:space="preserve">Fuerzas o Institutos armados</w:t>
      </w:r>
      <w:r>
        <w:t xml:space="preserve"> y cuerpos de disciplina militar, y regular las peculiaridades de los funcionarios) y </w:t>
      </w:r>
      <w:r>
        <w:rPr>
          <w:b/>
          <w:bCs/>
        </w:rPr>
        <w:t xml:space="preserve">huelga</w:t>
      </w:r>
      <w:r>
        <w:t xml:space="preserve"> (garantizando los servicios esenciales). </w:t>
      </w:r>
      <w:r>
        <w:rPr>
          <w:b/>
          <w:bCs/>
        </w:rPr>
        <w:t xml:space="preserve">29</w:t>
      </w:r>
      <w:r>
        <w:t xml:space="preserve"> petición individual y colectiva (militares: solo individual).</w:t>
      </w:r>
    </w:p>
    <w:p>
      <w:pPr>
        <w:pStyle w:val="Heading2"/>
      </w:pPr>
      <w:r>
        <w:t xml:space="preserve">Sección 2ª: derechos y deberes de los ciudadanos (arts. 30-38)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30</w:t>
      </w:r>
      <w:r>
        <w:t xml:space="preserve"> derecho y deber de </w:t>
      </w:r>
      <w:r>
        <w:rPr>
          <w:b/>
          <w:bCs/>
        </w:rPr>
        <w:t xml:space="preserve">defender España</w:t>
      </w:r>
      <w:r>
        <w:t xml:space="preserve">; objeción de conciencia. </w:t>
      </w:r>
      <w:r>
        <w:rPr>
          <w:b/>
          <w:bCs/>
        </w:rPr>
        <w:t xml:space="preserve">31</w:t>
      </w:r>
      <w:r>
        <w:t xml:space="preserve"> contribuir al sostenimiento del gasto público con un sistema tributario </w:t>
      </w:r>
      <w:r>
        <w:rPr>
          <w:b/>
          <w:bCs/>
        </w:rPr>
        <w:t xml:space="preserve">justo, progresivo y no confiscatorio</w:t>
      </w:r>
      <w:r>
        <w:t xml:space="preserve">. ★ </w:t>
      </w:r>
      <w:r>
        <w:rPr>
          <w:b/>
          <w:bCs/>
        </w:rPr>
        <w:t xml:space="preserve">32</w:t>
      </w:r>
      <w:r>
        <w:t xml:space="preserve"> matrimonio con plena igualdad jurídica. ★ </w:t>
      </w:r>
      <w:r>
        <w:rPr>
          <w:b/>
          <w:bCs/>
        </w:rPr>
        <w:t xml:space="preserve">33</w:t>
      </w:r>
      <w:r>
        <w:t xml:space="preserve"> </w:t>
      </w:r>
      <w:r>
        <w:rPr>
          <w:b/>
          <w:bCs/>
        </w:rPr>
        <w:t xml:space="preserve">propiedad privada y herencia</w:t>
      </w:r>
      <w:r>
        <w:t xml:space="preserve">. </w:t>
      </w:r>
      <w:r>
        <w:rPr>
          <w:b/>
          <w:bCs/>
        </w:rPr>
        <w:t xml:space="preserve">34</w:t>
      </w:r>
      <w:r>
        <w:t xml:space="preserve"> fundación. </w:t>
      </w:r>
      <w:r>
        <w:rPr>
          <w:b/>
          <w:bCs/>
        </w:rPr>
        <w:t xml:space="preserve">35</w:t>
      </w:r>
      <w:r>
        <w:t xml:space="preserve"> deber de trabajar y derecho al trabajo. </w:t>
      </w:r>
      <w:r>
        <w:rPr>
          <w:b/>
          <w:bCs/>
        </w:rPr>
        <w:t xml:space="preserve">37</w:t>
      </w:r>
      <w:r>
        <w:t xml:space="preserve"> negociación colectiva y conflicto colectivo. </w:t>
      </w:r>
      <w:r>
        <w:rPr>
          <w:b/>
          <w:bCs/>
        </w:rPr>
        <w:t xml:space="preserve">38</w:t>
      </w:r>
      <w:r>
        <w:t xml:space="preserve"> libertad de empresa.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 frecuente:</w:t>
            </w:r>
            <w:r>
              <w:rPr>
                <w:sz w:val="20"/>
                <w:szCs w:val="20"/>
              </w:rPr>
              <w:t xml:space="preserve"> preguntan cuál es "derecho fundamental de la Sección 1ª" y dan matrimonio (32), propiedad (33) o defender España (30), que son de la </w:t>
            </w:r>
            <w:r>
              <w:rPr>
                <w:b/>
                <w:bCs/>
                <w:sz w:val="20"/>
                <w:szCs w:val="20"/>
              </w:rPr>
              <w:t xml:space="preserve">Sección 2ª</w:t>
            </w:r>
            <w:r>
              <w:rPr>
                <w:sz w:val="20"/>
                <w:szCs w:val="20"/>
              </w:rPr>
              <w:t xml:space="preserve">. La </w:t>
            </w:r>
            <w:r>
              <w:rPr>
                <w:b/>
                <w:bCs/>
                <w:sz w:val="20"/>
                <w:szCs w:val="20"/>
              </w:rPr>
              <w:t xml:space="preserve">libertad de cátedra (20)</w:t>
            </w:r>
            <w:r>
              <w:rPr>
                <w:sz w:val="20"/>
                <w:szCs w:val="20"/>
              </w:rPr>
              <w:t xml:space="preserve"> sí es de la Sección 1ª ★.</w:t>
            </w:r>
          </w:p>
        </w:tc>
      </w:tr>
    </w:tbl>
    <w:p>
      <w:pPr>
        <w:pStyle w:val="Heading2"/>
      </w:pPr>
      <w:r>
        <w:t xml:space="preserve">Capítulo III: principios rectores (arts. 39-52)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39 protección de la familia y de los hijos; 40 pleno empleo, formación, </w:t>
      </w:r>
      <w:r>
        <w:rPr>
          <w:b/>
          <w:bCs/>
        </w:rPr>
        <w:t xml:space="preserve">vacaciones periódicas retribuidas</w:t>
      </w:r>
      <w:r>
        <w:t xml:space="preserve">; 41 Seguridad Social pública; ★ </w:t>
      </w:r>
      <w:r>
        <w:rPr>
          <w:b/>
          <w:bCs/>
        </w:rPr>
        <w:t xml:space="preserve">43 salud</w:t>
      </w:r>
      <w:r>
        <w:t xml:space="preserve">; 44 cultura; 45 medio ambiente (sanciones penales o administrativas); 47 vivienda digna; 49 </w:t>
      </w:r>
      <w:r>
        <w:rPr>
          <w:b/>
          <w:bCs/>
        </w:rPr>
        <w:t xml:space="preserve">personas con discapacidad</w:t>
      </w:r>
      <w:r>
        <w:t xml:space="preserve">; 50 tercera edad (pensiones); 51 consumidores y usuarios.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Art. 43:</w:t>
      </w:r>
      <w:r>
        <w:t xml:space="preserve"> (1) se reconoce el </w:t>
      </w:r>
      <w:r>
        <w:rPr>
          <w:b/>
          <w:bCs/>
        </w:rPr>
        <w:t xml:space="preserve">derecho a la protección de la salud</w:t>
      </w:r>
      <w:r>
        <w:t xml:space="preserve">; (2) compete a los poderes públicos organizar y tutelar la salud pública mediante </w:t>
      </w:r>
      <w:r>
        <w:rPr>
          <w:b/>
          <w:bCs/>
        </w:rPr>
        <w:t xml:space="preserve">medidas preventivas y prestaciones y servicios</w:t>
      </w:r>
      <w:r>
        <w:t xml:space="preserve">; la ley establecerá los derechos y deberes de todos; (3) los poderes públicos fomentarán la </w:t>
      </w:r>
      <w:r>
        <w:rPr>
          <w:b/>
          <w:bCs/>
        </w:rPr>
        <w:t xml:space="preserve">educación sanitaria, la educación física y el deporte</w:t>
      </w:r>
      <w:r>
        <w:t xml:space="preserve"> ★ y facilitarán la adecuada utilización del ocio.</w:t>
      </w:r>
    </w:p>
    <w:p>
      <w:pPr>
        <w:pStyle w:val="Heading2"/>
      </w:pPr>
      <w:r>
        <w:t xml:space="preserve">Capítulo IV: garantías (arts. 53-54) y Capítulo V (art. 55)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53.1:</w:t>
      </w:r>
      <w:r>
        <w:t xml:space="preserve"> los derechos del Capítulo II </w:t>
      </w:r>
      <w:r>
        <w:rPr>
          <w:b/>
          <w:bCs/>
        </w:rPr>
        <w:t xml:space="preserve">vinculan a todos los poderes públicos</w:t>
      </w:r>
      <w:r>
        <w:t xml:space="preserve">; solo por ley, que respete su </w:t>
      </w:r>
      <w:r>
        <w:rPr>
          <w:b/>
          <w:bCs/>
        </w:rPr>
        <w:t xml:space="preserve">contenido esencial</w:t>
      </w:r>
      <w:r>
        <w:t xml:space="preserve">, podrá regularse su ejercicio; se tutelan con el </w:t>
      </w:r>
      <w:r>
        <w:rPr>
          <w:b/>
          <w:bCs/>
        </w:rPr>
        <w:t xml:space="preserve">recurso de inconstitucionalidad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53.2:</w:t>
      </w:r>
      <w:r>
        <w:t xml:space="preserve"> art. 14 y Sección 1ª (15-29): procedimiento </w:t>
      </w:r>
      <w:r>
        <w:rPr>
          <w:b/>
          <w:bCs/>
        </w:rPr>
        <w:t xml:space="preserve">preferente y sumario</w:t>
      </w:r>
      <w:r>
        <w:t xml:space="preserve"> ante los tribunales ordinarios y </w:t>
      </w:r>
      <w:r>
        <w:rPr>
          <w:b/>
          <w:bCs/>
        </w:rPr>
        <w:t xml:space="preserve">recurso de amparo</w:t>
      </w:r>
      <w:r>
        <w:t xml:space="preserve"> ante el Tribunal Constitucional; también para la </w:t>
      </w:r>
      <w:r>
        <w:rPr>
          <w:b/>
          <w:bCs/>
        </w:rPr>
        <w:t xml:space="preserve">objeción de conciencia</w:t>
      </w:r>
      <w:r>
        <w:t xml:space="preserve"> (art. 30.2).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53.3:</w:t>
      </w:r>
      <w:r>
        <w:t xml:space="preserve"> los principios del Capítulo III </w:t>
      </w:r>
      <w:r>
        <w:rPr>
          <w:b/>
          <w:bCs/>
        </w:rPr>
        <w:t xml:space="preserve">informarán la legislación positiva, la práctica judicial y la actuación de los poderes públicos</w:t>
      </w:r>
      <w:r>
        <w:t xml:space="preserve">; solo podrán alegarse ante la jurisdicción ordinaria según las leyes que los desarrollen.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54:</w:t>
      </w:r>
      <w:r>
        <w:t xml:space="preserve"> el </w:t>
      </w:r>
      <w:r>
        <w:rPr>
          <w:b/>
          <w:bCs/>
        </w:rPr>
        <w:t xml:space="preserve">Defensor del Pueblo</w:t>
      </w:r>
      <w:r>
        <w:t xml:space="preserve">, alto comisionado de las </w:t>
      </w:r>
      <w:r>
        <w:rPr>
          <w:b/>
          <w:bCs/>
        </w:rPr>
        <w:t xml:space="preserve">Cortes Generales</w:t>
      </w:r>
      <w:r>
        <w:t xml:space="preserve">, designado por ellas para defender los derechos del Título I; supervisa la Administración. En Galicia: </w:t>
      </w:r>
      <w:r>
        <w:rPr>
          <w:b/>
          <w:bCs/>
        </w:rPr>
        <w:t xml:space="preserve">Valedor do Pobo</w:t>
      </w:r>
      <w:r>
        <w:t xml:space="preserve">. </w:t>
      </w:r>
      <w:r>
        <w:rPr>
          <w:b/>
          <w:bCs/>
        </w:rPr>
        <w:t xml:space="preserve">Art. 55:</w:t>
      </w:r>
      <w:r>
        <w:t xml:space="preserve"> suspensión de derechos en los estados de </w:t>
      </w:r>
      <w:r>
        <w:rPr>
          <w:b/>
          <w:bCs/>
        </w:rPr>
        <w:t xml:space="preserve">excepción y sitio</w:t>
      </w:r>
      <w:r>
        <w:t xml:space="preserve"> (no en el de alarma), y suspensión individual para investigaciones de bandas armadas o terrorismo. </w:t>
      </w:r>
      <w:r>
        <w:rPr>
          <w:b/>
          <w:bCs/>
        </w:rPr>
        <w:t xml:space="preserve">Art. 81:</w:t>
      </w:r>
      <w:r>
        <w:t xml:space="preserve"> los derechos fundamentales se desarrollan por </w:t>
      </w:r>
      <w:r>
        <w:rPr>
          <w:b/>
          <w:bCs/>
        </w:rPr>
        <w:t xml:space="preserve">ley orgánica</w:t>
      </w:r>
      <w:r>
        <w:t xml:space="preserve"> (mayoría absoluta del Congreso).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TRAMPA:</w:t>
            </w:r>
            <w:r>
              <w:rPr>
                <w:sz w:val="20"/>
                <w:szCs w:val="20"/>
              </w:rPr>
              <w:t xml:space="preserve"> el derecho a la salud (art. 43) es un </w:t>
            </w:r>
            <w:r>
              <w:rPr>
                <w:b/>
                <w:bCs/>
                <w:sz w:val="20"/>
                <w:szCs w:val="20"/>
              </w:rPr>
              <w:t xml:space="preserve">principio rector</w:t>
            </w:r>
            <w:r>
              <w:rPr>
                <w:sz w:val="20"/>
                <w:szCs w:val="20"/>
              </w:rPr>
              <w:t xml:space="preserve">, NO un derecho fundamental: no tiene recurso de amparo. Art. 10 ≠ art. 9.3: la </w:t>
            </w:r>
            <w:r>
              <w:rPr>
                <w:b/>
                <w:bCs/>
                <w:sz w:val="20"/>
                <w:szCs w:val="20"/>
              </w:rPr>
              <w:t xml:space="preserve">seguridad jurídica</w:t>
            </w:r>
            <w:r>
              <w:rPr>
                <w:sz w:val="20"/>
                <w:szCs w:val="20"/>
              </w:rPr>
              <w:t xml:space="preserve"> está en el 9.3, no es "fundamento del orden político" (art. 10).</w:t>
            </w:r>
          </w:p>
        </w:tc>
      </w:tr>
    </w:tbl>
    <w:p>
      <w:pPr>
        <w:pStyle w:val="Heading1"/>
      </w:pPr>
      <w:r>
        <w:t xml:space="preserve">TEMA 2 · Estatuto de Autonomía de Galicia</w:t>
      </w:r>
    </w:p>
    <w:p>
      <w:pPr>
        <w:spacing w:after="60"/>
      </w:pPr>
      <w:r>
        <w:rPr>
          <w:b/>
          <w:bCs/>
          <w:color w:val="7F6000"/>
          <w:sz w:val="19"/>
          <w:szCs w:val="19"/>
        </w:rPr>
        <w:t xml:space="preserve">Probabilidad: </w:t>
      </w:r>
      <w:r>
        <w:rPr>
          <w:color w:val="7F6000"/>
          <w:sz w:val="19"/>
          <w:szCs w:val="19"/>
        </w:rPr>
        <w:t xml:space="preserve">muy alta (1-2 preguntas por examen). Casi siempre sobre el Parlamento, el Presidente o la Xunta; la Administración pública gallega aún no ha salido.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Ley Orgánica 1/1981, de 6 de abril</w:t>
      </w:r>
      <w:r>
        <w:t xml:space="preserve"> (no "1/1980" ni "5 de abril"). Estructura: Título Preliminar, </w:t>
      </w:r>
      <w:r>
        <w:rPr>
          <w:b/>
          <w:bCs/>
        </w:rPr>
        <w:t xml:space="preserve">Título I (Poder gallego)</w:t>
      </w:r>
      <w:r>
        <w:t xml:space="preserve">, Título II (competencias), Título III (Administración pública gallega), Título IV (economía y hacienda), Título V (reforma del Estatuto).</w:t>
      </w:r>
    </w:p>
    <w:p>
      <w:pPr>
        <w:pStyle w:val="Heading2"/>
      </w:pPr>
      <w:r>
        <w:t xml:space="preserve">Título Preliminar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1:</w:t>
      </w:r>
      <w:r>
        <w:t xml:space="preserve"> Galicia, </w:t>
      </w:r>
      <w:r>
        <w:rPr>
          <w:b/>
          <w:bCs/>
        </w:rPr>
        <w:t xml:space="preserve">nacionalidad histórica</w:t>
      </w:r>
      <w:r>
        <w:t xml:space="preserve">, se constituye en Comunidad Autónoma para acceder a su autogobierno. Los poderes de la Comunidad emanan de la Constitución, del Estatuto y </w:t>
      </w:r>
      <w:r>
        <w:rPr>
          <w:b/>
          <w:bCs/>
        </w:rPr>
        <w:t xml:space="preserve">del pueblo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2:</w:t>
      </w:r>
      <w:r>
        <w:t xml:space="preserve"> territorio = las provincias de </w:t>
      </w:r>
      <w:r>
        <w:rPr>
          <w:b/>
          <w:bCs/>
        </w:rPr>
        <w:t xml:space="preserve">A Coruña, Lugo, Ourense y Pontevedra</w:t>
      </w:r>
      <w:r>
        <w:t xml:space="preserve">; organización territorial propia en </w:t>
      </w:r>
      <w:r>
        <w:rPr>
          <w:b/>
          <w:bCs/>
        </w:rPr>
        <w:t xml:space="preserve">comarcas</w:t>
      </w:r>
      <w:r>
        <w:t xml:space="preserve"> y reconocimiento de la </w:t>
      </w:r>
      <w:r>
        <w:rPr>
          <w:b/>
          <w:bCs/>
        </w:rPr>
        <w:t xml:space="preserve">parroquia rural</w:t>
      </w:r>
      <w:r>
        <w:t xml:space="preserve">. </w:t>
      </w:r>
      <w:r>
        <w:rPr>
          <w:b/>
          <w:bCs/>
        </w:rPr>
        <w:t xml:space="preserve">Art. 3:</w:t>
      </w:r>
      <w:r>
        <w:t xml:space="preserve"> son gallegos los ciudadanos españoles con </w:t>
      </w:r>
      <w:r>
        <w:rPr>
          <w:b/>
          <w:bCs/>
        </w:rPr>
        <w:t xml:space="preserve">vecindad administrativa</w:t>
      </w:r>
      <w:r>
        <w:t xml:space="preserve"> en cualquiera de los municipios de Galicia; también los residentes en el extranjero que tuvieron su última vecindad en Galicia.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5:</w:t>
      </w:r>
      <w:r>
        <w:t xml:space="preserve"> el </w:t>
      </w:r>
      <w:r>
        <w:rPr>
          <w:b/>
          <w:bCs/>
        </w:rPr>
        <w:t xml:space="preserve">gallego</w:t>
      </w:r>
      <w:r>
        <w:t xml:space="preserve"> es la lengua propia de Galicia; gallego y castellano son oficiales. </w:t>
      </w:r>
      <w:r>
        <w:rPr>
          <w:b/>
          <w:bCs/>
        </w:rPr>
        <w:t xml:space="preserve">Art. 6:</w:t>
      </w:r>
      <w:r>
        <w:t xml:space="preserve"> bandera </w:t>
      </w:r>
      <w:r>
        <w:rPr>
          <w:b/>
          <w:bCs/>
        </w:rPr>
        <w:t xml:space="preserve">blanca con una franja diagonal azul</w:t>
      </w:r>
      <w:r>
        <w:t xml:space="preserve"> de ángulo superior izquierdo a inferior derecho; escudo e himno propios. </w:t>
      </w:r>
      <w:r>
        <w:rPr>
          <w:b/>
          <w:bCs/>
        </w:rPr>
        <w:t xml:space="preserve">Art. 7:</w:t>
      </w:r>
      <w:r>
        <w:t xml:space="preserve"> comunidades gallegas en el exterior. La sede de las instituciones autonómicas es </w:t>
      </w:r>
      <w:r>
        <w:rPr>
          <w:b/>
          <w:bCs/>
        </w:rPr>
        <w:t xml:space="preserve">Santiago de Compostela</w:t>
      </w:r>
      <w:r>
        <w:t xml:space="preserve"> (Ley gallega 4/2002).</w:t>
      </w:r>
    </w:p>
    <w:p>
      <w:pPr>
        <w:pStyle w:val="Heading2"/>
      </w:pPr>
      <w:r>
        <w:t xml:space="preserve">Parlamento de Galicia (arts. 9-14)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Los poderes de la Comunidad se ejercen a través del </w:t>
      </w:r>
      <w:r>
        <w:rPr>
          <w:b/>
          <w:bCs/>
        </w:rPr>
        <w:t xml:space="preserve">Parlamento, la Xunta y su Presidente</w:t>
      </w:r>
      <w:r>
        <w:t xml:space="preserve"> (art. 9).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Funciones del Parlamento (art. 10):</w:t>
      </w:r>
      <w:r>
        <w:t xml:space="preserve"> a) </w:t>
      </w:r>
      <w:r>
        <w:rPr>
          <w:b/>
          <w:bCs/>
        </w:rPr>
        <w:t xml:space="preserve">potestad legislativa</w:t>
      </w:r>
      <w:r>
        <w:t xml:space="preserve">, que </w:t>
      </w:r>
      <w:r>
        <w:rPr>
          <w:b/>
          <w:bCs/>
        </w:rPr>
        <w:t xml:space="preserve">solo puede delegar en la Xunta</w:t>
      </w:r>
      <w:r>
        <w:t xml:space="preserve"> en los términos de los arts. 82-84 CE; b) </w:t>
      </w:r>
      <w:r>
        <w:rPr>
          <w:b/>
          <w:bCs/>
        </w:rPr>
        <w:t xml:space="preserve">controlar la acción de la Xunta</w:t>
      </w:r>
      <w:r>
        <w:t xml:space="preserve">; c) aprobar los </w:t>
      </w:r>
      <w:r>
        <w:rPr>
          <w:b/>
          <w:bCs/>
        </w:rPr>
        <w:t xml:space="preserve">presupuestos</w:t>
      </w:r>
      <w:r>
        <w:t xml:space="preserve">; d) </w:t>
      </w:r>
      <w:r>
        <w:rPr>
          <w:b/>
          <w:bCs/>
        </w:rPr>
        <w:t xml:space="preserve">designar senadores</w:t>
      </w:r>
      <w:r>
        <w:t xml:space="preserve">; e) ★ </w:t>
      </w:r>
      <w:r>
        <w:rPr>
          <w:b/>
          <w:bCs/>
        </w:rPr>
        <w:t xml:space="preserve">solicitar del Gobierno la adopción de proyectos de ley y presentar ante la Mesa del Congreso proposiciones de ley</w:t>
      </w:r>
      <w:r>
        <w:t xml:space="preserve">; f) interponer </w:t>
      </w:r>
      <w:r>
        <w:rPr>
          <w:b/>
          <w:bCs/>
        </w:rPr>
        <w:t xml:space="preserve">recursos de inconstitucionalidad</w:t>
      </w:r>
      <w:r>
        <w:t xml:space="preserve">; g) </w:t>
      </w:r>
      <w:r>
        <w:rPr>
          <w:b/>
          <w:bCs/>
        </w:rPr>
        <w:t xml:space="preserve">elegir de entre sus miembros al Presidente de la Xunta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Art. 11:</w:t>
      </w:r>
      <w:r>
        <w:t xml:space="preserve"> el Parlamento es </w:t>
      </w:r>
      <w:r>
        <w:rPr>
          <w:b/>
          <w:bCs/>
        </w:rPr>
        <w:t xml:space="preserve">inviolable</w:t>
      </w:r>
      <w:r>
        <w:t xml:space="preserve">. Diputados elegidos por </w:t>
      </w:r>
      <w:r>
        <w:rPr>
          <w:b/>
          <w:bCs/>
        </w:rPr>
        <w:t xml:space="preserve">sufragio universal, igual, libre, directo y secreto</w:t>
      </w:r>
      <w:r>
        <w:t xml:space="preserve">, por un periodo de </w:t>
      </w:r>
      <w:r>
        <w:rPr>
          <w:b/>
          <w:bCs/>
        </w:rPr>
        <w:t xml:space="preserve">4 años</w:t>
      </w:r>
      <w:r>
        <w:t xml:space="preserve">, con sistema de </w:t>
      </w:r>
      <w:r>
        <w:rPr>
          <w:b/>
          <w:bCs/>
        </w:rPr>
        <w:t xml:space="preserve">representación proporcional</w:t>
      </w:r>
      <w:r>
        <w:t xml:space="preserve">. </w:t>
      </w:r>
      <w:r>
        <w:rPr>
          <w:b/>
          <w:bCs/>
        </w:rPr>
        <w:t xml:space="preserve">No están sujetos a mandato imperativo</w:t>
      </w:r>
      <w:r>
        <w:t xml:space="preserve">. Gozan de </w:t>
      </w:r>
      <w:r>
        <w:rPr>
          <w:b/>
          <w:bCs/>
        </w:rPr>
        <w:t xml:space="preserve">inviolabilidad</w:t>
      </w:r>
      <w:r>
        <w:t xml:space="preserve"> por opiniones y votos, y solo pueden ser detenidos en </w:t>
      </w:r>
      <w:r>
        <w:rPr>
          <w:b/>
          <w:bCs/>
        </w:rPr>
        <w:t xml:space="preserve">flagrante delito</w:t>
      </w:r>
      <w:r>
        <w:t xml:space="preserve">; los juzga el TSXG. Número: </w:t>
      </w:r>
      <w:r>
        <w:rPr>
          <w:b/>
          <w:bCs/>
        </w:rPr>
        <w:t xml:space="preserve">75 diputados</w:t>
      </w:r>
      <w:r>
        <w:t xml:space="preserve"> (Ley electoral gallega; la Constitución no fija el número).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12:</w:t>
      </w:r>
      <w:r>
        <w:t xml:space="preserve"> el Parlamento elige a su </w:t>
      </w:r>
      <w:r>
        <w:rPr>
          <w:b/>
          <w:bCs/>
        </w:rPr>
        <w:t xml:space="preserve">Presidente, la Mesa y la Diputación Permanente</w:t>
      </w:r>
      <w:r>
        <w:t xml:space="preserve">; funciona en </w:t>
      </w:r>
      <w:r>
        <w:rPr>
          <w:b/>
          <w:bCs/>
        </w:rPr>
        <w:t xml:space="preserve">Pleno y Comisiones</w:t>
      </w:r>
      <w:r>
        <w:t xml:space="preserve">. </w:t>
      </w:r>
      <w:r>
        <w:rPr>
          <w:b/>
          <w:bCs/>
        </w:rPr>
        <w:t xml:space="preserve">Art. 14:</w:t>
      </w:r>
      <w:r>
        <w:t xml:space="preserve"> crea el </w:t>
      </w:r>
      <w:r>
        <w:rPr>
          <w:b/>
          <w:bCs/>
        </w:rPr>
        <w:t xml:space="preserve">Valedor do Pobo</w:t>
      </w:r>
      <w:r>
        <w:t xml:space="preserve">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TRAMPAS:</w:t>
            </w:r>
            <w:r>
              <w:rPr>
                <w:sz w:val="20"/>
                <w:szCs w:val="20"/>
              </w:rPr>
              <w:t xml:space="preserve"> "mandato imperativo" (es falso); "sistema mayoritario" (es proporcional); "85 diputados" (son 75); "el Parlamento puede delegar la potestad legislativa en las Cortes o en el Presidente" (solo en la </w:t>
            </w:r>
            <w:r>
              <w:rPr>
                <w:b/>
                <w:bCs/>
                <w:sz w:val="20"/>
                <w:szCs w:val="20"/>
              </w:rPr>
              <w:t xml:space="preserve">Xunta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pStyle w:val="Heading2"/>
      </w:pPr>
      <w:r>
        <w:t xml:space="preserve">Presidente y Xunta (arts. 15-19)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Presidente (art. 15):</w:t>
      </w:r>
      <w:r>
        <w:t xml:space="preserve"> elegido por el Parlamento </w:t>
      </w:r>
      <w:r>
        <w:rPr>
          <w:b/>
          <w:bCs/>
        </w:rPr>
        <w:t xml:space="preserve">de entre sus miembros</w:t>
      </w:r>
      <w:r>
        <w:t xml:space="preserve"> y </w:t>
      </w:r>
      <w:r>
        <w:rPr>
          <w:b/>
          <w:bCs/>
        </w:rPr>
        <w:t xml:space="preserve">nombrado por el Rey</w:t>
      </w:r>
      <w:r>
        <w:t xml:space="preserve">. Dirige y coordina la acción de la Xunta y ostenta la </w:t>
      </w:r>
      <w:r>
        <w:rPr>
          <w:b/>
          <w:bCs/>
        </w:rPr>
        <w:t xml:space="preserve">representación de Galicia</w:t>
      </w:r>
      <w:r>
        <w:t xml:space="preserve"> y la ordinaria del Estado en Galicia. Es </w:t>
      </w:r>
      <w:r>
        <w:rPr>
          <w:b/>
          <w:bCs/>
        </w:rPr>
        <w:t xml:space="preserve">políticamente responsable ante el Parlamento</w:t>
      </w:r>
      <w:r>
        <w:t xml:space="preserve">. El procedimiento de investidura lo regula la </w:t>
      </w:r>
      <w:r>
        <w:rPr>
          <w:b/>
          <w:bCs/>
        </w:rPr>
        <w:t xml:space="preserve">Ley 1/1983, de la Xunta y de su Presidencia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Xunta (art. 16):</w:t>
      </w:r>
      <w:r>
        <w:t xml:space="preserve"> órgano colegiado de gobierno, compuesta por el </w:t>
      </w:r>
      <w:r>
        <w:rPr>
          <w:b/>
          <w:bCs/>
        </w:rPr>
        <w:t xml:space="preserve">Presidente, el/los Vicepresidente/s y los Conselleiros</w:t>
      </w:r>
      <w:r>
        <w:t xml:space="preserve">. ★ Vicepresidentes y conselleiros son </w:t>
      </w:r>
      <w:r>
        <w:rPr>
          <w:b/>
          <w:bCs/>
        </w:rPr>
        <w:t xml:space="preserve">nombrados y cesados por el Presidente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Art. 17:</w:t>
      </w:r>
      <w:r>
        <w:t xml:space="preserve"> la Xunta responde políticamente ante el Parlamento </w:t>
      </w:r>
      <w:r>
        <w:rPr>
          <w:b/>
          <w:bCs/>
        </w:rPr>
        <w:t xml:space="preserve">de forma solidaria</w:t>
      </w:r>
      <w:r>
        <w:t xml:space="preserve">, sin perjuicio de la responsabilidad directa de cada miembro por su gestión. </w:t>
      </w:r>
      <w:r>
        <w:rPr>
          <w:b/>
          <w:bCs/>
        </w:rPr>
        <w:t xml:space="preserve">Cesa</w:t>
      </w:r>
      <w:r>
        <w:t xml:space="preserve"> tras la celebración de </w:t>
      </w:r>
      <w:r>
        <w:rPr>
          <w:b/>
          <w:bCs/>
        </w:rPr>
        <w:t xml:space="preserve">elecciones</w:t>
      </w:r>
      <w:r>
        <w:t xml:space="preserve">, en caso de pérdida de la confianza parlamentaria o por dimisión o fallecimiento del Presidente, y continúa en funciones hasta la toma de posesión de la nueva Xunta. ★ La Xunta </w:t>
      </w:r>
      <w:r>
        <w:rPr>
          <w:b/>
          <w:bCs/>
        </w:rPr>
        <w:t xml:space="preserve">puede interponer recursos de inconstitucionalidad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Responsabilidad penal</w:t>
      </w:r>
      <w:r>
        <w:t xml:space="preserve"> del Presidente y los conselleiros: ante el </w:t>
      </w:r>
      <w:r>
        <w:rPr>
          <w:b/>
          <w:bCs/>
        </w:rPr>
        <w:t xml:space="preserve">TSXG</w:t>
      </w:r>
      <w:r>
        <w:t xml:space="preserve"> por actos en Galicia; fuera de Galicia, ante la Sala de lo Penal del </w:t>
      </w:r>
      <w:r>
        <w:rPr>
          <w:b/>
          <w:bCs/>
        </w:rPr>
        <w:t xml:space="preserve">Tribunal Supremo</w:t>
      </w:r>
      <w:r>
        <w:t xml:space="preserve">.</w:t>
      </w:r>
    </w:p>
    <w:p>
      <w:pPr>
        <w:pStyle w:val="Heading2"/>
      </w:pPr>
      <w:r>
        <w:t xml:space="preserve">Justicia, competencias y Administración gallega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Tribunal Superior de Xustiza de Galicia (TSXG):</w:t>
      </w:r>
      <w:r>
        <w:t xml:space="preserve"> culmina la organización judicial en el territorio de la Comunidad. </w:t>
      </w:r>
      <w:r>
        <w:rPr>
          <w:b/>
          <w:bCs/>
        </w:rPr>
        <w:t xml:space="preserve">Competencias:</w:t>
      </w:r>
      <w:r>
        <w:t xml:space="preserve"> exclusivas (organización de sus instituciones, ordenación del territorio, agricultura, pesca en rías, cultura, </w:t>
      </w:r>
      <w:r>
        <w:rPr>
          <w:b/>
          <w:bCs/>
        </w:rPr>
        <w:t xml:space="preserve">asistencia social</w:t>
      </w:r>
      <w:r>
        <w:t xml:space="preserve">…), de desarrollo legislativo y ejecución y de ejecución. </w:t>
      </w:r>
      <w:r>
        <w:rPr>
          <w:b/>
          <w:bCs/>
        </w:rPr>
        <w:t xml:space="preserve">Art. 33:</w:t>
      </w:r>
      <w:r>
        <w:t xml:space="preserve"> corresponde a Galicia el </w:t>
      </w:r>
      <w:r>
        <w:rPr>
          <w:b/>
          <w:bCs/>
        </w:rPr>
        <w:t xml:space="preserve">desarrollo legislativo y la ejecución de la legislación básica del Estado en materia de sanidad interior</w:t>
      </w:r>
      <w:r>
        <w:t xml:space="preserve"> y la ejecución de la legislación estatal sobre productos farmacéuticos.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Administración pública gallega (Título III):</w:t>
      </w:r>
      <w:r>
        <w:t xml:space="preserve"> corresponde a la Comunidad la creación y estructura de su propia Administración pública. La Xunta ejerce la </w:t>
      </w:r>
      <w:r>
        <w:rPr>
          <w:b/>
          <w:bCs/>
        </w:rPr>
        <w:t xml:space="preserve">potestad reglamentaria</w:t>
      </w:r>
      <w:r>
        <w:t xml:space="preserve"> y la función ejecutiva. Además: Consello de Contas (fiscalización externa) y Consello Consultivo.</w:t>
      </w:r>
    </w:p>
    <w:p>
      <w:pPr>
        <w:pStyle w:val="Heading1"/>
      </w:pPr>
      <w:r>
        <w:t xml:space="preserve">TEMA 3 · Ley General de Sanidad (Ley 14/1986, de 25 de abril)</w:t>
      </w:r>
    </w:p>
    <w:p>
      <w:pPr>
        <w:spacing w:after="60"/>
      </w:pPr>
      <w:r>
        <w:rPr>
          <w:b/>
          <w:bCs/>
          <w:color w:val="7F6000"/>
          <w:sz w:val="19"/>
          <w:szCs w:val="19"/>
        </w:rPr>
        <w:t xml:space="preserve">Probabilidad: </w:t>
      </w:r>
      <w:r>
        <w:rPr>
          <w:color w:val="7F6000"/>
          <w:sz w:val="19"/>
          <w:szCs w:val="19"/>
        </w:rPr>
        <w:t xml:space="preserve">alta (1 pregunta por examen). Artículos clave: 3, 10, 15 y el reparto de competencias (38-42); el art. 69 ya ha salido.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1:</w:t>
      </w:r>
      <w:r>
        <w:t xml:space="preserve"> tiene por objeto regular las acciones que permitan hacer efectivo el derecho a la protección de la salud del </w:t>
      </w:r>
      <w:r>
        <w:rPr>
          <w:b/>
          <w:bCs/>
        </w:rPr>
        <w:t xml:space="preserve">art. 43 CE</w:t>
      </w:r>
      <w:r>
        <w:t xml:space="preserve">. Son titulares </w:t>
      </w:r>
      <w:r>
        <w:rPr>
          <w:b/>
          <w:bCs/>
        </w:rPr>
        <w:t xml:space="preserve">todos los españoles y los extranjeros con residencia</w:t>
      </w:r>
      <w:r>
        <w:t xml:space="preserve"> en el territorio nacional.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3:</w:t>
      </w:r>
      <w:r>
        <w:t xml:space="preserve"> los medios del sistema sanitario se orientan prioritariamente a la </w:t>
      </w:r>
      <w:r>
        <w:rPr>
          <w:b/>
          <w:bCs/>
        </w:rPr>
        <w:t xml:space="preserve">promoción de la salud y la prevención</w:t>
      </w:r>
      <w:r>
        <w:t xml:space="preserve"> de enfermedades; la asistencia sanitaria pública se extiende </w:t>
      </w:r>
      <w:r>
        <w:rPr>
          <w:b/>
          <w:bCs/>
        </w:rPr>
        <w:t xml:space="preserve">a toda la población española</w:t>
      </w:r>
      <w:r>
        <w:t xml:space="preserve">; el acceso se hace en condiciones de </w:t>
      </w:r>
      <w:r>
        <w:rPr>
          <w:b/>
          <w:bCs/>
        </w:rPr>
        <w:t xml:space="preserve">igualdad efectiva</w:t>
      </w:r>
      <w:r>
        <w:t xml:space="preserve">; la política de salud se orienta a superar los desequilibrios territoriales y sociales.</w:t>
      </w:r>
    </w:p>
    <w:p>
      <w:pPr>
        <w:pStyle w:val="Heading2"/>
      </w:pPr>
      <w:r>
        <w:t xml:space="preserve">Derechos (art. 10) y obligaciones (art. 11) de los usuarios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Art. 10 – derechos:</w:t>
      </w:r>
      <w:r>
        <w:t xml:space="preserve"> respeto a su </w:t>
      </w:r>
      <w:r>
        <w:rPr>
          <w:b/>
          <w:bCs/>
        </w:rPr>
        <w:t xml:space="preserve">personalidad, dignidad humana e intimidad</w:t>
      </w:r>
      <w:r>
        <w:t xml:space="preserve">, sin discriminación; </w:t>
      </w:r>
      <w:r>
        <w:rPr>
          <w:b/>
          <w:bCs/>
        </w:rPr>
        <w:t xml:space="preserve">información sobre los servicios</w:t>
      </w:r>
      <w:r>
        <w:t xml:space="preserve"> sanitarios y los requisitos para usarlos; </w:t>
      </w:r>
      <w:r>
        <w:rPr>
          <w:b/>
          <w:bCs/>
        </w:rPr>
        <w:t xml:space="preserve">confidencialidad</w:t>
      </w:r>
      <w:r>
        <w:t xml:space="preserve"> de toda la información de su proceso y de su estancia en instituciones públicas y privadas que colaboren con el sistema público; ser </w:t>
      </w:r>
      <w:r>
        <w:rPr>
          <w:b/>
          <w:bCs/>
        </w:rPr>
        <w:t xml:space="preserve">advertido</w:t>
      </w:r>
      <w:r>
        <w:t xml:space="preserve"> si los procedimientos se van a usar en un </w:t>
      </w:r>
      <w:r>
        <w:rPr>
          <w:b/>
          <w:bCs/>
        </w:rPr>
        <w:t xml:space="preserve">proyecto docente o de investigación</w:t>
      </w:r>
      <w:r>
        <w:t xml:space="preserve"> (sin peligro adicional para su salud y con autorización por escrito); que se le asigne </w:t>
      </w:r>
      <w:r>
        <w:rPr>
          <w:b/>
          <w:bCs/>
        </w:rPr>
        <w:t xml:space="preserve">un médico, cuyo nombre se le dará a conocer</w:t>
      </w:r>
      <w:r>
        <w:t xml:space="preserve">, que será su interlocutor principal (en su ausencia, otro facultativo del equipo); </w:t>
      </w:r>
      <w:r>
        <w:rPr>
          <w:b/>
          <w:bCs/>
        </w:rPr>
        <w:t xml:space="preserve">elegir médico</w:t>
      </w:r>
      <w:r>
        <w:t xml:space="preserve"> y demás sanitarios titulados; participar a través de las instituciones comunitarias; utilizar las </w:t>
      </w:r>
      <w:r>
        <w:rPr>
          <w:b/>
          <w:bCs/>
        </w:rPr>
        <w:t xml:space="preserve">vías de reclamación y propuesta de sugerencias</w:t>
      </w:r>
      <w:r>
        <w:t xml:space="preserve">; obtener los </w:t>
      </w:r>
      <w:r>
        <w:rPr>
          <w:b/>
          <w:bCs/>
        </w:rPr>
        <w:t xml:space="preserve">medicamentos y productos sanitarios</w:t>
      </w:r>
      <w:r>
        <w:t xml:space="preserve"> necesarios. (Información clínica, consentimiento y alta voluntaria se regulan hoy en la </w:t>
      </w:r>
      <w:r>
        <w:rPr>
          <w:b/>
          <w:bCs/>
        </w:rPr>
        <w:t xml:space="preserve">Ley 41/2002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11 – obligaciones:</w:t>
      </w:r>
      <w:r>
        <w:t xml:space="preserve"> cumplir las prescripciones generales sanitarias; cuidar las instalaciones; responsabilizarse del uso adecuado de las prestaciones (sobre todo farmacia, incapacidad laboral y servicios sociales); </w:t>
      </w:r>
      <w:r>
        <w:rPr>
          <w:b/>
          <w:bCs/>
        </w:rPr>
        <w:t xml:space="preserve">firmar el documento de alta voluntaria</w:t>
      </w:r>
      <w:r>
        <w:t xml:space="preserve"> si no se acepta el tratamiento.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TRAMPAS del art. 10:</w:t>
            </w:r>
            <w:r>
              <w:rPr>
                <w:sz w:val="20"/>
                <w:szCs w:val="20"/>
              </w:rPr>
              <w:t xml:space="preserve"> "médico </w:t>
            </w:r>
            <w:r>
              <w:rPr>
                <w:b/>
                <w:bCs/>
                <w:sz w:val="20"/>
                <w:szCs w:val="20"/>
              </w:rPr>
              <w:t xml:space="preserve">y enfermero</w:t>
            </w:r>
            <w:r>
              <w:rPr>
                <w:sz w:val="20"/>
                <w:szCs w:val="20"/>
              </w:rPr>
              <w:t xml:space="preserve">" (falso: solo médico); "garantía de </w:t>
            </w:r>
            <w:r>
              <w:rPr>
                <w:b/>
                <w:bCs/>
                <w:sz w:val="20"/>
                <w:szCs w:val="20"/>
              </w:rPr>
              <w:t xml:space="preserve">tiempos máximos de espera</w:t>
            </w:r>
            <w:r>
              <w:rPr>
                <w:sz w:val="20"/>
                <w:szCs w:val="20"/>
              </w:rPr>
              <w:t xml:space="preserve">" (no está en el art. 10) ★.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15:</w:t>
      </w:r>
      <w:r>
        <w:t xml:space="preserve"> una vez superadas las posibilidades de diagnóstico y tratamiento de los servicios especializados de la Comunidad Autónoma de residencia, el usuario puede acceder a los </w:t>
      </w:r>
      <w:r>
        <w:rPr>
          <w:b/>
          <w:bCs/>
        </w:rPr>
        <w:t xml:space="preserve">servicios de referencia</w:t>
      </w:r>
      <w:r>
        <w:t xml:space="preserve">, que acredita el </w:t>
      </w:r>
      <w:r>
        <w:rPr>
          <w:b/>
          <w:bCs/>
        </w:rPr>
        <w:t xml:space="preserve">Ministerio de Sanidad</w:t>
      </w:r>
      <w:r>
        <w:t xml:space="preserve">.</w:t>
      </w:r>
    </w:p>
    <w:p>
      <w:pPr>
        <w:pStyle w:val="Heading2"/>
      </w:pPr>
      <w:r>
        <w:t xml:space="preserve">Competencias (arts. 38-42)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0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Competencias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 (exclusivas, art. 38)</w:t>
            </w:r>
            <w:r>
              <w:rPr>
                <w:sz w:val="20"/>
                <w:szCs w:val="20"/>
              </w:rPr>
              <w:t xml:space="preserve"> ★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Sanidad exterior</w:t>
            </w:r>
            <w:r>
              <w:rPr>
                <w:sz w:val="20"/>
                <w:szCs w:val="20"/>
              </w:rPr>
              <w:t xml:space="preserve"> y relaciones y acuerdos sanitarios internacionales ★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 (art. 40)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Bases y coordinación general de la sanidad</w:t>
            </w:r>
            <w:r>
              <w:rPr>
                <w:sz w:val="20"/>
                <w:szCs w:val="20"/>
              </w:rPr>
              <w:t xml:space="preserve">, legislación sobre productos farmacéuticos, homologación de puestos de trabajo, </w:t>
            </w:r>
            <w:r>
              <w:rPr>
                <w:b/>
                <w:bCs/>
                <w:sz w:val="20"/>
                <w:szCs w:val="20"/>
              </w:rPr>
              <w:t xml:space="preserve">Registro General Sanitario de Alimentos</w:t>
            </w:r>
            <w:r>
              <w:rPr>
                <w:sz w:val="20"/>
                <w:szCs w:val="20"/>
              </w:rPr>
              <w:t xml:space="preserve"> y de industrias (no es de los ayuntamientos) ★, control sanitario de la importación y exportación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CC.AA. (art. 41)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Las asumidas en sus Estatutos y las que el Estado les transfiera o delegue ★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Ayuntamientos (art. 42)</w:t>
            </w:r>
            <w:r>
              <w:rPr>
                <w:sz w:val="20"/>
                <w:szCs w:val="20"/>
              </w:rPr>
              <w:t xml:space="preserve"> ★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Control sanitario del medio ambiente (aire, aguas, residuos), de </w:t>
            </w:r>
            <w:r>
              <w:rPr>
                <w:b/>
                <w:bCs/>
                <w:sz w:val="20"/>
                <w:szCs w:val="20"/>
              </w:rPr>
              <w:t xml:space="preserve">industrias, actividades, servicios, transportes, ruidos y vibraciones</w:t>
            </w:r>
            <w:r>
              <w:rPr>
                <w:sz w:val="20"/>
                <w:szCs w:val="20"/>
              </w:rPr>
              <w:t xml:space="preserve">, de edificios y lugares de convivencia, de la </w:t>
            </w:r>
            <w:r>
              <w:rPr>
                <w:b/>
                <w:bCs/>
                <w:sz w:val="20"/>
                <w:szCs w:val="20"/>
              </w:rPr>
              <w:t xml:space="preserve">distribución y suministro de alimentos</w:t>
            </w:r>
            <w:r>
              <w:rPr>
                <w:sz w:val="20"/>
                <w:szCs w:val="20"/>
              </w:rPr>
              <w:t xml:space="preserve">, y de </w:t>
            </w:r>
            <w:r>
              <w:rPr>
                <w:b/>
                <w:bCs/>
                <w:sz w:val="20"/>
                <w:szCs w:val="20"/>
              </w:rPr>
              <w:t xml:space="preserve">cementerios y policía sanitaria mortuoria</w:t>
            </w:r>
          </w:p>
        </w:tc>
      </w:tr>
    </w:tbl>
    <w:p>
      <w:pPr>
        <w:pStyle w:val="Heading2"/>
      </w:pPr>
      <w:r>
        <w:t xml:space="preserve">Organización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Sistema Nacional de Salud (SNS):</w:t>
      </w:r>
      <w:r>
        <w:t xml:space="preserve"> conjunto de los servicios de salud de la Administración del Estado y de las CC.AA. </w:t>
      </w:r>
      <w:r>
        <w:rPr>
          <w:b/>
          <w:bCs/>
        </w:rPr>
        <w:t xml:space="preserve">Consejo Interterritorial del SNS (CISNS):</w:t>
      </w:r>
      <w:r>
        <w:t xml:space="preserve"> órgano de coordinación entre el Estado y las CC.AA.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Áreas de salud:</w:t>
      </w:r>
      <w:r>
        <w:t xml:space="preserve"> estructuras fundamentales del sistema; de </w:t>
      </w:r>
      <w:r>
        <w:rPr>
          <w:b/>
          <w:bCs/>
        </w:rPr>
        <w:t xml:space="preserve">200.000 a 250.000 habitantes</w:t>
      </w:r>
      <w:r>
        <w:t xml:space="preserve">, al menos una por provincia y un </w:t>
      </w:r>
      <w:r>
        <w:rPr>
          <w:b/>
          <w:bCs/>
        </w:rPr>
        <w:t xml:space="preserve">hospital general</w:t>
      </w:r>
      <w:r>
        <w:t xml:space="preserve"> por área. </w:t>
      </w:r>
      <w:r>
        <w:rPr>
          <w:b/>
          <w:bCs/>
        </w:rPr>
        <w:t xml:space="preserve">Zonas básicas de salud:</w:t>
      </w:r>
      <w:r>
        <w:t xml:space="preserve"> marco territorial de la </w:t>
      </w:r>
      <w:r>
        <w:rPr>
          <w:b/>
          <w:bCs/>
        </w:rPr>
        <w:t xml:space="preserve">atención primaria</w:t>
      </w:r>
      <w:r>
        <w:t xml:space="preserve">, con el </w:t>
      </w:r>
      <w:r>
        <w:rPr>
          <w:b/>
          <w:bCs/>
        </w:rPr>
        <w:t xml:space="preserve">centro de salud</w:t>
      </w:r>
      <w:r>
        <w:t xml:space="preserve"> y el equipo de atención primaria.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69 (calidad):</w:t>
      </w:r>
      <w:r>
        <w:t xml:space="preserve"> la evaluación de la calidad es un </w:t>
      </w:r>
      <w:r>
        <w:rPr>
          <w:b/>
          <w:bCs/>
        </w:rPr>
        <w:t xml:space="preserve">proceso continuado</w:t>
      </w:r>
      <w:r>
        <w:t xml:space="preserve"> que informa todas las actividades; todos los hospitales deben facilitar el control de calidad externo; </w:t>
      </w:r>
      <w:r>
        <w:rPr>
          <w:b/>
          <w:bCs/>
        </w:rPr>
        <w:t xml:space="preserve">los médicos y demás profesionales titulados SÍ participan</w:t>
      </w:r>
      <w:r>
        <w:t xml:space="preserve"> en los órganos de evaluación de la calidad; los servicios públicos tienden a la </w:t>
      </w:r>
      <w:r>
        <w:rPr>
          <w:b/>
          <w:bCs/>
        </w:rPr>
        <w:t xml:space="preserve">autonomía y el control democrático</w:t>
      </w:r>
      <w:r>
        <w:t xml:space="preserve"> de su gestión, con dirección participativa por objetivos.</w:t>
      </w:r>
    </w:p>
    <w:p>
      <w:pPr>
        <w:pStyle w:val="Heading1"/>
      </w:pPr>
      <w:r>
        <w:t xml:space="preserve">TEMA 4 · Ley de Salud de Galicia (Ley 8/2008, de 10 de julio) y SERGAS</w:t>
      </w:r>
    </w:p>
    <w:p>
      <w:pPr>
        <w:spacing w:after="60"/>
      </w:pPr>
      <w:r>
        <w:rPr>
          <w:b/>
          <w:bCs/>
          <w:color w:val="7F6000"/>
          <w:sz w:val="19"/>
          <w:szCs w:val="19"/>
        </w:rPr>
        <w:t xml:space="preserve">Probabilidad: </w:t>
      </w:r>
      <w:r>
        <w:rPr>
          <w:color w:val="7F6000"/>
          <w:sz w:val="19"/>
          <w:szCs w:val="19"/>
        </w:rPr>
        <w:t xml:space="preserve">muy alta (1-3 preguntas por examen; 3 en Auxiliar 2024). Lo que más cae: autoridades sanitarias, ordenación territorial, Consellería frente a Consello de la Xunta, infracciones.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1:</w:t>
      </w:r>
      <w:r>
        <w:t xml:space="preserve"> regula todas las acciones que permitan hacer efectivo en Galicia el derecho a la protección de la salud (art. 43 CE). Modificada, entre otras, por la </w:t>
      </w:r>
      <w:r>
        <w:rPr>
          <w:b/>
          <w:bCs/>
        </w:rPr>
        <w:t xml:space="preserve">Ley 1/2018</w:t>
      </w:r>
      <w:r>
        <w:t xml:space="preserve"> (áreas sanitarias) y la </w:t>
      </w:r>
      <w:r>
        <w:rPr>
          <w:b/>
          <w:bCs/>
        </w:rPr>
        <w:t xml:space="preserve">Ley 8/2021</w:t>
      </w:r>
      <w:r>
        <w:t xml:space="preserve"> (medidas de salud pública).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4 – titulares del derecho</w:t>
      </w:r>
      <w:r>
        <w:t xml:space="preserve"> a la protección de la salud con cargo a fondos públicos de Galicia: las personas que </w:t>
      </w:r>
      <w:r>
        <w:rPr>
          <w:b/>
          <w:bCs/>
        </w:rPr>
        <w:t xml:space="preserve">residan en los ayuntamientos</w:t>
      </w:r>
      <w:r>
        <w:t xml:space="preserve"> de la Comunidad; también, aunque no acrediten residencia, las </w:t>
      </w:r>
      <w:r>
        <w:rPr>
          <w:b/>
          <w:bCs/>
        </w:rPr>
        <w:t xml:space="preserve">personas menores y las mujeres gestantes</w:t>
      </w:r>
      <w:r>
        <w:t xml:space="preserve">, y </w:t>
      </w:r>
      <w:r>
        <w:rPr>
          <w:b/>
          <w:bCs/>
        </w:rPr>
        <w:t xml:space="preserve">todas las personas en situación de urgencia y emergencia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Derechos de los ciudadanos (arts. 5-14):</w:t>
      </w:r>
      <w:r>
        <w:t xml:space="preserve"> intimidad e integridad; acompañamiento; autonomía de decisión (consentimiento, </w:t>
      </w:r>
      <w:r>
        <w:rPr>
          <w:b/>
          <w:bCs/>
        </w:rPr>
        <w:t xml:space="preserve">segunda opinión</w:t>
      </w:r>
      <w:r>
        <w:t xml:space="preserve">, rechazar tratamientos, instrucciones previas); confidencialidad e información (incluido el derecho a </w:t>
      </w:r>
      <w:r>
        <w:rPr>
          <w:b/>
          <w:bCs/>
        </w:rPr>
        <w:t xml:space="preserve">no ser informado</w:t>
      </w:r>
      <w:r>
        <w:t xml:space="preserve">); documentación clínica; </w:t>
      </w:r>
      <w:r>
        <w:rPr>
          <w:b/>
          <w:bCs/>
        </w:rPr>
        <w:t xml:space="preserve">sugerencias y reclamaciones</w:t>
      </w:r>
      <w:r>
        <w:t xml:space="preserve">; prestaciones (plazos máximos de espera); participación; colectivos especiales (menores, mayores dependientes, enfermos mentales, enfermos terminales). </w:t>
      </w:r>
      <w:r>
        <w:rPr>
          <w:b/>
          <w:bCs/>
        </w:rPr>
        <w:t xml:space="preserve">Deberes (art. 15):</w:t>
      </w:r>
      <w:r>
        <w:t xml:space="preserve"> cumplir las prescripciones, tratar con respeto al personal, cuidar las instalaciones, hacer un uso adecuado de los recursos, facilitar información veraz y aceptar el alta.</w:t>
      </w:r>
    </w:p>
    <w:p>
      <w:pPr>
        <w:pStyle w:val="Heading2"/>
      </w:pPr>
      <w:r>
        <w:t xml:space="preserve">Autoridad sanitaria (art. 33)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Tienen la condición de autoridad sanitaria: el </w:t>
      </w:r>
      <w:r>
        <w:rPr>
          <w:b/>
          <w:bCs/>
        </w:rPr>
        <w:t xml:space="preserve">Consello de la Xunta</w:t>
      </w:r>
      <w:r>
        <w:t xml:space="preserve">, la persona titular de la </w:t>
      </w:r>
      <w:r>
        <w:rPr>
          <w:b/>
          <w:bCs/>
        </w:rPr>
        <w:t xml:space="preserve">Consellería de Sanidad</w:t>
      </w:r>
      <w:r>
        <w:t xml:space="preserve">, las personas titulares de los </w:t>
      </w:r>
      <w:r>
        <w:rPr>
          <w:b/>
          <w:bCs/>
        </w:rPr>
        <w:t xml:space="preserve">órganos de dirección</w:t>
      </w:r>
      <w:r>
        <w:t xml:space="preserve"> de la Consellería con funciones de inspección, los </w:t>
      </w:r>
      <w:r>
        <w:rPr>
          <w:b/>
          <w:bCs/>
        </w:rPr>
        <w:t xml:space="preserve">alcaldes y alcaldesas</w:t>
      </w:r>
      <w:r>
        <w:t xml:space="preserve"> y las personas titulares de las </w:t>
      </w:r>
      <w:r>
        <w:rPr>
          <w:b/>
          <w:bCs/>
        </w:rPr>
        <w:t xml:space="preserve">jefaturas territoriales</w:t>
      </w:r>
      <w:r>
        <w:t xml:space="preserve"> de la Consellería. También el </w:t>
      </w:r>
      <w:r>
        <w:rPr>
          <w:b/>
          <w:bCs/>
        </w:rPr>
        <w:t xml:space="preserve">personal de inspección</w:t>
      </w:r>
      <w:r>
        <w:t xml:space="preserve"> en el ejercicio de sus funciones y los profesionales sanitarios que detectan y controlan enfermedades transmisibles en crisis sanitarias o epidemias.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NO son autoridad sanitaria:</w:t>
            </w:r>
            <w:r>
              <w:rPr>
                <w:sz w:val="20"/>
                <w:szCs w:val="20"/>
              </w:rPr>
              <w:t xml:space="preserve"> los </w:t>
            </w:r>
            <w:r>
              <w:rPr>
                <w:b/>
                <w:bCs/>
                <w:sz w:val="20"/>
                <w:szCs w:val="20"/>
              </w:rPr>
              <w:t xml:space="preserve">gerentes de hospital</w:t>
            </w:r>
            <w:r>
              <w:rPr>
                <w:sz w:val="20"/>
                <w:szCs w:val="20"/>
              </w:rPr>
              <w:t xml:space="preserve"> ni los </w:t>
            </w:r>
            <w:r>
              <w:rPr>
                <w:b/>
                <w:bCs/>
                <w:sz w:val="20"/>
                <w:szCs w:val="20"/>
              </w:rPr>
              <w:t xml:space="preserve">gerentes de área sanitaria</w:t>
            </w:r>
            <w:r>
              <w:rPr>
                <w:sz w:val="20"/>
                <w:szCs w:val="20"/>
              </w:rPr>
              <w:t xml:space="preserve"> (salió en Celador 2024 y Auxiliar 2019).</w:t>
            </w:r>
          </w:p>
        </w:tc>
      </w:tr>
    </w:tbl>
    <w:p>
      <w:pPr>
        <w:pStyle w:val="Heading2"/>
      </w:pPr>
      <w:r>
        <w:t xml:space="preserve">Consello de la Xunta, Consellería y ayuntamientos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Consello de la Xunta:</w:t>
      </w:r>
      <w:r>
        <w:t xml:space="preserve"> decide las intervenciones de autoridad para proteger la salud, ordena las prestaciones de cobertura pública, fija los objetivos de salud y de sostenibilidad financiera, amplía el catálogo de prestaciones y </w:t>
      </w:r>
      <w:r>
        <w:rPr>
          <w:b/>
          <w:bCs/>
        </w:rPr>
        <w:t xml:space="preserve">aprueba la estructura orgánica de la Consellería y del SERGAS</w:t>
      </w:r>
      <w:r>
        <w:t xml:space="preserve"> (mediante decreto) ★ y el </w:t>
      </w:r>
      <w:r>
        <w:rPr>
          <w:b/>
          <w:bCs/>
        </w:rPr>
        <w:t xml:space="preserve">Plan de Salud de Galicia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Consellería de Sanidad:</w:t>
      </w:r>
      <w:r>
        <w:t xml:space="preserve"> </w:t>
      </w:r>
      <w:r>
        <w:rPr>
          <w:b/>
          <w:bCs/>
        </w:rPr>
        <w:t xml:space="preserve">definir, comunicar y establecer los objetivos y garantías</w:t>
      </w:r>
      <w:r>
        <w:t xml:space="preserve"> de los criterios de gestión y de los derechos de la ciudadanía ★; aprobar el </w:t>
      </w:r>
      <w:r>
        <w:rPr>
          <w:b/>
          <w:bCs/>
        </w:rPr>
        <w:t xml:space="preserve">anteproyecto de presupuesto del SERGAS</w:t>
      </w:r>
      <w:r>
        <w:t xml:space="preserve"> y de las entidades adscritas; </w:t>
      </w:r>
      <w:r>
        <w:rPr>
          <w:b/>
          <w:bCs/>
        </w:rPr>
        <w:t xml:space="preserve">elaborar el proyecto del Plan de Salud</w:t>
      </w:r>
      <w:r>
        <w:t xml:space="preserve"> y remitirlo al Consello de la Xunta; ejercer la autoridad sanitaria, la inspección y la salud laboral.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Ayuntamientos:</w:t>
      </w:r>
      <w:r>
        <w:t xml:space="preserve"> las competencias del art. 42 LGS (control sanitario del medio ambiente, alimentos, cementerios…) y colaboración en la gestión de centros.</w:t>
      </w:r>
    </w:p>
    <w:p>
      <w:pPr>
        <w:pStyle w:val="Heading2"/>
      </w:pPr>
      <w:r>
        <w:t xml:space="preserve">Ordenación territorial (arts. 67-70, redacción de la Ley 1/2018)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El sistema público se ordena en </w:t>
      </w:r>
      <w:r>
        <w:rPr>
          <w:b/>
          <w:bCs/>
        </w:rPr>
        <w:t xml:space="preserve">áreas sanitarias, distritos sanitarios y zonas sanitarias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7 áreas sanitarias:</w:t>
      </w:r>
      <w:r>
        <w:t xml:space="preserve"> A Coruña y Cee; Santiago de Compostela y A Barbanza; Ferrol; Lugo, A Mariña y Monforte de Lemos; Ourense, Verín y O Barco de Valdeorras; Pontevedra y O Salnés; Vigo. Las áreas sustituyen a las antiguas </w:t>
      </w:r>
      <w:r>
        <w:rPr>
          <w:b/>
          <w:bCs/>
        </w:rPr>
        <w:t xml:space="preserve">EOXI</w:t>
      </w:r>
      <w:r>
        <w:t xml:space="preserve"> (estructuras organizativas de gestión integrada).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14 distritos sanitarios</w:t>
      </w:r>
      <w:r>
        <w:t xml:space="preserve"> (A Coruña, Cee, Santiago, A Barbanza, Ferrol, Lugo, A Mariña, Monforte, Ourense, Verín, O Barco, Pontevedra, O Salnés y Vigo): divisiones territoriales de las áreas, </w:t>
      </w:r>
      <w:r>
        <w:rPr>
          <w:b/>
          <w:bCs/>
        </w:rPr>
        <w:t xml:space="preserve">cada uno con un hospital</w:t>
      </w:r>
      <w:r>
        <w:t xml:space="preserve"> en su ámbito, y marco de coordinación entre atención primaria, hospitalaria y sociosanitaria.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Zonas sanitarias:</w:t>
      </w:r>
      <w:r>
        <w:t xml:space="preserve"> </w:t>
      </w:r>
      <w:r>
        <w:rPr>
          <w:b/>
          <w:bCs/>
        </w:rPr>
        <w:t xml:space="preserve">unidades básicas</w:t>
      </w:r>
      <w:r>
        <w:t xml:space="preserve"> de prestación de servicios sanitarios dentro de cada distrito.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TRAMPAS:</w:t>
            </w:r>
            <w:r>
              <w:rPr>
                <w:sz w:val="20"/>
                <w:szCs w:val="20"/>
              </w:rPr>
              <w:t xml:space="preserve"> "15 distritos", "30 distritos" (son </w:t>
            </w:r>
            <w:r>
              <w:rPr>
                <w:b/>
                <w:bCs/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  <w:t xml:space="preserve">); "zonas </w:t>
            </w:r>
            <w:r>
              <w:rPr>
                <w:b/>
                <w:bCs/>
                <w:sz w:val="20"/>
                <w:szCs w:val="20"/>
              </w:rPr>
              <w:t xml:space="preserve">básicas de salud</w:t>
            </w:r>
            <w:r>
              <w:rPr>
                <w:sz w:val="20"/>
                <w:szCs w:val="20"/>
              </w:rPr>
              <w:t xml:space="preserve">" o "zonas básicas de sanidad" (en la ley gallega vigente son </w:t>
            </w:r>
            <w:r>
              <w:rPr>
                <w:b/>
                <w:bCs/>
                <w:sz w:val="20"/>
                <w:szCs w:val="20"/>
              </w:rPr>
              <w:t xml:space="preserve">zonas sanitarias</w:t>
            </w:r>
            <w:r>
              <w:rPr>
                <w:sz w:val="20"/>
                <w:szCs w:val="20"/>
              </w:rPr>
              <w:t xml:space="preserve">). Algunos tests antiguos dan como correcta la ordenación anterior a 2018.</w:t>
            </w:r>
          </w:p>
        </w:tc>
      </w:tr>
    </w:tbl>
    <w:p>
      <w:pPr>
        <w:pStyle w:val="Heading2"/>
      </w:pPr>
      <w:r>
        <w:t xml:space="preserve">Servicio Gallego de Salud (SERGAS)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Organismo autónomo</w:t>
      </w:r>
      <w:r>
        <w:t xml:space="preserve"> de naturaleza administrativa, con personalidad jurídica propia, creado por la </w:t>
      </w:r>
      <w:r>
        <w:rPr>
          <w:b/>
          <w:bCs/>
        </w:rPr>
        <w:t xml:space="preserve">Ley 1/1989</w:t>
      </w:r>
      <w:r>
        <w:t xml:space="preserve">; adscrito a la </w:t>
      </w:r>
      <w:r>
        <w:rPr>
          <w:b/>
          <w:bCs/>
        </w:rPr>
        <w:t xml:space="preserve">Consellería de Sanidad</w:t>
      </w:r>
      <w:r>
        <w:t xml:space="preserve">. Gestiona los servicios sanitarios públicos y el personal. </w:t>
      </w:r>
      <w:r>
        <w:rPr>
          <w:b/>
          <w:bCs/>
        </w:rPr>
        <w:t xml:space="preserve">Presidencia: titular de la Consellería de Sanidad</w:t>
      </w:r>
      <w:r>
        <w:t xml:space="preserve">. Órganos de gestión en el territorio: las </w:t>
      </w:r>
      <w:r>
        <w:rPr>
          <w:b/>
          <w:bCs/>
        </w:rPr>
        <w:t xml:space="preserve">gerencias de las áreas sanitarias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Consello Galego de Saúde:</w:t>
      </w:r>
      <w:r>
        <w:t xml:space="preserve"> órgano colegiado de </w:t>
      </w:r>
      <w:r>
        <w:rPr>
          <w:b/>
          <w:bCs/>
        </w:rPr>
        <w:t xml:space="preserve">participación comunitaria</w:t>
      </w:r>
      <w:r>
        <w:t xml:space="preserve"> (conoce el Plan de Salud, la memoria anual, los presupuestos, hace propuestas).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Prestaciones:</w:t>
      </w:r>
      <w:r>
        <w:t xml:space="preserve"> salud pública, atención primaria y especializada, sociosanitaria, urgencias, farmacéutica, </w:t>
      </w:r>
      <w:r>
        <w:rPr>
          <w:b/>
          <w:bCs/>
        </w:rPr>
        <w:t xml:space="preserve">ortoprotésica</w:t>
      </w:r>
      <w:r>
        <w:t xml:space="preserve">, productos dietéticos, transporte sanitario… ★ </w:t>
      </w:r>
      <w:r>
        <w:rPr>
          <w:b/>
          <w:bCs/>
        </w:rPr>
        <w:t xml:space="preserve">La prestación ortoprotésica</w:t>
      </w:r>
      <w:r>
        <w:t xml:space="preserve"> incluye las prótesis quirúrgicas fijas, las prótesis ortopédicas permanentes o temporales y su renovación, las ortesis y los </w:t>
      </w:r>
      <w:r>
        <w:rPr>
          <w:b/>
          <w:bCs/>
        </w:rPr>
        <w:t xml:space="preserve">vehículos para personas con discapacidad</w:t>
      </w:r>
      <w:r>
        <w:t xml:space="preserve">; la </w:t>
      </w:r>
      <w:r>
        <w:rPr>
          <w:b/>
          <w:bCs/>
        </w:rPr>
        <w:t xml:space="preserve">rehabilitación NO</w:t>
      </w:r>
      <w:r>
        <w:t xml:space="preserve">.</w:t>
      </w:r>
    </w:p>
    <w:p>
      <w:pPr>
        <w:pStyle w:val="Heading2"/>
      </w:pPr>
      <w:r>
        <w:t xml:space="preserve">Infracciones y sanciones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Leves, graves y muy graves. ★ </w:t>
      </w:r>
      <w:r>
        <w:rPr>
          <w:b/>
          <w:bCs/>
        </w:rPr>
        <w:t xml:space="preserve">Es grave la reincidencia en la comisión de infracciones leves en los últimos 3 meses</w:t>
      </w:r>
      <w:r>
        <w:t xml:space="preserve"> (no 1, 6 ni 9 meses). Es muy grave la reincidencia en faltas graves en el plazo que fija la ley.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Concurrencia:</w:t>
      </w:r>
      <w:r>
        <w:t xml:space="preserve"> si una misma acción u omisión constituye dos o más infracciones, se tiene en cuenta </w:t>
      </w:r>
      <w:r>
        <w:rPr>
          <w:b/>
          <w:bCs/>
        </w:rPr>
        <w:t xml:space="preserve">únicamente la que implique mayor sanción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Medidas cautelares sin carácter de sanción: </w:t>
      </w:r>
      <w:r>
        <w:rPr>
          <w:b/>
          <w:bCs/>
        </w:rPr>
        <w:t xml:space="preserve">clausura o cierre</w:t>
      </w:r>
      <w:r>
        <w:t xml:space="preserve"> de centros sin autorización, suspensión de actividades, incautación de productos (riesgo inminente para la salud).</w:t>
      </w:r>
    </w:p>
    <w:p>
      <w:pPr>
        <w:pStyle w:val="Heading1"/>
      </w:pPr>
      <w:r>
        <w:t xml:space="preserve">TEMA 5 · Estatuto Marco del personal estatutario (Ley 55/2003, de 16 de diciembre)</w:t>
      </w:r>
    </w:p>
    <w:p>
      <w:pPr>
        <w:spacing w:after="60"/>
      </w:pPr>
      <w:r>
        <w:rPr>
          <w:b/>
          <w:bCs/>
          <w:color w:val="7F6000"/>
          <w:sz w:val="19"/>
          <w:szCs w:val="19"/>
        </w:rPr>
        <w:t xml:space="preserve">Probabilidad: </w:t>
      </w:r>
      <w:r>
        <w:rPr>
          <w:color w:val="7F6000"/>
          <w:sz w:val="19"/>
          <w:szCs w:val="19"/>
        </w:rPr>
        <w:t xml:space="preserve">la más alta (≈2 preguntas por examen, 15 en total). Sale de todo el tema: clasificación, derechos y deberes, retribuciones, jornada, situaciones, faltas y negociación.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AVISO:</w:t>
            </w:r>
            <w:r>
              <w:rPr>
                <w:sz w:val="20"/>
                <w:szCs w:val="20"/>
              </w:rPr>
              <w:t xml:space="preserve"> el 1-9-2026 el Consejo de Ministros envió al Congreso el proyecto de </w:t>
            </w:r>
            <w:r>
              <w:rPr>
                <w:b/>
                <w:bCs/>
                <w:sz w:val="20"/>
                <w:szCs w:val="20"/>
              </w:rPr>
              <w:t xml:space="preserve">nuevo Estatuto Marco</w:t>
            </w:r>
            <w:r>
              <w:rPr>
                <w:sz w:val="20"/>
                <w:szCs w:val="20"/>
              </w:rPr>
              <w:t xml:space="preserve">. Mientras no se publique en el BOE, se estudia la </w:t>
            </w:r>
            <w:r>
              <w:rPr>
                <w:b/>
                <w:bCs/>
                <w:sz w:val="20"/>
                <w:szCs w:val="20"/>
              </w:rPr>
              <w:t xml:space="preserve">Ley 55/2003</w:t>
            </w:r>
            <w:r>
              <w:rPr>
                <w:sz w:val="20"/>
                <w:szCs w:val="20"/>
              </w:rPr>
              <w:t xml:space="preserve"> con las reformas del </w:t>
            </w:r>
            <w:r>
              <w:rPr>
                <w:b/>
                <w:bCs/>
                <w:sz w:val="20"/>
                <w:szCs w:val="20"/>
              </w:rPr>
              <w:t xml:space="preserve">RDL 12/2022</w:t>
            </w:r>
            <w:r>
              <w:rPr>
                <w:sz w:val="20"/>
                <w:szCs w:val="20"/>
              </w:rPr>
              <w:t xml:space="preserve"> (personal temporal).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Clasificación del personal (arts. 5-9)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El personal estatutario se clasifica atendiendo a la </w:t>
      </w:r>
      <w:r>
        <w:rPr>
          <w:b/>
          <w:bCs/>
        </w:rPr>
        <w:t xml:space="preserve">función desarrollada</w:t>
      </w:r>
      <w:r>
        <w:t xml:space="preserve">, al </w:t>
      </w:r>
      <w:r>
        <w:rPr>
          <w:b/>
          <w:bCs/>
        </w:rPr>
        <w:t xml:space="preserve">nivel del título exigido</w:t>
      </w:r>
      <w:r>
        <w:t xml:space="preserve"> para el ingreso y al </w:t>
      </w:r>
      <w:r>
        <w:rPr>
          <w:b/>
          <w:bCs/>
        </w:rPr>
        <w:t xml:space="preserve">tipo de nombramiento</w:t>
      </w:r>
      <w:r>
        <w:t xml:space="preserve"> (nunca por edad ni por sexo).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Personal sanitario (art. 6):</w:t>
      </w:r>
      <w:r>
        <w:t xml:space="preserve"> con formación universitaria (licenciados o diplomados, con o sin título de especialista) o con formación profesional (técnicos superiores y técnicos). </w:t>
      </w:r>
      <w:r>
        <w:rPr>
          <w:b/>
          <w:bCs/>
        </w:rPr>
        <w:t xml:space="preserve">Personal de gestión y servicios (art. 7):</w:t>
      </w:r>
      <w:r>
        <w:t xml:space="preserve"> con formación universitaria, con formación profesional y </w:t>
      </w:r>
      <w:r>
        <w:rPr>
          <w:b/>
          <w:bCs/>
        </w:rPr>
        <w:t xml:space="preserve">otro personal</w:t>
      </w:r>
      <w:r>
        <w:t xml:space="preserve">, al que no se exige título universitario ni de formación profesional: aquí están el </w:t>
      </w:r>
      <w:r>
        <w:rPr>
          <w:b/>
          <w:bCs/>
        </w:rPr>
        <w:t xml:space="preserve">celador, el PSX y el pinche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Por el nombramiento:</w:t>
      </w:r>
      <w:r>
        <w:t xml:space="preserve"> </w:t>
      </w:r>
      <w:r>
        <w:rPr>
          <w:b/>
          <w:bCs/>
        </w:rPr>
        <w:t xml:space="preserve">fijo</w:t>
      </w:r>
      <w:r>
        <w:t xml:space="preserve"> (supera el proceso selectivo y ocupa plaza con carácter permanente, art. 8) o </w:t>
      </w:r>
      <w:r>
        <w:rPr>
          <w:b/>
          <w:bCs/>
        </w:rPr>
        <w:t xml:space="preserve">temporal</w:t>
      </w:r>
      <w:r>
        <w:t xml:space="preserve"> (arts. 9, 9 bis y 9 ter, tras el RDL 12/2022):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b/>
          <w:bCs/>
        </w:rPr>
        <w:t xml:space="preserve">Interino:</w:t>
      </w:r>
      <w:r>
        <w:t xml:space="preserve"> plaza </w:t>
      </w:r>
      <w:r>
        <w:rPr>
          <w:b/>
          <w:bCs/>
        </w:rPr>
        <w:t xml:space="preserve">vacante</w:t>
      </w:r>
      <w:r>
        <w:t xml:space="preserve"> que no se puede cubrir con fijo, </w:t>
      </w:r>
      <w:r>
        <w:rPr>
          <w:b/>
          <w:bCs/>
        </w:rPr>
        <w:t xml:space="preserve">máximo 3 años</w:t>
      </w:r>
      <w:r>
        <w:t xml:space="preserve">; también para programas temporales (máx. 3 años) y por </w:t>
      </w:r>
      <w:r>
        <w:rPr>
          <w:b/>
          <w:bCs/>
        </w:rPr>
        <w:t xml:space="preserve">exceso o acumulación de tareas</w:t>
      </w:r>
      <w:r>
        <w:t xml:space="preserve"> (máx. </w:t>
      </w:r>
      <w:r>
        <w:rPr>
          <w:b/>
          <w:bCs/>
        </w:rPr>
        <w:t xml:space="preserve">9 meses en 18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Sustituto:</w:t>
      </w:r>
      <w:r>
        <w:t xml:space="preserve"> cubre al personal con </w:t>
      </w:r>
      <w:r>
        <w:rPr>
          <w:b/>
          <w:bCs/>
        </w:rPr>
        <w:t xml:space="preserve">reserva de plaza</w:t>
      </w:r>
      <w:r>
        <w:t xml:space="preserve">: vacaciones, </w:t>
      </w:r>
      <w:r>
        <w:rPr>
          <w:b/>
          <w:bCs/>
        </w:rPr>
        <w:t xml:space="preserve">permisos y otras ausencias</w:t>
      </w:r>
      <w:r>
        <w:t xml:space="preserve"> temporales, reducciones de jornada y exenciones de guardias.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El conjunto de nombramientos temporales de una misma persona </w:t>
      </w:r>
      <w:r>
        <w:rPr>
          <w:b/>
          <w:bCs/>
        </w:rPr>
        <w:t xml:space="preserve">no puede superar los 3 años</w:t>
      </w:r>
      <w:r>
        <w:t xml:space="preserve">. El temporal cobra todas las retribuciones </w:t>
      </w:r>
      <w:r>
        <w:rPr>
          <w:b/>
          <w:bCs/>
        </w:rPr>
        <w:t xml:space="preserve">salvo trienios</w:t>
      </w:r>
      <w:r>
        <w:t xml:space="preserve"> (art. 44).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Adquisición de la condición de fijo (art. 20):</w:t>
      </w:r>
      <w:r>
        <w:t xml:space="preserve"> superar el proceso, nombramiento por el órgano competente e </w:t>
      </w:r>
      <w:r>
        <w:rPr>
          <w:b/>
          <w:bCs/>
        </w:rPr>
        <w:t xml:space="preserve">incorporación</w:t>
      </w:r>
      <w:r>
        <w:t xml:space="preserve"> a la plaza en plazo. </w:t>
      </w:r>
      <w:r>
        <w:rPr>
          <w:b/>
          <w:bCs/>
        </w:rPr>
        <w:t xml:space="preserve">Pérdida (art. 21):</w:t>
      </w:r>
      <w:r>
        <w:t xml:space="preserve"> renuncia (con </w:t>
      </w:r>
      <w:r>
        <w:rPr>
          <w:b/>
          <w:bCs/>
        </w:rPr>
        <w:t xml:space="preserve">15 días</w:t>
      </w:r>
      <w:r>
        <w:t xml:space="preserve"> de antelación), pérdida de la nacionalidad, </w:t>
      </w:r>
      <w:r>
        <w:rPr>
          <w:b/>
          <w:bCs/>
        </w:rPr>
        <w:t xml:space="preserve">separación del servicio</w:t>
      </w:r>
      <w:r>
        <w:t xml:space="preserve"> firme, pena de </w:t>
      </w:r>
      <w:r>
        <w:rPr>
          <w:b/>
          <w:bCs/>
        </w:rPr>
        <w:t xml:space="preserve">inhabilitación</w:t>
      </w:r>
      <w:r>
        <w:t xml:space="preserve">, </w:t>
      </w:r>
      <w:r>
        <w:rPr>
          <w:b/>
          <w:bCs/>
        </w:rPr>
        <w:t xml:space="preserve">jubilación</w:t>
      </w:r>
      <w:r>
        <w:t xml:space="preserve"> e </w:t>
      </w:r>
      <w:r>
        <w:rPr>
          <w:b/>
          <w:bCs/>
        </w:rPr>
        <w:t xml:space="preserve">incapacidad permanente</w:t>
      </w:r>
      <w:r>
        <w:t xml:space="preserve">. </w:t>
      </w:r>
      <w:r>
        <w:rPr>
          <w:b/>
          <w:bCs/>
        </w:rPr>
        <w:t xml:space="preserve">Jubilación forzosa: 65 años</w:t>
      </w:r>
      <w:r>
        <w:t xml:space="preserve">, con posible prolongación voluntaria hasta los </w:t>
      </w:r>
      <w:r>
        <w:rPr>
          <w:b/>
          <w:bCs/>
        </w:rPr>
        <w:t xml:space="preserve">70</w:t>
      </w:r>
      <w:r>
        <w:t xml:space="preserve">.</w:t>
      </w:r>
    </w:p>
    <w:p>
      <w:pPr>
        <w:pStyle w:val="Heading2"/>
      </w:pPr>
      <w:r>
        <w:t xml:space="preserve">Derechos y deberes (arts. 17-19)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Derechos individuales (art. 17):</w:t>
      </w:r>
      <w:r>
        <w:t xml:space="preserve"> estabilidad en el empleo; percepción puntual de las retribuciones; </w:t>
      </w:r>
      <w:r>
        <w:rPr>
          <w:b/>
          <w:bCs/>
        </w:rPr>
        <w:t xml:space="preserve">formación continuada</w:t>
      </w:r>
      <w:r>
        <w:t xml:space="preserve">; protección de la salud y la seguridad (Ley 31/1995); </w:t>
      </w:r>
      <w:r>
        <w:rPr>
          <w:b/>
          <w:bCs/>
        </w:rPr>
        <w:t xml:space="preserve">movilidad voluntaria</w:t>
      </w:r>
      <w:r>
        <w:t xml:space="preserve">, promoción interna y desarrollo profesional; respeto de su dignidad e intimidad; descanso, vacaciones y permisos; ★ </w:t>
      </w:r>
      <w:r>
        <w:rPr>
          <w:b/>
          <w:bCs/>
        </w:rPr>
        <w:t xml:space="preserve">recibir asistencia y protección de las Administraciones</w:t>
      </w:r>
      <w:r>
        <w:t xml:space="preserve"> en el ejercicio de su profesión; ★ </w:t>
      </w:r>
      <w:r>
        <w:rPr>
          <w:b/>
          <w:bCs/>
        </w:rPr>
        <w:t xml:space="preserve">encuadramiento en el Régimen General de la Seguridad Social</w:t>
      </w:r>
      <w:r>
        <w:t xml:space="preserve">; información sobre sus funciones; no discriminación; jubilación; ★ </w:t>
      </w:r>
      <w:r>
        <w:rPr>
          <w:b/>
          <w:bCs/>
        </w:rPr>
        <w:t xml:space="preserve">acción social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Derechos colectivos (art. 18):</w:t>
      </w:r>
      <w:r>
        <w:t xml:space="preserve"> libre sindicación, actividad sindical, </w:t>
      </w:r>
      <w:r>
        <w:rPr>
          <w:b/>
          <w:bCs/>
        </w:rPr>
        <w:t xml:space="preserve">huelga</w:t>
      </w:r>
      <w:r>
        <w:t xml:space="preserve"> (garantizando los servicios esenciales), negociación colectiva, representación y participación, </w:t>
      </w:r>
      <w:r>
        <w:rPr>
          <w:b/>
          <w:bCs/>
        </w:rPr>
        <w:t xml:space="preserve">reunión</w:t>
      </w:r>
      <w:r>
        <w:t xml:space="preserve">, y disponer de servicios de prevención y órganos de representación en materia de seguridad laboral.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Deberes (art. 19):</w:t>
      </w:r>
      <w:r>
        <w:t xml:space="preserve"> respetar la Constitución, el Estatuto de Autonomía y el ordenamiento; ★ </w:t>
      </w:r>
      <w:r>
        <w:rPr>
          <w:b/>
          <w:bCs/>
        </w:rPr>
        <w:t xml:space="preserve">ejercer la profesión con lealtad, eficacia y observancia de los principios técnicos, científicos, éticos y deontológicos</w:t>
      </w:r>
      <w:r>
        <w:t xml:space="preserve">; ★ </w:t>
      </w:r>
      <w:r>
        <w:rPr>
          <w:b/>
          <w:bCs/>
        </w:rPr>
        <w:t xml:space="preserve">mantener debidamente actualizados los conocimientos</w:t>
      </w:r>
      <w:r>
        <w:t xml:space="preserve">; cumplir las instrucciones de los superiores; colaborar ante urgencias; cumplir el horario y la jornada; informar a los usuarios; respetar su dignidad y libre disposición; </w:t>
      </w:r>
      <w:r>
        <w:rPr>
          <w:b/>
          <w:bCs/>
        </w:rPr>
        <w:t xml:space="preserve">reserva y confidencialidad</w:t>
      </w:r>
      <w:r>
        <w:t xml:space="preserve">; cumplimentar registros y documentación clínica; cumplir las normas de seguridad y el régimen de incompatibilidades; </w:t>
      </w:r>
      <w:r>
        <w:rPr>
          <w:b/>
          <w:bCs/>
        </w:rPr>
        <w:t xml:space="preserve">identificarse</w:t>
      </w:r>
      <w:r>
        <w:t xml:space="preserve"> por nombre y categoría.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 habitual:</w:t>
            </w:r>
            <w:r>
              <w:rPr>
                <w:sz w:val="20"/>
                <w:szCs w:val="20"/>
              </w:rPr>
              <w:t xml:space="preserve"> presentan un </w:t>
            </w:r>
            <w:r>
              <w:rPr>
                <w:b/>
                <w:bCs/>
                <w:sz w:val="20"/>
                <w:szCs w:val="20"/>
              </w:rPr>
              <w:t xml:space="preserve">deber</w:t>
            </w:r>
            <w:r>
              <w:rPr>
                <w:sz w:val="20"/>
                <w:szCs w:val="20"/>
              </w:rPr>
              <w:t xml:space="preserve"> (mantener los conocimientos actualizados; ejercer con lealtad y eficacia) como si fuera derecho, y preguntan "cuál NO es un derecho" ★ (salió en 2019 y 2024).</w:t>
            </w:r>
          </w:p>
        </w:tc>
      </w:tr>
    </w:tbl>
    <w:p>
      <w:pPr>
        <w:pStyle w:val="Heading2"/>
      </w:pPr>
      <w:r>
        <w:t xml:space="preserve">Retribuciones (arts. 41-45)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0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Básicas (art. 42)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Sueldo</w:t>
            </w:r>
            <w:r>
              <w:rPr>
                <w:sz w:val="20"/>
                <w:szCs w:val="20"/>
              </w:rPr>
              <w:t xml:space="preserve"> (según la categoría), </w:t>
            </w:r>
            <w:r>
              <w:rPr>
                <w:b/>
                <w:bCs/>
                <w:sz w:val="20"/>
                <w:szCs w:val="20"/>
              </w:rPr>
              <w:t xml:space="preserve">trienios</w:t>
            </w:r>
            <w:r>
              <w:rPr>
                <w:sz w:val="20"/>
                <w:szCs w:val="20"/>
              </w:rPr>
              <w:t xml:space="preserve"> (por cada 3 años de servicios) y </w:t>
            </w:r>
            <w:r>
              <w:rPr>
                <w:b/>
                <w:bCs/>
                <w:sz w:val="20"/>
                <w:szCs w:val="20"/>
              </w:rPr>
              <w:t xml:space="preserve">pagas extraordinarias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2 al año</w:t>
            </w:r>
            <w:r>
              <w:rPr>
                <w:sz w:val="20"/>
                <w:szCs w:val="20"/>
              </w:rPr>
              <w:t xml:space="preserve">, preferentemente en </w:t>
            </w:r>
            <w:r>
              <w:rPr>
                <w:b/>
                <w:bCs/>
                <w:sz w:val="20"/>
                <w:szCs w:val="20"/>
              </w:rPr>
              <w:t xml:space="preserve">junio y diciembre</w:t>
            </w:r>
            <w:r>
              <w:rPr>
                <w:sz w:val="20"/>
                <w:szCs w:val="20"/>
              </w:rPr>
              <w:t xml:space="preserve">; importe mínimo de una mensualidad de sueldo y trienios, más </w:t>
            </w:r>
            <w:r>
              <w:rPr>
                <w:b/>
                <w:bCs/>
                <w:sz w:val="20"/>
                <w:szCs w:val="20"/>
              </w:rPr>
              <w:t xml:space="preserve">1/14 del complemento de destino</w:t>
            </w:r>
            <w:r>
              <w:rPr>
                <w:sz w:val="20"/>
                <w:szCs w:val="20"/>
              </w:rPr>
              <w:t xml:space="preserve"> anual ★. Iguales a las de los funcionarios, las fija la Ley de Presupuestos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Complementarias (art. 43)</w:t>
            </w:r>
            <w:r>
              <w:rPr>
                <w:sz w:val="20"/>
                <w:szCs w:val="20"/>
              </w:rPr>
              <w:t xml:space="preserve"> ★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Retribuyen la función, la categoría, la dedicación, la actividad, la productividad, el cumplimiento de objetivos y la evaluación del rendimiento; las cuantías las fija </w:t>
            </w:r>
            <w:r>
              <w:rPr>
                <w:b/>
                <w:bCs/>
                <w:sz w:val="20"/>
                <w:szCs w:val="20"/>
              </w:rPr>
              <w:t xml:space="preserve">cada servicio de salud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Complemento de </w:t>
            </w:r>
            <w:r>
              <w:rPr>
                <w:b/>
                <w:bCs/>
                <w:sz w:val="20"/>
                <w:szCs w:val="20"/>
              </w:rPr>
              <w:t xml:space="preserve">destino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Nivel del puesto</w:t>
            </w:r>
            <w:r>
              <w:rPr>
                <w:sz w:val="20"/>
                <w:szCs w:val="20"/>
              </w:rPr>
              <w:t xml:space="preserve">; se paga en </w:t>
            </w:r>
            <w:r>
              <w:rPr>
                <w:b/>
                <w:bCs/>
                <w:sz w:val="20"/>
                <w:szCs w:val="20"/>
              </w:rPr>
              <w:t xml:space="preserve">14 pagas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Complemento </w:t>
            </w:r>
            <w:r>
              <w:rPr>
                <w:b/>
                <w:bCs/>
                <w:sz w:val="20"/>
                <w:szCs w:val="20"/>
              </w:rPr>
              <w:t xml:space="preserve">específico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Condiciones particulares del puesto: especial dificultad técnica, dedicación, responsabilidad, incompatibilidad, peligrosidad o penosidad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Complemento de </w:t>
            </w:r>
            <w:r>
              <w:rPr>
                <w:b/>
                <w:bCs/>
                <w:sz w:val="20"/>
                <w:szCs w:val="20"/>
              </w:rPr>
              <w:t xml:space="preserve">productividad</w:t>
            </w:r>
            <w:r>
              <w:rPr>
                <w:sz w:val="20"/>
                <w:szCs w:val="20"/>
              </w:rPr>
              <w:t xml:space="preserve"> ★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Especial rendimiento, interés o iniciativa</w:t>
            </w:r>
            <w:r>
              <w:rPr>
                <w:sz w:val="20"/>
                <w:szCs w:val="20"/>
              </w:rPr>
              <w:t xml:space="preserve">, participación en programas y consecución de objetivos, previa evaluación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Atención continuada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Atender a los usuarios de forma permanente y continuada (guardias, noches, festivos)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Complemento de </w:t>
            </w:r>
            <w:r>
              <w:rPr>
                <w:b/>
                <w:bCs/>
                <w:sz w:val="20"/>
                <w:szCs w:val="20"/>
              </w:rPr>
              <w:t xml:space="preserve">carrera</w:t>
            </w:r>
          </w:p>
        </w:tc>
        <w:tc>
          <w:tcPr>
            <w:tcW w:type="dxa" w:w="7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Grado alcanzado en la carrera profesional</w:t>
            </w:r>
          </w:p>
        </w:tc>
      </w:tr>
    </w:tbl>
    <w:p>
      <w:pPr>
        <w:pStyle w:val="Heading2"/>
      </w:pPr>
      <w:r>
        <w:t xml:space="preserve">Jornada y descansos (arts. 46-61)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La </w:t>
      </w:r>
      <w:r>
        <w:rPr>
          <w:b/>
          <w:bCs/>
        </w:rPr>
        <w:t xml:space="preserve">jornada complementaria</w:t>
      </w:r>
      <w:r>
        <w:t xml:space="preserve"> (guardias) </w:t>
      </w:r>
      <w:r>
        <w:rPr>
          <w:b/>
          <w:bCs/>
        </w:rPr>
        <w:t xml:space="preserve">NO tiene la condición ni el tratamiento de horas extraordinarias</w:t>
      </w:r>
      <w:r>
        <w:t xml:space="preserve"> ★.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Máximo conjunto de jornada ordinaria + complementaria: </w:t>
      </w:r>
      <w:r>
        <w:rPr>
          <w:b/>
          <w:bCs/>
        </w:rPr>
        <w:t xml:space="preserve">48 horas semanales</w:t>
      </w:r>
      <w:r>
        <w:t xml:space="preserve"> de trabajo efectivo de </w:t>
      </w:r>
      <w:r>
        <w:rPr>
          <w:b/>
          <w:bCs/>
        </w:rPr>
        <w:t xml:space="preserve">promedio en cómputo semestral</w:t>
      </w:r>
      <w:r>
        <w:t xml:space="preserve">, salvo otro cómputo por acuerdo, pacto o convenio ★.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Si la jornada supera </w:t>
      </w:r>
      <w:r>
        <w:rPr>
          <w:b/>
          <w:bCs/>
        </w:rPr>
        <w:t xml:space="preserve">6 horas continuadas</w:t>
      </w:r>
      <w:r>
        <w:t xml:space="preserve">: pausa de </w:t>
      </w:r>
      <w:r>
        <w:rPr>
          <w:b/>
          <w:bCs/>
        </w:rPr>
        <w:t xml:space="preserve">al menos 15 minutos</w:t>
      </w:r>
      <w:r>
        <w:t xml:space="preserve"> ★. Descanso mínimo de </w:t>
      </w:r>
      <w:r>
        <w:rPr>
          <w:b/>
          <w:bCs/>
        </w:rPr>
        <w:t xml:space="preserve">12 horas</w:t>
      </w:r>
      <w:r>
        <w:t xml:space="preserve"> entre el fin de una jornada y el comienzo de la siguiente. Descanso semanal de </w:t>
      </w:r>
      <w:r>
        <w:rPr>
          <w:b/>
          <w:bCs/>
        </w:rPr>
        <w:t xml:space="preserve">24 horas ininterrumpidas</w:t>
      </w:r>
      <w:r>
        <w:t xml:space="preserve"> (que se suman a las 12 del diario, lo que da 36 h de promedio). Si no se disfrutan: </w:t>
      </w:r>
      <w:r>
        <w:rPr>
          <w:b/>
          <w:bCs/>
        </w:rPr>
        <w:t xml:space="preserve">compensación con descansos alternativos</w:t>
      </w:r>
      <w:r>
        <w:t xml:space="preserve"> de duración igual o mayor.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Vacaciones:</w:t>
      </w:r>
      <w:r>
        <w:t xml:space="preserve"> retribuidas, </w:t>
      </w:r>
      <w:r>
        <w:rPr>
          <w:b/>
          <w:bCs/>
        </w:rPr>
        <w:t xml:space="preserve">no inferiores a 30 días naturales</w:t>
      </w:r>
      <w:r>
        <w:t xml:space="preserve"> (o la parte proporcional); no se pueden sustituir por dinero. </w:t>
      </w:r>
      <w:r>
        <w:rPr>
          <w:b/>
          <w:bCs/>
        </w:rPr>
        <w:t xml:space="preserve">Periodo nocturno:</w:t>
      </w:r>
      <w:r>
        <w:t xml:space="preserve"> al menos 7 horas que incluyan de 0 a 5 h (por defecto, de 23 a 6 h). </w:t>
      </w:r>
      <w:r>
        <w:rPr>
          <w:b/>
          <w:bCs/>
        </w:rPr>
        <w:t xml:space="preserve">Personal nocturno:</w:t>
      </w:r>
      <w:r>
        <w:t xml:space="preserve"> hace normalmente en ese periodo al menos 3 horas de su jornada diaria o un tercio de la anual.</w:t>
      </w:r>
    </w:p>
    <w:p>
      <w:pPr>
        <w:pStyle w:val="Heading2"/>
      </w:pPr>
      <w:r>
        <w:t xml:space="preserve">Situaciones del personal (arts. 62-69)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Situaciones (art. 62):</w:t>
      </w:r>
      <w:r>
        <w:t xml:space="preserve"> a) </w:t>
      </w:r>
      <w:r>
        <w:rPr>
          <w:b/>
          <w:bCs/>
        </w:rPr>
        <w:t xml:space="preserve">servicio activo</w:t>
      </w:r>
      <w:r>
        <w:t xml:space="preserve">; b) </w:t>
      </w:r>
      <w:r>
        <w:rPr>
          <w:b/>
          <w:bCs/>
        </w:rPr>
        <w:t xml:space="preserve">servicios especiales</w:t>
      </w:r>
      <w:r>
        <w:t xml:space="preserve">; c) </w:t>
      </w:r>
      <w:r>
        <w:rPr>
          <w:b/>
          <w:bCs/>
        </w:rPr>
        <w:t xml:space="preserve">servicios bajo otro régimen jurídico</w:t>
      </w:r>
      <w:r>
        <w:t xml:space="preserve">; d) </w:t>
      </w:r>
      <w:r>
        <w:rPr>
          <w:b/>
          <w:bCs/>
        </w:rPr>
        <w:t xml:space="preserve">excedencia por servicios en el sector público</w:t>
      </w:r>
      <w:r>
        <w:t xml:space="preserve">; e) </w:t>
      </w:r>
      <w:r>
        <w:rPr>
          <w:b/>
          <w:bCs/>
        </w:rPr>
        <w:t xml:space="preserve">excedencia voluntaria</w:t>
      </w:r>
      <w:r>
        <w:t xml:space="preserve">; f) </w:t>
      </w:r>
      <w:r>
        <w:rPr>
          <w:b/>
          <w:bCs/>
        </w:rPr>
        <w:t xml:space="preserve">suspensión de funciones</w:t>
      </w:r>
      <w:r>
        <w:t xml:space="preserve">. (Además, excedencia por cuidado de familiares y por violencia de género, según la normativa de funcionarios).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Son servicio activo:</w:t>
      </w:r>
      <w:r>
        <w:t xml:space="preserve"> </w:t>
      </w:r>
      <w:r>
        <w:rPr>
          <w:b/>
          <w:bCs/>
        </w:rPr>
        <w:t xml:space="preserve">comisión de servicios</w:t>
      </w:r>
      <w:r>
        <w:t xml:space="preserve">, </w:t>
      </w:r>
      <w:r>
        <w:rPr>
          <w:b/>
          <w:bCs/>
        </w:rPr>
        <w:t xml:space="preserve">incapacidad temporal</w:t>
      </w:r>
      <w:r>
        <w:t xml:space="preserve">, permisos y licencias (incluido el </w:t>
      </w:r>
      <w:r>
        <w:rPr>
          <w:b/>
          <w:bCs/>
        </w:rPr>
        <w:t xml:space="preserve">permiso sin sueldo</w:t>
      </w:r>
      <w:r>
        <w:t xml:space="preserve">), promoción interna temporal. Los </w:t>
      </w:r>
      <w:r>
        <w:rPr>
          <w:b/>
          <w:bCs/>
        </w:rPr>
        <w:t xml:space="preserve">servicios especiales NO</w:t>
      </w:r>
      <w:r>
        <w:t xml:space="preserve"> son servicio activo, sino una situación distinta ★.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Excedencia voluntaria por interés particular:</w:t>
      </w:r>
      <w:r>
        <w:t xml:space="preserve"> a solicitud, con </w:t>
      </w:r>
      <w:r>
        <w:rPr>
          <w:b/>
          <w:bCs/>
        </w:rPr>
        <w:t xml:space="preserve">5 años</w:t>
      </w:r>
      <w:r>
        <w:t xml:space="preserve"> de servicios efectivos en cualquier Administración </w:t>
      </w:r>
      <w:r>
        <w:rPr>
          <w:b/>
          <w:bCs/>
        </w:rPr>
        <w:t xml:space="preserve">inmediatamente anteriores</w:t>
      </w:r>
      <w:r>
        <w:t xml:space="preserve">. Sin retribución ni cómputo de tiempo. </w:t>
      </w:r>
      <w:r>
        <w:rPr>
          <w:b/>
          <w:bCs/>
        </w:rPr>
        <w:t xml:space="preserve">Se declara de oficio</w:t>
      </w:r>
      <w:r>
        <w:t xml:space="preserve"> cuando el interesado no se incorpora al destino obtenido por </w:t>
      </w:r>
      <w:r>
        <w:rPr>
          <w:b/>
          <w:bCs/>
        </w:rPr>
        <w:t xml:space="preserve">movilidad voluntaria</w:t>
      </w:r>
      <w:r>
        <w:t xml:space="preserve"> en plazo ★ o no pide el reingreso al acabar otra situación.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Suspensión de funciones:</w:t>
      </w:r>
      <w:r>
        <w:t xml:space="preserve"> </w:t>
      </w:r>
      <w:r>
        <w:rPr>
          <w:b/>
          <w:bCs/>
        </w:rPr>
        <w:t xml:space="preserve">provisional</w:t>
      </w:r>
      <w:r>
        <w:t xml:space="preserve"> (durante el expediente o el proceso penal; máximo </w:t>
      </w:r>
      <w:r>
        <w:rPr>
          <w:b/>
          <w:bCs/>
        </w:rPr>
        <w:t xml:space="preserve">6 meses</w:t>
      </w:r>
      <w:r>
        <w:t xml:space="preserve">, salvo paralización imputable al interesado) o </w:t>
      </w:r>
      <w:r>
        <w:rPr>
          <w:b/>
          <w:bCs/>
        </w:rPr>
        <w:t xml:space="preserve">firme</w:t>
      </w:r>
      <w:r>
        <w:t xml:space="preserve"> (por sentencia en causa criminal o por sanción disciplinaria). La suspensión firme priva del ejercicio de funciones y de </w:t>
      </w:r>
      <w:r>
        <w:rPr>
          <w:b/>
          <w:bCs/>
        </w:rPr>
        <w:t xml:space="preserve">todos los derechos</w:t>
      </w:r>
      <w:r>
        <w:t xml:space="preserve">; si supera </w:t>
      </w:r>
      <w:r>
        <w:rPr>
          <w:b/>
          <w:bCs/>
        </w:rPr>
        <w:t xml:space="preserve">6 meses</w:t>
      </w:r>
      <w:r>
        <w:t xml:space="preserve">, supone la </w:t>
      </w:r>
      <w:r>
        <w:rPr>
          <w:b/>
          <w:bCs/>
        </w:rPr>
        <w:t xml:space="preserve">pérdida de la plaza</w:t>
      </w:r>
      <w:r>
        <w:t xml:space="preserve">; durante ella </w:t>
      </w:r>
      <w:r>
        <w:rPr>
          <w:b/>
          <w:bCs/>
        </w:rPr>
        <w:t xml:space="preserve">no se puede prestar servicios en ninguna Administración</w:t>
      </w:r>
      <w:r>
        <w:t xml:space="preserve"> ★.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Reingreso:</w:t>
      </w:r>
      <w:r>
        <w:t xml:space="preserve"> por concurso de traslados o, de forma </w:t>
      </w:r>
      <w:r>
        <w:rPr>
          <w:b/>
          <w:bCs/>
        </w:rPr>
        <w:t xml:space="preserve">provisional</w:t>
      </w:r>
      <w:r>
        <w:t xml:space="preserve">, en una plaza vacante del área, con obligación de participar en el siguiente concurso.</w:t>
      </w:r>
    </w:p>
    <w:p>
      <w:pPr>
        <w:pStyle w:val="Heading2"/>
      </w:pPr>
      <w:r>
        <w:t xml:space="preserve">Régimen disciplinario (arts. 70-75)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Faltas muy graves (art. 72.2)</w:t>
      </w:r>
      <w:r>
        <w:t xml:space="preserve">, entre otras: incumplir el deber de respeto a la Constitución o al Estatuto; toda actuación </w:t>
      </w:r>
      <w:r>
        <w:rPr>
          <w:b/>
          <w:bCs/>
        </w:rPr>
        <w:t xml:space="preserve">discriminatoria</w:t>
      </w:r>
      <w:r>
        <w:t xml:space="preserve">; quebrantar el </w:t>
      </w:r>
      <w:r>
        <w:rPr>
          <w:b/>
          <w:bCs/>
        </w:rPr>
        <w:t xml:space="preserve">secreto profesional</w:t>
      </w:r>
      <w:r>
        <w:t xml:space="preserve">; </w:t>
      </w:r>
      <w:r>
        <w:rPr>
          <w:b/>
          <w:bCs/>
        </w:rPr>
        <w:t xml:space="preserve">abandono del servicio</w:t>
      </w:r>
      <w:r>
        <w:t xml:space="preserve">; falta de asistencia injustificada de </w:t>
      </w:r>
      <w:r>
        <w:rPr>
          <w:b/>
          <w:bCs/>
        </w:rPr>
        <w:t xml:space="preserve">más de 5 días</w:t>
      </w:r>
      <w:r>
        <w:t xml:space="preserve"> seguidos; </w:t>
      </w:r>
      <w:r>
        <w:rPr>
          <w:b/>
          <w:bCs/>
        </w:rPr>
        <w:t xml:space="preserve">desobediencia notoria y manifiesta</w:t>
      </w:r>
      <w:r>
        <w:t xml:space="preserve">; notoria falta de rendimiento; negarse a participar en medidas especiales de salud pública; no mantener los </w:t>
      </w:r>
      <w:r>
        <w:rPr>
          <w:b/>
          <w:bCs/>
        </w:rPr>
        <w:t xml:space="preserve">servicios esenciales en huelga</w:t>
      </w:r>
      <w:r>
        <w:t xml:space="preserve">; ★ </w:t>
      </w:r>
      <w:r>
        <w:rPr>
          <w:b/>
          <w:bCs/>
        </w:rPr>
        <w:t xml:space="preserve">incumplir las normas de incompatibilidades cuando suponga mantener una situación de incompatibilidad</w:t>
      </w:r>
      <w:r>
        <w:t xml:space="preserve">; usar la condición de estatutario para obtener ventajas; </w:t>
      </w:r>
      <w:r>
        <w:rPr>
          <w:b/>
          <w:bCs/>
        </w:rPr>
        <w:t xml:space="preserve">exigir</w:t>
      </w:r>
      <w:r>
        <w:t xml:space="preserve"> cualquier contraprestación a los usuarios; </w:t>
      </w:r>
      <w:r>
        <w:rPr>
          <w:b/>
          <w:bCs/>
        </w:rPr>
        <w:t xml:space="preserve">acoso sexual</w:t>
      </w:r>
      <w:r>
        <w:t xml:space="preserve"> con agresión; </w:t>
      </w:r>
      <w:r>
        <w:rPr>
          <w:b/>
          <w:bCs/>
        </w:rPr>
        <w:t xml:space="preserve">grave agresión</w:t>
      </w:r>
      <w:r>
        <w:t xml:space="preserve">; impedir el ejercicio de derechos fundamentales, la libertad sindical o la huelga.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Faltas graves (art. 72.3)</w:t>
      </w:r>
      <w:r>
        <w:t xml:space="preserve">, entre otras: </w:t>
      </w:r>
      <w:r>
        <w:rPr>
          <w:b/>
          <w:bCs/>
        </w:rPr>
        <w:t xml:space="preserve">falta de obediencia debida</w:t>
      </w:r>
      <w:r>
        <w:t xml:space="preserve"> a los superiores; </w:t>
      </w:r>
      <w:r>
        <w:rPr>
          <w:b/>
          <w:bCs/>
        </w:rPr>
        <w:t xml:space="preserve">abuso de autoridad</w:t>
      </w:r>
      <w:r>
        <w:t xml:space="preserve">; grave desconsideración con superiores, compañeros o usuarios; causar daños por negligencia; ★ </w:t>
      </w:r>
      <w:r>
        <w:rPr>
          <w:b/>
          <w:bCs/>
        </w:rPr>
        <w:t xml:space="preserve">aceptar</w:t>
      </w:r>
      <w:r>
        <w:t xml:space="preserve"> cualquier contraprestación por los servicios prestados a los usuarios; incumplir injustificadamente la jornada en </w:t>
      </w:r>
      <w:r>
        <w:rPr>
          <w:b/>
          <w:bCs/>
        </w:rPr>
        <w:t xml:space="preserve">más de 20 horas al mes</w:t>
      </w:r>
      <w:r>
        <w:t xml:space="preserve">; ★ </w:t>
      </w:r>
      <w:r>
        <w:rPr>
          <w:b/>
          <w:bCs/>
        </w:rPr>
        <w:t xml:space="preserve">incumplir los plazos u otras disposiciones de procedimiento en materia de incompatibilidades, cuando NO suponga mantener una situación de incompatibilidad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Faltas leves (art. 72.4):</w:t>
      </w:r>
      <w:r>
        <w:t xml:space="preserve"> incumplimiento injustificado del horario, falta de asistencia injustificada que no sea grave, incorrección con usuarios o compañeros, descuido o negligencia sin perjuicio grave, incumplimiento leve de deberes.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20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Falta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Sanción (art. 73)</w:t>
            </w:r>
          </w:p>
        </w:tc>
        <w:tc>
          <w:tcPr>
            <w:tcW w:type="dxa" w:w="3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Prescripción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Muy grave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Separación del servicio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sz w:val="20"/>
                <w:szCs w:val="20"/>
              </w:rPr>
              <w:t xml:space="preserve">traslado forzoso con cambio de localidad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sz w:val="20"/>
                <w:szCs w:val="20"/>
              </w:rPr>
              <w:t xml:space="preserve">suspensión de funciones de 2 a 6 años</w:t>
            </w:r>
          </w:p>
        </w:tc>
        <w:tc>
          <w:tcPr>
            <w:tcW w:type="dxa" w:w="3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Falta: </w:t>
            </w:r>
            <w:r>
              <w:rPr>
                <w:b/>
                <w:bCs/>
                <w:sz w:val="20"/>
                <w:szCs w:val="20"/>
              </w:rPr>
              <w:t xml:space="preserve">4 años</w:t>
            </w:r>
            <w:r>
              <w:rPr>
                <w:sz w:val="20"/>
                <w:szCs w:val="20"/>
              </w:rPr>
              <w:t xml:space="preserve"> · Sanción: </w:t>
            </w:r>
            <w:r>
              <w:rPr>
                <w:b/>
                <w:bCs/>
                <w:sz w:val="20"/>
                <w:szCs w:val="20"/>
              </w:rPr>
              <w:t xml:space="preserve">4 años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Suspensión de funciones hasta 2 años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sz w:val="20"/>
                <w:szCs w:val="20"/>
              </w:rPr>
              <w:t xml:space="preserve">traslado forzoso sin cambio de localidad</w:t>
            </w:r>
          </w:p>
        </w:tc>
        <w:tc>
          <w:tcPr>
            <w:tcW w:type="dxa" w:w="3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Falta: </w:t>
            </w:r>
            <w:r>
              <w:rPr>
                <w:b/>
                <w:bCs/>
                <w:sz w:val="20"/>
                <w:szCs w:val="20"/>
              </w:rPr>
              <w:t xml:space="preserve">2 años</w:t>
            </w:r>
            <w:r>
              <w:rPr>
                <w:sz w:val="20"/>
                <w:szCs w:val="20"/>
              </w:rPr>
              <w:t xml:space="preserve"> · Sanción: </w:t>
            </w:r>
            <w:r>
              <w:rPr>
                <w:b/>
                <w:bCs/>
                <w:sz w:val="20"/>
                <w:szCs w:val="20"/>
              </w:rPr>
              <w:t xml:space="preserve">2 años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Apercibimiento</w:t>
            </w:r>
          </w:p>
        </w:tc>
        <w:tc>
          <w:tcPr>
            <w:tcW w:type="dxa" w:w="3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Falta: </w:t>
            </w:r>
            <w:r>
              <w:rPr>
                <w:b/>
                <w:bCs/>
                <w:sz w:val="20"/>
                <w:szCs w:val="20"/>
              </w:rPr>
              <w:t xml:space="preserve">6 meses</w:t>
            </w:r>
            <w:r>
              <w:rPr>
                <w:sz w:val="20"/>
                <w:szCs w:val="20"/>
              </w:rPr>
              <w:t xml:space="preserve"> · Sanción: </w:t>
            </w:r>
            <w:r>
              <w:rPr>
                <w:b/>
                <w:bCs/>
                <w:sz w:val="20"/>
                <w:szCs w:val="20"/>
              </w:rPr>
              <w:t xml:space="preserve">6 meses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t xml:space="preserve">La prescripción de las faltas empieza a contar desde que se cometen y </w:t>
      </w:r>
      <w:r>
        <w:rPr>
          <w:b/>
          <w:bCs/>
        </w:rPr>
        <w:t xml:space="preserve">se interrumpe</w:t>
      </w:r>
      <w:r>
        <w:t xml:space="preserve"> al notificarse el inicio del expediente. En el personal temporal, la separación del servicio equivale a la </w:t>
      </w:r>
      <w:r>
        <w:rPr>
          <w:b/>
          <w:bCs/>
        </w:rPr>
        <w:t xml:space="preserve">revocación del nombramiento</w:t>
      </w:r>
      <w:r>
        <w:t xml:space="preserve">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 clave (salió en 2019 y 2020):</w:t>
            </w:r>
            <w:r>
              <w:rPr>
                <w:sz w:val="20"/>
                <w:szCs w:val="20"/>
              </w:rPr>
              <w:t xml:space="preserve"> incompatibilidades → </w:t>
            </w:r>
            <w:r>
              <w:rPr>
                <w:b/>
                <w:bCs/>
                <w:sz w:val="20"/>
                <w:szCs w:val="20"/>
              </w:rPr>
              <w:t xml:space="preserve">muy grave</w:t>
            </w:r>
            <w:r>
              <w:rPr>
                <w:sz w:val="20"/>
                <w:szCs w:val="20"/>
              </w:rPr>
              <w:t xml:space="preserve"> si se </w:t>
            </w:r>
            <w:r>
              <w:rPr>
                <w:b/>
                <w:bCs/>
                <w:sz w:val="20"/>
                <w:szCs w:val="20"/>
              </w:rPr>
              <w:t xml:space="preserve">mantiene</w:t>
            </w:r>
            <w:r>
              <w:rPr>
                <w:sz w:val="20"/>
                <w:szCs w:val="20"/>
              </w:rPr>
              <w:t xml:space="preserve"> la situación de incompatibilidad; </w:t>
            </w:r>
            <w:r>
              <w:rPr>
                <w:b/>
                <w:bCs/>
                <w:sz w:val="20"/>
                <w:szCs w:val="20"/>
              </w:rPr>
              <w:t xml:space="preserve">grave</w:t>
            </w:r>
            <w:r>
              <w:rPr>
                <w:sz w:val="20"/>
                <w:szCs w:val="20"/>
              </w:rPr>
              <w:t xml:space="preserve"> si solo se incumplen </w:t>
            </w:r>
            <w:r>
              <w:rPr>
                <w:b/>
                <w:bCs/>
                <w:sz w:val="20"/>
                <w:szCs w:val="20"/>
              </w:rPr>
              <w:t xml:space="preserve">plazos o trámites</w:t>
            </w:r>
            <w:r>
              <w:rPr>
                <w:sz w:val="20"/>
                <w:szCs w:val="20"/>
              </w:rPr>
              <w:t xml:space="preserve">. Contraprestación → </w:t>
            </w:r>
            <w:r>
              <w:rPr>
                <w:b/>
                <w:bCs/>
                <w:sz w:val="20"/>
                <w:szCs w:val="20"/>
              </w:rPr>
              <w:t xml:space="preserve">exigirla</w:t>
            </w:r>
            <w:r>
              <w:rPr>
                <w:sz w:val="20"/>
                <w:szCs w:val="20"/>
              </w:rPr>
              <w:t xml:space="preserve"> es muy grave; </w:t>
            </w:r>
            <w:r>
              <w:rPr>
                <w:b/>
                <w:bCs/>
                <w:sz w:val="20"/>
                <w:szCs w:val="20"/>
              </w:rPr>
              <w:t xml:space="preserve">aceptarla</w:t>
            </w:r>
            <w:r>
              <w:rPr>
                <w:sz w:val="20"/>
                <w:szCs w:val="20"/>
              </w:rPr>
              <w:t xml:space="preserve"> es grave.</w:t>
            </w:r>
          </w:p>
        </w:tc>
      </w:tr>
    </w:tbl>
    <w:p>
      <w:pPr>
        <w:pStyle w:val="Heading2"/>
      </w:pPr>
      <w:r>
        <w:t xml:space="preserve">Incompatibilidades y representación (arts. 76-80)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Incompatibilidades:</w:t>
      </w:r>
      <w:r>
        <w:t xml:space="preserve"> se aplica la </w:t>
      </w:r>
      <w:r>
        <w:rPr>
          <w:b/>
          <w:bCs/>
        </w:rPr>
        <w:t xml:space="preserve">Ley 53/1984</w:t>
      </w:r>
      <w:r>
        <w:t xml:space="preserve">, de incompatibilidades del personal al servicio de las Administraciones Públicas.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Representación:</w:t>
      </w:r>
      <w:r>
        <w:t xml:space="preserve"> juntas de personal y delegados (normativa de funcionarios); </w:t>
      </w:r>
      <w:r>
        <w:rPr>
          <w:b/>
          <w:bCs/>
        </w:rPr>
        <w:t xml:space="preserve">mesas sectoriales</w:t>
      </w:r>
      <w:r>
        <w:t xml:space="preserve"> de negociación en cada servicio de salud; los acuerdos y pactos siguen el EBEP.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Materias excluidas de la negociación (art. 80.3):</w:t>
      </w:r>
      <w:r>
        <w:t xml:space="preserve"> las decisiones del servicio de salud que afecten a sus </w:t>
      </w:r>
      <w:r>
        <w:rPr>
          <w:b/>
          <w:bCs/>
        </w:rPr>
        <w:t xml:space="preserve">potestades de organización</w:t>
      </w:r>
      <w:r>
        <w:t xml:space="preserve">, al ejercicio del </w:t>
      </w:r>
      <w:r>
        <w:rPr>
          <w:b/>
          <w:bCs/>
        </w:rPr>
        <w:t xml:space="preserve">derecho de los ciudadanos</w:t>
      </w:r>
      <w:r>
        <w:t xml:space="preserve"> ante los servicios y al </w:t>
      </w:r>
      <w:r>
        <w:rPr>
          <w:b/>
          <w:bCs/>
        </w:rPr>
        <w:t xml:space="preserve">procedimiento de formación de los actos y disposiciones administrativas</w:t>
      </w:r>
      <w:r>
        <w:t xml:space="preserve">. </w:t>
      </w:r>
      <w:r>
        <w:rPr>
          <w:b/>
          <w:bCs/>
        </w:rPr>
        <w:t xml:space="preserve">Sí se negocian:</w:t>
      </w:r>
      <w:r>
        <w:t xml:space="preserve"> retribuciones, jornada y descansos, </w:t>
      </w:r>
      <w:r>
        <w:rPr>
          <w:b/>
          <w:bCs/>
        </w:rPr>
        <w:t xml:space="preserve">carrera profesional</w:t>
      </w:r>
      <w:r>
        <w:t xml:space="preserve">, selección, provisión, formación, acción social y prevención de riesgos.</w:t>
      </w:r>
    </w:p>
    <w:p>
      <w:pPr>
        <w:pStyle w:val="Heading1"/>
      </w:pPr>
      <w:r>
        <w:t xml:space="preserve">TEMA 6 · Decreto 206/2005, de 22 de julio: selección y provisión en el SERGAS</w:t>
      </w:r>
    </w:p>
    <w:p>
      <w:pPr>
        <w:spacing w:after="60"/>
      </w:pPr>
      <w:r>
        <w:rPr>
          <w:b/>
          <w:bCs/>
          <w:color w:val="7F6000"/>
          <w:sz w:val="19"/>
          <w:szCs w:val="19"/>
        </w:rPr>
        <w:t xml:space="preserve">Probabilidad: </w:t>
      </w:r>
      <w:r>
        <w:rPr>
          <w:color w:val="7F6000"/>
          <w:sz w:val="19"/>
          <w:szCs w:val="19"/>
        </w:rPr>
        <w:t xml:space="preserve">muy alta (1-2 preguntas por examen). Es la norma propia del SERGAS y sale en todas las convocatorias. Lo que más cae: promoción interna, sistemas de selección y lo que pasa tras el proceso.</w:t>
      </w:r>
    </w:p>
    <w:p>
      <w:pPr>
        <w:pStyle w:val="Heading2"/>
      </w:pPr>
      <w:r>
        <w:t xml:space="preserve">Principios y ámbito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Principio general: la </w:t>
      </w:r>
      <w:r>
        <w:rPr>
          <w:b/>
          <w:bCs/>
        </w:rPr>
        <w:t xml:space="preserve">libre movilidad y circulación</w:t>
      </w:r>
      <w:r>
        <w:t xml:space="preserve"> del personal en el conjunto de centros del organismo y en el </w:t>
      </w:r>
      <w:r>
        <w:rPr>
          <w:b/>
          <w:bCs/>
        </w:rPr>
        <w:t xml:space="preserve">Sistema Nacional de Salud</w:t>
      </w:r>
      <w:r>
        <w:t xml:space="preserve">. ★ Los procesos de selección, movilidad y promoción interna abarcan como mínimo el </w:t>
      </w:r>
      <w:r>
        <w:rPr>
          <w:b/>
          <w:bCs/>
        </w:rPr>
        <w:t xml:space="preserve">ámbito territorial de un área sanitaria</w:t>
      </w:r>
      <w:r>
        <w:t xml:space="preserve"> (art. 5).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Convocatorias, listas y resultados se publican en el </w:t>
      </w:r>
      <w:r>
        <w:rPr>
          <w:b/>
          <w:bCs/>
        </w:rPr>
        <w:t xml:space="preserve">DOG</w:t>
      </w:r>
      <w:r>
        <w:t xml:space="preserve"> (no en el BOE) ★. Tribunales: número </w:t>
      </w:r>
      <w:r>
        <w:rPr>
          <w:b/>
          <w:bCs/>
        </w:rPr>
        <w:t xml:space="preserve">impar</w:t>
      </w:r>
      <w:r>
        <w:t xml:space="preserve"> de miembros, con </w:t>
      </w:r>
      <w:r>
        <w:rPr>
          <w:b/>
          <w:bCs/>
        </w:rPr>
        <w:t xml:space="preserve">presencia equilibrada</w:t>
      </w:r>
      <w:r>
        <w:t xml:space="preserve"> de mujeres y hombres.</w:t>
      </w:r>
    </w:p>
    <w:p>
      <w:pPr>
        <w:pStyle w:val="Heading2"/>
      </w:pPr>
      <w:r>
        <w:t xml:space="preserve">Selección de personal fijo (Título I)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Sistemas (art. 6):</w:t>
      </w:r>
      <w:r>
        <w:t xml:space="preserve"> con carácter general, el </w:t>
      </w:r>
      <w:r>
        <w:rPr>
          <w:b/>
          <w:bCs/>
        </w:rPr>
        <w:t xml:space="preserve">concurso-oposición</w:t>
      </w:r>
      <w:r>
        <w:t xml:space="preserve"> ★; la </w:t>
      </w:r>
      <w:r>
        <w:rPr>
          <w:b/>
          <w:bCs/>
        </w:rPr>
        <w:t xml:space="preserve">oposición</w:t>
      </w:r>
      <w:r>
        <w:t xml:space="preserve"> cuando resulte más adecuada por las características socio-profesionales del colectivo o por las funciones; el </w:t>
      </w:r>
      <w:r>
        <w:rPr>
          <w:b/>
          <w:bCs/>
        </w:rPr>
        <w:t xml:space="preserve">concurso</w:t>
      </w:r>
      <w:r>
        <w:t xml:space="preserve"> cuando lo aconsejen las peculiaridades de las tareas o el nivel de cualificación.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Concurso-oposición (art. 23):</w:t>
      </w:r>
      <w:r>
        <w:t xml:space="preserve"> realización </w:t>
      </w:r>
      <w:r>
        <w:rPr>
          <w:b/>
          <w:bCs/>
        </w:rPr>
        <w:t xml:space="preserve">sucesiva</w:t>
      </w:r>
      <w:r>
        <w:t xml:space="preserve">, en el orden que determine la convocatoria, de los dos sistemas. La puntuación máxima de la fase de concurso </w:t>
      </w:r>
      <w:r>
        <w:rPr>
          <w:b/>
          <w:bCs/>
        </w:rPr>
        <w:t xml:space="preserve">no puede superar el 40 %</w:t>
      </w:r>
      <w:r>
        <w:t xml:space="preserve"> de la puntuación máxima del proceso (redacción del Decreto 236/2008), y la puntuación del concurso </w:t>
      </w:r>
      <w:r>
        <w:rPr>
          <w:b/>
          <w:bCs/>
        </w:rPr>
        <w:t xml:space="preserve">no puede aplicarse para superar la oposición</w:t>
      </w:r>
      <w:r>
        <w:t xml:space="preserve">. En la convocatoria de 2025: </w:t>
      </w:r>
      <w:r>
        <w:rPr>
          <w:b/>
          <w:bCs/>
        </w:rPr>
        <w:t xml:space="preserve">oposición 60 puntos</w:t>
      </w:r>
      <w:r>
        <w:t xml:space="preserve"> (específica 50, eliminatoria; común 5; gallego 5) + </w:t>
      </w:r>
      <w:r>
        <w:rPr>
          <w:b/>
          <w:bCs/>
        </w:rPr>
        <w:t xml:space="preserve">concurso 40 puntos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Cupo de discapacidad (art. 8):</w:t>
      </w:r>
      <w:r>
        <w:t xml:space="preserve"> en cada convocatoria se reservan plazas para personas con </w:t>
      </w:r>
      <w:r>
        <w:rPr>
          <w:b/>
          <w:bCs/>
        </w:rPr>
        <w:t xml:space="preserve">discapacidad igual o superior al 33 %</w:t>
      </w:r>
      <w:r>
        <w:t xml:space="preserve"> (y, aparte, un cupo para </w:t>
      </w:r>
      <w:r>
        <w:rPr>
          <w:b/>
          <w:bCs/>
        </w:rPr>
        <w:t xml:space="preserve">discapacidad intelectual</w:t>
      </w:r>
      <w:r>
        <w:t xml:space="preserve">), según la oferta de empleo. ★ Si un aspirante del cupo supera las pruebas pero no obtiene plaza, y su puntuación es mayor que la de otros aspirantes del turno general, se le </w:t>
      </w:r>
      <w:r>
        <w:rPr>
          <w:b/>
          <w:bCs/>
        </w:rPr>
        <w:t xml:space="preserve">incluye por su orden de puntuación en el sistema de acceso general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Tras el proceso (arts. 17-19):</w:t>
      </w:r>
      <w:r>
        <w:t xml:space="preserve"> los aspirantes seleccionados eligen destino entre los ofertados. ★ Quien </w:t>
      </w:r>
      <w:r>
        <w:rPr>
          <w:b/>
          <w:bCs/>
        </w:rPr>
        <w:t xml:space="preserve">no elige destino</w:t>
      </w:r>
      <w:r>
        <w:t xml:space="preserve"> en plazo y en la forma establecida </w:t>
      </w:r>
      <w:r>
        <w:rPr>
          <w:b/>
          <w:bCs/>
        </w:rPr>
        <w:t xml:space="preserve">no puede ser nombrado y quedan sin efecto todas sus actuaciones</w:t>
      </w:r>
      <w:r>
        <w:t xml:space="preserve"> (no se le asigna destino de oficio ni se le guarda la plaza). ★ </w:t>
      </w:r>
      <w:r>
        <w:rPr>
          <w:b/>
          <w:bCs/>
        </w:rPr>
        <w:t xml:space="preserve">Plazo de incorporación al destino: 1 mes</w:t>
      </w:r>
      <w:r>
        <w:t xml:space="preserve"> desde el día siguiente a la publicación del nombramiento en el DOG. Los aspirantes de </w:t>
      </w:r>
      <w:r>
        <w:rPr>
          <w:b/>
          <w:bCs/>
        </w:rPr>
        <w:t xml:space="preserve">promoción interna tienen preferencia para elegir destino</w:t>
      </w:r>
      <w:r>
        <w:t xml:space="preserve"> ★.</w:t>
      </w:r>
    </w:p>
    <w:p>
      <w:pPr>
        <w:pStyle w:val="Heading2"/>
      </w:pPr>
      <w:r>
        <w:t xml:space="preserve">Promoción interna (arts. 25-26)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Se reserva el </w:t>
      </w:r>
      <w:r>
        <w:rPr>
          <w:b/>
          <w:bCs/>
        </w:rPr>
        <w:t xml:space="preserve">50 % de las plazas</w:t>
      </w:r>
      <w:r>
        <w:t xml:space="preserve"> convocadas para la </w:t>
      </w:r>
      <w:r>
        <w:rPr>
          <w:b/>
          <w:bCs/>
        </w:rPr>
        <w:t xml:space="preserve">promoción interna</w:t>
      </w:r>
      <w:r>
        <w:t xml:space="preserve"> (art. 25) ★; las que queden sin cubrir pasan al turno libre.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Requisitos (art. 26):</w:t>
      </w:r>
      <w:r>
        <w:t xml:space="preserve"> 1) estar en </w:t>
      </w:r>
      <w:r>
        <w:rPr>
          <w:b/>
          <w:bCs/>
        </w:rPr>
        <w:t xml:space="preserve">servicio activo</w:t>
      </w:r>
      <w:r>
        <w:t xml:space="preserve"> en instituciones sanitarias del SERGAS; 2) tener la condición de </w:t>
      </w:r>
      <w:r>
        <w:rPr>
          <w:b/>
          <w:bCs/>
        </w:rPr>
        <w:t xml:space="preserve">personal estatutario fijo</w:t>
      </w:r>
      <w:r>
        <w:t xml:space="preserve"> de otra categoría de </w:t>
      </w:r>
      <w:r>
        <w:rPr>
          <w:b/>
          <w:bCs/>
        </w:rPr>
        <w:t xml:space="preserve">nivel académico igual o inferior</w:t>
      </w:r>
      <w:r>
        <w:t xml:space="preserve"> al de la categoría a la que se quiere acceder; 3) tener nombramiento como </w:t>
      </w:r>
      <w:r>
        <w:rPr>
          <w:b/>
          <w:bCs/>
        </w:rPr>
        <w:t xml:space="preserve">fijo durante al menos 2 años en la categoría de procedencia</w:t>
      </w:r>
      <w:r>
        <w:t xml:space="preserve">; 4) tener la titulación exigida.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TRAMPAS de promoción interna (salió en 2020, 2023 y 2024):</w:t>
            </w:r>
            <w:r>
              <w:rPr>
                <w:sz w:val="20"/>
                <w:szCs w:val="20"/>
              </w:rPr>
              <w:t xml:space="preserve"> "2 años de servicios en la categoría </w:t>
            </w:r>
            <w:r>
              <w:rPr>
                <w:b/>
                <w:bCs/>
                <w:sz w:val="20"/>
                <w:szCs w:val="20"/>
              </w:rPr>
              <w:t xml:space="preserve">a la que desea promocionar</w:t>
            </w:r>
            <w:r>
              <w:rPr>
                <w:sz w:val="20"/>
                <w:szCs w:val="20"/>
              </w:rPr>
              <w:t xml:space="preserve">" (falso: es en la </w:t>
            </w:r>
            <w:r>
              <w:rPr>
                <w:b/>
                <w:bCs/>
                <w:sz w:val="20"/>
                <w:szCs w:val="20"/>
              </w:rPr>
              <w:t xml:space="preserve">de procedencia</w:t>
            </w:r>
            <w:r>
              <w:rPr>
                <w:sz w:val="20"/>
                <w:szCs w:val="20"/>
              </w:rPr>
              <w:t xml:space="preserve">); "personal </w:t>
            </w:r>
            <w:r>
              <w:rPr>
                <w:b/>
                <w:bCs/>
                <w:sz w:val="20"/>
                <w:szCs w:val="20"/>
              </w:rPr>
              <w:t xml:space="preserve">temporal</w:t>
            </w:r>
            <w:r>
              <w:rPr>
                <w:sz w:val="20"/>
                <w:szCs w:val="20"/>
              </w:rPr>
              <w:t xml:space="preserve">" o "5 años" (falso: </w:t>
            </w:r>
            <w:r>
              <w:rPr>
                <w:b/>
                <w:bCs/>
                <w:sz w:val="20"/>
                <w:szCs w:val="20"/>
              </w:rPr>
              <w:t xml:space="preserve">fijo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2 años</w:t>
            </w:r>
            <w:r>
              <w:rPr>
                <w:sz w:val="20"/>
                <w:szCs w:val="20"/>
              </w:rPr>
              <w:t xml:space="preserve">); "estar en </w:t>
            </w:r>
            <w:r>
              <w:rPr>
                <w:b/>
                <w:bCs/>
                <w:sz w:val="20"/>
                <w:szCs w:val="20"/>
              </w:rPr>
              <w:t xml:space="preserve">excedencia voluntaria</w:t>
            </w:r>
            <w:r>
              <w:rPr>
                <w:sz w:val="20"/>
                <w:szCs w:val="20"/>
              </w:rPr>
              <w:t xml:space="preserve">" (falso: servicio activo); "3 o 4 años" (falso).</w:t>
            </w:r>
          </w:p>
        </w:tc>
      </w:tr>
    </w:tbl>
    <w:p>
      <w:pPr>
        <w:pStyle w:val="Heading2"/>
      </w:pPr>
      <w:r>
        <w:t xml:space="preserve">Provisión de plazas (Título II)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Concurso de traslados:</w:t>
      </w:r>
      <w:r>
        <w:t xml:space="preserve"> sistema ordinario de provisión, con </w:t>
      </w:r>
      <w:r>
        <w:rPr>
          <w:b/>
          <w:bCs/>
        </w:rPr>
        <w:t xml:space="preserve">periodicidad anual</w:t>
      </w:r>
      <w:r>
        <w:t xml:space="preserve">. Requisitos: tener plaza en propiedad en la misma categoría, especialidad y modalidad en instituciones sanitarias de </w:t>
      </w:r>
      <w:r>
        <w:rPr>
          <w:b/>
          <w:bCs/>
        </w:rPr>
        <w:t xml:space="preserve">cualquier servicio de salud</w:t>
      </w:r>
      <w:r>
        <w:t xml:space="preserve">; si se está en activo o con reserva de plaza, haber tomado posesión de la plaza </w:t>
      </w:r>
      <w:r>
        <w:rPr>
          <w:b/>
          <w:bCs/>
        </w:rPr>
        <w:t xml:space="preserve">al menos 1 año</w:t>
      </w:r>
      <w:r>
        <w:t xml:space="preserve"> antes de que acabe el plazo de solicitudes; quienes estén en otra situación, reunir los requisitos para incorporarse al servicio activo el último día del plazo.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Libre designación:</w:t>
      </w:r>
      <w:r>
        <w:t xml:space="preserve"> las </w:t>
      </w:r>
      <w:r>
        <w:rPr>
          <w:b/>
          <w:bCs/>
        </w:rPr>
        <w:t xml:space="preserve">jefaturas de servicio</w:t>
      </w:r>
      <w:r>
        <w:t xml:space="preserve"> de las áreas de </w:t>
      </w:r>
      <w:r>
        <w:rPr>
          <w:b/>
          <w:bCs/>
        </w:rPr>
        <w:t xml:space="preserve">gestión y servicios</w:t>
      </w:r>
      <w:r>
        <w:t xml:space="preserve"> ★ (y los puestos directivos). Las </w:t>
      </w:r>
      <w:r>
        <w:rPr>
          <w:b/>
          <w:bCs/>
        </w:rPr>
        <w:t xml:space="preserve">jefaturas de sección y demás mandos intermedios</w:t>
      </w:r>
      <w:r>
        <w:t xml:space="preserve"> de gestión y servicios: </w:t>
      </w:r>
      <w:r>
        <w:rPr>
          <w:b/>
          <w:bCs/>
        </w:rPr>
        <w:t xml:space="preserve">concurso de méritos</w:t>
      </w:r>
      <w:r>
        <w:t xml:space="preserve">. Las jefaturas asistenciales (sanitarias): concurso con evaluación.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Comisión de servicios:</w:t>
      </w:r>
      <w:r>
        <w:t xml:space="preserve"> cubre plazas </w:t>
      </w:r>
      <w:r>
        <w:rPr>
          <w:b/>
          <w:bCs/>
        </w:rPr>
        <w:t xml:space="preserve">vacantes</w:t>
      </w:r>
      <w:r>
        <w:t xml:space="preserve"> o </w:t>
      </w:r>
      <w:r>
        <w:rPr>
          <w:b/>
          <w:bCs/>
        </w:rPr>
        <w:t xml:space="preserve">temporalmente desatendidas</w:t>
      </w:r>
      <w:r>
        <w:t xml:space="preserve"> por necesidades del servicio; el interesado </w:t>
      </w:r>
      <w:r>
        <w:rPr>
          <w:b/>
          <w:bCs/>
        </w:rPr>
        <w:t xml:space="preserve">conserva la reserva</w:t>
      </w:r>
      <w:r>
        <w:t xml:space="preserve"> de su plaza y está en </w:t>
      </w:r>
      <w:r>
        <w:rPr>
          <w:b/>
          <w:bCs/>
        </w:rPr>
        <w:t xml:space="preserve">servicio activo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Promoción interna temporal:</w:t>
      </w:r>
      <w:r>
        <w:t xml:space="preserve"> el personal fijo pasa temporalmente a una plaza de otra categoría y </w:t>
      </w:r>
      <w:r>
        <w:rPr>
          <w:b/>
          <w:bCs/>
        </w:rPr>
        <w:t xml:space="preserve">desempeña sus funciones y cobra las retribuciones de la plaza que pasa a ocupar</w:t>
      </w:r>
      <w:r>
        <w:t xml:space="preserve"> (no las de la plaza de origen) ★; no genera derechos de permanencia.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Reingreso provisional</w:t>
      </w:r>
      <w:r>
        <w:t xml:space="preserve"> del personal excedente en plazas vacantes, con la obligación de participar en el siguiente concurso de traslados.</w:t>
      </w:r>
    </w:p>
    <w:p>
      <w:pPr>
        <w:pStyle w:val="Heading1"/>
      </w:pPr>
      <w:r>
        <w:t xml:space="preserve">TEMA 7 · Protección de datos e historia clínica</w:t>
      </w:r>
    </w:p>
    <w:p>
      <w:pPr>
        <w:spacing w:after="60"/>
      </w:pPr>
      <w:r>
        <w:rPr>
          <w:b/>
          <w:bCs/>
          <w:color w:val="7F6000"/>
          <w:sz w:val="19"/>
          <w:szCs w:val="19"/>
        </w:rPr>
        <w:t xml:space="preserve">Probabilidad: </w:t>
      </w:r>
      <w:r>
        <w:rPr>
          <w:color w:val="7F6000"/>
          <w:sz w:val="19"/>
          <w:szCs w:val="19"/>
        </w:rPr>
        <w:t xml:space="preserve">media, en aumento: ha salido en 2019 y 2024 (la edad de los menores, dos veces). Estudiar los artículos 5-18 de la LOPDGDD y el acceso a la historia clínica.</w:t>
      </w:r>
    </w:p>
    <w:p>
      <w:pPr>
        <w:pStyle w:val="Heading2"/>
      </w:pPr>
      <w:r>
        <w:t xml:space="preserve">LO 3/2018, de 5 de diciembre, de Protección de Datos Personales y garantía de los derechos digitales (LOPDGDD)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Adapta el </w:t>
      </w:r>
      <w:r>
        <w:rPr>
          <w:b/>
          <w:bCs/>
        </w:rPr>
        <w:t xml:space="preserve">Reglamento (UE) 2016/679 (RGPD)</w:t>
      </w:r>
      <w:r>
        <w:t xml:space="preserve">, aplicable desde el 25-5-2018. </w:t>
      </w:r>
      <w:r>
        <w:rPr>
          <w:b/>
          <w:bCs/>
        </w:rPr>
        <w:t xml:space="preserve">Autoridad de control: Agencia Española de Protección de Datos (AEPD)</w:t>
      </w:r>
      <w:r>
        <w:t xml:space="preserve">. La LOPDGDD no se aplica a los datos de personas fallecidas (sus herederos o allegados pueden pedir el acceso, la rectificación o la supresión).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Principios:</w:t>
      </w:r>
      <w:r>
        <w:t xml:space="preserve"> licitud, lealtad y transparencia; limitación de la finalidad; minimización; </w:t>
      </w:r>
      <w:r>
        <w:rPr>
          <w:b/>
          <w:bCs/>
        </w:rPr>
        <w:t xml:space="preserve">exactitud</w:t>
      </w:r>
      <w:r>
        <w:t xml:space="preserve">; limitación del plazo de conservación; integridad y confidencialidad; responsabilidad proactiva. ★ </w:t>
      </w:r>
      <w:r>
        <w:rPr>
          <w:b/>
          <w:bCs/>
        </w:rPr>
        <w:t xml:space="preserve">Deber de confidencialidad (art. 5):</w:t>
      </w:r>
      <w:r>
        <w:t xml:space="preserve"> afecta a todos los que intervienen en el tratamiento y </w:t>
      </w:r>
      <w:r>
        <w:rPr>
          <w:b/>
          <w:bCs/>
        </w:rPr>
        <w:t xml:space="preserve">se mantiene cuando termina la relación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Consentimiento (art. 6):</w:t>
      </w:r>
      <w:r>
        <w:t xml:space="preserve"> manifestación de voluntad </w:t>
      </w:r>
      <w:r>
        <w:rPr>
          <w:b/>
          <w:bCs/>
        </w:rPr>
        <w:t xml:space="preserve">libre, específica, informada e inequívoca</w:t>
      </w:r>
      <w:r>
        <w:t xml:space="preserve">, mediante una declaración o una </w:t>
      </w:r>
      <w:r>
        <w:rPr>
          <w:b/>
          <w:bCs/>
        </w:rPr>
        <w:t xml:space="preserve">clara acción afirmativa</w:t>
      </w:r>
      <w:r>
        <w:t xml:space="preserve"> (el silencio o las casillas premarcadas no valen).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Art. 7 – Menores:</w:t>
      </w:r>
      <w:r>
        <w:t xml:space="preserve"> el tratamiento de los datos de un menor solo puede basarse en su consentimiento si es </w:t>
      </w:r>
      <w:r>
        <w:rPr>
          <w:b/>
          <w:bCs/>
        </w:rPr>
        <w:t xml:space="preserve">mayor de 14 años</w:t>
      </w:r>
      <w:r>
        <w:t xml:space="preserve"> ★★ (salió en 2019 y 2024). Por debajo de esa edad: consentimiento de los padres o tutores.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Categorías especiales (art. 9):</w:t>
      </w:r>
      <w:r>
        <w:t xml:space="preserve"> salud, genéticos, biométricos, ideología, afiliación sindical, religión, origen étnico o racial, orientación sexual. El consentimiento por sí solo </w:t>
      </w:r>
      <w:r>
        <w:rPr>
          <w:b/>
          <w:bCs/>
        </w:rPr>
        <w:t xml:space="preserve">no basta</w:t>
      </w:r>
      <w:r>
        <w:t xml:space="preserve"> para tratar ideología, afiliación sindical, religión, orientación sexual, creencias u origen étnico con la finalidad principal de identificarlos.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12 – Ejercicio de los derechos:</w:t>
      </w:r>
      <w:r>
        <w:t xml:space="preserve"> el responsable debe </w:t>
      </w:r>
      <w:r>
        <w:rPr>
          <w:b/>
          <w:bCs/>
        </w:rPr>
        <w:t xml:space="preserve">informar al afectado de los medios</w:t>
      </w:r>
      <w:r>
        <w:t xml:space="preserve"> para ejercerlos; los medios deben ser </w:t>
      </w:r>
      <w:r>
        <w:rPr>
          <w:b/>
          <w:bCs/>
        </w:rPr>
        <w:t xml:space="preserve">fácilmente accesibles</w:t>
      </w:r>
      <w:r>
        <w:t xml:space="preserve">; el ejercicio </w:t>
      </w:r>
      <w:r>
        <w:rPr>
          <w:b/>
          <w:bCs/>
        </w:rPr>
        <w:t xml:space="preserve">no puede denegarse solo porque el afectado opte por otro medio</w:t>
      </w:r>
      <w:r>
        <w:t xml:space="preserve">; es </w:t>
      </w:r>
      <w:r>
        <w:rPr>
          <w:b/>
          <w:bCs/>
        </w:rPr>
        <w:t xml:space="preserve">gratuito</w:t>
      </w:r>
      <w:r>
        <w:t xml:space="preserve"> (salvo solicitudes manifiestamente infundadas o excesivas). Respuesta en </w:t>
      </w:r>
      <w:r>
        <w:rPr>
          <w:b/>
          <w:bCs/>
        </w:rPr>
        <w:t xml:space="preserve">1 mes</w:t>
      </w:r>
      <w:r>
        <w:t xml:space="preserve">, prorrogable </w:t>
      </w:r>
      <w:r>
        <w:rPr>
          <w:b/>
          <w:bCs/>
        </w:rPr>
        <w:t xml:space="preserve">2 meses</w:t>
      </w:r>
      <w:r>
        <w:t xml:space="preserve"> más.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Derechos (arts. 13-18):</w:t>
      </w:r>
      <w:r>
        <w:t xml:space="preserve"> </w:t>
      </w:r>
      <w:r>
        <w:rPr>
          <w:b/>
          <w:bCs/>
        </w:rPr>
        <w:t xml:space="preserve">acceso</w:t>
      </w:r>
      <w:r>
        <w:t xml:space="preserve"> (más de una solicitud en 6 meses puede considerarse repetitiva), </w:t>
      </w:r>
      <w:r>
        <w:rPr>
          <w:b/>
          <w:bCs/>
        </w:rPr>
        <w:t xml:space="preserve">rectificación</w:t>
      </w:r>
      <w:r>
        <w:t xml:space="preserve">, </w:t>
      </w:r>
      <w:r>
        <w:rPr>
          <w:b/>
          <w:bCs/>
        </w:rPr>
        <w:t xml:space="preserve">supresión</w:t>
      </w:r>
      <w:r>
        <w:t xml:space="preserve"> ("derecho al olvido"), </w:t>
      </w:r>
      <w:r>
        <w:rPr>
          <w:b/>
          <w:bCs/>
        </w:rPr>
        <w:t xml:space="preserve">limitación</w:t>
      </w:r>
      <w:r>
        <w:t xml:space="preserve"> del tratamiento, </w:t>
      </w:r>
      <w:r>
        <w:rPr>
          <w:b/>
          <w:bCs/>
        </w:rPr>
        <w:t xml:space="preserve">portabilidad</w:t>
      </w:r>
      <w:r>
        <w:t xml:space="preserve"> y </w:t>
      </w:r>
      <w:r>
        <w:rPr>
          <w:b/>
          <w:bCs/>
        </w:rPr>
        <w:t xml:space="preserve">oposición</w:t>
      </w:r>
      <w:r>
        <w:t xml:space="preserve">; además, no ser objeto de decisiones automatizadas.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Delegado de Protección de Datos (art. 34):</w:t>
      </w:r>
      <w:r>
        <w:t xml:space="preserve"> obligatorio, entre otros, en los </w:t>
      </w:r>
      <w:r>
        <w:rPr>
          <w:b/>
          <w:bCs/>
        </w:rPr>
        <w:t xml:space="preserve">centros sanitarios</w:t>
      </w:r>
      <w:r>
        <w:t xml:space="preserve"> obligados a llevar historias clínicas (excepto profesionales que ejerzan a título individual). </w:t>
      </w:r>
      <w:r>
        <w:rPr>
          <w:b/>
          <w:bCs/>
        </w:rPr>
        <w:t xml:space="preserve">Derechos digitales (Título X):</w:t>
      </w:r>
      <w:r>
        <w:t xml:space="preserve"> desconexión digital, intimidad frente a videovigilancia y geolocalización en el trabajo, testamento digital, educación digital.</w:t>
      </w:r>
    </w:p>
    <w:p>
      <w:pPr>
        <w:pStyle w:val="Heading2"/>
      </w:pPr>
      <w:r>
        <w:t xml:space="preserve">Ley gallega 3/2001, de 28 de mayo, del consentimiento informado y de la historia clínica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Modificada por la </w:t>
      </w:r>
      <w:r>
        <w:rPr>
          <w:b/>
          <w:bCs/>
        </w:rPr>
        <w:t xml:space="preserve">Ley 3/2005</w:t>
      </w:r>
      <w:r>
        <w:t xml:space="preserve">. Se aplica junto a la </w:t>
      </w:r>
      <w:r>
        <w:rPr>
          <w:b/>
          <w:bCs/>
        </w:rPr>
        <w:t xml:space="preserve">Ley estatal 41/2002</w:t>
      </w:r>
      <w:r>
        <w:t xml:space="preserve">, básica de autonomía del paciente.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Consentimiento informado:</w:t>
      </w:r>
      <w:r>
        <w:t xml:space="preserve"> conformidad </w:t>
      </w:r>
      <w:r>
        <w:rPr>
          <w:b/>
          <w:bCs/>
        </w:rPr>
        <w:t xml:space="preserve">libre, voluntaria y consciente</w:t>
      </w:r>
      <w:r>
        <w:t xml:space="preserve"> del paciente, manifestada en pleno uso de sus facultades y </w:t>
      </w:r>
      <w:r>
        <w:rPr>
          <w:b/>
          <w:bCs/>
        </w:rPr>
        <w:t xml:space="preserve">después de recibir información adecuada</w:t>
      </w:r>
      <w:r>
        <w:t xml:space="preserve">, para una actuación que afecte a su salud. Por regla general es </w:t>
      </w:r>
      <w:r>
        <w:rPr>
          <w:b/>
          <w:bCs/>
        </w:rPr>
        <w:t xml:space="preserve">verbal</w:t>
      </w:r>
      <w:r>
        <w:t xml:space="preserve">, y </w:t>
      </w:r>
      <w:r>
        <w:rPr>
          <w:b/>
          <w:bCs/>
        </w:rPr>
        <w:t xml:space="preserve">por escrito</w:t>
      </w:r>
      <w:r>
        <w:t xml:space="preserve"> en intervenciones quirúrgicas, procedimientos diagnósticos y terapéuticos invasivos y, en general, en los que suponen riesgos notorios. </w:t>
      </w:r>
      <w:r>
        <w:rPr>
          <w:b/>
          <w:bCs/>
        </w:rPr>
        <w:t xml:space="preserve">Revocable en cualquier momento</w:t>
      </w:r>
      <w:r>
        <w:t xml:space="preserve">, por escrito. Se da </w:t>
      </w:r>
      <w:r>
        <w:rPr>
          <w:b/>
          <w:bCs/>
        </w:rPr>
        <w:t xml:space="preserve">por representación</w:t>
      </w:r>
      <w:r>
        <w:t xml:space="preserve"> cuando el paciente no es capaz o es menor (mayores de 16 años o emancipados deciden por sí mismos, salvo en actuaciones de grave riesgo).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Instrucciones previas (voluntades anticipadas):</w:t>
      </w:r>
      <w:r>
        <w:t xml:space="preserve"> documento en el que una persona mayor de edad y capaz manifiesta sus deseos sobre los cuidados y el tratamiento para cuando no pueda expresarlos, o sobre el destino de su cuerpo y órganos. Se formaliza </w:t>
      </w:r>
      <w:r>
        <w:rPr>
          <w:b/>
          <w:bCs/>
        </w:rPr>
        <w:t xml:space="preserve">ante notario</w:t>
      </w:r>
      <w:r>
        <w:t xml:space="preserve"> o </w:t>
      </w:r>
      <w:r>
        <w:rPr>
          <w:b/>
          <w:bCs/>
        </w:rPr>
        <w:t xml:space="preserve">ante tres testigos</w:t>
      </w:r>
      <w:r>
        <w:t xml:space="preserve">. Derecho a </w:t>
      </w:r>
      <w:r>
        <w:rPr>
          <w:b/>
          <w:bCs/>
        </w:rPr>
        <w:t xml:space="preserve">no ser informado</w:t>
      </w:r>
      <w:r>
        <w:t xml:space="preserve"> (respetando la salud pública y de terceros).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Historia clínica:</w:t>
      </w:r>
      <w:r>
        <w:t xml:space="preserve"> conjunto de documentos sobre el proceso asistencial de cada paciente, con la identificación de los profesionales que intervienen; </w:t>
      </w:r>
      <w:r>
        <w:rPr>
          <w:b/>
          <w:bCs/>
        </w:rPr>
        <w:t xml:space="preserve">una por paciente y centro</w:t>
      </w:r>
      <w:r>
        <w:t xml:space="preserve">, preferentemente única e integrada. La </w:t>
      </w:r>
      <w:r>
        <w:rPr>
          <w:b/>
          <w:bCs/>
        </w:rPr>
        <w:t xml:space="preserve">custodia</w:t>
      </w:r>
      <w:r>
        <w:t xml:space="preserve"> corresponde al centro.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Secreto:</w:t>
      </w:r>
      <w:r>
        <w:t xml:space="preserve"> toda persona que, en el ejercicio de sus funciones, conozca datos de una historia clínica tiene </w:t>
      </w:r>
      <w:r>
        <w:rPr>
          <w:b/>
          <w:bCs/>
        </w:rPr>
        <w:t xml:space="preserve">obligación de reserva y sigilo</w:t>
      </w:r>
      <w:r>
        <w:t xml:space="preserve"> ★ (también después de dejar el puesto).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Acceso:</w:t>
      </w:r>
      <w:r>
        <w:t xml:space="preserve"> el </w:t>
      </w:r>
      <w:r>
        <w:rPr>
          <w:b/>
          <w:bCs/>
        </w:rPr>
        <w:t xml:space="preserve">paciente</w:t>
      </w:r>
      <w:r>
        <w:t xml:space="preserve"> tiene derecho a acceder a su historia clínica y a obtener </w:t>
      </w:r>
      <w:r>
        <w:rPr>
          <w:b/>
          <w:bCs/>
        </w:rPr>
        <w:t xml:space="preserve">copia</w:t>
      </w:r>
      <w:r>
        <w:t xml:space="preserve"> de los datos (sin perjuicio del derecho de terceros ni de las </w:t>
      </w:r>
      <w:r>
        <w:rPr>
          <w:b/>
          <w:bCs/>
        </w:rPr>
        <w:t xml:space="preserve">anotaciones subjetivas</w:t>
      </w:r>
      <w:r>
        <w:t xml:space="preserve"> de los profesionales). Pueden acceder los profesionales que atienden al paciente, la inspección y los órganos que tramitan la </w:t>
      </w:r>
      <w:r>
        <w:rPr>
          <w:b/>
          <w:bCs/>
        </w:rPr>
        <w:t xml:space="preserve">responsabilidad patrimonial</w:t>
      </w:r>
      <w:r>
        <w:t xml:space="preserve"> ★. Para fines </w:t>
      </w:r>
      <w:r>
        <w:rPr>
          <w:b/>
          <w:bCs/>
        </w:rPr>
        <w:t xml:space="preserve">judiciales, epidemiológicos, de salud pública, investigación o docencia</w:t>
      </w:r>
      <w:r>
        <w:t xml:space="preserve"> hay que preservar los </w:t>
      </w:r>
      <w:r>
        <w:rPr>
          <w:b/>
          <w:bCs/>
        </w:rPr>
        <w:t xml:space="preserve">datos de identificación personal</w:t>
      </w:r>
      <w:r>
        <w:t xml:space="preserve"> (</w:t>
      </w:r>
      <w:r>
        <w:rPr>
          <w:b/>
          <w:bCs/>
        </w:rPr>
        <w:t xml:space="preserve">anonimato</w:t>
      </w:r>
      <w:r>
        <w:t xml:space="preserve">), salvo consentimiento del paciente ★. </w:t>
      </w:r>
      <w:r>
        <w:rPr>
          <w:b/>
          <w:bCs/>
        </w:rPr>
        <w:t xml:space="preserve">Familiares:</w:t>
      </w:r>
      <w:r>
        <w:t xml:space="preserve"> solo con autorización del paciente o, si ha fallecido, las personas vinculadas por razones familiares o de hecho (salvo que el fallecido lo prohibiera).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 (Celador 2024):</w:t>
            </w:r>
            <w:r>
              <w:rPr>
                <w:sz w:val="20"/>
                <w:szCs w:val="20"/>
              </w:rPr>
              <w:t xml:space="preserve"> "se permite el acceso a la historia clínica completa a los familiares, </w:t>
            </w:r>
            <w:r>
              <w:rPr>
                <w:b/>
                <w:bCs/>
                <w:sz w:val="20"/>
                <w:szCs w:val="20"/>
              </w:rPr>
              <w:t xml:space="preserve">cualquiera que sea su parentesco</w:t>
            </w:r>
            <w:r>
              <w:rPr>
                <w:sz w:val="20"/>
                <w:szCs w:val="20"/>
              </w:rPr>
              <w:t xml:space="preserve">" → </w:t>
            </w:r>
            <w:r>
              <w:rPr>
                <w:b/>
                <w:bCs/>
                <w:sz w:val="20"/>
                <w:szCs w:val="20"/>
              </w:rPr>
              <w:t xml:space="preserve">FALSO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</w:pPr>
      <w:r>
        <w:t xml:space="preserve">TEMA 8 · Prevención de riesgos, violencia de género e igualdad</w:t>
      </w:r>
    </w:p>
    <w:p>
      <w:pPr>
        <w:spacing w:after="60"/>
      </w:pPr>
      <w:r>
        <w:rPr>
          <w:b/>
          <w:bCs/>
          <w:color w:val="7F6000"/>
          <w:sz w:val="19"/>
          <w:szCs w:val="19"/>
        </w:rPr>
        <w:t xml:space="preserve">Probabilidad: </w:t>
      </w:r>
      <w:r>
        <w:rPr>
          <w:color w:val="7F6000"/>
          <w:sz w:val="19"/>
          <w:szCs w:val="19"/>
        </w:rPr>
        <w:t xml:space="preserve">alta para PRL (1 pregunta por examen, casi siempre los organismos o las definiciones del art. 4); media para violencia de género; baja para igualdad.</w:t>
      </w:r>
    </w:p>
    <w:p>
      <w:pPr>
        <w:pStyle w:val="Heading2"/>
      </w:pPr>
      <w:r>
        <w:t xml:space="preserve">Ley 31/1995, de 8 de noviembre, de Prevención de Riesgos Laborales (capítulos I, II, III y V)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Cap. I – Objeto y ámbito:</w:t>
      </w:r>
      <w:r>
        <w:t xml:space="preserve"> promover la seguridad y la salud de los trabajadores. Es norma de </w:t>
      </w:r>
      <w:r>
        <w:rPr>
          <w:b/>
          <w:bCs/>
        </w:rPr>
        <w:t xml:space="preserve">derecho necesario mínimo indisponible</w:t>
      </w:r>
      <w:r>
        <w:t xml:space="preserve"> (los convenios pueden mejorarla). Se aplica también al </w:t>
      </w:r>
      <w:r>
        <w:rPr>
          <w:b/>
          <w:bCs/>
        </w:rPr>
        <w:t xml:space="preserve">personal de las Administraciones Públicas</w:t>
      </w:r>
      <w:r>
        <w:t xml:space="preserve"> (con adaptaciones); se excluyen en parte la policía, la seguridad, la protección civil en situaciones de grave riesgo y las Fuerzas Armadas.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Art. 4 – Definiciones: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b/>
          <w:bCs/>
        </w:rPr>
        <w:t xml:space="preserve">Prevención:</w:t>
      </w:r>
      <w:r>
        <w:t xml:space="preserve"> actividades o medidas adoptadas en todas las fases de la actividad de la empresa para </w:t>
      </w:r>
      <w:r>
        <w:rPr>
          <w:b/>
          <w:bCs/>
        </w:rPr>
        <w:t xml:space="preserve">evitar o disminuir los riesgos</w:t>
      </w:r>
      <w:r>
        <w:t xml:space="preserve"> del trabajo.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Riesgo laboral:</w:t>
      </w:r>
      <w:r>
        <w:t xml:space="preserve"> la </w:t>
      </w:r>
      <w:r>
        <w:rPr>
          <w:b/>
          <w:bCs/>
        </w:rPr>
        <w:t xml:space="preserve">posibilidad de que un trabajador sufra un determinado daño derivado del trabajo</w:t>
      </w:r>
      <w:r>
        <w:t xml:space="preserve">. Su gravedad se valora según la </w:t>
      </w:r>
      <w:r>
        <w:rPr>
          <w:b/>
          <w:bCs/>
        </w:rPr>
        <w:t xml:space="preserve">probabilidad</w:t>
      </w:r>
      <w:r>
        <w:t xml:space="preserve"> de que se produzca el daño y su </w:t>
      </w:r>
      <w:r>
        <w:rPr>
          <w:b/>
          <w:bCs/>
        </w:rPr>
        <w:t xml:space="preserve">severidad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b/>
          <w:bCs/>
        </w:rPr>
        <w:t xml:space="preserve">Daños derivados del trabajo:</w:t>
      </w:r>
      <w:r>
        <w:t xml:space="preserve"> las </w:t>
      </w:r>
      <w:r>
        <w:rPr>
          <w:b/>
          <w:bCs/>
        </w:rPr>
        <w:t xml:space="preserve">enfermedades, patologías o lesiones</w:t>
      </w:r>
      <w:r>
        <w:t xml:space="preserve"> sufridas con motivo u ocasión del trabajo. </w:t>
      </w:r>
      <w:r>
        <w:rPr>
          <w:b/>
          <w:bCs/>
        </w:rPr>
        <w:t xml:space="preserve">Riesgo grave e inminente:</w:t>
      </w:r>
      <w:r>
        <w:t xml:space="preserve"> racionalmente probable en un futuro inmediato y que pueda suponer un daño grave.</w:t>
      </w:r>
    </w:p>
    <w:p>
      <w:pPr>
        <w:pStyle w:val="ListParagraph"/>
        <w:numPr>
          <w:ilvl w:val="1"/>
          <w:numId w:val="2"/>
        </w:numPr>
        <w:spacing w:after="50"/>
      </w:pPr>
      <w:r>
        <w:rPr>
          <w:b/>
          <w:bCs/>
        </w:rPr>
        <w:t xml:space="preserve">Equipo de trabajo:</w:t>
      </w:r>
      <w:r>
        <w:t xml:space="preserve"> cualquier máquina, aparato, instrumento o instalación usado en el trabajo. </w:t>
      </w:r>
      <w:r>
        <w:rPr>
          <w:b/>
          <w:bCs/>
        </w:rPr>
        <w:t xml:space="preserve">Condición de trabajo:</w:t>
      </w:r>
      <w:r>
        <w:t xml:space="preserve"> cualquier característica del trabajo que pueda tener una </w:t>
      </w:r>
      <w:r>
        <w:rPr>
          <w:b/>
          <w:bCs/>
        </w:rPr>
        <w:t xml:space="preserve">influencia significativa</w:t>
      </w:r>
      <w:r>
        <w:t xml:space="preserve"> en la generación de riesgos. </w:t>
      </w:r>
      <w:r>
        <w:rPr>
          <w:b/>
          <w:bCs/>
        </w:rPr>
        <w:t xml:space="preserve">EPI:</w:t>
      </w:r>
      <w:r>
        <w:t xml:space="preserve"> equipo que lleva o sujeta el trabajador para protegerse de uno o varios riesgos.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Cap. II – Política preventiva:</w:t>
      </w:r>
      <w:r>
        <w:t xml:space="preserve"> ★ </w:t>
      </w:r>
      <w:r>
        <w:rPr>
          <w:b/>
          <w:bCs/>
        </w:rPr>
        <w:t xml:space="preserve">Art. 5:</w:t>
      </w:r>
      <w:r>
        <w:t xml:space="preserve"> la política preventiva se elabora con la participación de los </w:t>
      </w:r>
      <w:r>
        <w:rPr>
          <w:b/>
          <w:bCs/>
        </w:rPr>
        <w:t xml:space="preserve">empresarios y los trabajadores</w:t>
      </w:r>
      <w:r>
        <w:t xml:space="preserve">, a través de sus </w:t>
      </w:r>
      <w:r>
        <w:rPr>
          <w:b/>
          <w:bCs/>
        </w:rPr>
        <w:t xml:space="preserve">organizaciones empresariales y sindicales más representativas</w:t>
      </w:r>
      <w:r>
        <w:t xml:space="preserve">. </w:t>
      </w:r>
      <w:r>
        <w:rPr>
          <w:b/>
          <w:bCs/>
        </w:rPr>
        <w:t xml:space="preserve">Art. 6:</w:t>
      </w:r>
      <w:r>
        <w:t xml:space="preserve"> normas reglamentarias. </w:t>
      </w:r>
      <w:r>
        <w:rPr>
          <w:b/>
          <w:bCs/>
        </w:rPr>
        <w:t xml:space="preserve">Art. 7:</w:t>
      </w:r>
      <w:r>
        <w:t xml:space="preserve"> actuación de las Administraciones Públicas (promoción, asesoramiento, vigilancia y control).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0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Organismo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es (salió en examen) ★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INSST</w:t>
            </w:r>
            <w:r>
              <w:rPr>
                <w:sz w:val="20"/>
                <w:szCs w:val="20"/>
              </w:rPr>
              <w:t xml:space="preserve"> – Instituto Nacional de Seguridad y Salud en el Trabajo (antes "de Seguridad e </w:t>
            </w:r>
            <w:r>
              <w:rPr>
                <w:b/>
                <w:bCs/>
                <w:sz w:val="20"/>
                <w:szCs w:val="20"/>
              </w:rPr>
              <w:t xml:space="preserve">Higiene</w:t>
            </w:r>
            <w:r>
              <w:rPr>
                <w:sz w:val="20"/>
                <w:szCs w:val="20"/>
              </w:rPr>
              <w:t xml:space="preserve"> en el Trabajo", nombre que usan los exámenes)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Art. 8:</w:t>
            </w:r>
            <w:r>
              <w:rPr>
                <w:sz w:val="20"/>
                <w:szCs w:val="20"/>
              </w:rPr>
              <w:t xml:space="preserve"> órgano </w:t>
            </w:r>
            <w:r>
              <w:rPr>
                <w:b/>
                <w:bCs/>
                <w:sz w:val="20"/>
                <w:szCs w:val="20"/>
              </w:rPr>
              <w:t xml:space="preserve">científico-técnico especializado</w:t>
            </w:r>
            <w:r>
              <w:rPr>
                <w:sz w:val="20"/>
                <w:szCs w:val="20"/>
              </w:rPr>
              <w:t xml:space="preserve"> de la Administración General del Estado: </w:t>
            </w:r>
            <w:r>
              <w:rPr>
                <w:b/>
                <w:bCs/>
                <w:sz w:val="20"/>
                <w:szCs w:val="20"/>
              </w:rPr>
              <w:t xml:space="preserve">análisis y estudio</w:t>
            </w:r>
            <w:r>
              <w:rPr>
                <w:sz w:val="20"/>
                <w:szCs w:val="20"/>
              </w:rPr>
              <w:t xml:space="preserve"> de las condiciones de seguridad y salud y </w:t>
            </w:r>
            <w:r>
              <w:rPr>
                <w:b/>
                <w:bCs/>
                <w:sz w:val="20"/>
                <w:szCs w:val="20"/>
              </w:rPr>
              <w:t xml:space="preserve">promoción y apoyo a su mejora</w:t>
            </w:r>
            <w:r>
              <w:rPr>
                <w:sz w:val="20"/>
                <w:szCs w:val="20"/>
              </w:rPr>
              <w:t xml:space="preserve"> ★★ (2023 y 2026)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Inspección de Trabajo y Seguridad Social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Art. 9: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vigilancia y control</w:t>
            </w:r>
            <w:r>
              <w:rPr>
                <w:sz w:val="20"/>
                <w:szCs w:val="20"/>
              </w:rPr>
              <w:t xml:space="preserve"> del cumplimiento de la normativa de prevención; puede proponer sanciones y </w:t>
            </w:r>
            <w:r>
              <w:rPr>
                <w:b/>
                <w:bCs/>
                <w:sz w:val="20"/>
                <w:szCs w:val="20"/>
              </w:rPr>
              <w:t xml:space="preserve">paralizar</w:t>
            </w:r>
            <w:r>
              <w:rPr>
                <w:sz w:val="20"/>
                <w:szCs w:val="20"/>
              </w:rPr>
              <w:t xml:space="preserve"> trabajos ante riesgo grave e inminente ★ (2024)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Comisión Nacional de Seguridad y Salud en el Trabajo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Art. 13:</w:t>
            </w:r>
            <w:r>
              <w:rPr>
                <w:sz w:val="20"/>
                <w:szCs w:val="20"/>
              </w:rPr>
              <w:t xml:space="preserve"> órgano </w:t>
            </w:r>
            <w:r>
              <w:rPr>
                <w:b/>
                <w:bCs/>
                <w:sz w:val="20"/>
                <w:szCs w:val="20"/>
              </w:rPr>
              <w:t xml:space="preserve">colegiado asesor</w:t>
            </w:r>
            <w:r>
              <w:rPr>
                <w:sz w:val="20"/>
                <w:szCs w:val="20"/>
              </w:rPr>
              <w:t xml:space="preserve"> de las Administraciones Públicas en la formulación de las políticas de prevención y órgano de </w:t>
            </w:r>
            <w:r>
              <w:rPr>
                <w:b/>
                <w:bCs/>
                <w:sz w:val="20"/>
                <w:szCs w:val="20"/>
              </w:rPr>
              <w:t xml:space="preserve">participación institucional</w:t>
            </w:r>
            <w:r>
              <w:rPr>
                <w:sz w:val="20"/>
                <w:szCs w:val="20"/>
              </w:rPr>
              <w:t xml:space="preserve">; tetrapartita (Estado, CC.AA., empresarios y sindicatos) ★ (2019)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Cap. III – Derechos y obligaciones:</w:t>
      </w:r>
      <w:r>
        <w:t xml:space="preserve"> ★ </w:t>
      </w:r>
      <w:r>
        <w:rPr>
          <w:b/>
          <w:bCs/>
        </w:rPr>
        <w:t xml:space="preserve">Art. 14:</w:t>
      </w:r>
      <w:r>
        <w:t xml:space="preserve"> derecho a una </w:t>
      </w:r>
      <w:r>
        <w:rPr>
          <w:b/>
          <w:bCs/>
        </w:rPr>
        <w:t xml:space="preserve">protección eficaz</w:t>
      </w:r>
      <w:r>
        <w:t xml:space="preserve">; el coste de las medidas </w:t>
      </w:r>
      <w:r>
        <w:rPr>
          <w:b/>
          <w:bCs/>
        </w:rPr>
        <w:t xml:space="preserve">no recae en el trabajador</w:t>
      </w:r>
      <w:r>
        <w:t xml:space="preserve">. </w:t>
      </w:r>
      <w:r>
        <w:rPr>
          <w:b/>
          <w:bCs/>
        </w:rPr>
        <w:t xml:space="preserve">Art. 15 – principios de la acción preventiva:</w:t>
      </w:r>
      <w:r>
        <w:t xml:space="preserve"> evitar los riesgos; </w:t>
      </w:r>
      <w:r>
        <w:rPr>
          <w:b/>
          <w:bCs/>
        </w:rPr>
        <w:t xml:space="preserve">evaluar</w:t>
      </w:r>
      <w:r>
        <w:t xml:space="preserve"> los que no se puedan evitar; combatirlos </w:t>
      </w:r>
      <w:r>
        <w:rPr>
          <w:b/>
          <w:bCs/>
        </w:rPr>
        <w:t xml:space="preserve">en su origen</w:t>
      </w:r>
      <w:r>
        <w:t xml:space="preserve">; adaptar el trabajo a la persona; tener en cuenta la evolución de la técnica; sustituir lo peligroso; planificar la prevención; anteponer la </w:t>
      </w:r>
      <w:r>
        <w:rPr>
          <w:b/>
          <w:bCs/>
        </w:rPr>
        <w:t xml:space="preserve">protección colectiva a la individual</w:t>
      </w:r>
      <w:r>
        <w:t xml:space="preserve">; dar las debidas instrucciones.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Art. 16:</w:t>
      </w:r>
      <w:r>
        <w:t xml:space="preserve"> el </w:t>
      </w:r>
      <w:r>
        <w:rPr>
          <w:b/>
          <w:bCs/>
        </w:rPr>
        <w:t xml:space="preserve">empresario</w:t>
      </w:r>
      <w:r>
        <w:t xml:space="preserve"> integra la prevención mediante el </w:t>
      </w:r>
      <w:r>
        <w:rPr>
          <w:b/>
          <w:bCs/>
        </w:rPr>
        <w:t xml:space="preserve">plan de prevención</w:t>
      </w:r>
      <w:r>
        <w:t xml:space="preserve">, la </w:t>
      </w:r>
      <w:r>
        <w:rPr>
          <w:b/>
          <w:bCs/>
        </w:rPr>
        <w:t xml:space="preserve">evaluación de riesgos</w:t>
      </w:r>
      <w:r>
        <w:t xml:space="preserve"> y la planificación de la actividad preventiva. </w:t>
      </w:r>
      <w:r>
        <w:rPr>
          <w:b/>
          <w:bCs/>
        </w:rPr>
        <w:t xml:space="preserve">Art. 17:</w:t>
      </w:r>
      <w:r>
        <w:t xml:space="preserve"> equipos de trabajo y EPI. </w:t>
      </w:r>
      <w:r>
        <w:rPr>
          <w:b/>
          <w:bCs/>
        </w:rPr>
        <w:t xml:space="preserve">Art. 18:</w:t>
      </w:r>
      <w:r>
        <w:t xml:space="preserve"> </w:t>
      </w:r>
      <w:r>
        <w:rPr>
          <w:b/>
          <w:bCs/>
        </w:rPr>
        <w:t xml:space="preserve">información, consulta y participación</w:t>
      </w:r>
      <w:r>
        <w:t xml:space="preserve">. </w:t>
      </w:r>
      <w:r>
        <w:rPr>
          <w:b/>
          <w:bCs/>
        </w:rPr>
        <w:t xml:space="preserve">Art. 19:</w:t>
      </w:r>
      <w:r>
        <w:t xml:space="preserve"> </w:t>
      </w:r>
      <w:r>
        <w:rPr>
          <w:b/>
          <w:bCs/>
        </w:rPr>
        <w:t xml:space="preserve">formación</w:t>
      </w:r>
      <w:r>
        <w:t xml:space="preserve"> teórica y práctica, </w:t>
      </w:r>
      <w:r>
        <w:rPr>
          <w:b/>
          <w:bCs/>
        </w:rPr>
        <w:t xml:space="preserve">en horario de trabajo</w:t>
      </w:r>
      <w:r>
        <w:t xml:space="preserve"> (o descontándola de este) y sin coste para el trabajador. </w:t>
      </w:r>
      <w:r>
        <w:rPr>
          <w:b/>
          <w:bCs/>
        </w:rPr>
        <w:t xml:space="preserve">Art. 20:</w:t>
      </w:r>
      <w:r>
        <w:t xml:space="preserve"> medidas de </w:t>
      </w:r>
      <w:r>
        <w:rPr>
          <w:b/>
          <w:bCs/>
        </w:rPr>
        <w:t xml:space="preserve">emergencia</w:t>
      </w:r>
      <w:r>
        <w:t xml:space="preserve">. </w:t>
      </w:r>
      <w:r>
        <w:rPr>
          <w:b/>
          <w:bCs/>
        </w:rPr>
        <w:t xml:space="preserve">Art. 21:</w:t>
      </w:r>
      <w:r>
        <w:t xml:space="preserve"> ante </w:t>
      </w:r>
      <w:r>
        <w:rPr>
          <w:b/>
          <w:bCs/>
        </w:rPr>
        <w:t xml:space="preserve">riesgo grave e inminente</w:t>
      </w:r>
      <w:r>
        <w:t xml:space="preserve">, el trabajador puede </w:t>
      </w:r>
      <w:r>
        <w:rPr>
          <w:b/>
          <w:bCs/>
        </w:rPr>
        <w:t xml:space="preserve">interrumpir su actividad y abandonar el lugar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Art. 22 – Vigilancia de la salud:</w:t>
      </w:r>
      <w:r>
        <w:t xml:space="preserve"> es </w:t>
      </w:r>
      <w:r>
        <w:rPr>
          <w:b/>
          <w:bCs/>
        </w:rPr>
        <w:t xml:space="preserve">voluntaria</w:t>
      </w:r>
      <w:r>
        <w:t xml:space="preserve"> (salvo excepciones: riesgo para el trabajador o para terceros, o cuando lo exija una disposición legal); respeta la </w:t>
      </w:r>
      <w:r>
        <w:rPr>
          <w:b/>
          <w:bCs/>
        </w:rPr>
        <w:t xml:space="preserve">intimidad y la dignidad</w:t>
      </w:r>
      <w:r>
        <w:t xml:space="preserve">; los datos </w:t>
      </w:r>
      <w:r>
        <w:rPr>
          <w:b/>
          <w:bCs/>
        </w:rPr>
        <w:t xml:space="preserve">no pueden usarse con fines discriminatorios</w:t>
      </w:r>
      <w:r>
        <w:t xml:space="preserve">. El acceso a la información médica personal se limita al </w:t>
      </w:r>
      <w:r>
        <w:rPr>
          <w:b/>
          <w:bCs/>
        </w:rPr>
        <w:t xml:space="preserve">personal médico y a las autoridades sanitarias</w:t>
      </w:r>
      <w:r>
        <w:t xml:space="preserve">; </w:t>
      </w:r>
      <w:r>
        <w:rPr>
          <w:b/>
          <w:bCs/>
        </w:rPr>
        <w:t xml:space="preserve">no puede facilitarse al empresario sin el consentimiento expreso</w:t>
      </w:r>
      <w:r>
        <w:t xml:space="preserve"> del trabajador. El empresario y los responsables de prevención solo reciben las </w:t>
      </w:r>
      <w:r>
        <w:rPr>
          <w:b/>
          <w:bCs/>
        </w:rPr>
        <w:t xml:space="preserve">conclusiones</w:t>
      </w:r>
      <w:r>
        <w:t xml:space="preserve"> sobre la aptitud del trabajador. La hace </w:t>
      </w:r>
      <w:r>
        <w:rPr>
          <w:b/>
          <w:bCs/>
        </w:rPr>
        <w:t xml:space="preserve">personal sanitario con competencia técnica, formación y capacidad acreditada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Arts. 25-28:</w:t>
      </w:r>
      <w:r>
        <w:t xml:space="preserve"> protección de </w:t>
      </w:r>
      <w:r>
        <w:rPr>
          <w:b/>
          <w:bCs/>
        </w:rPr>
        <w:t xml:space="preserve">trabajadores especialmente sensibles</w:t>
      </w:r>
      <w:r>
        <w:t xml:space="preserve">, de la </w:t>
      </w:r>
      <w:r>
        <w:rPr>
          <w:b/>
          <w:bCs/>
        </w:rPr>
        <w:t xml:space="preserve">maternidad</w:t>
      </w:r>
      <w:r>
        <w:t xml:space="preserve"> (adaptar el puesto o cambiarlo; suspensión por riesgo durante el embarazo o la lactancia), de los </w:t>
      </w:r>
      <w:r>
        <w:rPr>
          <w:b/>
          <w:bCs/>
        </w:rPr>
        <w:t xml:space="preserve">menores</w:t>
      </w:r>
      <w:r>
        <w:t xml:space="preserve"> y de los trabajadores </w:t>
      </w:r>
      <w:r>
        <w:rPr>
          <w:b/>
          <w:bCs/>
        </w:rPr>
        <w:t xml:space="preserve">temporales</w:t>
      </w:r>
      <w:r>
        <w:t xml:space="preserve">. ★ </w:t>
      </w:r>
      <w:r>
        <w:rPr>
          <w:b/>
          <w:bCs/>
        </w:rPr>
        <w:t xml:space="preserve">Art. 29 – obligaciones de los trabajadores:</w:t>
      </w:r>
      <w:r>
        <w:t xml:space="preserve"> usar adecuadamente máquinas y equipos y los </w:t>
      </w:r>
      <w:r>
        <w:rPr>
          <w:b/>
          <w:bCs/>
        </w:rPr>
        <w:t xml:space="preserve">EPI</w:t>
      </w:r>
      <w:r>
        <w:t xml:space="preserve">, no inutilizar los dispositivos de seguridad, </w:t>
      </w:r>
      <w:r>
        <w:rPr>
          <w:b/>
          <w:bCs/>
        </w:rPr>
        <w:t xml:space="preserve">informar de inmediato</w:t>
      </w:r>
      <w:r>
        <w:t xml:space="preserve"> de los riesgos, cooperar con el empresario.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Cap. V – Consulta y participación (arts. 33-40):</w:t>
      </w:r>
      <w:r>
        <w:t xml:space="preserve"> el empresario </w:t>
      </w:r>
      <w:r>
        <w:rPr>
          <w:b/>
          <w:bCs/>
        </w:rPr>
        <w:t xml:space="preserve">consulta</w:t>
      </w:r>
      <w:r>
        <w:t xml:space="preserve"> a los trabajadores; en empresas con </w:t>
      </w:r>
      <w:r>
        <w:rPr>
          <w:b/>
          <w:bCs/>
        </w:rPr>
        <w:t xml:space="preserve">6 o más trabajadores</w:t>
      </w:r>
      <w:r>
        <w:t xml:space="preserve">, la participación se canaliza a través de sus representantes.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0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Figura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Regla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Delegados de prevención</w:t>
            </w:r>
            <w:r>
              <w:rPr>
                <w:sz w:val="20"/>
                <w:szCs w:val="20"/>
              </w:rPr>
              <w:t xml:space="preserve"> (art. 35)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Representantes con funciones específicas en prevención. Los designan </w:t>
            </w:r>
            <w:r>
              <w:rPr>
                <w:b/>
                <w:bCs/>
                <w:sz w:val="20"/>
                <w:szCs w:val="20"/>
              </w:rPr>
              <w:t xml:space="preserve">los representantes del personal, por y entre ellos</w:t>
            </w:r>
            <w:r>
              <w:rPr>
                <w:sz w:val="20"/>
                <w:szCs w:val="20"/>
              </w:rPr>
              <w:t xml:space="preserve"> (no la empresa). Hasta 30 trabajadores: el delegado de personal; de 31 a 49: 1; de 50 a 100: </w:t>
            </w:r>
            <w:r>
              <w:rPr>
                <w:b/>
                <w:bCs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; de 101 a 500: 3; de 501 a 1.000: 4; …; más de 4.000: </w:t>
            </w: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Comité de Seguridad y Salud</w:t>
            </w:r>
            <w:r>
              <w:rPr>
                <w:sz w:val="20"/>
                <w:szCs w:val="20"/>
              </w:rPr>
              <w:t xml:space="preserve"> (art. 38)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Órgano </w:t>
            </w:r>
            <w:r>
              <w:rPr>
                <w:b/>
                <w:bCs/>
                <w:sz w:val="20"/>
                <w:szCs w:val="20"/>
              </w:rPr>
              <w:t xml:space="preserve">paritario y colegiado</w:t>
            </w:r>
            <w:r>
              <w:rPr>
                <w:sz w:val="20"/>
                <w:szCs w:val="20"/>
              </w:rPr>
              <w:t xml:space="preserve"> de participación. </w:t>
            </w:r>
            <w:r>
              <w:rPr>
                <w:b/>
                <w:bCs/>
                <w:sz w:val="20"/>
                <w:szCs w:val="20"/>
              </w:rPr>
              <w:t xml:space="preserve">Obligatorio en empresas o centros con 50 o más trabajadores</w:t>
            </w:r>
            <w:r>
              <w:rPr>
                <w:sz w:val="20"/>
                <w:szCs w:val="20"/>
              </w:rPr>
              <w:t xml:space="preserve">. Formado por los delegados de prevención y por el mismo número de representantes del empresario. Se reúne </w:t>
            </w:r>
            <w:r>
              <w:rPr>
                <w:b/>
                <w:bCs/>
                <w:sz w:val="20"/>
                <w:szCs w:val="20"/>
              </w:rPr>
              <w:t xml:space="preserve">trimestralmente</w:t>
            </w:r>
            <w:r>
              <w:rPr>
                <w:sz w:val="20"/>
                <w:szCs w:val="20"/>
              </w:rPr>
              <w:t xml:space="preserve"> y siempre que lo pida alguna de las representaciones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Señalización:</w:t>
      </w:r>
      <w:r>
        <w:t xml:space="preserve"> </w:t>
      </w:r>
      <w:r>
        <w:rPr>
          <w:b/>
          <w:bCs/>
        </w:rPr>
        <w:t xml:space="preserve">prohibición</w:t>
      </w:r>
      <w:r>
        <w:t xml:space="preserve"> = redonda, pictograma negro sobre fondo blanco, borde y banda </w:t>
      </w:r>
      <w:r>
        <w:rPr>
          <w:b/>
          <w:bCs/>
        </w:rPr>
        <w:t xml:space="preserve">rojos</w:t>
      </w:r>
      <w:r>
        <w:t xml:space="preserve">; </w:t>
      </w:r>
      <w:r>
        <w:rPr>
          <w:b/>
          <w:bCs/>
        </w:rPr>
        <w:t xml:space="preserve">advertencia</w:t>
      </w:r>
      <w:r>
        <w:t xml:space="preserve"> = </w:t>
      </w:r>
      <w:r>
        <w:rPr>
          <w:b/>
          <w:bCs/>
        </w:rPr>
        <w:t xml:space="preserve">triangular</w:t>
      </w:r>
      <w:r>
        <w:t xml:space="preserve">, fondo </w:t>
      </w:r>
      <w:r>
        <w:rPr>
          <w:b/>
          <w:bCs/>
        </w:rPr>
        <w:t xml:space="preserve">amarillo</w:t>
      </w:r>
      <w:r>
        <w:t xml:space="preserve">, borde negro; </w:t>
      </w:r>
      <w:r>
        <w:rPr>
          <w:b/>
          <w:bCs/>
        </w:rPr>
        <w:t xml:space="preserve">obligación</w:t>
      </w:r>
      <w:r>
        <w:t xml:space="preserve"> = redonda, fondo </w:t>
      </w:r>
      <w:r>
        <w:rPr>
          <w:b/>
          <w:bCs/>
        </w:rPr>
        <w:t xml:space="preserve">azul</w:t>
      </w:r>
      <w:r>
        <w:t xml:space="preserve">; </w:t>
      </w:r>
      <w:r>
        <w:rPr>
          <w:b/>
          <w:bCs/>
        </w:rPr>
        <w:t xml:space="preserve">salvamento/socorro</w:t>
      </w:r>
      <w:r>
        <w:t xml:space="preserve"> = rectangular o cuadrada </w:t>
      </w:r>
      <w:r>
        <w:rPr>
          <w:b/>
          <w:bCs/>
        </w:rPr>
        <w:t xml:space="preserve">verde</w:t>
      </w:r>
      <w:r>
        <w:t xml:space="preserve">; </w:t>
      </w:r>
      <w:r>
        <w:rPr>
          <w:b/>
          <w:bCs/>
        </w:rPr>
        <w:t xml:space="preserve">lucha contra incendios</w:t>
      </w:r>
      <w:r>
        <w:t xml:space="preserve"> = rectangular o cuadrada </w:t>
      </w:r>
      <w:r>
        <w:rPr>
          <w:b/>
          <w:bCs/>
        </w:rPr>
        <w:t xml:space="preserve">roja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Riesgos en instituciones sanitarias:</w:t>
      </w:r>
      <w:r>
        <w:t xml:space="preserve"> </w:t>
      </w:r>
      <w:r>
        <w:rPr>
          <w:b/>
          <w:bCs/>
        </w:rPr>
        <w:t xml:space="preserve">biológicos</w:t>
      </w:r>
      <w:r>
        <w:t xml:space="preserve"> (pinchazos, salpicaduras; vacunación, precauciones estándar, contenedores rígidos, </w:t>
      </w:r>
      <w:r>
        <w:rPr>
          <w:b/>
          <w:bCs/>
        </w:rPr>
        <w:t xml:space="preserve">no reencapuchar</w:t>
      </w:r>
      <w:r>
        <w:t xml:space="preserve">), </w:t>
      </w:r>
      <w:r>
        <w:rPr>
          <w:b/>
          <w:bCs/>
        </w:rPr>
        <w:t xml:space="preserve">ergonómicos</w:t>
      </w:r>
      <w:r>
        <w:t xml:space="preserve"> (movilización de pacientes; mecánica corporal, grúas; muy relevante para celadores), químicos (desinfectantes, citostáticos), físicos (radiaciones ionizantes), </w:t>
      </w:r>
      <w:r>
        <w:rPr>
          <w:b/>
          <w:bCs/>
        </w:rPr>
        <w:t xml:space="preserve">psicosociales</w:t>
      </w:r>
      <w:r>
        <w:t xml:space="preserve"> (turnicidad, estrés, agresiones) y caídas.</w:t>
      </w:r>
    </w:p>
    <w:p>
      <w:pPr>
        <w:pStyle w:val="Heading2"/>
      </w:pPr>
      <w:r>
        <w:t xml:space="preserve">Violencia de género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LO 1/2004, de 28 de diciembre, de Medidas de Protección Integral contra la Violencia de Género:</w:t>
      </w:r>
      <w:r>
        <w:t xml:space="preserve"> actúa contra la violencia que, como manifestación de la discriminación y de las relaciones de poder de los hombres sobre las mujeres, ejercen sobre estas quienes </w:t>
      </w:r>
      <w:r>
        <w:rPr>
          <w:b/>
          <w:bCs/>
        </w:rPr>
        <w:t xml:space="preserve">sean o hayan sido sus cónyuges o estén o hayan estado ligados a ellas por relaciones similares de afectividad, aun sin convivencia</w:t>
      </w:r>
      <w:r>
        <w:t xml:space="preserve">. Comprende la </w:t>
      </w:r>
      <w:r>
        <w:rPr>
          <w:b/>
          <w:bCs/>
        </w:rPr>
        <w:t xml:space="preserve">violencia física y psicológica</w:t>
      </w:r>
      <w:r>
        <w:t xml:space="preserve">, incluidas las agresiones a la libertad sexual, las amenazas, las coacciones o la privación arbitraria de libertad.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Ámbito sanitario (arts. 15-16):</w:t>
      </w:r>
      <w:r>
        <w:t xml:space="preserve"> las </w:t>
      </w:r>
      <w:r>
        <w:rPr>
          <w:b/>
          <w:bCs/>
        </w:rPr>
        <w:t xml:space="preserve">Administraciones sanitarias, en el seno del Consejo Interterritorial del SNS</w:t>
      </w:r>
      <w:r>
        <w:t xml:space="preserve">, promueven la </w:t>
      </w:r>
      <w:r>
        <w:rPr>
          <w:b/>
          <w:bCs/>
        </w:rPr>
        <w:t xml:space="preserve">detección precoz</w:t>
      </w:r>
      <w:r>
        <w:t xml:space="preserve"> y el apoyo asistencial, y la </w:t>
      </w:r>
      <w:r>
        <w:rPr>
          <w:b/>
          <w:bCs/>
        </w:rPr>
        <w:t xml:space="preserve">sensibilización y formación</w:t>
      </w:r>
      <w:r>
        <w:t xml:space="preserve"> de los profesionales sanitarios ★. </w:t>
      </w:r>
      <w:r>
        <w:rPr>
          <w:b/>
          <w:bCs/>
        </w:rPr>
        <w:t xml:space="preserve">Art. 16:</w:t>
      </w:r>
      <w:r>
        <w:t xml:space="preserve"> en el CISNS se constituye una </w:t>
      </w:r>
      <w:r>
        <w:rPr>
          <w:b/>
          <w:bCs/>
        </w:rPr>
        <w:t xml:space="preserve">Comisión contra la Violencia de Género</w:t>
      </w:r>
      <w:r>
        <w:t xml:space="preserve">, integrada por representantes de </w:t>
      </w:r>
      <w:r>
        <w:rPr>
          <w:b/>
          <w:bCs/>
        </w:rPr>
        <w:t xml:space="preserve">todas las CC.AA. con competencias</w:t>
      </w:r>
      <w:r>
        <w:t xml:space="preserve"> en la materia, que apoya técnicamente y evalúa las actuaciones y emite un </w:t>
      </w:r>
      <w:r>
        <w:rPr>
          <w:b/>
          <w:bCs/>
        </w:rPr>
        <w:t xml:space="preserve">informe anual</w:t>
      </w:r>
      <w:r>
        <w:t xml:space="preserve"> que se remite al </w:t>
      </w:r>
      <w:r>
        <w:rPr>
          <w:b/>
          <w:bCs/>
        </w:rPr>
        <w:t xml:space="preserve">Observatorio Estatal de Violencia sobre la Mujer</w:t>
      </w:r>
      <w:r>
        <w:t xml:space="preserve"> y al </w:t>
      </w:r>
      <w:r>
        <w:rPr>
          <w:b/>
          <w:bCs/>
        </w:rPr>
        <w:t xml:space="preserve">Pleno del CISNS</w:t>
      </w:r>
      <w:r>
        <w:t xml:space="preserve"> ★.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Tutela institucional:</w:t>
      </w:r>
      <w:r>
        <w:t xml:space="preserve"> Delegación del Gobierno contra la Violencia de Género; </w:t>
      </w:r>
      <w:r>
        <w:rPr>
          <w:b/>
          <w:bCs/>
        </w:rPr>
        <w:t xml:space="preserve">Observatorio Estatal</w:t>
      </w:r>
      <w:r>
        <w:t xml:space="preserve">; Juzgados de Violencia sobre la Mujer; Fiscal contra la Violencia sobre la Mujer. </w:t>
      </w:r>
      <w:r>
        <w:rPr>
          <w:b/>
          <w:bCs/>
        </w:rPr>
        <w:t xml:space="preserve">Derechos laborales de la víctima:</w:t>
      </w:r>
      <w:r>
        <w:t xml:space="preserve"> reducción o reordenación de la jornada, </w:t>
      </w:r>
      <w:r>
        <w:rPr>
          <w:b/>
          <w:bCs/>
        </w:rPr>
        <w:t xml:space="preserve">movilidad geográfica</w:t>
      </w:r>
      <w:r>
        <w:t xml:space="preserve">, </w:t>
      </w:r>
      <w:r>
        <w:rPr>
          <w:b/>
          <w:bCs/>
        </w:rPr>
        <w:t xml:space="preserve">excedencia</w:t>
      </w:r>
      <w:r>
        <w:t xml:space="preserve"> (en el empleo público sin tiempo mínimo de servicios previo) y suspensión del contrato con reserva del puesto.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6"/>
      </w:tblGrid>
      <w:tr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TRAMPA (Auxiliar 2024):</w:t>
            </w:r>
            <w:r>
              <w:rPr>
                <w:sz w:val="20"/>
                <w:szCs w:val="20"/>
              </w:rPr>
              <w:t xml:space="preserve"> "el presidente de la Comisión informará semestralmente al </w:t>
            </w:r>
            <w:r>
              <w:rPr>
                <w:b/>
                <w:bCs/>
                <w:sz w:val="20"/>
                <w:szCs w:val="20"/>
              </w:rPr>
              <w:t xml:space="preserve">Valedor do Pobo</w:t>
            </w:r>
            <w:r>
              <w:rPr>
                <w:sz w:val="20"/>
                <w:szCs w:val="20"/>
              </w:rPr>
              <w:t xml:space="preserve">" → </w:t>
            </w:r>
            <w:r>
              <w:rPr>
                <w:b/>
                <w:bCs/>
                <w:sz w:val="20"/>
                <w:szCs w:val="20"/>
              </w:rPr>
              <w:t xml:space="preserve">FALSO</w:t>
            </w:r>
            <w:r>
              <w:rPr>
                <w:sz w:val="20"/>
                <w:szCs w:val="20"/>
              </w:rPr>
              <w:t xml:space="preserve"> (el informe es anual, al Observatorio Estatal y al Pleno del CISNS).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t xml:space="preserve">★★ </w:t>
      </w:r>
      <w:r>
        <w:rPr>
          <w:b/>
          <w:bCs/>
        </w:rPr>
        <w:t xml:space="preserve">Ley gallega 11/2007, de 27 de julio, para la prevención y el tratamiento integral de la violencia de género:</w:t>
      </w:r>
      <w:r>
        <w:t xml:space="preserve"> ★ </w:t>
      </w:r>
      <w:r>
        <w:rPr>
          <w:b/>
          <w:bCs/>
        </w:rPr>
        <w:t xml:space="preserve">art. 2 – ámbito:</w:t>
      </w:r>
      <w:r>
        <w:t xml:space="preserve"> se aplica a </w:t>
      </w:r>
      <w:r>
        <w:rPr>
          <w:b/>
          <w:bCs/>
        </w:rPr>
        <w:t xml:space="preserve">todas las mujeres que vivan, residan o trabajen en Galicia</w:t>
      </w:r>
      <w:r>
        <w:t xml:space="preserve"> y se encuentren en situación de violencia de género, y a sus </w:t>
      </w:r>
      <w:r>
        <w:rPr>
          <w:b/>
          <w:bCs/>
        </w:rPr>
        <w:t xml:space="preserve">hijos e hijas y demás personas dependientes</w:t>
      </w:r>
      <w:r>
        <w:t xml:space="preserve">, víctimas directas e indirectas. Es un concepto </w:t>
      </w:r>
      <w:r>
        <w:rPr>
          <w:b/>
          <w:bCs/>
        </w:rPr>
        <w:t xml:space="preserve">más amplio</w:t>
      </w:r>
      <w:r>
        <w:t xml:space="preserve"> que el de la LO 1/2004: </w:t>
      </w:r>
      <w:r>
        <w:rPr>
          <w:b/>
          <w:bCs/>
        </w:rPr>
        <w:t xml:space="preserve">art. 3 – formas de violencia:</w:t>
      </w:r>
      <w:r>
        <w:t xml:space="preserve"> física, psicológica, </w:t>
      </w:r>
      <w:r>
        <w:rPr>
          <w:b/>
          <w:bCs/>
        </w:rPr>
        <w:t xml:space="preserve">económica</w:t>
      </w:r>
      <w:r>
        <w:t xml:space="preserve">, sexual y abusos sexuales, </w:t>
      </w:r>
      <w:r>
        <w:rPr>
          <w:b/>
          <w:bCs/>
        </w:rPr>
        <w:t xml:space="preserve">acoso sexual</w:t>
      </w:r>
      <w:r>
        <w:t xml:space="preserve">, trata de mujeres, violencia </w:t>
      </w:r>
      <w:r>
        <w:rPr>
          <w:b/>
          <w:bCs/>
        </w:rPr>
        <w:t xml:space="preserve">vicaria</w:t>
      </w:r>
      <w:r>
        <w:t xml:space="preserve">, </w:t>
      </w:r>
      <w:r>
        <w:rPr>
          <w:b/>
          <w:bCs/>
        </w:rPr>
        <w:t xml:space="preserve">digital</w:t>
      </w:r>
      <w:r>
        <w:t xml:space="preserve"> y explotación sexual, en cualquier ámbito (no solo la pareja).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Art. 41:</w:t>
      </w:r>
      <w:r>
        <w:t xml:space="preserve"> RISGA (renta de inclusión social) por </w:t>
      </w:r>
      <w:r>
        <w:rPr>
          <w:b/>
          <w:bCs/>
        </w:rPr>
        <w:t xml:space="preserve">procedimiento abreviado</w:t>
      </w:r>
      <w:r>
        <w:t xml:space="preserve">: reconocimiento y pago en un </w:t>
      </w:r>
      <w:r>
        <w:rPr>
          <w:b/>
          <w:bCs/>
        </w:rPr>
        <w:t xml:space="preserve">plazo máximo de 1 mes</w:t>
      </w:r>
      <w:r>
        <w:t xml:space="preserve"> desde la solicitud ante los servicios sociales. ★ </w:t>
      </w:r>
      <w:r>
        <w:rPr>
          <w:b/>
          <w:bCs/>
        </w:rPr>
        <w:t xml:space="preserve">Art. 52:</w:t>
      </w:r>
      <w:r>
        <w:t xml:space="preserve"> el </w:t>
      </w:r>
      <w:r>
        <w:rPr>
          <w:b/>
          <w:bCs/>
        </w:rPr>
        <w:t xml:space="preserve">Punto de Coordinación de las Órdenes de Protección</w:t>
      </w:r>
      <w:r>
        <w:t xml:space="preserve"> recibe </w:t>
      </w:r>
      <w:r>
        <w:rPr>
          <w:b/>
          <w:bCs/>
        </w:rPr>
        <w:t xml:space="preserve">todas las órdenes de protección</w:t>
      </w:r>
      <w:r>
        <w:t xml:space="preserve"> dictadas en Galicia y hace un </w:t>
      </w:r>
      <w:r>
        <w:rPr>
          <w:b/>
          <w:bCs/>
        </w:rPr>
        <w:t xml:space="preserve">seguimiento individualizado</w:t>
      </w:r>
      <w:r>
        <w:t xml:space="preserve"> de cada caso. Existen una </w:t>
      </w:r>
      <w:r>
        <w:rPr>
          <w:b/>
          <w:bCs/>
        </w:rPr>
        <w:t xml:space="preserve">red gallega de acogimiento</w:t>
      </w:r>
      <w:r>
        <w:t xml:space="preserve"> y un </w:t>
      </w:r>
      <w:r>
        <w:rPr>
          <w:b/>
          <w:bCs/>
        </w:rPr>
        <w:t xml:space="preserve">servicio de atención 24 horas</w:t>
      </w:r>
      <w:r>
        <w:t xml:space="preserve">.</w:t>
      </w:r>
    </w:p>
    <w:p>
      <w:pPr>
        <w:pStyle w:val="Heading2"/>
      </w:pPr>
      <w:r>
        <w:t xml:space="preserve">Igualdad de mujeres y hombres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LO 3/2007, de 22 de marzo, para la igualdad efectiva de mujeres y hombres:</w:t>
      </w:r>
      <w:r>
        <w:t xml:space="preserve"> principio de </w:t>
      </w:r>
      <w:r>
        <w:rPr>
          <w:b/>
          <w:bCs/>
        </w:rPr>
        <w:t xml:space="preserve">igualdad de trato</w:t>
      </w:r>
      <w:r>
        <w:t xml:space="preserve"> (ausencia de discriminación directa o indirecta); definiciones de </w:t>
      </w:r>
      <w:r>
        <w:rPr>
          <w:b/>
          <w:bCs/>
        </w:rPr>
        <w:t xml:space="preserve">acoso sexual</w:t>
      </w:r>
      <w:r>
        <w:t xml:space="preserve"> y </w:t>
      </w:r>
      <w:r>
        <w:rPr>
          <w:b/>
          <w:bCs/>
        </w:rPr>
        <w:t xml:space="preserve">acoso por razón de sexo</w:t>
      </w:r>
      <w:r>
        <w:t xml:space="preserve"> (ambos, discriminatorios); </w:t>
      </w:r>
      <w:r>
        <w:rPr>
          <w:b/>
          <w:bCs/>
        </w:rPr>
        <w:t xml:space="preserve">acciones positivas</w:t>
      </w:r>
      <w:r>
        <w:t xml:space="preserve">; </w:t>
      </w:r>
      <w:r>
        <w:rPr>
          <w:b/>
          <w:bCs/>
        </w:rPr>
        <w:t xml:space="preserve">presencia o composición equilibrada</w:t>
      </w:r>
      <w:r>
        <w:t xml:space="preserve"> = ningún sexo </w:t>
      </w:r>
      <w:r>
        <w:rPr>
          <w:b/>
          <w:bCs/>
        </w:rPr>
        <w:t xml:space="preserve">supera el 60 % ni baja del 40 %</w:t>
      </w:r>
      <w:r>
        <w:t xml:space="preserve">; </w:t>
      </w:r>
      <w:r>
        <w:rPr>
          <w:b/>
          <w:bCs/>
        </w:rPr>
        <w:t xml:space="preserve">planes de igualdad</w:t>
      </w:r>
      <w:r>
        <w:t xml:space="preserve"> obligatorios en empresas de </w:t>
      </w:r>
      <w:r>
        <w:rPr>
          <w:b/>
          <w:bCs/>
        </w:rPr>
        <w:t xml:space="preserve">50 o más trabajadores</w:t>
      </w:r>
      <w:r>
        <w:t xml:space="preserve">; </w:t>
      </w:r>
      <w:r>
        <w:rPr>
          <w:b/>
          <w:bCs/>
        </w:rPr>
        <w:t xml:space="preserve">informe de impacto de género</w:t>
      </w:r>
      <w:r>
        <w:t xml:space="preserve">; en las AA.PP.: presencia equilibrada en los </w:t>
      </w:r>
      <w:r>
        <w:rPr>
          <w:b/>
          <w:bCs/>
        </w:rPr>
        <w:t xml:space="preserve">órganos de selección</w:t>
      </w:r>
      <w:r>
        <w:t xml:space="preserve">, formación en igualdad y </w:t>
      </w:r>
      <w:r>
        <w:rPr>
          <w:b/>
          <w:bCs/>
        </w:rPr>
        <w:t xml:space="preserve">protocolo frente al acoso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Galicia:</w:t>
      </w:r>
      <w:r>
        <w:t xml:space="preserve"> la </w:t>
      </w:r>
      <w:r>
        <w:rPr>
          <w:b/>
          <w:bCs/>
        </w:rPr>
        <w:t xml:space="preserve">Ley 7/2023, de 30 de noviembre, para la igualdad efectiva de mujeres y hombres de Galicia</w:t>
      </w:r>
      <w:r>
        <w:t xml:space="preserve"> </w:t>
      </w:r>
      <w:r>
        <w:rPr>
          <w:b/>
          <w:bCs/>
        </w:rPr>
        <w:t xml:space="preserve">deroga el DL 2/2015</w:t>
      </w:r>
      <w:r>
        <w:t xml:space="preserve"> (texto refundido de 2015 que aparece en el examen de Celador de 2019; en él, ★ las actividades formativas de la Administración gallega </w:t>
      </w:r>
      <w:r>
        <w:rPr>
          <w:b/>
          <w:bCs/>
        </w:rPr>
        <w:t xml:space="preserve">reservaban el 50 % de las plazas a mujeres</w:t>
      </w:r>
      <w:r>
        <w:t xml:space="preserve">). La Ley 7/2023 mantiene la participación equilibrada en los tribunales de selección y la formación obligatoria en igualdad.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★ </w:t>
      </w:r>
      <w:r>
        <w:rPr>
          <w:b/>
          <w:bCs/>
        </w:rPr>
        <w:t xml:space="preserve">Decreto 70/2017, de 13 de julio</w:t>
      </w:r>
      <w:r>
        <w:t xml:space="preserve"> (formación en igualdad y en prevención y lucha contra la violencia de género del personal de la Xunta): establece </w:t>
      </w:r>
      <w:r>
        <w:rPr>
          <w:b/>
          <w:bCs/>
        </w:rPr>
        <w:t xml:space="preserve">tres niveles – básico, medio y superior</w:t>
      </w:r>
      <w:r>
        <w:t xml:space="preserve">; quien accede a la condición de </w:t>
      </w:r>
      <w:r>
        <w:rPr>
          <w:b/>
          <w:bCs/>
        </w:rPr>
        <w:t xml:space="preserve">personal fijo</w:t>
      </w:r>
      <w:r>
        <w:t xml:space="preserve"> debe hacer obligatoriamente la formación de </w:t>
      </w:r>
      <w:r>
        <w:rPr>
          <w:b/>
          <w:bCs/>
        </w:rPr>
        <w:t xml:space="preserve">nivel básico</w:t>
      </w:r>
      <w:r>
        <w:t xml:space="preserve">; crea una </w:t>
      </w:r>
      <w:r>
        <w:rPr>
          <w:b/>
          <w:bCs/>
        </w:rPr>
        <w:t xml:space="preserve">comisión de seguimiento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ANEXO · Las 84 preguntas oficiales con su respuesta</w:t>
      </w:r>
    </w:p>
    <w:p>
      <w:pPr>
        <w:spacing w:after="60"/>
      </w:pPr>
      <w:r>
        <w:t xml:space="preserve">Enunciados resumidos y traducidos del gallego. Primero hay que intentar responder tapando la respuesta. </w:t>
      </w:r>
      <w:r>
        <w:rPr>
          <w:b/>
          <w:bCs/>
        </w:rPr>
        <w:t xml:space="preserve">(R)</w:t>
      </w:r>
      <w:r>
        <w:t xml:space="preserve"> = pregunta de reserva. Las respuestas de Celador salen de la plantilla definitiva oficial; las demás, del texto vigente de cada ley. Donde la ley ha cambiado desde el examen se indica la respuesta </w:t>
      </w:r>
      <w:r>
        <w:rPr>
          <w:b/>
          <w:bCs/>
        </w:rPr>
        <w:t xml:space="preserve">actual</w:t>
      </w:r>
      <w:r>
        <w:t xml:space="preserve">.</w:t>
      </w:r>
    </w:p>
    <w:p>
      <w:pPr>
        <w:pStyle w:val="Heading2"/>
      </w:pPr>
      <w:r>
        <w:t xml:space="preserve">Celador/a 2019 (OPE 2016-2017)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Falta muy grave según el art. 72 del Estatuto Marco: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incumplir las normas de incompatibilidades cuando suponga mantener la situación de incompatibilidad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Quien conoce datos de una historia clínica en el ejercicio de sus funciones…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tiene obligación de reserva y sigilo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LOPDGDD: edad a partir de la cual un menor puede consentir el tratamiento de sus datos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más de 14 años (anulada entonces por no estar en el temario; hoy sí lo está)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Ley 11/2007 gallega, art. 2: a quién se aplica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a todas las mujeres que vivan, residan o trabajen en Galicia, y a sus hijos e hijas y personas dependientes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Estatuto de Galicia: el control de la acción de la Xunta corresponde 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Parlamento de Galicia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LGS art. 3: la asistencia sanitaria pública se extiende 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toda la población española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 xml:space="preserve">D. 206/2005, art. 25: reserva para promoción interna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50 %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8. </w:t>
      </w:r>
      <w:r>
        <w:rPr>
          <w:sz w:val="19"/>
          <w:szCs w:val="19"/>
        </w:rPr>
        <w:t xml:space="preserve">Igualdad (DL 2/2015): reserva en las actividades formativas de la Administración gallega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50 % de las plazas para mujeres (norma hoy derogada por la Ley 7/2023)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 xml:space="preserve">Ley 8/2008, art. 4: tienen derecho a la protección de la salud con fondos públicos de Galicia…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todas las anteriores (residentes, menores y gestantes, urgencias)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 xml:space="preserve">CE art. 6: el pluralismo político se expresa en…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los partidos políticos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R1. </w:t>
      </w:r>
      <w:r>
        <w:rPr>
          <w:sz w:val="19"/>
          <w:szCs w:val="19"/>
        </w:rPr>
        <w:t xml:space="preserve">¿Qué NO está en el art. 10 LGS?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garantía de tiempos máximos de espera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R2. </w:t>
      </w:r>
      <w:r>
        <w:rPr>
          <w:sz w:val="19"/>
          <w:szCs w:val="19"/>
        </w:rPr>
        <w:t xml:space="preserve">CE art. 1 establece que…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España se constituye en un Estado social y democrático de Derecho… (libertad, justicia, igualdad, pluralismo político)</w:t>
      </w:r>
    </w:p>
    <w:p>
      <w:pPr>
        <w:pStyle w:val="Heading2"/>
      </w:pPr>
      <w:r>
        <w:t xml:space="preserve">Celador/a 2024 (OPE 2022)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LOPDGDD: edad del menor para consentir el tratamiento de datos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mayor de 14 años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Ley de Salud de Galicia: NO es autoridad sanitaria…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gerente del hospital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D. 206/2005: el seleccionado que no elige destino en plazo…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no puede ser nombrado y quedan sin efecto sus actuaciones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D. 206/2005: NO es requisito de la promoción interna…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tener 2 años de servicios en la categoría a la que desea promocionar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LGS: quién acredita los servicios de referencia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Ministerio de Sanidad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Estatuto de Galicia: la potestad legislativa del Parlamento…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solo puede delegarse, con los requisitos legales, en la Xunta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 xml:space="preserve">LPRL: la vigilancia y el control de la normativa corresponden 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Inspección de Trabajo y Seguridad Social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8. </w:t>
      </w:r>
      <w:r>
        <w:rPr>
          <w:sz w:val="19"/>
          <w:szCs w:val="19"/>
        </w:rPr>
        <w:t xml:space="preserve">Estatuto Marco, suspensión de funciones: afirmación FALSA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"el suspendido firme puede prestar servicios en otra Administración"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 xml:space="preserve">CE: NO es fundamento del orden político (art. 10)…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ANULADA (la seguridad de la persona y la seguridad jurídica tampoco lo son)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 xml:space="preserve">Estatuto Marco: materia excluida de la negociación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las decisiones que afecten al procedimiento de formación de los actos y disposiciones administrativas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R1. </w:t>
      </w:r>
      <w:r>
        <w:rPr>
          <w:sz w:val="19"/>
          <w:szCs w:val="19"/>
        </w:rPr>
        <w:t xml:space="preserve">Ley 3/2001, acceso a la historia clínica: afirmación FALSA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"los familiares, cualquiera que sea su parentesco, pueden acceder a la historia completa"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R2. </w:t>
      </w:r>
      <w:r>
        <w:rPr>
          <w:sz w:val="19"/>
          <w:szCs w:val="19"/>
        </w:rPr>
        <w:t xml:space="preserve">Estatuto Marco, pagas extraordinarias: afirmación VERDADERA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a cada una se añade 1/14 del complemento de destino anual</w:t>
      </w:r>
    </w:p>
    <w:p>
      <w:pPr>
        <w:pStyle w:val="Heading2"/>
      </w:pPr>
      <w:r>
        <w:t xml:space="preserve">PSX 2020 (OPE 2016-2019)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Estatuto de Galicia, sobre la Xunta: afirmación INCORRECTA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"la Xunta la componen siempre solo el Presidente y los conselleiros" (también los vicepresidentes)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D. 206/2005, concurso-oposición: afirmación 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es la realización sucesiva, en el orden que fije la convocatoria, de los dos sistemas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CE art. 10: NO es fundamento del orden político…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derecho a la protección de la salud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Ley 8/2008: ordenación territorial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hoy: áreas sanitarias, distritos sanitarios y zonas sanitarias (Ley 1/2018)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LGS art. 69: afirmación INCORRECTA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"los médicos no participarán en los órganos de evaluación de la calidad"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Estatuto Marco: incumplir plazos en incompatibilidades sin mantener la incompatibilidad es…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falta grave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 xml:space="preserve">Estatuto Marco: servicios previos para la excedencia voluntaria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los 5 años inmediatamente anteriores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8. </w:t>
      </w:r>
      <w:r>
        <w:rPr>
          <w:sz w:val="19"/>
          <w:szCs w:val="19"/>
        </w:rPr>
        <w:t xml:space="preserve">LPRL, información médica personal: afirmación NO 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"en ningún caso podrá facilitarse al empresario" (sí puede con consentimiento expreso)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 xml:space="preserve">D. 70/2017 de formación en igualdad: afirmación NO cierta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de las horas mínimas de cada nivel (los niveles son básico, medio y superior)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 xml:space="preserve">D. 206/2005, selección de personal fijo: afirmación incorrecta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depende del porcentaje de reserva para discapacidad vigente: compruébese con la plantilla oficial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R1. </w:t>
      </w:r>
      <w:r>
        <w:rPr>
          <w:sz w:val="19"/>
          <w:szCs w:val="19"/>
        </w:rPr>
        <w:t xml:space="preserve">CE art. 53.3: los principios rectores (art. 43)…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informan la legislación positiva, la práctica judicial y la actuación de los poderes públicos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R2. </w:t>
      </w:r>
      <w:r>
        <w:rPr>
          <w:sz w:val="19"/>
          <w:szCs w:val="19"/>
        </w:rPr>
        <w:t xml:space="preserve">Complemento que retribuye el especial rendimiento, el interés o la iniciativa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complemento de productividad</w:t>
      </w:r>
    </w:p>
    <w:p>
      <w:pPr>
        <w:pStyle w:val="Heading2"/>
      </w:pPr>
      <w:r>
        <w:t xml:space="preserve">PSX 2023 (OPE 2022)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Estatuto Marco: quien no se incorpora al destino de movilidad voluntaria pasa 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excedencia voluntaria por interés particular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LPRL art. 8: órgano científico-técnico especializado de la AGE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Instituto Nacional de Seguridad (e Higiene) en el Trabajo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LGS art. 15: quién acredita los servicios de referencia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Ministerio de Sanidad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D. 206/2005, art. 26: requisito de la promoción interna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servicio activo en el SERGAS y 2 años como fijo en la categoría de procedencia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LPRL art. 5: la política preventiva se elabora con la participación de…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empresarios y trabajadores, a través de sus organizaciones más representativas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Estatuto de Galicia art. 10: solicitar al Gobierno proyectos de ley y presentar proposiciones de ley en el Congreso corresponde 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Parlamento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 xml:space="preserve">Ley 11/2007 art. 41: plazo para reconocer y pagar la RISGA a la víctima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máximo 1 mes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8. </w:t>
      </w:r>
      <w:r>
        <w:rPr>
          <w:sz w:val="19"/>
          <w:szCs w:val="19"/>
        </w:rPr>
        <w:t xml:space="preserve">CE: derecho fundamental de la Sección 1ª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libertad de cátedra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 xml:space="preserve">Ley 11/2007 art. 52: recibe todas las órdenes de protección de Galicia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Punto de Coordinación de las Órdenes de Protección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 xml:space="preserve">Ley 8/2008: definir, comunicar y establecer objetivos y garantías de gestión corresponde 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Consellería de Sanidad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R1. </w:t>
      </w:r>
      <w:r>
        <w:rPr>
          <w:sz w:val="19"/>
          <w:szCs w:val="19"/>
        </w:rPr>
        <w:t xml:space="preserve">CE art. 1: España se constituye en un Estado…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social y democrático de Derecho (libertad, justicia, igualdad y pluralismo político)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R2. </w:t>
      </w:r>
      <w:r>
        <w:rPr>
          <w:sz w:val="19"/>
          <w:szCs w:val="19"/>
        </w:rPr>
        <w:t xml:space="preserve">Estatuto de Galicia art. 16: nombra y cesa a vicepresidentes y conselleiros…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Presidente de la Xunta</w:t>
      </w:r>
    </w:p>
    <w:p>
      <w:pPr>
        <w:pStyle w:val="Heading2"/>
      </w:pPr>
      <w:r>
        <w:t xml:space="preserve">PSX 2026 (OPE 2024-2025; plantilla provisional)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CE art. 28, libertad sindical: afirmación 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comprende el derecho a fundar sindicatos y a afiliarse al de su elección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NO es una situación de servicio activo…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los servicios especiales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D. 206/2005: afirmación NO 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"la selección de fijos se hace con carácter general por oposición" (es por concurso-oposición)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D. 206/2005: jefaturas de servicio de las áreas de gestión y servicios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libre designación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Órgano científico-técnico especializado de la AGE en seguridad y salud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Instituto Nacional de Seguridad (e Higiene) en el Trabajo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Estatuto de Galicia art. 11, Parlamento: afirmación 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diputados elegidos por sufragio universal, igual, libre, directo y secreto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 xml:space="preserve">LGS, competencias: afirmación INCORRECTA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"el registro general sanitario de alimentos corresponde a las entidades locales"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8. </w:t>
      </w:r>
      <w:r>
        <w:rPr>
          <w:sz w:val="19"/>
          <w:szCs w:val="19"/>
        </w:rPr>
        <w:t xml:space="preserve">LPRL art. 4: "riesgo laboral" es…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posibilidad de que un trabajador sufra un determinado daño derivado del trabajo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 xml:space="preserve">Ley de Salud de Galicia: la prestación ortoprotésica NO incluye…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rehabilitación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 xml:space="preserve">Estatuto Marco art. 43, complementarias: afirmación verdadera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retribuyen la función, la categoría, la dedicación, la actividad, la productividad, los objetivos y el rendimiento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R11. </w:t>
      </w:r>
      <w:r>
        <w:rPr>
          <w:sz w:val="19"/>
          <w:szCs w:val="19"/>
        </w:rPr>
        <w:t xml:space="preserve">Xunta y Presidente: afirmación 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Xunta puede interponer recursos de inconstitucionalidad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R12. </w:t>
      </w:r>
      <w:r>
        <w:rPr>
          <w:sz w:val="19"/>
          <w:szCs w:val="19"/>
        </w:rPr>
        <w:t xml:space="preserve">Procedimiento para la inmediata puesta a disposición judicial de un detenido ilegalmente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habeas corpus</w:t>
      </w:r>
    </w:p>
    <w:p>
      <w:pPr>
        <w:pStyle w:val="Heading2"/>
      </w:pPr>
      <w:r>
        <w:t xml:space="preserve">Auxiliar Administrativo 2019 (OPE 2016-2017)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D. 206/2005: NO es requisito del concurso de traslados…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compruébese con la plantilla oficial (el requisito básico es tener plaza en propiedad y 1 año en la plaza)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LPRL: órgano colegiado asesor y de participación institucional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Comisión Nacional de Seguridad y Salud en el Trabajo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LGS: competencia exclusiva del Estado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sanidad exterior y las relaciones y acuerdos sanitarios internacionales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Estatuto de Galicia, Parlamento: afirmación INCORRECTA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"los diputados estarán sujetos a mandato imperativo"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Estatuto Marco, clasificación: afirmación INCORRECTA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"se clasifica únicamente por el nivel de titulación"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CE, Título I, Cap. I: afirmación 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solo los españoles son titulares de los derechos del art. 23, salvo el sufragio en las elecciones municipales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 xml:space="preserve">Estatuto Marco: NO es un derecho…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ejercer la profesión con lealtad, eficacia y principios técnicos, científicos, éticos y deontológicos (es un deber)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8. </w:t>
      </w:r>
      <w:r>
        <w:rPr>
          <w:sz w:val="19"/>
          <w:szCs w:val="19"/>
        </w:rPr>
        <w:t xml:space="preserve">LO 1/2004: quién impulsa la detección precoz en el ámbito sanitario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Administración sanitaria, en el seno del Consejo Interterritorial del SNS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 xml:space="preserve">Ley 8/2008: NO es autoridad sanitaria…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los gerentes de las áreas sanitarias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 xml:space="preserve">Ley 8/2008: NO corresponde a la Consellería…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aprobar la estructura orgánica de la Consellería y del SERGAS (la aprueba el Consello de la Xunta)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R1. </w:t>
      </w:r>
      <w:r>
        <w:rPr>
          <w:sz w:val="19"/>
          <w:szCs w:val="19"/>
        </w:rPr>
        <w:t xml:space="preserve">Ley 8/2008, distritos sanitarios: afirmación FALSA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"hay 30 distritos sanitarios" (son 14)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R2. </w:t>
      </w:r>
      <w:r>
        <w:rPr>
          <w:sz w:val="19"/>
          <w:szCs w:val="19"/>
        </w:rPr>
        <w:t xml:space="preserve">Estatuto Marco, jornada: afirmación FALSA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"la jornada complementaria tiene la condición de horas extraordinarias"</w:t>
      </w:r>
    </w:p>
    <w:p>
      <w:pPr>
        <w:pStyle w:val="Heading2"/>
      </w:pPr>
      <w:r>
        <w:t xml:space="preserve">Auxiliar Administrativo 2024 (OPE 2022)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LGS: NO es un derecho de los usuarios…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que se le asigne "un médico y un enfermero" (el art. 10 dice solo un médico)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El personal estatutario se clasifica atendiendo a…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función desarrollada, el nivel del título exigido y el tipo de nombramiento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CE art. 43: los poderes públicos fomentarán…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la educación sanitaria, la educación física y el deporte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LO 1/2004 art. 16: afirmación INCORRECTA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"el presidente de la Comisión informará semestralmente al Valedor do Pobo"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D. 206/2005: años como fijo en la categoría de procedencia para la promoción interna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al menos 2 años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Estatuto Marco: NO es un derecho…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mantener actualizados los conocimientos (es un deber)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 xml:space="preserve">Ley 8/2008: infracción grave por reincidencia en leves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en los últimos 3 meses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8. </w:t>
      </w:r>
      <w:r>
        <w:rPr>
          <w:sz w:val="19"/>
          <w:szCs w:val="19"/>
        </w:rPr>
        <w:t xml:space="preserve">Quién elige de entre sus miembros al Presidente de la Xunta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el Parlamento de Galicia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 xml:space="preserve">Ley 8/2008: afirmación FALSA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"hay 15 distritos sanitarios" (son 14)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 xml:space="preserve">LOPDGDD art. 12, ejercicio de derechos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todas las respuestas son correctas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R1. </w:t>
      </w:r>
      <w:r>
        <w:rPr>
          <w:sz w:val="19"/>
          <w:szCs w:val="19"/>
        </w:rPr>
        <w:t xml:space="preserve">Ley 8/2008: una acción constitutiva de varias infracciones…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se tiene en cuenta solo la que implique mayor sanción</w:t>
      </w:r>
    </w:p>
    <w:p>
      <w:pPr>
        <w:spacing w:after="30"/>
        <w:ind w:left="360" w:hanging="360"/>
      </w:pPr>
      <w:r>
        <w:rPr>
          <w:b/>
          <w:bCs/>
          <w:sz w:val="19"/>
          <w:szCs w:val="19"/>
        </w:rPr>
        <w:t xml:space="preserve">R2. </w:t>
      </w:r>
      <w:r>
        <w:rPr>
          <w:sz w:val="19"/>
          <w:szCs w:val="19"/>
        </w:rPr>
        <w:t xml:space="preserve">Ley que aprueba el Estatuto de Autonomía de Galicia</w:t>
      </w:r>
      <w:r>
        <w:rPr>
          <w:b/>
          <w:bCs/>
          <w:color w:val="1F4E79"/>
          <w:sz w:val="19"/>
          <w:szCs w:val="19"/>
        </w:rPr>
        <w:t xml:space="preserve">  → </w:t>
      </w:r>
      <w:r>
        <w:rPr>
          <w:color w:val="1F4E79"/>
          <w:sz w:val="19"/>
          <w:szCs w:val="19"/>
        </w:rPr>
        <w:t xml:space="preserve">LO 1/1981, de 6 de abril</w:t>
      </w:r>
    </w:p>
    <w:sectPr>
      <w:footerReference w:type="default" r:id="rId7"/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SERGAS · Temario común ·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80" w:hanging="200"/>
      </w:pPr>
    </w:lvl>
    <w:lvl w:ilvl="1" w15:tentative="1">
      <w:start w:val="1"/>
      <w:numFmt w:val="bullet"/>
      <w:lvlText w:val="–"/>
      <w:lvlJc w:val="left"/>
      <w:pPr>
        <w:ind w:left="5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color="auto" w:val="clear"/>
      <w:spacing w:after="80" w:before="160"/>
      <w:ind w:left="0"/>
      <w:outlineLvl w:val="0"/>
    </w:pPr>
    <w:rPr>
      <w:rFonts w:ascii="Calibri" w:cs="Calibri" w:eastAsia="Calibri" w:hAnsi="Calibri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pBdr>
        <w:bottom w:val="single" w:color="1F4E79" w:sz="4" w:space="1"/>
      </w:pBdr>
      <w:spacing w:after="40" w:before="100"/>
      <w:outlineLvl w:val="1"/>
    </w:pPr>
    <w:rPr>
      <w:rFonts w:ascii="Calibri" w:cs="Calibri" w:eastAsia="Calibri" w:hAnsi="Calibri"/>
      <w:b/>
      <w:bCs/>
      <w:color w:val="1F4E7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SERGAS – Temario común ampliado</dc:title>
  <dc:creator>Claude</dc:creator>
  <cp:lastModifiedBy>Un-named</cp:lastModifiedBy>
  <cp:revision>1</cp:revision>
  <dcterms:created xsi:type="dcterms:W3CDTF">2026-09-23T18:23:04.577Z</dcterms:created>
  <dcterms:modified xsi:type="dcterms:W3CDTF">2026-09-23T18:23:04.589Z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