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DD125A9">
      <w:pPr>
        <w:jc w:val="center"/>
        <w:rPr>
          <w:rFonts w:hint="default" w:ascii="Calibri" w:hAnsi="Calibri" w:cs="Calibri"/>
          <w:u w:val="single"/>
          <w:lang w:val="ru-RU"/>
        </w:rPr>
      </w:pPr>
      <w:r>
        <w:rPr>
          <w:rFonts w:hint="default" w:ascii="Calibri" w:hAnsi="Calibri" w:cs="Calibri"/>
          <w:sz w:val="32"/>
          <w:szCs w:val="32"/>
          <w:u w:val="single"/>
          <w:lang w:val="ru-RU"/>
        </w:rPr>
        <w:t>Лабораторная</w:t>
      </w:r>
      <w:r>
        <w:rPr>
          <w:rFonts w:hint="default" w:ascii="Calibri" w:hAnsi="Calibri" w:cs="Calibri"/>
          <w:sz w:val="32"/>
          <w:szCs w:val="32"/>
          <w:u w:val="single"/>
          <w:lang w:val="ru-RU"/>
        </w:rPr>
        <w:t xml:space="preserve"> работа №1</w:t>
      </w:r>
    </w:p>
    <w:p w14:paraId="69602BB5">
      <w:pPr>
        <w:jc w:val="center"/>
        <w:rPr>
          <w:rFonts w:hint="default" w:ascii="Calibri" w:hAnsi="Calibri" w:cs="Calibri"/>
          <w:sz w:val="28"/>
          <w:szCs w:val="28"/>
          <w:u w:val="single"/>
          <w:lang w:val="ru-RU"/>
        </w:rPr>
      </w:pPr>
      <w:r>
        <w:rPr>
          <w:rFonts w:hint="default" w:ascii="Calibri" w:hAnsi="Calibri" w:cs="Calibri"/>
          <w:sz w:val="28"/>
          <w:szCs w:val="28"/>
          <w:u w:val="single"/>
          <w:lang w:val="ru-RU"/>
        </w:rPr>
        <w:t>Задание 1</w:t>
      </w:r>
    </w:p>
    <w:p w14:paraId="4D6CED31">
      <w:pPr>
        <w:rPr>
          <w:rFonts w:hint="default" w:ascii="Calibri" w:hAnsi="Calibri" w:cs="Calibri"/>
          <w:lang w:val="ru-RU"/>
        </w:rPr>
      </w:pPr>
    </w:p>
    <w:p w14:paraId="2D7AD7FA">
      <w:pPr>
        <w:rPr>
          <w:rFonts w:hint="default" w:ascii="Calibri" w:hAnsi="Calibri" w:cs="Calibri"/>
          <w:b/>
          <w:bCs/>
          <w:sz w:val="22"/>
          <w:szCs w:val="22"/>
          <w:lang w:val="ru-RU"/>
        </w:rPr>
      </w:pPr>
      <w:r>
        <w:rPr>
          <w:rFonts w:hint="default" w:ascii="Calibri" w:hAnsi="Calibri" w:cs="Calibri"/>
          <w:b/>
          <w:bCs/>
          <w:sz w:val="22"/>
          <w:szCs w:val="22"/>
          <w:lang w:val="ru-RU"/>
        </w:rPr>
        <w:t>Раздел “Management”: </w:t>
      </w:r>
    </w:p>
    <w:p w14:paraId="3541C8AD">
      <w:pPr>
        <w:rPr>
          <w:rFonts w:hint="default" w:ascii="Calibri" w:hAnsi="Calibri" w:cs="Calibri"/>
          <w:sz w:val="22"/>
          <w:szCs w:val="22"/>
          <w:lang w:val="ru-RU"/>
        </w:rPr>
      </w:pPr>
    </w:p>
    <w:p w14:paraId="33958871">
      <w:pPr>
        <w:numPr>
          <w:ilvl w:val="0"/>
          <w:numId w:val="1"/>
        </w:numPr>
        <w:rPr>
          <w:rFonts w:hint="default" w:ascii="Calibri" w:hAnsi="Calibri" w:cs="Calibri"/>
          <w:sz w:val="22"/>
          <w:szCs w:val="22"/>
          <w:lang w:val="ru-RU"/>
        </w:rPr>
      </w:pPr>
      <w:r>
        <w:rPr>
          <w:rFonts w:hint="default" w:ascii="Calibri" w:hAnsi="Calibri" w:cs="Calibri"/>
          <w:sz w:val="22"/>
          <w:szCs w:val="22"/>
          <w:lang w:val="ru-RU"/>
        </w:rPr>
        <w:t>Раздел “Server Status”. В разделе отображается общая информация о сервере и подключении к нему. Информация логически сгруппирована. Можно выделить следующие группы: </w:t>
      </w:r>
    </w:p>
    <w:p w14:paraId="2A270BAC">
      <w:pPr>
        <w:rPr>
          <w:rFonts w:hint="default" w:ascii="Calibri" w:hAnsi="Calibri" w:cs="Calibri"/>
          <w:sz w:val="22"/>
          <w:szCs w:val="22"/>
          <w:lang w:val="ru-RU"/>
        </w:rPr>
      </w:pPr>
    </w:p>
    <w:p w14:paraId="21C2CA17">
      <w:pPr>
        <w:ind w:firstLine="708" w:firstLineChars="0"/>
        <w:rPr>
          <w:rFonts w:hint="default" w:ascii="Calibri" w:hAnsi="Calibri" w:cs="Calibri"/>
          <w:sz w:val="22"/>
          <w:szCs w:val="22"/>
          <w:lang w:val="ru-RU"/>
        </w:rPr>
      </w:pPr>
      <w:r>
        <w:rPr>
          <w:rFonts w:hint="default" w:ascii="Calibri" w:hAnsi="Calibri" w:cs="Calibri"/>
          <w:sz w:val="22"/>
          <w:szCs w:val="22"/>
          <w:lang w:val="ru-RU"/>
        </w:rPr>
        <w:t>А) Общая информация (например, название хоста, номер порта, версия БД).</w:t>
      </w:r>
    </w:p>
    <w:p w14:paraId="42D710DA">
      <w:pPr>
        <w:ind w:firstLine="708" w:firstLineChars="0"/>
        <w:rPr>
          <w:rFonts w:hint="default" w:ascii="Calibri" w:hAnsi="Calibri" w:cs="Calibri"/>
          <w:sz w:val="22"/>
          <w:szCs w:val="22"/>
          <w:lang w:val="ru-RU"/>
        </w:rPr>
      </w:pPr>
      <w:r>
        <w:rPr>
          <w:rFonts w:hint="default" w:ascii="Calibri" w:hAnsi="Calibri" w:cs="Calibri"/>
          <w:sz w:val="22"/>
          <w:szCs w:val="22"/>
          <w:lang w:val="ru-RU"/>
        </w:rPr>
        <w:t>Б) Настройки сервера (например, включен ли брандмауэр, используется ли SSL)</w:t>
      </w:r>
    </w:p>
    <w:p w14:paraId="72663544">
      <w:pPr>
        <w:ind w:firstLine="708" w:firstLineChars="0"/>
        <w:rPr>
          <w:rFonts w:hint="default" w:ascii="Calibri" w:hAnsi="Calibri" w:cs="Calibri"/>
          <w:sz w:val="22"/>
          <w:szCs w:val="22"/>
          <w:lang w:val="ru-RU"/>
        </w:rPr>
      </w:pPr>
      <w:r>
        <w:rPr>
          <w:rFonts w:hint="default" w:ascii="Calibri" w:hAnsi="Calibri" w:cs="Calibri"/>
          <w:sz w:val="22"/>
          <w:szCs w:val="22"/>
          <w:lang w:val="ru-RU"/>
        </w:rPr>
        <w:t>В) Каталоги сервера</w:t>
      </w:r>
    </w:p>
    <w:p w14:paraId="5797FBFE">
      <w:pPr>
        <w:ind w:firstLine="708" w:firstLineChars="0"/>
        <w:rPr>
          <w:rFonts w:hint="default" w:ascii="Calibri" w:hAnsi="Calibri" w:cs="Calibri"/>
          <w:sz w:val="22"/>
          <w:szCs w:val="22"/>
          <w:lang w:val="ru-RU"/>
        </w:rPr>
      </w:pPr>
      <w:r>
        <w:rPr>
          <w:rFonts w:hint="default" w:ascii="Calibri" w:hAnsi="Calibri" w:cs="Calibri"/>
          <w:sz w:val="22"/>
          <w:szCs w:val="22"/>
          <w:lang w:val="ru-RU"/>
        </w:rPr>
        <w:t>Г) Сводка по используемым ресурсам компьютера (ОЗУ, процессор и т. д.)</w:t>
      </w:r>
    </w:p>
    <w:p w14:paraId="4158C11F">
      <w:pPr>
        <w:ind w:firstLine="708" w:firstLineChars="0"/>
        <w:rPr>
          <w:rFonts w:hint="default" w:ascii="Calibri" w:hAnsi="Calibri" w:cs="Calibri"/>
          <w:sz w:val="22"/>
          <w:szCs w:val="22"/>
          <w:lang w:val="ru-RU"/>
        </w:rPr>
      </w:pPr>
      <w:r>
        <w:rPr>
          <w:rFonts w:hint="default" w:ascii="Calibri" w:hAnsi="Calibri" w:cs="Calibri"/>
          <w:sz w:val="22"/>
          <w:szCs w:val="22"/>
          <w:lang w:val="ru-RU"/>
        </w:rPr>
        <w:t>Д) Настройки соединения SSL (если SSL включена).</w:t>
      </w:r>
    </w:p>
    <w:p w14:paraId="5B45A7C3">
      <w:pPr>
        <w:rPr>
          <w:rFonts w:hint="default" w:ascii="Calibri" w:hAnsi="Calibri" w:cs="Calibri"/>
          <w:sz w:val="22"/>
          <w:szCs w:val="22"/>
          <w:lang w:val="ru-RU"/>
        </w:rPr>
      </w:pPr>
    </w:p>
    <w:p w14:paraId="3CF73010">
      <w:pPr>
        <w:numPr>
          <w:ilvl w:val="0"/>
          <w:numId w:val="1"/>
        </w:numPr>
        <w:ind w:left="0" w:leftChars="0" w:firstLine="0" w:firstLineChars="0"/>
        <w:rPr>
          <w:rFonts w:hint="default" w:ascii="Calibri" w:hAnsi="Calibri" w:cs="Calibri"/>
          <w:sz w:val="22"/>
          <w:szCs w:val="22"/>
          <w:lang w:val="ru-RU"/>
        </w:rPr>
      </w:pPr>
      <w:r>
        <w:rPr>
          <w:rFonts w:hint="default" w:ascii="Calibri" w:hAnsi="Calibri" w:cs="Calibri"/>
          <w:sz w:val="22"/>
          <w:szCs w:val="22"/>
          <w:lang w:val="ru-RU"/>
        </w:rPr>
        <w:t xml:space="preserve">Раздел “ Client Connections”.Окно управления клиентскими подключениями включает в себя отображение сведений о подключениях к MySQL. Можно выделить следующие группы: </w:t>
      </w:r>
    </w:p>
    <w:p w14:paraId="52E293DB">
      <w:pPr>
        <w:numPr>
          <w:ilvl w:val="0"/>
          <w:numId w:val="0"/>
        </w:numPr>
        <w:ind w:leftChars="0"/>
        <w:rPr>
          <w:rFonts w:hint="default" w:ascii="Calibri" w:hAnsi="Calibri" w:cs="Calibri"/>
          <w:sz w:val="22"/>
          <w:szCs w:val="22"/>
          <w:lang w:val="ru-RU"/>
        </w:rPr>
      </w:pPr>
    </w:p>
    <w:p w14:paraId="3EA280AB">
      <w:pPr>
        <w:numPr>
          <w:ilvl w:val="0"/>
          <w:numId w:val="0"/>
        </w:numPr>
        <w:ind w:leftChars="0" w:firstLine="708" w:firstLineChars="0"/>
        <w:rPr>
          <w:rFonts w:hint="default" w:ascii="Calibri" w:hAnsi="Calibri" w:cs="Calibri"/>
          <w:sz w:val="22"/>
          <w:szCs w:val="22"/>
          <w:lang w:val="ru-RU"/>
        </w:rPr>
      </w:pPr>
      <w:r>
        <w:rPr>
          <w:rFonts w:hint="default" w:ascii="Calibri" w:hAnsi="Calibri" w:cs="Calibri"/>
          <w:sz w:val="22"/>
          <w:szCs w:val="22"/>
          <w:lang w:val="ru-RU"/>
        </w:rPr>
        <w:t xml:space="preserve">А) Сведения(сведения о подключении, такие как идентификатор процесса, тип, пользователь, хост, инструментальный и дополнительная информация). </w:t>
      </w:r>
    </w:p>
    <w:p w14:paraId="0127281A">
      <w:pPr>
        <w:numPr>
          <w:ilvl w:val="0"/>
          <w:numId w:val="0"/>
        </w:numPr>
        <w:ind w:leftChars="0" w:firstLine="708" w:firstLineChars="0"/>
        <w:rPr>
          <w:rFonts w:hint="default" w:ascii="Calibri" w:hAnsi="Calibri" w:cs="Calibri"/>
          <w:sz w:val="22"/>
          <w:szCs w:val="22"/>
          <w:lang w:val="ru-RU"/>
        </w:rPr>
      </w:pPr>
      <w:r>
        <w:rPr>
          <w:rFonts w:hint="default" w:ascii="Calibri" w:hAnsi="Calibri" w:cs="Calibri"/>
          <w:sz w:val="22"/>
          <w:szCs w:val="22"/>
          <w:lang w:val="ru-RU"/>
        </w:rPr>
        <w:t xml:space="preserve">Б) Блокировки( показывает информацию о блокировках). </w:t>
      </w:r>
    </w:p>
    <w:p w14:paraId="18778B80">
      <w:pPr>
        <w:numPr>
          <w:ilvl w:val="0"/>
          <w:numId w:val="0"/>
        </w:numPr>
        <w:ind w:leftChars="0" w:firstLine="708" w:firstLineChars="0"/>
        <w:rPr>
          <w:rFonts w:hint="default" w:ascii="Calibri" w:hAnsi="Calibri" w:cs="Calibri"/>
          <w:sz w:val="22"/>
          <w:szCs w:val="22"/>
          <w:lang w:val="ru-RU"/>
        </w:rPr>
      </w:pPr>
      <w:r>
        <w:rPr>
          <w:rFonts w:hint="default" w:ascii="Calibri" w:hAnsi="Calibri" w:cs="Calibri"/>
          <w:sz w:val="22"/>
          <w:szCs w:val="22"/>
          <w:lang w:val="ru-RU"/>
        </w:rPr>
        <w:t>В) Атрибуты( атрибуты подключения, такие как ОС, имя клиента, версия клиента и платформа).</w:t>
      </w:r>
    </w:p>
    <w:p w14:paraId="0C15F8F0">
      <w:pPr>
        <w:numPr>
          <w:ilvl w:val="0"/>
          <w:numId w:val="0"/>
        </w:numPr>
        <w:ind w:leftChars="0"/>
        <w:rPr>
          <w:rFonts w:hint="default" w:ascii="Calibri" w:hAnsi="Calibri" w:cs="Calibri"/>
          <w:sz w:val="22"/>
          <w:szCs w:val="22"/>
          <w:lang w:val="ru-RU"/>
        </w:rPr>
      </w:pPr>
    </w:p>
    <w:p w14:paraId="221ADCC3">
      <w:pPr>
        <w:numPr>
          <w:ilvl w:val="0"/>
          <w:numId w:val="1"/>
        </w:numPr>
        <w:ind w:left="0" w:leftChars="0" w:firstLine="0" w:firstLineChars="0"/>
        <w:rPr>
          <w:rFonts w:hint="default" w:ascii="Calibri" w:hAnsi="Calibri" w:cs="Calibri"/>
          <w:sz w:val="22"/>
          <w:szCs w:val="22"/>
          <w:lang w:val="ru-RU"/>
        </w:rPr>
      </w:pPr>
      <w:r>
        <w:rPr>
          <w:rFonts w:hint="default" w:ascii="Calibri" w:hAnsi="Calibri" w:cs="Calibri"/>
          <w:sz w:val="22"/>
          <w:szCs w:val="22"/>
          <w:lang w:val="ru-RU"/>
        </w:rPr>
        <w:t>Раздел “Users and Privileges”. Раздел состоит из вертикального поля, в котором перечислены учетные записи пользователей поиска, связанные с активным подключением к MySQL. Список содержит имя каждого пользователя и имя хоста, на котором находится учетная запись. Используйте кнопки "Add Account", "Delete" и "Refresh" для управления списком учетных записей пользователей. При выборе учетной записи из списка предоставляются ее данные, которые отображаются в наборе параметров справа. Также присутствуют подразделы “Login”, “Account Limits”, “Administrative Roles” и “Schema Privileges”.</w:t>
      </w:r>
    </w:p>
    <w:p w14:paraId="4772DA09">
      <w:pPr>
        <w:numPr>
          <w:ilvl w:val="0"/>
          <w:numId w:val="0"/>
        </w:numPr>
        <w:ind w:leftChars="0"/>
        <w:rPr>
          <w:rFonts w:hint="default" w:ascii="Calibri" w:hAnsi="Calibri" w:cs="Calibri"/>
          <w:sz w:val="22"/>
          <w:szCs w:val="22"/>
          <w:lang w:val="ru-RU"/>
        </w:rPr>
      </w:pPr>
    </w:p>
    <w:p w14:paraId="2C411CC6">
      <w:pPr>
        <w:numPr>
          <w:ilvl w:val="0"/>
          <w:numId w:val="0"/>
        </w:numPr>
        <w:ind w:firstLine="708" w:firstLineChars="0"/>
        <w:rPr>
          <w:rFonts w:hint="default" w:ascii="Calibri" w:hAnsi="Calibri" w:cs="Calibri"/>
          <w:sz w:val="22"/>
          <w:szCs w:val="22"/>
          <w:lang w:val="ru-RU"/>
        </w:rPr>
      </w:pPr>
      <w:r>
        <w:rPr>
          <w:rFonts w:hint="default" w:ascii="Calibri" w:hAnsi="Calibri" w:cs="Calibri"/>
          <w:sz w:val="22"/>
          <w:szCs w:val="22"/>
          <w:lang w:val="ru-RU"/>
        </w:rPr>
        <w:t>А) Вкладка "Login" предоставляет информацию, относящуюся к выбранной учетной записи пользователя (“Login name” - имя логина, “Authentication Type” - тип аутентификации, “Limit to Hosts Matching” - ограничение на совпадение хостов, “Password” и “Confirm password” – пароль и подтверждение пароля).</w:t>
      </w:r>
    </w:p>
    <w:p w14:paraId="7CBA2E33">
      <w:pPr>
        <w:numPr>
          <w:ilvl w:val="0"/>
          <w:numId w:val="0"/>
        </w:numPr>
        <w:ind w:firstLine="708" w:firstLineChars="0"/>
        <w:rPr>
          <w:rFonts w:hint="default" w:ascii="Calibri" w:hAnsi="Calibri" w:cs="Calibri"/>
          <w:sz w:val="22"/>
          <w:szCs w:val="22"/>
          <w:lang w:val="ru-RU"/>
        </w:rPr>
      </w:pPr>
      <w:r>
        <w:rPr>
          <w:rFonts w:hint="default" w:ascii="Calibri" w:hAnsi="Calibri" w:cs="Calibri"/>
          <w:sz w:val="22"/>
          <w:szCs w:val="22"/>
          <w:lang w:val="ru-RU"/>
        </w:rPr>
        <w:t xml:space="preserve">Б) Вкладка “Account Limits” учетной записи определяет ограничения для выбранной учетной записи пользователя (ограничения по количеству запросов, обновлений, количество одновременных и последовательных подключений к серверу, выполняемых в течение одного часа) </w:t>
      </w:r>
    </w:p>
    <w:p w14:paraId="4A905E13">
      <w:pPr>
        <w:numPr>
          <w:ilvl w:val="0"/>
          <w:numId w:val="0"/>
        </w:numPr>
        <w:ind w:firstLine="708" w:firstLineChars="0"/>
        <w:rPr>
          <w:rFonts w:hint="default" w:ascii="Calibri" w:hAnsi="Calibri" w:cs="Calibri"/>
          <w:sz w:val="22"/>
          <w:szCs w:val="22"/>
          <w:lang w:val="ru-RU"/>
        </w:rPr>
      </w:pPr>
      <w:r>
        <w:rPr>
          <w:rFonts w:hint="default" w:ascii="Calibri" w:hAnsi="Calibri" w:cs="Calibri"/>
          <w:sz w:val="22"/>
          <w:szCs w:val="22"/>
          <w:lang w:val="ru-RU"/>
        </w:rPr>
        <w:t xml:space="preserve">В) Роли – это быстрый способ предоставления пользователю набора привилегий, основанный на работе, которую пользователь должен выполнять на сервере. Также возможно назначить несколько ролей учетной записи пользователя или назначить привилегии непосредственно учетной записи без предварительного назначения ролей. После того как вы выберете роль для учетной записи пользователя, вы увидите накопленные привилегии на панели “Global Privileges”. Например, если вы выберете роль “BackupAdmin”, предоставленные привилегии включают “EVENT”, “LOCK RABLES”, “SELECT”, “SHOW DATABASES”. Полный список привилегий см. в разделе Привилегии, предоставляемые MySQL. </w:t>
      </w:r>
    </w:p>
    <w:p w14:paraId="03495D8C">
      <w:pPr>
        <w:numPr>
          <w:ilvl w:val="0"/>
          <w:numId w:val="0"/>
        </w:numPr>
        <w:ind w:firstLine="708" w:firstLineChars="0"/>
        <w:rPr>
          <w:rFonts w:hint="default" w:ascii="Calibri" w:hAnsi="Calibri" w:cs="Calibri"/>
          <w:sz w:val="22"/>
          <w:szCs w:val="22"/>
          <w:lang w:val="ru-RU"/>
        </w:rPr>
      </w:pPr>
      <w:r>
        <w:rPr>
          <w:rFonts w:hint="default" w:ascii="Calibri" w:hAnsi="Calibri" w:cs="Calibri"/>
          <w:sz w:val="22"/>
          <w:szCs w:val="22"/>
          <w:lang w:val="ru-RU"/>
        </w:rPr>
        <w:t>Г) Вкладка "Schema Privileges" уточняет способ назначения прав доступа к одной или нескольким схемам с помощью учетной записи пользователя.</w:t>
      </w:r>
    </w:p>
    <w:p w14:paraId="235DB42C">
      <w:pPr>
        <w:numPr>
          <w:ilvl w:val="0"/>
          <w:numId w:val="0"/>
        </w:numPr>
        <w:ind w:left="45" w:leftChars="0" w:firstLine="708" w:firstLineChars="0"/>
        <w:rPr>
          <w:rFonts w:hint="default" w:ascii="Calibri" w:hAnsi="Calibri" w:cs="Calibri"/>
          <w:sz w:val="22"/>
          <w:szCs w:val="22"/>
          <w:lang w:val="ru-RU"/>
        </w:rPr>
      </w:pPr>
    </w:p>
    <w:p w14:paraId="5B87F0A8">
      <w:pPr>
        <w:numPr>
          <w:ilvl w:val="0"/>
          <w:numId w:val="1"/>
        </w:numPr>
        <w:ind w:left="0" w:leftChars="0" w:firstLine="0" w:firstLineChars="0"/>
        <w:rPr>
          <w:rFonts w:hint="default" w:ascii="Calibri" w:hAnsi="Calibri" w:cs="Calibri"/>
          <w:sz w:val="22"/>
          <w:szCs w:val="22"/>
          <w:lang w:val="ru-RU"/>
        </w:rPr>
      </w:pPr>
      <w:r>
        <w:rPr>
          <w:rFonts w:hint="default" w:ascii="Calibri" w:hAnsi="Calibri" w:cs="Calibri"/>
          <w:sz w:val="22"/>
          <w:szCs w:val="22"/>
          <w:lang w:val="ru-RU"/>
        </w:rPr>
        <w:t>Раздел “Status and Systems Variables”.В разделе содержится список полного набора серверных переменных для активного подключения к MySQL. Можно установить одну или несколько глобальных системных переменных для сохранения при перезапусках сервера.</w:t>
      </w:r>
    </w:p>
    <w:p w14:paraId="750A662A">
      <w:pPr>
        <w:numPr>
          <w:ilvl w:val="0"/>
          <w:numId w:val="0"/>
        </w:numPr>
        <w:rPr>
          <w:rFonts w:hint="default" w:ascii="Calibri" w:hAnsi="Calibri" w:cs="Calibri"/>
          <w:sz w:val="22"/>
          <w:szCs w:val="22"/>
          <w:lang w:val="ru-RU"/>
        </w:rPr>
      </w:pPr>
    </w:p>
    <w:p w14:paraId="3FCC36EF">
      <w:pPr>
        <w:numPr>
          <w:ilvl w:val="0"/>
          <w:numId w:val="1"/>
        </w:numPr>
        <w:ind w:left="0" w:leftChars="0" w:firstLine="0" w:firstLineChars="0"/>
        <w:rPr>
          <w:rFonts w:hint="default" w:ascii="Calibri" w:hAnsi="Calibri" w:cs="Calibri"/>
          <w:sz w:val="22"/>
          <w:szCs w:val="22"/>
          <w:lang w:val="ru-RU"/>
        </w:rPr>
      </w:pPr>
      <w:r>
        <w:rPr>
          <w:rFonts w:hint="default" w:ascii="Calibri" w:hAnsi="Calibri" w:cs="Calibri"/>
          <w:sz w:val="22"/>
          <w:szCs w:val="22"/>
          <w:lang w:val="ru-RU"/>
        </w:rPr>
        <w:t xml:space="preserve">Разделы “Data Export” and “Data Import” Существует три способа экспорта и импорта данных в MySQL Workbench, каждый из которых служит для своей цели. </w:t>
      </w:r>
    </w:p>
    <w:p w14:paraId="535E7CA8">
      <w:pPr>
        <w:numPr>
          <w:ilvl w:val="0"/>
          <w:numId w:val="0"/>
        </w:numPr>
        <w:ind w:leftChars="0"/>
        <w:rPr>
          <w:rFonts w:hint="default" w:ascii="Calibri" w:hAnsi="Calibri" w:cs="Calibri"/>
          <w:sz w:val="22"/>
          <w:szCs w:val="22"/>
          <w:lang w:val="ru-RU"/>
        </w:rPr>
      </w:pPr>
    </w:p>
    <w:p w14:paraId="1B031B37">
      <w:pPr>
        <w:numPr>
          <w:ilvl w:val="0"/>
          <w:numId w:val="0"/>
        </w:numPr>
        <w:ind w:leftChars="0" w:firstLine="708" w:firstLineChars="0"/>
        <w:rPr>
          <w:rFonts w:hint="default" w:ascii="Calibri" w:hAnsi="Calibri" w:cs="Calibri"/>
          <w:sz w:val="22"/>
          <w:szCs w:val="22"/>
          <w:lang w:val="ru-RU"/>
        </w:rPr>
      </w:pPr>
      <w:r>
        <w:rPr>
          <w:rFonts w:hint="default" w:ascii="Calibri" w:hAnsi="Calibri" w:cs="Calibri"/>
          <w:sz w:val="22"/>
          <w:szCs w:val="22"/>
          <w:lang w:val="ru-RU"/>
        </w:rPr>
        <w:t>А) Мастер экспорта и импорта табличных данных (поддерживает операции импорта и экспорта с использованием файлов CSV и JSON и включает в себя несколько параметров конфигурации (разделители, выбор столбцов, выбор кодировки и многое другое). Мастер может выполняться на локальных или удаленно подключенных серверах MySQL, а действие импорта включает сопоставление таблиц, столбцов и типов)</w:t>
      </w:r>
    </w:p>
    <w:p w14:paraId="7C4EA912">
      <w:pPr>
        <w:numPr>
          <w:ilvl w:val="0"/>
          <w:numId w:val="0"/>
        </w:numPr>
        <w:ind w:leftChars="0" w:firstLine="708" w:firstLineChars="0"/>
        <w:rPr>
          <w:rFonts w:hint="default" w:ascii="Calibri" w:hAnsi="Calibri" w:cs="Calibri"/>
          <w:sz w:val="22"/>
          <w:szCs w:val="22"/>
          <w:lang w:val="ru-RU"/>
        </w:rPr>
      </w:pPr>
      <w:r>
        <w:rPr>
          <w:rFonts w:hint="default" w:ascii="Calibri" w:hAnsi="Calibri" w:cs="Calibri"/>
          <w:sz w:val="22"/>
          <w:szCs w:val="22"/>
          <w:lang w:val="ru-RU"/>
        </w:rPr>
        <w:t>Б) Мастер экспорта и импорта данных SQL (Используйте этот мастер для экспорта или импорта SQL, сгенерированного из MySQL Workbench или с помощью команды mysqldump)</w:t>
      </w:r>
    </w:p>
    <w:p w14:paraId="5FE284D7">
      <w:pPr>
        <w:numPr>
          <w:ilvl w:val="0"/>
          <w:numId w:val="0"/>
        </w:numPr>
        <w:ind w:leftChars="0" w:firstLine="708" w:firstLineChars="0"/>
        <w:rPr>
          <w:rFonts w:hint="default" w:ascii="Calibri" w:hAnsi="Calibri" w:cs="Calibri"/>
          <w:sz w:val="22"/>
          <w:szCs w:val="22"/>
          <w:lang w:val="ru-RU"/>
        </w:rPr>
      </w:pPr>
      <w:r>
        <w:rPr>
          <w:rFonts w:hint="default" w:ascii="Calibri" w:hAnsi="Calibri" w:cs="Calibri"/>
          <w:sz w:val="22"/>
          <w:szCs w:val="22"/>
          <w:lang w:val="ru-RU"/>
        </w:rPr>
        <w:t>В) Экспорт и импорт данных результатов (Экспортируйте или импортируйте данные непосредственно из или в результирующий набор. Операции экспорта и импорта, показанные в этом разделе, применяются только к данным результатов)</w:t>
      </w:r>
    </w:p>
    <w:p w14:paraId="32F0AF38">
      <w:pPr>
        <w:numPr>
          <w:ilvl w:val="0"/>
          <w:numId w:val="0"/>
        </w:numPr>
        <w:ind w:leftChars="0"/>
        <w:rPr>
          <w:rFonts w:hint="default" w:ascii="Calibri" w:hAnsi="Calibri" w:cs="Calibri"/>
          <w:sz w:val="22"/>
          <w:szCs w:val="22"/>
          <w:lang w:val="ru-RU"/>
        </w:rPr>
      </w:pPr>
    </w:p>
    <w:p w14:paraId="4B617F01">
      <w:pPr>
        <w:numPr>
          <w:ilvl w:val="0"/>
          <w:numId w:val="0"/>
        </w:numPr>
        <w:ind w:leftChars="0"/>
        <w:rPr>
          <w:rFonts w:hint="default" w:ascii="Calibri" w:hAnsi="Calibri" w:cs="Calibri"/>
          <w:b/>
          <w:bCs/>
          <w:sz w:val="22"/>
          <w:szCs w:val="22"/>
          <w:lang w:val="ru-RU"/>
        </w:rPr>
      </w:pPr>
      <w:r>
        <w:rPr>
          <w:rFonts w:hint="default" w:ascii="Calibri" w:hAnsi="Calibri" w:cs="Calibri"/>
          <w:b/>
          <w:bCs/>
          <w:sz w:val="22"/>
          <w:szCs w:val="22"/>
          <w:lang w:val="ru-RU"/>
        </w:rPr>
        <w:t>Раздел “Instance”:</w:t>
      </w:r>
    </w:p>
    <w:p w14:paraId="234BC2A2">
      <w:pPr>
        <w:numPr>
          <w:ilvl w:val="0"/>
          <w:numId w:val="0"/>
        </w:numPr>
        <w:ind w:leftChars="0"/>
        <w:rPr>
          <w:rFonts w:hint="default" w:ascii="Calibri" w:hAnsi="Calibri" w:cs="Calibri"/>
          <w:b/>
          <w:bCs/>
          <w:sz w:val="22"/>
          <w:szCs w:val="22"/>
          <w:lang w:val="ru-RU"/>
        </w:rPr>
      </w:pPr>
    </w:p>
    <w:p w14:paraId="431B6496">
      <w:pPr>
        <w:numPr>
          <w:ilvl w:val="0"/>
          <w:numId w:val="2"/>
        </w:numPr>
        <w:ind w:left="45" w:leftChars="0" w:firstLine="0" w:firstLineChars="0"/>
        <w:rPr>
          <w:rFonts w:hint="default" w:ascii="Calibri" w:hAnsi="Calibri" w:cs="Calibri"/>
          <w:sz w:val="22"/>
          <w:szCs w:val="22"/>
          <w:lang w:val="ru-RU"/>
        </w:rPr>
      </w:pPr>
      <w:r>
        <w:rPr>
          <w:rFonts w:hint="default" w:ascii="Calibri" w:hAnsi="Calibri" w:cs="Calibri"/>
          <w:sz w:val="22"/>
          <w:szCs w:val="22"/>
          <w:lang w:val="ru-RU"/>
        </w:rPr>
        <w:t xml:space="preserve">Раздел “ Startup/Shutdown” позволяет выполнять следующие действия по управлению службами: </w:t>
      </w:r>
    </w:p>
    <w:p w14:paraId="51EF75C8">
      <w:pPr>
        <w:numPr>
          <w:ilvl w:val="0"/>
          <w:numId w:val="0"/>
        </w:numPr>
        <w:ind w:left="45" w:leftChars="0"/>
        <w:rPr>
          <w:rFonts w:hint="default" w:ascii="Calibri" w:hAnsi="Calibri" w:cs="Calibri"/>
          <w:sz w:val="22"/>
          <w:szCs w:val="22"/>
          <w:lang w:val="ru-RU"/>
        </w:rPr>
      </w:pPr>
    </w:p>
    <w:p w14:paraId="0A6FFACA">
      <w:pPr>
        <w:numPr>
          <w:ilvl w:val="0"/>
          <w:numId w:val="0"/>
        </w:numPr>
        <w:ind w:firstLine="708" w:firstLineChars="0"/>
        <w:rPr>
          <w:rFonts w:hint="default" w:ascii="Calibri" w:hAnsi="Calibri" w:cs="Calibri"/>
          <w:sz w:val="22"/>
          <w:szCs w:val="22"/>
          <w:lang w:val="ru-RU"/>
        </w:rPr>
      </w:pPr>
      <w:r>
        <w:rPr>
          <w:rFonts w:hint="default" w:ascii="Calibri" w:hAnsi="Calibri" w:cs="Calibri"/>
          <w:sz w:val="22"/>
          <w:szCs w:val="22"/>
          <w:lang w:val="ru-RU"/>
        </w:rPr>
        <w:t xml:space="preserve">А) Просмотр журнала сообщений о запуске. </w:t>
      </w:r>
    </w:p>
    <w:p w14:paraId="056AE8EC">
      <w:pPr>
        <w:numPr>
          <w:ilvl w:val="0"/>
          <w:numId w:val="0"/>
        </w:numPr>
        <w:ind w:firstLine="708" w:firstLineChars="0"/>
        <w:rPr>
          <w:rFonts w:hint="default" w:ascii="Calibri" w:hAnsi="Calibri" w:cs="Calibri"/>
          <w:sz w:val="22"/>
          <w:szCs w:val="22"/>
          <w:lang w:val="ru-RU"/>
        </w:rPr>
      </w:pPr>
      <w:r>
        <w:rPr>
          <w:rFonts w:hint="default" w:ascii="Calibri" w:hAnsi="Calibri" w:cs="Calibri"/>
          <w:sz w:val="22"/>
          <w:szCs w:val="22"/>
          <w:lang w:val="ru-RU"/>
        </w:rPr>
        <w:t xml:space="preserve">Б) Запуск и завершение работы экземпляра MySQL. </w:t>
      </w:r>
    </w:p>
    <w:p w14:paraId="79633CBC">
      <w:pPr>
        <w:numPr>
          <w:ilvl w:val="0"/>
          <w:numId w:val="0"/>
        </w:numPr>
        <w:ind w:firstLine="708" w:firstLineChars="0"/>
        <w:rPr>
          <w:rFonts w:hint="default" w:ascii="Calibri" w:hAnsi="Calibri" w:cs="Calibri"/>
          <w:sz w:val="22"/>
          <w:szCs w:val="22"/>
          <w:lang w:val="ru-RU"/>
        </w:rPr>
      </w:pPr>
      <w:r>
        <w:rPr>
          <w:rFonts w:hint="default" w:ascii="Calibri" w:hAnsi="Calibri" w:cs="Calibri"/>
          <w:sz w:val="22"/>
          <w:szCs w:val="22"/>
          <w:lang w:val="ru-RU"/>
        </w:rPr>
        <w:t xml:space="preserve">В) Просмотр текущего состояния экземпляра MySQL. </w:t>
      </w:r>
    </w:p>
    <w:p w14:paraId="7B52A281">
      <w:pPr>
        <w:numPr>
          <w:ilvl w:val="0"/>
          <w:numId w:val="0"/>
        </w:numPr>
        <w:ind w:firstLine="708" w:firstLineChars="0"/>
        <w:rPr>
          <w:rFonts w:hint="default" w:ascii="Calibri" w:hAnsi="Calibri" w:cs="Calibri"/>
          <w:sz w:val="22"/>
          <w:szCs w:val="22"/>
          <w:lang w:val="ru-RU"/>
        </w:rPr>
      </w:pPr>
    </w:p>
    <w:p w14:paraId="541A0F97">
      <w:pPr>
        <w:numPr>
          <w:ilvl w:val="0"/>
          <w:numId w:val="2"/>
        </w:numPr>
        <w:ind w:left="45" w:leftChars="0" w:firstLine="0" w:firstLineChars="0"/>
        <w:rPr>
          <w:rFonts w:hint="default" w:ascii="Calibri" w:hAnsi="Calibri" w:cs="Calibri"/>
          <w:sz w:val="22"/>
          <w:szCs w:val="22"/>
          <w:lang w:val="ru-RU"/>
        </w:rPr>
      </w:pPr>
      <w:r>
        <w:rPr>
          <w:rFonts w:hint="default" w:ascii="Calibri" w:hAnsi="Calibri" w:cs="Calibri"/>
          <w:sz w:val="22"/>
          <w:szCs w:val="22"/>
          <w:lang w:val="ru-RU"/>
        </w:rPr>
        <w:t xml:space="preserve">Раздел ”Server Logs” отображает информацию журнала для сервера MySQL, представленную каждой вкладкой подключения. Для каждого подключения вкладка "Server Logs" включает дополнительные вкладки для общих журналов ошибок и журналов замедления (если таковые имеются). </w:t>
      </w:r>
    </w:p>
    <w:p w14:paraId="058F7752">
      <w:pPr>
        <w:numPr>
          <w:ilvl w:val="0"/>
          <w:numId w:val="0"/>
        </w:numPr>
        <w:rPr>
          <w:rFonts w:hint="default" w:ascii="Calibri" w:hAnsi="Calibri" w:cs="Calibri"/>
          <w:sz w:val="22"/>
          <w:szCs w:val="22"/>
          <w:lang w:val="ru-RU"/>
        </w:rPr>
      </w:pPr>
    </w:p>
    <w:p w14:paraId="3E2B1DDB">
      <w:pPr>
        <w:numPr>
          <w:ilvl w:val="0"/>
          <w:numId w:val="2"/>
        </w:numPr>
        <w:ind w:left="45" w:leftChars="0" w:firstLine="0" w:firstLineChars="0"/>
        <w:rPr>
          <w:rFonts w:hint="default" w:ascii="Calibri" w:hAnsi="Calibri" w:cs="Calibri"/>
          <w:sz w:val="22"/>
          <w:szCs w:val="22"/>
          <w:lang w:val="ru-RU"/>
        </w:rPr>
      </w:pPr>
      <w:r>
        <w:rPr>
          <w:rFonts w:hint="default" w:ascii="Calibri" w:hAnsi="Calibri" w:cs="Calibri"/>
          <w:sz w:val="22"/>
          <w:szCs w:val="22"/>
          <w:lang w:val="ru-RU"/>
        </w:rPr>
        <w:t xml:space="preserve">Раздел “Options File” используется для просмотра и редактирования файла конфигурации MySQL путем установки флажков и других элементов управления графическим интерфейсом, а затем внесения изменений. MySQL Workbench делит файл параметров на свои собственные группы в виде набора вкладок (таких как Общие, Ведение журнала, InnoDB и так далее). Редактор файлов опций включает в себя следующие компоненты: </w:t>
      </w:r>
    </w:p>
    <w:p w14:paraId="41CE7071">
      <w:pPr>
        <w:numPr>
          <w:ilvl w:val="0"/>
          <w:numId w:val="0"/>
        </w:numPr>
        <w:rPr>
          <w:rFonts w:hint="default" w:ascii="Calibri" w:hAnsi="Calibri" w:cs="Calibri"/>
          <w:sz w:val="22"/>
          <w:szCs w:val="22"/>
          <w:lang w:val="ru-RU"/>
        </w:rPr>
      </w:pPr>
    </w:p>
    <w:p w14:paraId="462DA664">
      <w:pPr>
        <w:numPr>
          <w:ilvl w:val="0"/>
          <w:numId w:val="0"/>
        </w:numPr>
        <w:ind w:firstLine="708" w:firstLineChars="0"/>
        <w:rPr>
          <w:rFonts w:hint="default" w:ascii="Calibri" w:hAnsi="Calibri" w:cs="Calibri"/>
          <w:sz w:val="22"/>
          <w:szCs w:val="22"/>
          <w:lang w:val="ru-RU"/>
        </w:rPr>
      </w:pPr>
      <w:r>
        <w:rPr>
          <w:rFonts w:hint="default" w:ascii="Calibri" w:hAnsi="Calibri" w:cs="Calibri"/>
          <w:sz w:val="22"/>
          <w:szCs w:val="22"/>
          <w:lang w:val="ru-RU"/>
        </w:rPr>
        <w:t xml:space="preserve">А) Опция группировки файлов, разделенная MySQL Workbench на удобные вкладки. </w:t>
      </w:r>
    </w:p>
    <w:p w14:paraId="20761B50">
      <w:pPr>
        <w:numPr>
          <w:ilvl w:val="0"/>
          <w:numId w:val="0"/>
        </w:numPr>
        <w:ind w:firstLine="708" w:firstLineChars="0"/>
        <w:rPr>
          <w:rFonts w:hint="default" w:ascii="Calibri" w:hAnsi="Calibri" w:cs="Calibri"/>
          <w:sz w:val="22"/>
          <w:szCs w:val="22"/>
          <w:lang w:val="ru-RU"/>
        </w:rPr>
      </w:pPr>
      <w:r>
        <w:rPr>
          <w:rFonts w:hint="default" w:ascii="Calibri" w:hAnsi="Calibri" w:cs="Calibri"/>
          <w:sz w:val="22"/>
          <w:szCs w:val="22"/>
          <w:lang w:val="ru-RU"/>
        </w:rPr>
        <w:t xml:space="preserve">Б) Поле поиска Locate option для поиска в вашем файле конфигурации MySQL options. </w:t>
      </w:r>
    </w:p>
    <w:p w14:paraId="67CB990F">
      <w:pPr>
        <w:numPr>
          <w:ilvl w:val="0"/>
          <w:numId w:val="0"/>
        </w:numPr>
        <w:ind w:firstLine="708" w:firstLineChars="0"/>
        <w:rPr>
          <w:rFonts w:hint="default" w:ascii="Calibri" w:hAnsi="Calibri" w:cs="Calibri"/>
          <w:sz w:val="22"/>
          <w:szCs w:val="22"/>
          <w:lang w:val="ru-RU"/>
        </w:rPr>
      </w:pPr>
      <w:r>
        <w:rPr>
          <w:rFonts w:hint="default" w:ascii="Calibri" w:hAnsi="Calibri" w:cs="Calibri"/>
          <w:sz w:val="22"/>
          <w:szCs w:val="22"/>
          <w:lang w:val="ru-RU"/>
        </w:rPr>
        <w:t>В) Путь к файлу конфигурации, чтобы вы знали, какой файл конфигурации вы редактируете.</w:t>
      </w:r>
    </w:p>
    <w:p w14:paraId="1C16656A">
      <w:pPr>
        <w:numPr>
          <w:ilvl w:val="0"/>
          <w:numId w:val="0"/>
        </w:numPr>
        <w:rPr>
          <w:rFonts w:hint="default" w:ascii="Calibri" w:hAnsi="Calibri" w:cs="Calibri"/>
          <w:sz w:val="22"/>
          <w:szCs w:val="22"/>
          <w:lang w:val="ru-RU"/>
        </w:rPr>
      </w:pPr>
    </w:p>
    <w:p w14:paraId="2515B602">
      <w:pPr>
        <w:numPr>
          <w:ilvl w:val="0"/>
          <w:numId w:val="0"/>
        </w:numPr>
        <w:rPr>
          <w:rFonts w:hint="default" w:ascii="Calibri" w:hAnsi="Calibri" w:cs="Calibri"/>
          <w:b/>
          <w:bCs/>
          <w:sz w:val="22"/>
          <w:szCs w:val="22"/>
          <w:lang w:val="ru-RU"/>
        </w:rPr>
      </w:pPr>
      <w:r>
        <w:rPr>
          <w:rFonts w:hint="default" w:ascii="Calibri" w:hAnsi="Calibri" w:cs="Calibri"/>
          <w:b/>
          <w:bCs/>
          <w:sz w:val="22"/>
          <w:szCs w:val="22"/>
          <w:lang w:val="ru-RU"/>
        </w:rPr>
        <w:t xml:space="preserve">Раздел “Performance”: </w:t>
      </w:r>
    </w:p>
    <w:p w14:paraId="2C0D9500">
      <w:pPr>
        <w:numPr>
          <w:ilvl w:val="0"/>
          <w:numId w:val="0"/>
        </w:numPr>
        <w:rPr>
          <w:rFonts w:hint="default" w:ascii="Calibri" w:hAnsi="Calibri" w:cs="Calibri"/>
          <w:b/>
          <w:bCs/>
          <w:sz w:val="22"/>
          <w:szCs w:val="22"/>
          <w:lang w:val="ru-RU"/>
        </w:rPr>
      </w:pPr>
    </w:p>
    <w:p w14:paraId="3F81341E">
      <w:pPr>
        <w:numPr>
          <w:ilvl w:val="0"/>
          <w:numId w:val="3"/>
        </w:numPr>
        <w:rPr>
          <w:rFonts w:hint="default" w:ascii="Calibri" w:hAnsi="Calibri" w:cs="Calibri"/>
          <w:sz w:val="22"/>
          <w:szCs w:val="22"/>
          <w:lang w:val="ru-RU"/>
        </w:rPr>
      </w:pPr>
      <w:r>
        <w:rPr>
          <w:rFonts w:hint="default" w:ascii="Calibri" w:hAnsi="Calibri" w:cs="Calibri"/>
          <w:sz w:val="22"/>
          <w:szCs w:val="22"/>
          <w:lang w:val="ru-RU"/>
        </w:rPr>
        <w:t>Раздел “Dashboard”. В разделе можно просмотреть статистику производительности сервера на графической панели мониторинга.</w:t>
      </w:r>
    </w:p>
    <w:p w14:paraId="57F4A047">
      <w:pPr>
        <w:numPr>
          <w:ilvl w:val="0"/>
          <w:numId w:val="0"/>
        </w:numPr>
        <w:rPr>
          <w:rFonts w:hint="default" w:ascii="Calibri" w:hAnsi="Calibri" w:cs="Calibri"/>
          <w:sz w:val="22"/>
          <w:szCs w:val="22"/>
          <w:lang w:val="ru-RU"/>
        </w:rPr>
      </w:pPr>
    </w:p>
    <w:p w14:paraId="49D2BA4E">
      <w:pPr>
        <w:numPr>
          <w:ilvl w:val="0"/>
          <w:numId w:val="0"/>
        </w:numPr>
        <w:ind w:firstLine="708" w:firstLineChars="0"/>
        <w:rPr>
          <w:rFonts w:hint="default" w:ascii="Calibri" w:hAnsi="Calibri" w:cs="Calibri"/>
          <w:sz w:val="22"/>
          <w:szCs w:val="22"/>
          <w:lang w:val="ru-RU"/>
        </w:rPr>
      </w:pPr>
      <w:r>
        <w:rPr>
          <w:rFonts w:hint="default" w:ascii="Calibri" w:hAnsi="Calibri" w:cs="Calibri"/>
          <w:sz w:val="22"/>
          <w:szCs w:val="22"/>
          <w:lang w:val="ru-RU"/>
        </w:rPr>
        <w:t xml:space="preserve">А) Network Status. Здесь представлена статистика сетевого трафика, отправляемого и получаемого сервером MySQL по клиентским подключениям.Точки данных включают входящий сетевой трафик, исходящий сетевой трафик и клиентские подключения. </w:t>
      </w:r>
    </w:p>
    <w:p w14:paraId="5633F854">
      <w:pPr>
        <w:numPr>
          <w:ilvl w:val="0"/>
          <w:numId w:val="0"/>
        </w:numPr>
        <w:ind w:leftChars="0" w:firstLine="708" w:firstLineChars="0"/>
        <w:rPr>
          <w:rFonts w:hint="default" w:ascii="Calibri" w:hAnsi="Calibri" w:cs="Calibri"/>
          <w:sz w:val="22"/>
          <w:szCs w:val="22"/>
          <w:lang w:val="ru-RU"/>
        </w:rPr>
      </w:pPr>
      <w:r>
        <w:rPr>
          <w:rFonts w:hint="default" w:ascii="Calibri" w:hAnsi="Calibri" w:cs="Calibri"/>
          <w:sz w:val="22"/>
          <w:szCs w:val="22"/>
          <w:lang w:val="ru-RU"/>
        </w:rPr>
        <w:t>Б) MySQL Status. Показывает основную активность сервера MySQL и статистику производительности.</w:t>
      </w:r>
    </w:p>
    <w:p w14:paraId="0F251892">
      <w:pPr>
        <w:numPr>
          <w:ilvl w:val="0"/>
          <w:numId w:val="0"/>
        </w:numPr>
        <w:ind w:leftChars="0" w:firstLine="708" w:firstLineChars="0"/>
        <w:rPr>
          <w:rFonts w:hint="default" w:ascii="Calibri" w:hAnsi="Calibri" w:cs="Calibri"/>
          <w:sz w:val="22"/>
          <w:szCs w:val="22"/>
          <w:lang w:val="ru-RU"/>
        </w:rPr>
      </w:pPr>
      <w:r>
        <w:rPr>
          <w:rFonts w:hint="default" w:ascii="Calibri" w:hAnsi="Calibri" w:cs="Calibri"/>
          <w:sz w:val="22"/>
          <w:szCs w:val="22"/>
          <w:lang w:val="ru-RU"/>
        </w:rPr>
        <w:t>В) InnDB Status. Предоставляет обзор InnoDB Buffer Pool и активности диска, которые генерируются механизмом InnoDBstorage.</w:t>
      </w:r>
    </w:p>
    <w:p w14:paraId="5C42C719">
      <w:pPr>
        <w:numPr>
          <w:ilvl w:val="0"/>
          <w:numId w:val="0"/>
        </w:numPr>
        <w:rPr>
          <w:rFonts w:hint="default" w:ascii="Calibri" w:hAnsi="Calibri" w:cs="Calibri"/>
          <w:sz w:val="22"/>
          <w:szCs w:val="22"/>
          <w:lang w:val="ru-RU"/>
        </w:rPr>
      </w:pPr>
    </w:p>
    <w:p w14:paraId="384D61B3">
      <w:pPr>
        <w:numPr>
          <w:ilvl w:val="0"/>
          <w:numId w:val="3"/>
        </w:numPr>
        <w:ind w:left="0" w:leftChars="0" w:firstLine="0" w:firstLineChars="0"/>
        <w:rPr>
          <w:rFonts w:hint="default" w:ascii="Calibri" w:hAnsi="Calibri" w:cs="Calibri"/>
          <w:sz w:val="22"/>
          <w:szCs w:val="22"/>
          <w:lang w:val="ru-RU"/>
        </w:rPr>
      </w:pPr>
      <w:r>
        <w:rPr>
          <w:rFonts w:hint="default" w:ascii="Calibri" w:hAnsi="Calibri" w:cs="Calibri"/>
          <w:sz w:val="22"/>
          <w:szCs w:val="22"/>
          <w:lang w:val="ru-RU"/>
        </w:rPr>
        <w:t xml:space="preserve">Раздел “Performance Reports”. Это графический интерфейс для конфигурирования и тонкой настройки инструментария схемы производительности. </w:t>
      </w:r>
    </w:p>
    <w:p w14:paraId="6625281D">
      <w:pPr>
        <w:numPr>
          <w:ilvl w:val="0"/>
          <w:numId w:val="0"/>
        </w:numPr>
        <w:ind w:leftChars="0"/>
        <w:rPr>
          <w:rFonts w:hint="default" w:ascii="Calibri" w:hAnsi="Calibri" w:cs="Calibri"/>
          <w:sz w:val="22"/>
          <w:szCs w:val="22"/>
          <w:lang w:val="ru-RU"/>
        </w:rPr>
      </w:pPr>
    </w:p>
    <w:p w14:paraId="0375984B">
      <w:pPr>
        <w:numPr>
          <w:ilvl w:val="0"/>
          <w:numId w:val="3"/>
        </w:numPr>
        <w:ind w:left="0" w:leftChars="0" w:firstLine="0" w:firstLineChars="0"/>
        <w:rPr>
          <w:rFonts w:hint="default" w:ascii="Calibri" w:hAnsi="Calibri" w:cs="Calibri"/>
          <w:lang w:val="ru-RU"/>
        </w:rPr>
      </w:pPr>
      <w:r>
        <w:rPr>
          <w:rFonts w:hint="default" w:ascii="Calibri" w:hAnsi="Calibri" w:cs="Calibri"/>
          <w:sz w:val="22"/>
          <w:szCs w:val="22"/>
          <w:lang w:val="ru-RU"/>
        </w:rPr>
        <w:t>Раздел “Performance Schema Setup”. Отчеты на основе схемы производительности дают представление о работе сервера MySQL с помощью полезных отчетов высокого уровня. MySQL Workbench использует Система просмотр схемы производительности для создания более 20 отчетов, помогающих анализировать производительность ваших</w:t>
      </w:r>
      <w:r>
        <w:rPr>
          <w:rFonts w:hint="default" w:ascii="Calibri" w:hAnsi="Calibri" w:cs="Calibri"/>
          <w:lang w:val="ru-RU"/>
        </w:rPr>
        <w:t xml:space="preserve"> </w:t>
      </w:r>
      <w:r>
        <w:rPr>
          <w:rFonts w:hint="default" w:ascii="Calibri" w:hAnsi="Calibri" w:cs="Calibri"/>
          <w:sz w:val="22"/>
          <w:szCs w:val="22"/>
          <w:lang w:val="ru-RU"/>
        </w:rPr>
        <w:t>баз данных MySQL. Отчеты помогают анализировать горячие точки ввода-вывода, обнаруживать дорогостоящие инструкции SQL и просматривать статистику ожидания и показатели движка InnoDB.</w:t>
      </w:r>
    </w:p>
    <w:p w14:paraId="447D27FC">
      <w:pPr>
        <w:numPr>
          <w:ilvl w:val="0"/>
          <w:numId w:val="0"/>
        </w:numPr>
        <w:ind w:leftChars="0"/>
        <w:rPr>
          <w:rFonts w:hint="default" w:ascii="Calibri" w:hAnsi="Calibri" w:cs="Calibri"/>
          <w:lang w:val="ru-RU"/>
        </w:rPr>
      </w:pPr>
    </w:p>
    <w:p w14:paraId="6529C85A">
      <w:pPr>
        <w:numPr>
          <w:ilvl w:val="0"/>
          <w:numId w:val="0"/>
        </w:numPr>
        <w:ind w:leftChars="0"/>
        <w:jc w:val="center"/>
        <w:rPr>
          <w:rFonts w:hint="default" w:ascii="Calibri" w:hAnsi="Calibri" w:cs="Calibri"/>
          <w:sz w:val="28"/>
          <w:szCs w:val="28"/>
          <w:u w:val="single"/>
          <w:lang w:val="ru-RU"/>
        </w:rPr>
      </w:pPr>
      <w:r>
        <w:rPr>
          <w:rFonts w:hint="default" w:ascii="Calibri" w:hAnsi="Calibri" w:cs="Calibri"/>
          <w:sz w:val="28"/>
          <w:szCs w:val="28"/>
          <w:u w:val="single"/>
          <w:lang w:val="ru-RU"/>
        </w:rPr>
        <w:t>Задание 2</w:t>
      </w:r>
    </w:p>
    <w:p w14:paraId="6FFF6F25">
      <w:pPr>
        <w:numPr>
          <w:ilvl w:val="0"/>
          <w:numId w:val="0"/>
        </w:numPr>
        <w:ind w:leftChars="0"/>
        <w:jc w:val="center"/>
        <w:rPr>
          <w:rFonts w:hint="default" w:ascii="Calibri" w:hAnsi="Calibri" w:cs="Calibri"/>
          <w:sz w:val="28"/>
          <w:szCs w:val="28"/>
          <w:u w:val="single"/>
          <w:lang w:val="ru-RU"/>
        </w:rPr>
      </w:pPr>
    </w:p>
    <w:p w14:paraId="18DF7F37">
      <w:pPr>
        <w:numPr>
          <w:ilvl w:val="0"/>
          <w:numId w:val="0"/>
        </w:numPr>
        <w:ind w:leftChars="0"/>
        <w:jc w:val="center"/>
        <w:rPr>
          <w:rFonts w:hint="default" w:ascii="Calibri" w:hAnsi="Calibri" w:cs="Calibri"/>
        </w:rPr>
      </w:pPr>
      <w:r>
        <w:rPr>
          <w:rFonts w:hint="default" w:ascii="Calibri" w:hAnsi="Calibri" w:cs="Calibri"/>
        </w:rPr>
        <w:drawing>
          <wp:inline distT="0" distB="0" distL="114300" distR="114300">
            <wp:extent cx="5600065" cy="3154045"/>
            <wp:effectExtent l="0" t="0" r="8255" b="63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4"/>
                    <a:stretch>
                      <a:fillRect/>
                    </a:stretch>
                  </pic:blipFill>
                  <pic:spPr>
                    <a:xfrm>
                      <a:off x="0" y="0"/>
                      <a:ext cx="5600065" cy="3154045"/>
                    </a:xfrm>
                    <a:prstGeom prst="rect">
                      <a:avLst/>
                    </a:prstGeom>
                    <a:noFill/>
                    <a:ln>
                      <a:noFill/>
                    </a:ln>
                  </pic:spPr>
                </pic:pic>
              </a:graphicData>
            </a:graphic>
          </wp:inline>
        </w:drawing>
      </w:r>
    </w:p>
    <w:p w14:paraId="16EFD457">
      <w:pPr>
        <w:numPr>
          <w:ilvl w:val="0"/>
          <w:numId w:val="0"/>
        </w:numPr>
        <w:ind w:leftChars="0"/>
        <w:jc w:val="center"/>
        <w:rPr>
          <w:rFonts w:hint="default" w:ascii="Calibri" w:hAnsi="Calibri" w:cs="Calibri"/>
        </w:rPr>
      </w:pPr>
    </w:p>
    <w:p w14:paraId="174925AC">
      <w:pPr>
        <w:numPr>
          <w:ilvl w:val="0"/>
          <w:numId w:val="0"/>
        </w:numPr>
        <w:ind w:leftChars="0"/>
        <w:jc w:val="center"/>
        <w:rPr>
          <w:rFonts w:hint="default" w:ascii="Calibri" w:hAnsi="Calibri" w:cs="Calibri"/>
        </w:rPr>
      </w:pPr>
    </w:p>
    <w:p w14:paraId="6EE3C21B">
      <w:pPr>
        <w:numPr>
          <w:ilvl w:val="0"/>
          <w:numId w:val="0"/>
        </w:numPr>
        <w:ind w:leftChars="0"/>
        <w:jc w:val="center"/>
        <w:rPr>
          <w:rFonts w:hint="default" w:ascii="Calibri" w:hAnsi="Calibri" w:cs="Calibri"/>
        </w:rPr>
      </w:pPr>
    </w:p>
    <w:p w14:paraId="50FDFE9D">
      <w:pPr>
        <w:numPr>
          <w:ilvl w:val="0"/>
          <w:numId w:val="0"/>
        </w:numPr>
        <w:ind w:leftChars="0"/>
        <w:jc w:val="center"/>
        <w:rPr>
          <w:rFonts w:hint="default" w:ascii="Calibri" w:hAnsi="Calibri" w:cs="Calibri"/>
        </w:rPr>
      </w:pPr>
    </w:p>
    <w:p w14:paraId="70EBADBD">
      <w:pPr>
        <w:numPr>
          <w:ilvl w:val="0"/>
          <w:numId w:val="0"/>
        </w:numPr>
        <w:ind w:leftChars="0"/>
        <w:jc w:val="center"/>
        <w:rPr>
          <w:rFonts w:hint="default" w:ascii="Calibri" w:hAnsi="Calibri" w:cs="Calibri"/>
        </w:rPr>
      </w:pPr>
    </w:p>
    <w:p w14:paraId="3AB4A304">
      <w:pPr>
        <w:numPr>
          <w:ilvl w:val="0"/>
          <w:numId w:val="0"/>
        </w:numPr>
        <w:ind w:leftChars="0"/>
        <w:jc w:val="center"/>
        <w:rPr>
          <w:rFonts w:hint="default" w:ascii="Calibri" w:hAnsi="Calibri" w:cs="Calibri"/>
          <w:sz w:val="28"/>
          <w:szCs w:val="28"/>
          <w:u w:val="single"/>
          <w:lang w:val="ru-RU"/>
        </w:rPr>
      </w:pPr>
      <w:r>
        <w:rPr>
          <w:rFonts w:hint="default" w:ascii="Calibri" w:hAnsi="Calibri" w:cs="Calibri"/>
          <w:sz w:val="28"/>
          <w:szCs w:val="28"/>
          <w:u w:val="single"/>
          <w:lang w:val="ru-RU"/>
        </w:rPr>
        <w:t>Задание 3</w:t>
      </w:r>
    </w:p>
    <w:p w14:paraId="3C7F3F2E">
      <w:pPr>
        <w:numPr>
          <w:ilvl w:val="0"/>
          <w:numId w:val="0"/>
        </w:numPr>
        <w:ind w:leftChars="0"/>
        <w:jc w:val="left"/>
        <w:rPr>
          <w:rFonts w:hint="default" w:ascii="Calibri" w:hAnsi="Calibri" w:cs="Calibri"/>
          <w:sz w:val="28"/>
          <w:szCs w:val="28"/>
          <w:u w:val="single"/>
          <w:lang w:val="ru-RU"/>
        </w:rPr>
      </w:pPr>
    </w:p>
    <w:p w14:paraId="51B40255">
      <w:pPr>
        <w:numPr>
          <w:ilvl w:val="0"/>
          <w:numId w:val="0"/>
        </w:numPr>
        <w:ind w:leftChars="0"/>
        <w:jc w:val="left"/>
        <w:rPr>
          <w:rFonts w:hint="default" w:ascii="Calibri" w:hAnsi="Calibri" w:cs="Calibri"/>
          <w:sz w:val="22"/>
          <w:szCs w:val="22"/>
          <w:u w:val="single"/>
          <w:lang w:val="ru-RU"/>
        </w:rPr>
      </w:pPr>
      <w:r>
        <w:rPr>
          <w:rFonts w:hint="default" w:ascii="Calibri" w:hAnsi="Calibri" w:cs="Calibri"/>
          <w:sz w:val="22"/>
          <w:szCs w:val="22"/>
          <w:u w:val="single"/>
          <w:lang w:val="ru-RU"/>
        </w:rPr>
        <w:t>CREATE TABLE `users` (</w:t>
      </w:r>
    </w:p>
    <w:p w14:paraId="655DF853">
      <w:pPr>
        <w:numPr>
          <w:ilvl w:val="0"/>
          <w:numId w:val="0"/>
        </w:numPr>
        <w:ind w:leftChars="0"/>
        <w:jc w:val="left"/>
        <w:rPr>
          <w:rFonts w:hint="default" w:ascii="Calibri" w:hAnsi="Calibri" w:cs="Calibri"/>
          <w:sz w:val="22"/>
          <w:szCs w:val="22"/>
          <w:u w:val="single"/>
          <w:lang w:val="ru-RU"/>
        </w:rPr>
      </w:pPr>
      <w:r>
        <w:rPr>
          <w:rFonts w:hint="default" w:ascii="Calibri" w:hAnsi="Calibri" w:cs="Calibri"/>
          <w:sz w:val="22"/>
          <w:szCs w:val="22"/>
          <w:u w:val="single"/>
          <w:lang w:val="ru-RU"/>
        </w:rPr>
        <w:t xml:space="preserve">  `id` int NOT NULL AUTO_INCREMENT,</w:t>
      </w:r>
    </w:p>
    <w:p w14:paraId="2A05527C">
      <w:pPr>
        <w:numPr>
          <w:ilvl w:val="0"/>
          <w:numId w:val="0"/>
        </w:numPr>
        <w:ind w:leftChars="0"/>
        <w:jc w:val="left"/>
        <w:rPr>
          <w:rFonts w:hint="default" w:ascii="Calibri" w:hAnsi="Calibri" w:cs="Calibri"/>
          <w:sz w:val="22"/>
          <w:szCs w:val="22"/>
          <w:u w:val="single"/>
          <w:lang w:val="ru-RU"/>
        </w:rPr>
      </w:pPr>
      <w:r>
        <w:rPr>
          <w:rFonts w:hint="default" w:ascii="Calibri" w:hAnsi="Calibri" w:cs="Calibri"/>
          <w:sz w:val="22"/>
          <w:szCs w:val="22"/>
          <w:u w:val="single"/>
          <w:lang w:val="ru-RU"/>
        </w:rPr>
        <w:t xml:space="preserve">  `name` varchar(45) NOT NULL,</w:t>
      </w:r>
    </w:p>
    <w:p w14:paraId="31FE8FA4">
      <w:pPr>
        <w:numPr>
          <w:ilvl w:val="0"/>
          <w:numId w:val="0"/>
        </w:numPr>
        <w:ind w:leftChars="0"/>
        <w:jc w:val="left"/>
        <w:rPr>
          <w:rFonts w:hint="default" w:ascii="Calibri" w:hAnsi="Calibri" w:cs="Calibri"/>
          <w:sz w:val="22"/>
          <w:szCs w:val="22"/>
          <w:u w:val="single"/>
          <w:lang w:val="ru-RU"/>
        </w:rPr>
      </w:pPr>
      <w:r>
        <w:rPr>
          <w:rFonts w:hint="default" w:ascii="Calibri" w:hAnsi="Calibri" w:cs="Calibri"/>
          <w:sz w:val="22"/>
          <w:szCs w:val="22"/>
          <w:u w:val="single"/>
          <w:lang w:val="ru-RU"/>
        </w:rPr>
        <w:t xml:space="preserve">  `email` varchar(45) NOT NULL,</w:t>
      </w:r>
    </w:p>
    <w:p w14:paraId="2BB20CFC">
      <w:pPr>
        <w:numPr>
          <w:ilvl w:val="0"/>
          <w:numId w:val="0"/>
        </w:numPr>
        <w:ind w:leftChars="0"/>
        <w:jc w:val="left"/>
        <w:rPr>
          <w:rFonts w:hint="default" w:ascii="Calibri" w:hAnsi="Calibri" w:cs="Calibri"/>
          <w:sz w:val="22"/>
          <w:szCs w:val="22"/>
          <w:u w:val="single"/>
          <w:lang w:val="ru-RU"/>
        </w:rPr>
      </w:pPr>
      <w:r>
        <w:rPr>
          <w:rFonts w:hint="default" w:ascii="Calibri" w:hAnsi="Calibri" w:cs="Calibri"/>
          <w:sz w:val="22"/>
          <w:szCs w:val="22"/>
          <w:u w:val="single"/>
          <w:lang w:val="ru-RU"/>
        </w:rPr>
        <w:t xml:space="preserve">  PRIMARY KEY (`id`),</w:t>
      </w:r>
    </w:p>
    <w:p w14:paraId="4DA4D3A8">
      <w:pPr>
        <w:numPr>
          <w:ilvl w:val="0"/>
          <w:numId w:val="0"/>
        </w:numPr>
        <w:ind w:leftChars="0"/>
        <w:jc w:val="left"/>
        <w:rPr>
          <w:rFonts w:hint="default" w:ascii="Calibri" w:hAnsi="Calibri" w:cs="Calibri"/>
          <w:sz w:val="22"/>
          <w:szCs w:val="22"/>
          <w:u w:val="single"/>
          <w:lang w:val="ru-RU"/>
        </w:rPr>
      </w:pPr>
      <w:r>
        <w:rPr>
          <w:rFonts w:hint="default" w:ascii="Calibri" w:hAnsi="Calibri" w:cs="Calibri"/>
          <w:sz w:val="22"/>
          <w:szCs w:val="22"/>
          <w:u w:val="single"/>
          <w:lang w:val="ru-RU"/>
        </w:rPr>
        <w:t xml:space="preserve">  UNIQUE KEY `email_UNIQUE` (`email`)</w:t>
      </w:r>
    </w:p>
    <w:p w14:paraId="219DBF6E">
      <w:pPr>
        <w:numPr>
          <w:ilvl w:val="0"/>
          <w:numId w:val="0"/>
        </w:numPr>
        <w:ind w:leftChars="0"/>
        <w:jc w:val="left"/>
        <w:rPr>
          <w:rFonts w:hint="default" w:ascii="Calibri" w:hAnsi="Calibri" w:cs="Calibri"/>
          <w:sz w:val="22"/>
          <w:szCs w:val="22"/>
          <w:u w:val="single"/>
          <w:lang w:val="ru-RU"/>
        </w:rPr>
      </w:pPr>
      <w:r>
        <w:rPr>
          <w:rFonts w:hint="default" w:ascii="Calibri" w:hAnsi="Calibri" w:cs="Calibri"/>
          <w:sz w:val="22"/>
          <w:szCs w:val="22"/>
          <w:u w:val="single"/>
          <w:lang w:val="ru-RU"/>
        </w:rPr>
        <w:t>) ENGINE=InnoDB DEFAULT CHARSET=utf8mb3;</w:t>
      </w:r>
    </w:p>
    <w:p w14:paraId="7E8F53C1">
      <w:pPr>
        <w:numPr>
          <w:ilvl w:val="0"/>
          <w:numId w:val="0"/>
        </w:numPr>
        <w:ind w:leftChars="0"/>
        <w:jc w:val="center"/>
        <w:rPr>
          <w:rFonts w:hint="default" w:ascii="Calibri" w:hAnsi="Calibri" w:cs="Calibri"/>
          <w:sz w:val="28"/>
          <w:szCs w:val="28"/>
          <w:u w:val="single"/>
          <w:lang w:val="ru-RU"/>
        </w:rPr>
      </w:pPr>
    </w:p>
    <w:p w14:paraId="3CED979C">
      <w:pPr>
        <w:numPr>
          <w:ilvl w:val="0"/>
          <w:numId w:val="0"/>
        </w:numPr>
        <w:ind w:leftChars="0"/>
        <w:jc w:val="center"/>
        <w:rPr>
          <w:rFonts w:hint="default" w:ascii="Calibri" w:hAnsi="Calibri" w:cs="Calibri"/>
          <w:sz w:val="28"/>
          <w:szCs w:val="28"/>
          <w:u w:val="single"/>
          <w:lang w:val="ru-RU"/>
        </w:rPr>
      </w:pPr>
      <w:r>
        <w:rPr>
          <w:rFonts w:hint="default" w:ascii="Calibri" w:hAnsi="Calibri" w:cs="Calibri"/>
          <w:sz w:val="28"/>
          <w:szCs w:val="28"/>
          <w:u w:val="single"/>
          <w:lang w:val="ru-RU"/>
        </w:rPr>
        <w:t>Задание 4</w:t>
      </w:r>
    </w:p>
    <w:p w14:paraId="0ECE6063">
      <w:pPr>
        <w:numPr>
          <w:ilvl w:val="0"/>
          <w:numId w:val="0"/>
        </w:numPr>
        <w:ind w:leftChars="0"/>
        <w:jc w:val="center"/>
        <w:rPr>
          <w:rFonts w:hint="default" w:ascii="Calibri" w:hAnsi="Calibri" w:cs="Calibri"/>
          <w:sz w:val="28"/>
          <w:szCs w:val="28"/>
          <w:u w:val="single"/>
          <w:lang w:val="ru-RU"/>
        </w:rPr>
      </w:pPr>
    </w:p>
    <w:p w14:paraId="758C8FD7">
      <w:pPr>
        <w:numPr>
          <w:ilvl w:val="0"/>
          <w:numId w:val="0"/>
        </w:numPr>
        <w:ind w:leftChars="0"/>
        <w:jc w:val="both"/>
        <w:rPr>
          <w:rFonts w:hint="default" w:ascii="Calibri" w:hAnsi="Calibri" w:cs="Calibri"/>
          <w:sz w:val="22"/>
          <w:szCs w:val="22"/>
          <w:u w:val="single"/>
          <w:lang w:val="ru-RU"/>
        </w:rPr>
      </w:pPr>
      <w:r>
        <w:rPr>
          <w:rFonts w:hint="default" w:ascii="Calibri" w:hAnsi="Calibri" w:cs="Calibri"/>
          <w:sz w:val="22"/>
          <w:szCs w:val="22"/>
          <w:u w:val="single"/>
          <w:lang w:val="ru-RU"/>
        </w:rPr>
        <w:t>CREATE TABLE `users` (</w:t>
      </w:r>
    </w:p>
    <w:p w14:paraId="7933EC71">
      <w:pPr>
        <w:numPr>
          <w:ilvl w:val="0"/>
          <w:numId w:val="0"/>
        </w:numPr>
        <w:ind w:leftChars="0"/>
        <w:jc w:val="both"/>
        <w:rPr>
          <w:rFonts w:hint="default" w:ascii="Calibri" w:hAnsi="Calibri" w:cs="Calibri"/>
          <w:sz w:val="22"/>
          <w:szCs w:val="22"/>
          <w:u w:val="single"/>
          <w:lang w:val="ru-RU"/>
        </w:rPr>
      </w:pPr>
      <w:r>
        <w:rPr>
          <w:rFonts w:hint="default" w:ascii="Calibri" w:hAnsi="Calibri" w:cs="Calibri"/>
          <w:sz w:val="22"/>
          <w:szCs w:val="22"/>
          <w:u w:val="single"/>
          <w:lang w:val="ru-RU"/>
        </w:rPr>
        <w:t xml:space="preserve">  `id` int NOT NULL AUTO_INCREMENT,</w:t>
      </w:r>
    </w:p>
    <w:p w14:paraId="6E7CC0CA">
      <w:pPr>
        <w:numPr>
          <w:ilvl w:val="0"/>
          <w:numId w:val="0"/>
        </w:numPr>
        <w:ind w:leftChars="0"/>
        <w:jc w:val="both"/>
        <w:rPr>
          <w:rFonts w:hint="default" w:ascii="Calibri" w:hAnsi="Calibri" w:cs="Calibri"/>
          <w:sz w:val="22"/>
          <w:szCs w:val="22"/>
          <w:u w:val="single"/>
          <w:lang w:val="ru-RU"/>
        </w:rPr>
      </w:pPr>
      <w:r>
        <w:rPr>
          <w:rFonts w:hint="default" w:ascii="Calibri" w:hAnsi="Calibri" w:cs="Calibri"/>
          <w:sz w:val="22"/>
          <w:szCs w:val="22"/>
          <w:u w:val="single"/>
          <w:lang w:val="ru-RU"/>
        </w:rPr>
        <w:t xml:space="preserve">  `name` varchar(45) NOT NULL,</w:t>
      </w:r>
    </w:p>
    <w:p w14:paraId="5CEA9A78">
      <w:pPr>
        <w:numPr>
          <w:ilvl w:val="0"/>
          <w:numId w:val="0"/>
        </w:numPr>
        <w:ind w:leftChars="0"/>
        <w:jc w:val="both"/>
        <w:rPr>
          <w:rFonts w:hint="default" w:ascii="Calibri" w:hAnsi="Calibri" w:cs="Calibri"/>
          <w:sz w:val="22"/>
          <w:szCs w:val="22"/>
          <w:u w:val="single"/>
          <w:lang w:val="ru-RU"/>
        </w:rPr>
      </w:pPr>
      <w:r>
        <w:rPr>
          <w:rFonts w:hint="default" w:ascii="Calibri" w:hAnsi="Calibri" w:cs="Calibri"/>
          <w:sz w:val="22"/>
          <w:szCs w:val="22"/>
          <w:u w:val="single"/>
          <w:lang w:val="ru-RU"/>
        </w:rPr>
        <w:t xml:space="preserve">  `email` varchar(45) NOT NULL,</w:t>
      </w:r>
    </w:p>
    <w:p w14:paraId="4C003F0C">
      <w:pPr>
        <w:numPr>
          <w:ilvl w:val="0"/>
          <w:numId w:val="0"/>
        </w:numPr>
        <w:ind w:leftChars="0"/>
        <w:jc w:val="both"/>
        <w:rPr>
          <w:rFonts w:hint="default" w:ascii="Calibri" w:hAnsi="Calibri" w:cs="Calibri"/>
          <w:sz w:val="22"/>
          <w:szCs w:val="22"/>
          <w:u w:val="single"/>
          <w:lang w:val="ru-RU"/>
        </w:rPr>
      </w:pPr>
      <w:r>
        <w:rPr>
          <w:rFonts w:hint="default" w:ascii="Calibri" w:hAnsi="Calibri" w:cs="Calibri"/>
          <w:sz w:val="22"/>
          <w:szCs w:val="22"/>
          <w:u w:val="single"/>
          <w:lang w:val="ru-RU"/>
        </w:rPr>
        <w:t xml:space="preserve">  PRIMARY KEY (`id`),</w:t>
      </w:r>
    </w:p>
    <w:p w14:paraId="7444D4B7">
      <w:pPr>
        <w:numPr>
          <w:ilvl w:val="0"/>
          <w:numId w:val="0"/>
        </w:numPr>
        <w:ind w:leftChars="0"/>
        <w:jc w:val="both"/>
        <w:rPr>
          <w:rFonts w:hint="default" w:ascii="Calibri" w:hAnsi="Calibri" w:cs="Calibri"/>
          <w:sz w:val="22"/>
          <w:szCs w:val="22"/>
          <w:u w:val="single"/>
          <w:lang w:val="ru-RU"/>
        </w:rPr>
      </w:pPr>
      <w:r>
        <w:rPr>
          <w:rFonts w:hint="default" w:ascii="Calibri" w:hAnsi="Calibri" w:cs="Calibri"/>
          <w:sz w:val="22"/>
          <w:szCs w:val="22"/>
          <w:u w:val="single"/>
          <w:lang w:val="ru-RU"/>
        </w:rPr>
        <w:t xml:space="preserve">  UNIQUE KEY `email_UNIQUE` (`email`)</w:t>
      </w:r>
    </w:p>
    <w:p w14:paraId="2D08CCBB">
      <w:pPr>
        <w:numPr>
          <w:ilvl w:val="0"/>
          <w:numId w:val="0"/>
        </w:numPr>
        <w:ind w:leftChars="0"/>
        <w:jc w:val="both"/>
        <w:rPr>
          <w:rFonts w:hint="default" w:ascii="Calibri" w:hAnsi="Calibri" w:cs="Calibri"/>
          <w:sz w:val="22"/>
          <w:szCs w:val="22"/>
          <w:u w:val="single"/>
          <w:lang w:val="ru-RU"/>
        </w:rPr>
      </w:pPr>
      <w:r>
        <w:rPr>
          <w:rFonts w:hint="default" w:ascii="Calibri" w:hAnsi="Calibri" w:cs="Calibri"/>
          <w:sz w:val="22"/>
          <w:szCs w:val="22"/>
          <w:u w:val="single"/>
          <w:lang w:val="ru-RU"/>
        </w:rPr>
        <w:t>) ENGINE=InnoDB AUTO_INCREMENT=4 DEFAULT CHARSET=utf8mb3;</w:t>
      </w:r>
    </w:p>
    <w:p w14:paraId="774CB262">
      <w:pPr>
        <w:numPr>
          <w:ilvl w:val="0"/>
          <w:numId w:val="0"/>
        </w:numPr>
        <w:ind w:leftChars="0"/>
        <w:jc w:val="both"/>
        <w:rPr>
          <w:rFonts w:hint="default" w:ascii="Calibri" w:hAnsi="Calibri" w:cs="Calibri"/>
          <w:sz w:val="28"/>
          <w:szCs w:val="28"/>
          <w:u w:val="single"/>
          <w:lang w:val="ru-RU"/>
        </w:rPr>
      </w:pPr>
    </w:p>
    <w:p w14:paraId="22F4DDCA">
      <w:pPr>
        <w:numPr>
          <w:ilvl w:val="0"/>
          <w:numId w:val="0"/>
        </w:numPr>
        <w:ind w:leftChars="0"/>
        <w:jc w:val="both"/>
        <w:rPr>
          <w:rFonts w:hint="default" w:ascii="Calibri" w:hAnsi="Calibri" w:cs="Calibri"/>
        </w:rPr>
      </w:pPr>
      <w:r>
        <w:rPr>
          <w:rFonts w:hint="default" w:ascii="Calibri" w:hAnsi="Calibri" w:cs="Calibri"/>
        </w:rPr>
        <w:drawing>
          <wp:inline distT="0" distB="0" distL="114300" distR="114300">
            <wp:extent cx="5104130" cy="2371090"/>
            <wp:effectExtent l="0" t="0" r="1270" b="6350"/>
            <wp:docPr id="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
                    <pic:cNvPicPr>
                      <a:picLocks noChangeAspect="1"/>
                    </pic:cNvPicPr>
                  </pic:nvPicPr>
                  <pic:blipFill>
                    <a:blip r:embed="rId5"/>
                    <a:stretch>
                      <a:fillRect/>
                    </a:stretch>
                  </pic:blipFill>
                  <pic:spPr>
                    <a:xfrm>
                      <a:off x="0" y="0"/>
                      <a:ext cx="5104130" cy="2371090"/>
                    </a:xfrm>
                    <a:prstGeom prst="rect">
                      <a:avLst/>
                    </a:prstGeom>
                    <a:noFill/>
                    <a:ln>
                      <a:noFill/>
                    </a:ln>
                  </pic:spPr>
                </pic:pic>
              </a:graphicData>
            </a:graphic>
          </wp:inline>
        </w:drawing>
      </w:r>
    </w:p>
    <w:p w14:paraId="3E72BD0B">
      <w:pPr>
        <w:numPr>
          <w:ilvl w:val="0"/>
          <w:numId w:val="0"/>
        </w:numPr>
        <w:ind w:leftChars="0"/>
        <w:jc w:val="both"/>
        <w:rPr>
          <w:rFonts w:hint="default" w:ascii="Calibri" w:hAnsi="Calibri" w:cs="Calibri"/>
        </w:rPr>
      </w:pPr>
    </w:p>
    <w:p w14:paraId="0AE4BE2F">
      <w:pPr>
        <w:numPr>
          <w:ilvl w:val="0"/>
          <w:numId w:val="0"/>
        </w:numPr>
        <w:ind w:leftChars="0"/>
        <w:jc w:val="both"/>
        <w:rPr>
          <w:rFonts w:hint="default" w:ascii="Calibri" w:hAnsi="Calibri" w:cs="Calibri"/>
          <w:sz w:val="21"/>
          <w:szCs w:val="21"/>
          <w:lang w:val="ru-RU"/>
        </w:rPr>
      </w:pPr>
      <w:r>
        <w:rPr>
          <w:rFonts w:hint="default" w:ascii="Calibri" w:hAnsi="Calibri" w:cs="Calibri"/>
          <w:sz w:val="21"/>
          <w:szCs w:val="21"/>
          <w:lang w:val="ru-RU"/>
        </w:rPr>
        <w:t>Редактирование таблицы</w:t>
      </w:r>
    </w:p>
    <w:p w14:paraId="4C1AA8D2">
      <w:pPr>
        <w:numPr>
          <w:ilvl w:val="0"/>
          <w:numId w:val="0"/>
        </w:numPr>
        <w:ind w:leftChars="0"/>
        <w:jc w:val="both"/>
        <w:rPr>
          <w:rFonts w:hint="default" w:ascii="Calibri" w:hAnsi="Calibri" w:cs="Calibri"/>
          <w:sz w:val="21"/>
          <w:szCs w:val="21"/>
          <w:lang w:val="ru-RU"/>
        </w:rPr>
      </w:pPr>
      <w:r>
        <w:rPr>
          <w:rFonts w:hint="default" w:ascii="Calibri" w:hAnsi="Calibri" w:cs="Calibri"/>
          <w:sz w:val="21"/>
          <w:szCs w:val="21"/>
          <w:lang w:val="ru-RU"/>
        </w:rPr>
        <w:t xml:space="preserve">Изменена почта </w:t>
      </w:r>
    </w:p>
    <w:p w14:paraId="4179AD44">
      <w:pPr>
        <w:numPr>
          <w:ilvl w:val="0"/>
          <w:numId w:val="0"/>
        </w:numPr>
        <w:ind w:leftChars="0"/>
        <w:jc w:val="both"/>
        <w:rPr>
          <w:rFonts w:hint="default" w:ascii="Calibri" w:hAnsi="Calibri" w:cs="Calibri"/>
        </w:rPr>
      </w:pPr>
      <w:r>
        <w:rPr>
          <w:rFonts w:hint="default" w:ascii="Calibri" w:hAnsi="Calibri" w:cs="Calibri"/>
        </w:rPr>
        <w:drawing>
          <wp:inline distT="0" distB="0" distL="114300" distR="114300">
            <wp:extent cx="3721735" cy="2765425"/>
            <wp:effectExtent l="0" t="0" r="12065" b="8255"/>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6"/>
                    <a:stretch>
                      <a:fillRect/>
                    </a:stretch>
                  </pic:blipFill>
                  <pic:spPr>
                    <a:xfrm>
                      <a:off x="0" y="0"/>
                      <a:ext cx="3721735" cy="2765425"/>
                    </a:xfrm>
                    <a:prstGeom prst="rect">
                      <a:avLst/>
                    </a:prstGeom>
                    <a:noFill/>
                    <a:ln>
                      <a:noFill/>
                    </a:ln>
                  </pic:spPr>
                </pic:pic>
              </a:graphicData>
            </a:graphic>
          </wp:inline>
        </w:drawing>
      </w:r>
    </w:p>
    <w:p w14:paraId="6A0CDBE1">
      <w:pPr>
        <w:numPr>
          <w:ilvl w:val="0"/>
          <w:numId w:val="0"/>
        </w:numPr>
        <w:ind w:leftChars="0"/>
        <w:jc w:val="both"/>
        <w:rPr>
          <w:rFonts w:hint="default" w:ascii="Calibri" w:hAnsi="Calibri" w:cs="Calibri"/>
        </w:rPr>
      </w:pPr>
    </w:p>
    <w:p w14:paraId="032FE5F4">
      <w:pPr>
        <w:numPr>
          <w:ilvl w:val="0"/>
          <w:numId w:val="0"/>
        </w:numPr>
        <w:ind w:leftChars="0"/>
        <w:jc w:val="both"/>
        <w:rPr>
          <w:rFonts w:hint="default" w:ascii="Calibri" w:hAnsi="Calibri" w:cs="Calibri"/>
        </w:rPr>
      </w:pPr>
    </w:p>
    <w:p w14:paraId="2D5CA175">
      <w:pPr>
        <w:numPr>
          <w:ilvl w:val="0"/>
          <w:numId w:val="0"/>
        </w:numPr>
        <w:ind w:leftChars="0"/>
        <w:jc w:val="center"/>
        <w:rPr>
          <w:rFonts w:hint="default" w:ascii="Calibri" w:hAnsi="Calibri" w:cs="Calibri"/>
          <w:sz w:val="28"/>
          <w:szCs w:val="28"/>
          <w:u w:val="single"/>
          <w:lang w:val="ru-RU"/>
        </w:rPr>
      </w:pPr>
      <w:r>
        <w:rPr>
          <w:rFonts w:hint="default" w:ascii="Calibri" w:hAnsi="Calibri" w:cs="Calibri"/>
          <w:sz w:val="28"/>
          <w:szCs w:val="28"/>
          <w:u w:val="single"/>
          <w:lang w:val="ru-RU"/>
        </w:rPr>
        <w:t>Задание 5</w:t>
      </w:r>
    </w:p>
    <w:p w14:paraId="33FC7ADD">
      <w:pPr>
        <w:numPr>
          <w:ilvl w:val="0"/>
          <w:numId w:val="0"/>
        </w:numPr>
        <w:ind w:leftChars="0"/>
        <w:jc w:val="both"/>
        <w:rPr>
          <w:rFonts w:hint="default" w:ascii="Calibri" w:hAnsi="Calibri" w:cs="Calibri"/>
          <w:lang w:val="ru-RU"/>
        </w:rPr>
      </w:pPr>
    </w:p>
    <w:p w14:paraId="3105239A">
      <w:pPr>
        <w:numPr>
          <w:ilvl w:val="0"/>
          <w:numId w:val="0"/>
        </w:numPr>
        <w:ind w:leftChars="0"/>
        <w:jc w:val="both"/>
        <w:rPr>
          <w:rFonts w:hint="default" w:ascii="Calibri" w:hAnsi="Calibri" w:cs="Calibri"/>
        </w:rPr>
      </w:pPr>
      <w:r>
        <w:rPr>
          <w:rFonts w:hint="default" w:ascii="Calibri" w:hAnsi="Calibri" w:cs="Calibri"/>
        </w:rPr>
        <w:drawing>
          <wp:inline distT="0" distB="0" distL="114300" distR="114300">
            <wp:extent cx="4866005" cy="3669665"/>
            <wp:effectExtent l="0" t="0" r="10795" b="3175"/>
            <wp:docPr id="4"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pic:cNvPicPr>
                      <a:picLocks noChangeAspect="1"/>
                    </pic:cNvPicPr>
                  </pic:nvPicPr>
                  <pic:blipFill>
                    <a:blip r:embed="rId7"/>
                    <a:stretch>
                      <a:fillRect/>
                    </a:stretch>
                  </pic:blipFill>
                  <pic:spPr>
                    <a:xfrm>
                      <a:off x="0" y="0"/>
                      <a:ext cx="4866005" cy="3669665"/>
                    </a:xfrm>
                    <a:prstGeom prst="rect">
                      <a:avLst/>
                    </a:prstGeom>
                    <a:noFill/>
                    <a:ln>
                      <a:noFill/>
                    </a:ln>
                  </pic:spPr>
                </pic:pic>
              </a:graphicData>
            </a:graphic>
          </wp:inline>
        </w:drawing>
      </w:r>
    </w:p>
    <w:p w14:paraId="6688B6B9">
      <w:pPr>
        <w:numPr>
          <w:ilvl w:val="0"/>
          <w:numId w:val="0"/>
        </w:numPr>
        <w:ind w:leftChars="0"/>
        <w:jc w:val="both"/>
        <w:rPr>
          <w:rFonts w:hint="default" w:ascii="Calibri" w:hAnsi="Calibri" w:cs="Calibri"/>
        </w:rPr>
      </w:pPr>
    </w:p>
    <w:p w14:paraId="379ADE56">
      <w:pPr>
        <w:numPr>
          <w:ilvl w:val="0"/>
          <w:numId w:val="0"/>
        </w:numPr>
        <w:ind w:leftChars="0"/>
        <w:jc w:val="both"/>
        <w:rPr>
          <w:rFonts w:hint="default" w:ascii="Calibri" w:hAnsi="Calibri" w:cs="Calibri"/>
          <w:sz w:val="22"/>
          <w:szCs w:val="22"/>
          <w:lang w:val="en-US"/>
        </w:rPr>
      </w:pPr>
      <w:r>
        <w:rPr>
          <w:rFonts w:hint="default" w:ascii="Calibri" w:hAnsi="Calibri" w:cs="Calibri"/>
          <w:sz w:val="22"/>
          <w:szCs w:val="22"/>
          <w:lang w:val="en-US"/>
        </w:rPr>
        <w:t>CURRENT_TIMESTAMP возвращает текущую дату и время в часовом поясе сеанса в значении типа данных TIMESTAMP (Хранит значение даты и времени в виде ГГГГ-MM-ДД ЧЧ:ММ:СС. От 1970-01-01 00:00:01 до 2038-01-19 03:14:07) c указанием часового пояса</w:t>
      </w:r>
    </w:p>
    <w:p w14:paraId="78739F1A">
      <w:pPr>
        <w:numPr>
          <w:ilvl w:val="0"/>
          <w:numId w:val="0"/>
        </w:numPr>
        <w:ind w:leftChars="0"/>
        <w:jc w:val="both"/>
        <w:rPr>
          <w:rFonts w:hint="default" w:ascii="Calibri" w:hAnsi="Calibri" w:cs="Calibri"/>
          <w:sz w:val="22"/>
          <w:szCs w:val="22"/>
          <w:lang w:val="en-US"/>
        </w:rPr>
      </w:pPr>
    </w:p>
    <w:p w14:paraId="4170B02A">
      <w:pPr>
        <w:numPr>
          <w:ilvl w:val="0"/>
          <w:numId w:val="0"/>
        </w:numPr>
        <w:ind w:leftChars="0"/>
        <w:jc w:val="both"/>
        <w:rPr>
          <w:rFonts w:hint="default" w:ascii="Calibri" w:hAnsi="Calibri" w:cs="Calibri"/>
          <w:sz w:val="22"/>
          <w:szCs w:val="22"/>
          <w:lang w:val="en-US"/>
        </w:rPr>
      </w:pPr>
      <w:r>
        <w:rPr>
          <w:rFonts w:hint="default" w:ascii="Calibri" w:hAnsi="Calibri" w:cs="Calibri"/>
          <w:sz w:val="22"/>
          <w:szCs w:val="22"/>
          <w:lang w:val="en-US"/>
        </w:rPr>
        <w:t>Поля, которые могут быть NULL:</w:t>
      </w:r>
    </w:p>
    <w:p w14:paraId="6FAACCE9">
      <w:pPr>
        <w:numPr>
          <w:ilvl w:val="0"/>
          <w:numId w:val="0"/>
        </w:numPr>
        <w:ind w:leftChars="0"/>
        <w:jc w:val="both"/>
        <w:rPr>
          <w:rFonts w:hint="default" w:ascii="Calibri" w:hAnsi="Calibri" w:cs="Calibri"/>
          <w:sz w:val="22"/>
          <w:szCs w:val="22"/>
          <w:lang w:val="en-US"/>
        </w:rPr>
      </w:pPr>
      <w:r>
        <w:rPr>
          <w:rFonts w:hint="default" w:ascii="Calibri" w:hAnsi="Calibri" w:cs="Calibri"/>
          <w:sz w:val="22"/>
          <w:szCs w:val="22"/>
          <w:lang w:val="en-US"/>
        </w:rPr>
        <w:t>name: Пользователь может не захотеть указывать своё имя.</w:t>
      </w:r>
    </w:p>
    <w:p w14:paraId="242BB701">
      <w:pPr>
        <w:numPr>
          <w:ilvl w:val="0"/>
          <w:numId w:val="0"/>
        </w:numPr>
        <w:ind w:leftChars="0"/>
        <w:jc w:val="both"/>
        <w:rPr>
          <w:rFonts w:hint="default" w:ascii="Calibri" w:hAnsi="Calibri" w:cs="Calibri"/>
          <w:sz w:val="22"/>
          <w:szCs w:val="22"/>
          <w:lang w:val="en-US"/>
        </w:rPr>
      </w:pPr>
      <w:r>
        <w:rPr>
          <w:rFonts w:hint="default" w:ascii="Calibri" w:hAnsi="Calibri" w:cs="Calibri"/>
          <w:sz w:val="22"/>
          <w:szCs w:val="22"/>
          <w:lang w:val="en-US"/>
        </w:rPr>
        <w:t>email: Электронная почта также может оставаться необязательной для заполнения.</w:t>
      </w:r>
    </w:p>
    <w:p w14:paraId="6ECD7E24">
      <w:pPr>
        <w:numPr>
          <w:ilvl w:val="0"/>
          <w:numId w:val="0"/>
        </w:numPr>
        <w:ind w:leftChars="0"/>
        <w:jc w:val="both"/>
        <w:rPr>
          <w:rFonts w:hint="default" w:ascii="Calibri" w:hAnsi="Calibri" w:cs="Calibri"/>
          <w:sz w:val="22"/>
          <w:szCs w:val="22"/>
          <w:lang w:val="en-US"/>
        </w:rPr>
      </w:pPr>
      <w:r>
        <w:rPr>
          <w:rFonts w:hint="default" w:ascii="Calibri" w:hAnsi="Calibri" w:cs="Calibri"/>
          <w:sz w:val="22"/>
          <w:szCs w:val="22"/>
          <w:lang w:val="en-US"/>
        </w:rPr>
        <w:t>gender: Пол тоже является личной информацией, которую пользователь может предпочесть скрыть.</w:t>
      </w:r>
    </w:p>
    <w:p w14:paraId="1EC6660B">
      <w:pPr>
        <w:numPr>
          <w:ilvl w:val="0"/>
          <w:numId w:val="0"/>
        </w:numPr>
        <w:ind w:leftChars="0"/>
        <w:jc w:val="both"/>
        <w:rPr>
          <w:rFonts w:hint="default" w:ascii="Calibri" w:hAnsi="Calibri" w:cs="Calibri"/>
          <w:sz w:val="22"/>
          <w:szCs w:val="22"/>
          <w:lang w:val="en-US"/>
        </w:rPr>
      </w:pPr>
      <w:r>
        <w:rPr>
          <w:rFonts w:hint="default" w:ascii="Calibri" w:hAnsi="Calibri" w:cs="Calibri"/>
          <w:sz w:val="22"/>
          <w:szCs w:val="22"/>
          <w:lang w:val="en-US"/>
        </w:rPr>
        <w:t>bday: Дата рождения – ещё одно поле, которое многие люди предпочитают оставлять незаполненным.</w:t>
      </w:r>
    </w:p>
    <w:p w14:paraId="7AD6CEC9">
      <w:pPr>
        <w:numPr>
          <w:ilvl w:val="0"/>
          <w:numId w:val="0"/>
        </w:numPr>
        <w:ind w:leftChars="0"/>
        <w:jc w:val="both"/>
        <w:rPr>
          <w:rFonts w:hint="default" w:ascii="Calibri" w:hAnsi="Calibri" w:cs="Calibri"/>
          <w:sz w:val="22"/>
          <w:szCs w:val="22"/>
          <w:lang w:val="en-US"/>
        </w:rPr>
      </w:pPr>
      <w:r>
        <w:rPr>
          <w:rFonts w:hint="default" w:ascii="Calibri" w:hAnsi="Calibri" w:cs="Calibri"/>
          <w:sz w:val="22"/>
          <w:szCs w:val="22"/>
          <w:lang w:val="en-US"/>
        </w:rPr>
        <w:t>postal_code: Почтовый индекс может не указываться пользователем, особенно если он не связан с доставкой товаров или услуг.</w:t>
      </w:r>
    </w:p>
    <w:p w14:paraId="4AA9F0FD">
      <w:pPr>
        <w:numPr>
          <w:ilvl w:val="0"/>
          <w:numId w:val="0"/>
        </w:numPr>
        <w:ind w:leftChars="0"/>
        <w:jc w:val="both"/>
        <w:rPr>
          <w:rFonts w:hint="default" w:ascii="Calibri" w:hAnsi="Calibri" w:cs="Calibri"/>
          <w:sz w:val="22"/>
          <w:szCs w:val="22"/>
          <w:lang w:val="en-US"/>
        </w:rPr>
      </w:pPr>
      <w:r>
        <w:rPr>
          <w:rFonts w:hint="default" w:ascii="Calibri" w:hAnsi="Calibri" w:cs="Calibri"/>
          <w:sz w:val="22"/>
          <w:szCs w:val="22"/>
          <w:lang w:val="en-US"/>
        </w:rPr>
        <w:t>rating: Рейтинг может отсутствовать до тех пор, пока система не начнёт его вычислять, поэтому это поле также может быть NULL.</w:t>
      </w:r>
    </w:p>
    <w:p w14:paraId="6B110995">
      <w:pPr>
        <w:numPr>
          <w:ilvl w:val="0"/>
          <w:numId w:val="0"/>
        </w:numPr>
        <w:ind w:leftChars="0"/>
        <w:jc w:val="both"/>
        <w:rPr>
          <w:rFonts w:hint="default" w:ascii="Calibri" w:hAnsi="Calibri" w:cs="Calibri"/>
          <w:sz w:val="22"/>
          <w:szCs w:val="22"/>
          <w:lang w:val="en-US"/>
        </w:rPr>
      </w:pPr>
    </w:p>
    <w:p w14:paraId="0BD3C5FF">
      <w:pPr>
        <w:numPr>
          <w:ilvl w:val="0"/>
          <w:numId w:val="0"/>
        </w:numPr>
        <w:ind w:leftChars="0"/>
        <w:jc w:val="both"/>
        <w:rPr>
          <w:rFonts w:hint="default" w:ascii="Calibri" w:hAnsi="Calibri" w:cs="Calibri"/>
          <w:sz w:val="22"/>
          <w:szCs w:val="22"/>
          <w:lang w:val="en-US"/>
        </w:rPr>
      </w:pPr>
      <w:r>
        <w:rPr>
          <w:rFonts w:hint="default" w:ascii="Calibri" w:hAnsi="Calibri" w:cs="Calibri"/>
          <w:sz w:val="22"/>
          <w:szCs w:val="22"/>
          <w:lang w:val="en-US"/>
        </w:rPr>
        <w:t>Поля, которые должны быть NOT NULL:</w:t>
      </w:r>
    </w:p>
    <w:p w14:paraId="607B91BC">
      <w:pPr>
        <w:numPr>
          <w:ilvl w:val="0"/>
          <w:numId w:val="0"/>
        </w:numPr>
        <w:ind w:leftChars="0"/>
        <w:jc w:val="both"/>
        <w:rPr>
          <w:rFonts w:hint="default" w:ascii="Calibri" w:hAnsi="Calibri" w:cs="Calibri"/>
          <w:sz w:val="22"/>
          <w:szCs w:val="22"/>
          <w:lang w:val="en-US"/>
        </w:rPr>
      </w:pPr>
      <w:r>
        <w:rPr>
          <w:rFonts w:hint="default" w:ascii="Calibri" w:hAnsi="Calibri" w:cs="Calibri"/>
          <w:sz w:val="22"/>
          <w:szCs w:val="22"/>
          <w:lang w:val="en-US"/>
        </w:rPr>
        <w:t>id: Идентификатор записи всегда должен быть уникальным и ненулевым.</w:t>
      </w:r>
    </w:p>
    <w:p w14:paraId="01E8E62A">
      <w:pPr>
        <w:numPr>
          <w:ilvl w:val="0"/>
          <w:numId w:val="0"/>
        </w:numPr>
        <w:ind w:leftChars="0"/>
        <w:jc w:val="both"/>
        <w:rPr>
          <w:rFonts w:hint="default" w:ascii="Calibri" w:hAnsi="Calibri" w:cs="Calibri"/>
          <w:sz w:val="22"/>
          <w:szCs w:val="22"/>
          <w:lang w:val="en-US"/>
        </w:rPr>
      </w:pPr>
      <w:r>
        <w:rPr>
          <w:rFonts w:hint="default" w:ascii="Calibri" w:hAnsi="Calibri" w:cs="Calibri"/>
          <w:sz w:val="22"/>
          <w:szCs w:val="22"/>
          <w:lang w:val="en-US"/>
        </w:rPr>
        <w:t>created: Время создания записи должно фиксироваться автоматически при добавлении новой строки, так что оно не может быть NULL.</w:t>
      </w:r>
    </w:p>
    <w:p w14:paraId="0A1E2C4A">
      <w:pPr>
        <w:numPr>
          <w:ilvl w:val="0"/>
          <w:numId w:val="0"/>
        </w:numPr>
        <w:ind w:leftChars="0"/>
        <w:jc w:val="both"/>
        <w:rPr>
          <w:rFonts w:hint="default" w:ascii="Calibri" w:hAnsi="Calibri" w:cs="Calibri"/>
          <w:sz w:val="22"/>
          <w:szCs w:val="22"/>
          <w:lang w:val="en-US"/>
        </w:rPr>
      </w:pPr>
    </w:p>
    <w:p w14:paraId="5A7F94F1">
      <w:pPr>
        <w:numPr>
          <w:ilvl w:val="0"/>
          <w:numId w:val="0"/>
        </w:numPr>
        <w:ind w:leftChars="0"/>
        <w:jc w:val="both"/>
        <w:rPr>
          <w:rFonts w:hint="default" w:ascii="Calibri" w:hAnsi="Calibri" w:cs="Calibri"/>
          <w:lang w:val="en-US"/>
        </w:rPr>
      </w:pPr>
    </w:p>
    <w:p w14:paraId="2EB9EAD9">
      <w:pPr>
        <w:numPr>
          <w:ilvl w:val="0"/>
          <w:numId w:val="0"/>
        </w:numPr>
        <w:ind w:leftChars="0"/>
        <w:jc w:val="center"/>
        <w:rPr>
          <w:rFonts w:hint="default" w:ascii="Calibri" w:hAnsi="Calibri" w:cs="Calibri"/>
          <w:sz w:val="28"/>
          <w:szCs w:val="28"/>
          <w:u w:val="single"/>
          <w:lang w:val="ru-RU"/>
        </w:rPr>
      </w:pPr>
      <w:r>
        <w:rPr>
          <w:rFonts w:hint="default" w:ascii="Calibri" w:hAnsi="Calibri" w:cs="Calibri"/>
          <w:sz w:val="28"/>
          <w:szCs w:val="28"/>
          <w:u w:val="single"/>
          <w:lang w:val="ru-RU"/>
        </w:rPr>
        <w:t>Задание 6</w:t>
      </w:r>
    </w:p>
    <w:p w14:paraId="1E2BB31F">
      <w:pPr>
        <w:numPr>
          <w:ilvl w:val="0"/>
          <w:numId w:val="0"/>
        </w:numPr>
        <w:ind w:leftChars="0"/>
        <w:jc w:val="both"/>
        <w:rPr>
          <w:rFonts w:hint="default" w:ascii="Calibri" w:hAnsi="Calibri" w:cs="Calibri"/>
          <w:lang w:val="ru-RU"/>
        </w:rPr>
      </w:pPr>
    </w:p>
    <w:p w14:paraId="150E3674">
      <w:pPr>
        <w:numPr>
          <w:ilvl w:val="0"/>
          <w:numId w:val="0"/>
        </w:numPr>
        <w:ind w:leftChars="0"/>
        <w:jc w:val="both"/>
        <w:rPr>
          <w:rFonts w:hint="default" w:ascii="Calibri" w:hAnsi="Calibri" w:cs="Calibri"/>
        </w:rPr>
      </w:pPr>
      <w:r>
        <w:rPr>
          <w:rFonts w:hint="default" w:ascii="Calibri" w:hAnsi="Calibri" w:cs="Calibri"/>
        </w:rPr>
        <w:drawing>
          <wp:inline distT="0" distB="0" distL="114300" distR="114300">
            <wp:extent cx="5904230" cy="2282190"/>
            <wp:effectExtent l="0" t="0" r="8890" b="3810"/>
            <wp:docPr id="7"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3"/>
                    <pic:cNvPicPr>
                      <a:picLocks noChangeAspect="1"/>
                    </pic:cNvPicPr>
                  </pic:nvPicPr>
                  <pic:blipFill>
                    <a:blip r:embed="rId8"/>
                    <a:stretch>
                      <a:fillRect/>
                    </a:stretch>
                  </pic:blipFill>
                  <pic:spPr>
                    <a:xfrm>
                      <a:off x="0" y="0"/>
                      <a:ext cx="5904230" cy="2282190"/>
                    </a:xfrm>
                    <a:prstGeom prst="rect">
                      <a:avLst/>
                    </a:prstGeom>
                    <a:noFill/>
                    <a:ln>
                      <a:noFill/>
                    </a:ln>
                  </pic:spPr>
                </pic:pic>
              </a:graphicData>
            </a:graphic>
          </wp:inline>
        </w:drawing>
      </w:r>
    </w:p>
    <w:p w14:paraId="20FF3B91">
      <w:pPr>
        <w:numPr>
          <w:ilvl w:val="0"/>
          <w:numId w:val="0"/>
        </w:numPr>
        <w:ind w:leftChars="0"/>
        <w:jc w:val="both"/>
        <w:rPr>
          <w:rFonts w:hint="default" w:ascii="Calibri" w:hAnsi="Calibri" w:cs="Calibri"/>
        </w:rPr>
      </w:pPr>
    </w:p>
    <w:p w14:paraId="40049CAB">
      <w:pPr>
        <w:numPr>
          <w:ilvl w:val="0"/>
          <w:numId w:val="0"/>
        </w:numPr>
        <w:ind w:leftChars="0"/>
        <w:jc w:val="both"/>
        <w:rPr>
          <w:rFonts w:hint="default" w:ascii="Calibri" w:hAnsi="Calibri" w:cs="Calibri"/>
        </w:rPr>
      </w:pPr>
      <w:r>
        <w:rPr>
          <w:rFonts w:hint="default" w:ascii="Calibri" w:hAnsi="Calibri" w:cs="Calibri"/>
        </w:rPr>
        <w:drawing>
          <wp:inline distT="0" distB="0" distL="114300" distR="114300">
            <wp:extent cx="4973955" cy="871220"/>
            <wp:effectExtent l="0" t="0" r="9525" b="12700"/>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9"/>
                    <a:stretch>
                      <a:fillRect/>
                    </a:stretch>
                  </pic:blipFill>
                  <pic:spPr>
                    <a:xfrm>
                      <a:off x="0" y="0"/>
                      <a:ext cx="4973955" cy="871220"/>
                    </a:xfrm>
                    <a:prstGeom prst="rect">
                      <a:avLst/>
                    </a:prstGeom>
                    <a:noFill/>
                    <a:ln>
                      <a:noFill/>
                    </a:ln>
                  </pic:spPr>
                </pic:pic>
              </a:graphicData>
            </a:graphic>
          </wp:inline>
        </w:drawing>
      </w:r>
    </w:p>
    <w:p w14:paraId="1CA105D3">
      <w:pPr>
        <w:numPr>
          <w:ilvl w:val="0"/>
          <w:numId w:val="0"/>
        </w:numPr>
        <w:ind w:leftChars="0"/>
        <w:jc w:val="both"/>
        <w:rPr>
          <w:rFonts w:hint="default" w:ascii="Calibri" w:hAnsi="Calibri" w:cs="Calibri"/>
        </w:rPr>
      </w:pPr>
    </w:p>
    <w:p w14:paraId="67CA160C">
      <w:pPr>
        <w:numPr>
          <w:ilvl w:val="0"/>
          <w:numId w:val="0"/>
        </w:numPr>
        <w:ind w:leftChars="0"/>
        <w:jc w:val="both"/>
        <w:rPr>
          <w:rFonts w:hint="default" w:ascii="Calibri" w:hAnsi="Calibri" w:cs="Calibri"/>
        </w:rPr>
      </w:pPr>
    </w:p>
    <w:p w14:paraId="37779D5D">
      <w:pPr>
        <w:numPr>
          <w:ilvl w:val="0"/>
          <w:numId w:val="0"/>
        </w:numPr>
        <w:ind w:leftChars="0"/>
        <w:jc w:val="center"/>
        <w:rPr>
          <w:rFonts w:hint="default" w:ascii="Calibri" w:hAnsi="Calibri" w:cs="Calibri"/>
          <w:sz w:val="28"/>
          <w:szCs w:val="28"/>
          <w:u w:val="single"/>
          <w:lang w:val="ru-RU"/>
        </w:rPr>
      </w:pPr>
      <w:r>
        <w:rPr>
          <w:rFonts w:hint="default" w:ascii="Calibri" w:hAnsi="Calibri" w:cs="Calibri"/>
          <w:sz w:val="28"/>
          <w:szCs w:val="28"/>
          <w:u w:val="single"/>
          <w:lang w:val="ru-RU"/>
        </w:rPr>
        <w:t>Задание 7</w:t>
      </w:r>
    </w:p>
    <w:p w14:paraId="7546CCC8">
      <w:pPr>
        <w:numPr>
          <w:ilvl w:val="0"/>
          <w:numId w:val="0"/>
        </w:numPr>
        <w:ind w:leftChars="0"/>
        <w:jc w:val="both"/>
        <w:rPr>
          <w:rFonts w:hint="default" w:ascii="Calibri" w:hAnsi="Calibri" w:cs="Calibri"/>
          <w:lang w:val="ru-RU"/>
        </w:rPr>
      </w:pPr>
    </w:p>
    <w:p w14:paraId="05C0D1C0">
      <w:pPr>
        <w:numPr>
          <w:ilvl w:val="0"/>
          <w:numId w:val="0"/>
        </w:numPr>
        <w:ind w:leftChars="0"/>
        <w:jc w:val="both"/>
        <w:rPr>
          <w:rFonts w:hint="default" w:ascii="Calibri" w:hAnsi="Calibri" w:cs="Calibri"/>
        </w:rPr>
      </w:pPr>
      <w:r>
        <w:rPr>
          <w:rFonts w:hint="default" w:ascii="Calibri" w:hAnsi="Calibri" w:cs="Calibri"/>
        </w:rPr>
        <w:drawing>
          <wp:inline distT="0" distB="0" distL="114300" distR="114300">
            <wp:extent cx="5939790" cy="1014095"/>
            <wp:effectExtent l="0" t="0" r="3810" b="6985"/>
            <wp:docPr id="9"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5"/>
                    <pic:cNvPicPr>
                      <a:picLocks noChangeAspect="1"/>
                    </pic:cNvPicPr>
                  </pic:nvPicPr>
                  <pic:blipFill>
                    <a:blip r:embed="rId10"/>
                    <a:stretch>
                      <a:fillRect/>
                    </a:stretch>
                  </pic:blipFill>
                  <pic:spPr>
                    <a:xfrm>
                      <a:off x="0" y="0"/>
                      <a:ext cx="5939790" cy="1014095"/>
                    </a:xfrm>
                    <a:prstGeom prst="rect">
                      <a:avLst/>
                    </a:prstGeom>
                    <a:noFill/>
                    <a:ln>
                      <a:noFill/>
                    </a:ln>
                  </pic:spPr>
                </pic:pic>
              </a:graphicData>
            </a:graphic>
          </wp:inline>
        </w:drawing>
      </w:r>
    </w:p>
    <w:p w14:paraId="665C2A43">
      <w:pPr>
        <w:numPr>
          <w:ilvl w:val="0"/>
          <w:numId w:val="0"/>
        </w:numPr>
        <w:ind w:leftChars="0"/>
        <w:jc w:val="both"/>
        <w:rPr>
          <w:rFonts w:hint="default" w:ascii="Calibri" w:hAnsi="Calibri" w:cs="Calibri"/>
        </w:rPr>
      </w:pPr>
    </w:p>
    <w:p w14:paraId="24F39AD2">
      <w:pPr>
        <w:numPr>
          <w:ilvl w:val="0"/>
          <w:numId w:val="0"/>
        </w:numPr>
        <w:ind w:leftChars="0"/>
        <w:jc w:val="both"/>
        <w:rPr>
          <w:rFonts w:hint="default" w:ascii="Calibri" w:hAnsi="Calibri" w:cs="Calibri"/>
          <w:sz w:val="22"/>
          <w:szCs w:val="22"/>
          <w:lang w:val="en-US"/>
        </w:rPr>
      </w:pPr>
      <w:r>
        <w:rPr>
          <w:rFonts w:hint="default" w:ascii="Calibri" w:hAnsi="Calibri" w:cs="Calibri"/>
          <w:sz w:val="22"/>
          <w:szCs w:val="22"/>
          <w:lang w:val="ru-RU"/>
        </w:rPr>
        <w:t>М</w:t>
      </w:r>
      <w:r>
        <w:rPr>
          <w:rFonts w:hint="default" w:ascii="Calibri" w:hAnsi="Calibri" w:cs="Calibri"/>
          <w:sz w:val="22"/>
          <w:szCs w:val="22"/>
          <w:lang w:val="en-US"/>
        </w:rPr>
        <w:t>ежду знаками “/*…*/” указана информация, из какой базы данных была взята информация, а также дата экспорта в данный файл.</w:t>
      </w:r>
    </w:p>
    <w:p w14:paraId="20231C85">
      <w:pPr>
        <w:numPr>
          <w:ilvl w:val="0"/>
          <w:numId w:val="0"/>
        </w:numPr>
        <w:ind w:leftChars="0"/>
        <w:jc w:val="both"/>
        <w:rPr>
          <w:rFonts w:hint="default" w:ascii="Calibri" w:hAnsi="Calibri" w:cs="Calibri"/>
          <w:sz w:val="22"/>
          <w:szCs w:val="22"/>
          <w:lang w:val="en-US"/>
        </w:rPr>
      </w:pPr>
      <w:r>
        <w:rPr>
          <w:rFonts w:hint="default" w:ascii="Calibri" w:hAnsi="Calibri" w:cs="Calibri"/>
          <w:sz w:val="22"/>
          <w:szCs w:val="22"/>
          <w:lang w:val="en-US"/>
        </w:rPr>
        <w:t xml:space="preserve"> Далее указаны заполненные поля таким образом, что после INSERT INTO указаны атрибуты, а после VALUES указаны наполняемое, соответствующее указанным атрибутам; на каждой новой строке указывается новая строка для самой таблицы.</w:t>
      </w:r>
    </w:p>
    <w:p w14:paraId="6C01035C">
      <w:pPr>
        <w:numPr>
          <w:ilvl w:val="0"/>
          <w:numId w:val="0"/>
        </w:numPr>
        <w:ind w:leftChars="0"/>
        <w:jc w:val="both"/>
        <w:rPr>
          <w:rFonts w:hint="default" w:ascii="Calibri" w:hAnsi="Calibri" w:cs="Calibri"/>
          <w:lang w:val="en-US"/>
        </w:rPr>
      </w:pPr>
    </w:p>
    <w:p w14:paraId="450A9348">
      <w:pPr>
        <w:numPr>
          <w:ilvl w:val="0"/>
          <w:numId w:val="0"/>
        </w:numPr>
        <w:ind w:leftChars="0"/>
        <w:jc w:val="center"/>
        <w:rPr>
          <w:rFonts w:hint="default" w:ascii="Calibri" w:hAnsi="Calibri" w:cs="Calibri"/>
          <w:sz w:val="28"/>
          <w:szCs w:val="28"/>
          <w:u w:val="single"/>
          <w:lang w:val="ru-RU"/>
        </w:rPr>
      </w:pPr>
      <w:r>
        <w:rPr>
          <w:rFonts w:hint="default" w:ascii="Calibri" w:hAnsi="Calibri" w:cs="Calibri"/>
          <w:sz w:val="28"/>
          <w:szCs w:val="28"/>
          <w:u w:val="single"/>
          <w:lang w:val="ru-RU"/>
        </w:rPr>
        <w:t>Задание 8</w:t>
      </w:r>
    </w:p>
    <w:p w14:paraId="6B2078CB">
      <w:pPr>
        <w:numPr>
          <w:ilvl w:val="0"/>
          <w:numId w:val="0"/>
        </w:numPr>
        <w:ind w:leftChars="0"/>
        <w:jc w:val="both"/>
        <w:rPr>
          <w:rFonts w:hint="default" w:ascii="Calibri" w:hAnsi="Calibri" w:cs="Calibri"/>
          <w:lang w:val="ru-RU"/>
        </w:rPr>
      </w:pPr>
    </w:p>
    <w:p w14:paraId="14E3D3F0">
      <w:pPr>
        <w:numPr>
          <w:ilvl w:val="0"/>
          <w:numId w:val="0"/>
        </w:numPr>
        <w:ind w:leftChars="0"/>
        <w:jc w:val="both"/>
        <w:rPr>
          <w:rFonts w:hint="default" w:ascii="Calibri" w:hAnsi="Calibri" w:cs="Calibri"/>
        </w:rPr>
      </w:pPr>
      <w:r>
        <w:rPr>
          <w:rFonts w:hint="default" w:ascii="Calibri" w:hAnsi="Calibri" w:cs="Calibri"/>
        </w:rPr>
        <w:drawing>
          <wp:inline distT="0" distB="0" distL="114300" distR="114300">
            <wp:extent cx="5921375" cy="4438015"/>
            <wp:effectExtent l="0" t="0" r="6985" b="12065"/>
            <wp:docPr id="10"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6"/>
                    <pic:cNvPicPr>
                      <a:picLocks noChangeAspect="1"/>
                    </pic:cNvPicPr>
                  </pic:nvPicPr>
                  <pic:blipFill>
                    <a:blip r:embed="rId11"/>
                    <a:stretch>
                      <a:fillRect/>
                    </a:stretch>
                  </pic:blipFill>
                  <pic:spPr>
                    <a:xfrm>
                      <a:off x="0" y="0"/>
                      <a:ext cx="5921375" cy="4438015"/>
                    </a:xfrm>
                    <a:prstGeom prst="rect">
                      <a:avLst/>
                    </a:prstGeom>
                    <a:noFill/>
                    <a:ln>
                      <a:noFill/>
                    </a:ln>
                  </pic:spPr>
                </pic:pic>
              </a:graphicData>
            </a:graphic>
          </wp:inline>
        </w:drawing>
      </w:r>
    </w:p>
    <w:p w14:paraId="4C7446C8">
      <w:pPr>
        <w:numPr>
          <w:ilvl w:val="0"/>
          <w:numId w:val="0"/>
        </w:numPr>
        <w:ind w:leftChars="0"/>
        <w:jc w:val="both"/>
        <w:rPr>
          <w:rFonts w:hint="default" w:ascii="Calibri" w:hAnsi="Calibri" w:cs="Calibri"/>
          <w:sz w:val="22"/>
          <w:szCs w:val="22"/>
          <w:lang w:val="ru-RU"/>
        </w:rPr>
      </w:pPr>
      <w:r>
        <w:rPr>
          <w:rFonts w:hint="default" w:ascii="Calibri" w:hAnsi="Calibri" w:cs="Calibri"/>
          <w:sz w:val="22"/>
          <w:szCs w:val="22"/>
          <w:lang w:val="ru-RU"/>
        </w:rPr>
        <w:t>CREATE TABLE `simpledb`.`resume` (</w:t>
      </w:r>
    </w:p>
    <w:p w14:paraId="6B86DD9B">
      <w:pPr>
        <w:numPr>
          <w:ilvl w:val="0"/>
          <w:numId w:val="0"/>
        </w:numPr>
        <w:ind w:leftChars="0"/>
        <w:jc w:val="both"/>
        <w:rPr>
          <w:rFonts w:hint="default" w:ascii="Calibri" w:hAnsi="Calibri" w:cs="Calibri"/>
          <w:sz w:val="22"/>
          <w:szCs w:val="22"/>
          <w:lang w:val="ru-RU"/>
        </w:rPr>
      </w:pPr>
      <w:r>
        <w:rPr>
          <w:rFonts w:hint="default" w:ascii="Calibri" w:hAnsi="Calibri" w:cs="Calibri"/>
          <w:sz w:val="22"/>
          <w:szCs w:val="22"/>
          <w:lang w:val="ru-RU"/>
        </w:rPr>
        <w:t xml:space="preserve">  `resumeid` INT NOT NULL AUTO_INCREMENT,</w:t>
      </w:r>
    </w:p>
    <w:p w14:paraId="03879ADC">
      <w:pPr>
        <w:numPr>
          <w:ilvl w:val="0"/>
          <w:numId w:val="0"/>
        </w:numPr>
        <w:ind w:leftChars="0"/>
        <w:jc w:val="both"/>
        <w:rPr>
          <w:rFonts w:hint="default" w:ascii="Calibri" w:hAnsi="Calibri" w:cs="Calibri"/>
          <w:sz w:val="22"/>
          <w:szCs w:val="22"/>
          <w:lang w:val="ru-RU"/>
        </w:rPr>
      </w:pPr>
      <w:r>
        <w:rPr>
          <w:rFonts w:hint="default" w:ascii="Calibri" w:hAnsi="Calibri" w:cs="Calibri"/>
          <w:sz w:val="22"/>
          <w:szCs w:val="22"/>
          <w:lang w:val="ru-RU"/>
        </w:rPr>
        <w:t xml:space="preserve">  `userid` INT NOT NULL,</w:t>
      </w:r>
    </w:p>
    <w:p w14:paraId="01DC502C">
      <w:pPr>
        <w:numPr>
          <w:ilvl w:val="0"/>
          <w:numId w:val="0"/>
        </w:numPr>
        <w:ind w:leftChars="0"/>
        <w:jc w:val="both"/>
        <w:rPr>
          <w:rFonts w:hint="default" w:ascii="Calibri" w:hAnsi="Calibri" w:cs="Calibri"/>
          <w:sz w:val="22"/>
          <w:szCs w:val="22"/>
          <w:lang w:val="ru-RU"/>
        </w:rPr>
      </w:pPr>
      <w:r>
        <w:rPr>
          <w:rFonts w:hint="default" w:ascii="Calibri" w:hAnsi="Calibri" w:cs="Calibri"/>
          <w:sz w:val="22"/>
          <w:szCs w:val="22"/>
          <w:lang w:val="ru-RU"/>
        </w:rPr>
        <w:t xml:space="preserve">  `title` VARCHAR(100) NOT NULL,</w:t>
      </w:r>
    </w:p>
    <w:p w14:paraId="5DD6BAEC">
      <w:pPr>
        <w:numPr>
          <w:ilvl w:val="0"/>
          <w:numId w:val="0"/>
        </w:numPr>
        <w:ind w:leftChars="0"/>
        <w:jc w:val="both"/>
        <w:rPr>
          <w:rFonts w:hint="default" w:ascii="Calibri" w:hAnsi="Calibri" w:cs="Calibri"/>
          <w:sz w:val="22"/>
          <w:szCs w:val="22"/>
          <w:lang w:val="ru-RU"/>
        </w:rPr>
      </w:pPr>
      <w:r>
        <w:rPr>
          <w:rFonts w:hint="default" w:ascii="Calibri" w:hAnsi="Calibri" w:cs="Calibri"/>
          <w:sz w:val="22"/>
          <w:szCs w:val="22"/>
          <w:lang w:val="ru-RU"/>
        </w:rPr>
        <w:t xml:space="preserve">  `skills` TEXT NULL,</w:t>
      </w:r>
    </w:p>
    <w:p w14:paraId="1AD74286">
      <w:pPr>
        <w:numPr>
          <w:ilvl w:val="0"/>
          <w:numId w:val="0"/>
        </w:numPr>
        <w:ind w:leftChars="0"/>
        <w:jc w:val="both"/>
        <w:rPr>
          <w:rFonts w:hint="default" w:ascii="Calibri" w:hAnsi="Calibri" w:cs="Calibri"/>
          <w:sz w:val="22"/>
          <w:szCs w:val="22"/>
          <w:lang w:val="ru-RU"/>
        </w:rPr>
      </w:pPr>
      <w:r>
        <w:rPr>
          <w:rFonts w:hint="default" w:ascii="Calibri" w:hAnsi="Calibri" w:cs="Calibri"/>
          <w:sz w:val="22"/>
          <w:szCs w:val="22"/>
          <w:lang w:val="ru-RU"/>
        </w:rPr>
        <w:t xml:space="preserve">  `created` TIMESTAMP NULL DEFAULT CURRENT_TIMESTAMP(),</w:t>
      </w:r>
    </w:p>
    <w:p w14:paraId="6CD1164D">
      <w:pPr>
        <w:numPr>
          <w:ilvl w:val="0"/>
          <w:numId w:val="0"/>
        </w:numPr>
        <w:ind w:leftChars="0"/>
        <w:jc w:val="both"/>
        <w:rPr>
          <w:rFonts w:hint="default" w:ascii="Calibri" w:hAnsi="Calibri" w:cs="Calibri"/>
          <w:sz w:val="22"/>
          <w:szCs w:val="22"/>
          <w:lang w:val="ru-RU"/>
        </w:rPr>
      </w:pPr>
      <w:r>
        <w:rPr>
          <w:rFonts w:hint="default" w:ascii="Calibri" w:hAnsi="Calibri" w:cs="Calibri"/>
          <w:sz w:val="22"/>
          <w:szCs w:val="22"/>
          <w:lang w:val="ru-RU"/>
        </w:rPr>
        <w:t xml:space="preserve">  PRIMARY KEY (`resumeid`),</w:t>
      </w:r>
    </w:p>
    <w:p w14:paraId="19F9AC2C">
      <w:pPr>
        <w:numPr>
          <w:ilvl w:val="0"/>
          <w:numId w:val="0"/>
        </w:numPr>
        <w:ind w:leftChars="0"/>
        <w:jc w:val="both"/>
        <w:rPr>
          <w:rFonts w:hint="default" w:ascii="Calibri" w:hAnsi="Calibri" w:cs="Calibri"/>
          <w:sz w:val="22"/>
          <w:szCs w:val="22"/>
          <w:lang w:val="ru-RU"/>
        </w:rPr>
      </w:pPr>
      <w:r>
        <w:rPr>
          <w:rFonts w:hint="default" w:ascii="Calibri" w:hAnsi="Calibri" w:cs="Calibri"/>
          <w:sz w:val="22"/>
          <w:szCs w:val="22"/>
          <w:lang w:val="ru-RU"/>
        </w:rPr>
        <w:t xml:space="preserve">  INDEX `userid_idx` (`userid` ASC) VISIBLE,</w:t>
      </w:r>
    </w:p>
    <w:p w14:paraId="13564C11">
      <w:pPr>
        <w:numPr>
          <w:ilvl w:val="0"/>
          <w:numId w:val="0"/>
        </w:numPr>
        <w:ind w:leftChars="0"/>
        <w:jc w:val="both"/>
        <w:rPr>
          <w:rFonts w:hint="default" w:ascii="Calibri" w:hAnsi="Calibri" w:cs="Calibri"/>
          <w:sz w:val="22"/>
          <w:szCs w:val="22"/>
          <w:lang w:val="ru-RU"/>
        </w:rPr>
      </w:pPr>
      <w:r>
        <w:rPr>
          <w:rFonts w:hint="default" w:ascii="Calibri" w:hAnsi="Calibri" w:cs="Calibri"/>
          <w:sz w:val="22"/>
          <w:szCs w:val="22"/>
          <w:lang w:val="ru-RU"/>
        </w:rPr>
        <w:t xml:space="preserve">  CONSTRAINT `userid`</w:t>
      </w:r>
    </w:p>
    <w:p w14:paraId="38AFDD99">
      <w:pPr>
        <w:numPr>
          <w:ilvl w:val="0"/>
          <w:numId w:val="0"/>
        </w:numPr>
        <w:ind w:leftChars="0"/>
        <w:jc w:val="both"/>
        <w:rPr>
          <w:rFonts w:hint="default" w:ascii="Calibri" w:hAnsi="Calibri" w:cs="Calibri"/>
          <w:sz w:val="22"/>
          <w:szCs w:val="22"/>
          <w:lang w:val="ru-RU"/>
        </w:rPr>
      </w:pPr>
      <w:r>
        <w:rPr>
          <w:rFonts w:hint="default" w:ascii="Calibri" w:hAnsi="Calibri" w:cs="Calibri"/>
          <w:sz w:val="22"/>
          <w:szCs w:val="22"/>
          <w:lang w:val="ru-RU"/>
        </w:rPr>
        <w:t xml:space="preserve">    FOREIGN KEY (`userid`)</w:t>
      </w:r>
    </w:p>
    <w:p w14:paraId="3411B3EA">
      <w:pPr>
        <w:numPr>
          <w:ilvl w:val="0"/>
          <w:numId w:val="0"/>
        </w:numPr>
        <w:ind w:leftChars="0"/>
        <w:jc w:val="both"/>
        <w:rPr>
          <w:rFonts w:hint="default" w:ascii="Calibri" w:hAnsi="Calibri" w:cs="Calibri"/>
          <w:sz w:val="22"/>
          <w:szCs w:val="22"/>
          <w:lang w:val="ru-RU"/>
        </w:rPr>
      </w:pPr>
      <w:r>
        <w:rPr>
          <w:rFonts w:hint="default" w:ascii="Calibri" w:hAnsi="Calibri" w:cs="Calibri"/>
          <w:sz w:val="22"/>
          <w:szCs w:val="22"/>
          <w:lang w:val="ru-RU"/>
        </w:rPr>
        <w:t xml:space="preserve">    REFERENCES `simpledb`.`users` (`id`)</w:t>
      </w:r>
    </w:p>
    <w:p w14:paraId="7BAD9F1D">
      <w:pPr>
        <w:numPr>
          <w:ilvl w:val="0"/>
          <w:numId w:val="0"/>
        </w:numPr>
        <w:ind w:leftChars="0"/>
        <w:jc w:val="both"/>
        <w:rPr>
          <w:rFonts w:hint="default" w:ascii="Calibri" w:hAnsi="Calibri" w:cs="Calibri"/>
          <w:sz w:val="22"/>
          <w:szCs w:val="22"/>
          <w:lang w:val="ru-RU"/>
        </w:rPr>
      </w:pPr>
      <w:r>
        <w:rPr>
          <w:rFonts w:hint="default" w:ascii="Calibri" w:hAnsi="Calibri" w:cs="Calibri"/>
          <w:sz w:val="22"/>
          <w:szCs w:val="22"/>
          <w:lang w:val="ru-RU"/>
        </w:rPr>
        <w:t xml:space="preserve">    ON DELETE CASCADE</w:t>
      </w:r>
    </w:p>
    <w:p w14:paraId="10952031">
      <w:pPr>
        <w:numPr>
          <w:ilvl w:val="0"/>
          <w:numId w:val="0"/>
        </w:numPr>
        <w:ind w:leftChars="0" w:firstLine="180"/>
        <w:jc w:val="both"/>
        <w:rPr>
          <w:rFonts w:hint="default" w:ascii="Calibri" w:hAnsi="Calibri" w:cs="Calibri"/>
          <w:sz w:val="22"/>
          <w:szCs w:val="22"/>
          <w:lang w:val="ru-RU"/>
        </w:rPr>
      </w:pPr>
      <w:r>
        <w:rPr>
          <w:rFonts w:hint="default" w:ascii="Calibri" w:hAnsi="Calibri" w:cs="Calibri"/>
          <w:sz w:val="22"/>
          <w:szCs w:val="22"/>
          <w:lang w:val="ru-RU"/>
        </w:rPr>
        <w:t>ON UPDATE CASCADE);</w:t>
      </w:r>
    </w:p>
    <w:p w14:paraId="2EE9396F">
      <w:pPr>
        <w:numPr>
          <w:ilvl w:val="0"/>
          <w:numId w:val="0"/>
        </w:numPr>
        <w:ind w:leftChars="0" w:firstLine="180"/>
        <w:jc w:val="both"/>
        <w:rPr>
          <w:rFonts w:hint="default" w:ascii="Calibri" w:hAnsi="Calibri" w:cs="Calibri"/>
          <w:sz w:val="22"/>
          <w:szCs w:val="22"/>
          <w:lang w:val="ru-RU"/>
        </w:rPr>
      </w:pPr>
    </w:p>
    <w:p w14:paraId="1CDE9018">
      <w:pPr>
        <w:numPr>
          <w:ilvl w:val="0"/>
          <w:numId w:val="0"/>
        </w:numPr>
        <w:ind w:leftChars="0" w:firstLine="180"/>
        <w:jc w:val="both"/>
        <w:rPr>
          <w:rFonts w:hint="default" w:ascii="Calibri" w:hAnsi="Calibri" w:cs="Calibri"/>
          <w:sz w:val="22"/>
          <w:szCs w:val="22"/>
          <w:lang w:val="ru-RU"/>
        </w:rPr>
      </w:pPr>
    </w:p>
    <w:p w14:paraId="3102A421">
      <w:pPr>
        <w:numPr>
          <w:ilvl w:val="0"/>
          <w:numId w:val="0"/>
        </w:numPr>
        <w:ind w:leftChars="0"/>
        <w:jc w:val="both"/>
        <w:rPr>
          <w:rFonts w:hint="default" w:ascii="Calibri" w:hAnsi="Calibri" w:cs="Calibri"/>
          <w:sz w:val="22"/>
          <w:szCs w:val="22"/>
          <w:lang w:val="ru-RU"/>
        </w:rPr>
      </w:pPr>
      <w:r>
        <w:rPr>
          <w:rFonts w:hint="default" w:ascii="Calibri" w:hAnsi="Calibri" w:cs="Calibri"/>
          <w:sz w:val="22"/>
          <w:szCs w:val="22"/>
          <w:lang w:val="ru-RU"/>
        </w:rPr>
        <w:t xml:space="preserve">В данном SQL-запросе выполняется создание таблицы с некоторыми параметрами. Также указывается первичный ключ ‘resumeid’ и внешний ключ ‘userid’, который ссылается на таблицу “users”, атрибуту ‘id’. </w:t>
      </w:r>
    </w:p>
    <w:p w14:paraId="5434390F">
      <w:pPr>
        <w:numPr>
          <w:ilvl w:val="0"/>
          <w:numId w:val="0"/>
        </w:numPr>
        <w:ind w:leftChars="0"/>
        <w:jc w:val="both"/>
        <w:rPr>
          <w:rFonts w:hint="default" w:ascii="Calibri" w:hAnsi="Calibri" w:cs="Calibri"/>
          <w:sz w:val="22"/>
          <w:szCs w:val="22"/>
          <w:lang w:val="ru-RU"/>
        </w:rPr>
      </w:pPr>
      <w:r>
        <w:rPr>
          <w:rFonts w:hint="default" w:ascii="Calibri" w:hAnsi="Calibri" w:cs="Calibri"/>
          <w:sz w:val="22"/>
          <w:szCs w:val="22"/>
          <w:lang w:val="ru-RU"/>
        </w:rPr>
        <w:t>Указаны параметр CASCADE при удалении или обновлении, что означает, что при выполнении данных действий в родительской таблице изменения автоматически произведутся в дочерних таблицах</w:t>
      </w:r>
    </w:p>
    <w:p w14:paraId="128C19E2">
      <w:pPr>
        <w:numPr>
          <w:ilvl w:val="0"/>
          <w:numId w:val="0"/>
        </w:numPr>
        <w:ind w:leftChars="0"/>
        <w:jc w:val="center"/>
        <w:rPr>
          <w:rFonts w:hint="default" w:ascii="Calibri" w:hAnsi="Calibri" w:cs="Calibri"/>
          <w:sz w:val="28"/>
          <w:szCs w:val="28"/>
          <w:u w:val="single"/>
          <w:lang w:val="ru-RU"/>
        </w:rPr>
      </w:pPr>
    </w:p>
    <w:p w14:paraId="784BCFB2">
      <w:pPr>
        <w:numPr>
          <w:ilvl w:val="0"/>
          <w:numId w:val="0"/>
        </w:numPr>
        <w:ind w:leftChars="0"/>
        <w:jc w:val="center"/>
        <w:rPr>
          <w:rFonts w:hint="default" w:ascii="Calibri" w:hAnsi="Calibri" w:cs="Calibri"/>
          <w:sz w:val="28"/>
          <w:szCs w:val="28"/>
          <w:u w:val="single"/>
          <w:lang w:val="ru-RU"/>
        </w:rPr>
      </w:pPr>
      <w:r>
        <w:rPr>
          <w:rFonts w:hint="default" w:ascii="Calibri" w:hAnsi="Calibri" w:cs="Calibri"/>
          <w:sz w:val="28"/>
          <w:szCs w:val="28"/>
          <w:u w:val="single"/>
          <w:lang w:val="ru-RU"/>
        </w:rPr>
        <w:t>Задание 9</w:t>
      </w:r>
    </w:p>
    <w:p w14:paraId="50DDED3A">
      <w:pPr>
        <w:numPr>
          <w:ilvl w:val="0"/>
          <w:numId w:val="0"/>
        </w:numPr>
        <w:ind w:leftChars="0"/>
        <w:jc w:val="center"/>
        <w:rPr>
          <w:rFonts w:hint="default" w:ascii="Calibri" w:hAnsi="Calibri" w:cs="Calibri"/>
          <w:sz w:val="28"/>
          <w:szCs w:val="28"/>
          <w:u w:val="single"/>
          <w:lang w:val="ru-RU"/>
        </w:rPr>
      </w:pPr>
    </w:p>
    <w:p w14:paraId="4C95C754">
      <w:pPr>
        <w:numPr>
          <w:ilvl w:val="0"/>
          <w:numId w:val="0"/>
        </w:numPr>
        <w:ind w:leftChars="0"/>
        <w:jc w:val="both"/>
        <w:rPr>
          <w:rFonts w:hint="default" w:ascii="Calibri" w:hAnsi="Calibri" w:cs="Calibri"/>
        </w:rPr>
      </w:pPr>
      <w:r>
        <w:rPr>
          <w:rFonts w:hint="default" w:ascii="Calibri" w:hAnsi="Calibri" w:cs="Calibri"/>
        </w:rPr>
        <w:drawing>
          <wp:inline distT="0" distB="0" distL="114300" distR="114300">
            <wp:extent cx="6026150" cy="3169920"/>
            <wp:effectExtent l="0" t="0" r="8890" b="0"/>
            <wp:docPr id="11"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7"/>
                    <pic:cNvPicPr>
                      <a:picLocks noChangeAspect="1"/>
                    </pic:cNvPicPr>
                  </pic:nvPicPr>
                  <pic:blipFill>
                    <a:blip r:embed="rId12"/>
                    <a:stretch>
                      <a:fillRect/>
                    </a:stretch>
                  </pic:blipFill>
                  <pic:spPr>
                    <a:xfrm>
                      <a:off x="0" y="0"/>
                      <a:ext cx="6026150" cy="3169920"/>
                    </a:xfrm>
                    <a:prstGeom prst="rect">
                      <a:avLst/>
                    </a:prstGeom>
                    <a:noFill/>
                    <a:ln>
                      <a:noFill/>
                    </a:ln>
                  </pic:spPr>
                </pic:pic>
              </a:graphicData>
            </a:graphic>
          </wp:inline>
        </w:drawing>
      </w:r>
    </w:p>
    <w:p w14:paraId="2DEC1D68">
      <w:pPr>
        <w:numPr>
          <w:ilvl w:val="0"/>
          <w:numId w:val="0"/>
        </w:numPr>
        <w:ind w:leftChars="0" w:firstLine="708" w:firstLineChars="0"/>
        <w:jc w:val="both"/>
        <w:rPr>
          <w:rFonts w:hint="default" w:ascii="Calibri" w:hAnsi="Calibri" w:cs="Calibri"/>
          <w:sz w:val="22"/>
          <w:szCs w:val="22"/>
          <w:lang w:val="ru-RU"/>
        </w:rPr>
      </w:pPr>
      <w:r>
        <w:rPr>
          <w:rFonts w:hint="default" w:ascii="Calibri" w:hAnsi="Calibri" w:cs="Calibri"/>
          <w:sz w:val="22"/>
          <w:szCs w:val="22"/>
        </w:rPr>
        <w:t>Минимальное количество резюме у одного пользователя</w:t>
      </w:r>
      <w:r>
        <w:rPr>
          <w:rFonts w:hint="default" w:ascii="Calibri" w:hAnsi="Calibri" w:cs="Calibri"/>
          <w:sz w:val="22"/>
          <w:szCs w:val="22"/>
          <w:lang w:val="ru-RU"/>
        </w:rPr>
        <w:t xml:space="preserve"> - ноль</w:t>
      </w:r>
    </w:p>
    <w:p w14:paraId="45514F29">
      <w:pPr>
        <w:numPr>
          <w:ilvl w:val="0"/>
          <w:numId w:val="0"/>
        </w:numPr>
        <w:ind w:leftChars="0" w:firstLine="708" w:firstLineChars="0"/>
        <w:jc w:val="both"/>
        <w:rPr>
          <w:rFonts w:hint="default" w:ascii="Calibri" w:hAnsi="Calibri" w:cs="Calibri"/>
          <w:sz w:val="22"/>
          <w:szCs w:val="22"/>
          <w:lang w:val="ru-RU"/>
        </w:rPr>
      </w:pPr>
      <w:r>
        <w:rPr>
          <w:rFonts w:hint="default" w:ascii="Calibri" w:hAnsi="Calibri" w:cs="Calibri"/>
          <w:sz w:val="22"/>
          <w:szCs w:val="22"/>
        </w:rPr>
        <w:t>Максимальное количество резюме у одного пользователя</w:t>
      </w:r>
      <w:r>
        <w:rPr>
          <w:rFonts w:hint="default" w:ascii="Calibri" w:hAnsi="Calibri" w:cs="Calibri"/>
          <w:sz w:val="22"/>
          <w:szCs w:val="22"/>
          <w:lang w:val="ru-RU"/>
        </w:rPr>
        <w:t xml:space="preserve"> может быть неограниченно </w:t>
      </w:r>
    </w:p>
    <w:p w14:paraId="14104BE3">
      <w:pPr>
        <w:numPr>
          <w:ilvl w:val="0"/>
          <w:numId w:val="0"/>
        </w:numPr>
        <w:ind w:leftChars="0"/>
        <w:jc w:val="both"/>
        <w:rPr>
          <w:rFonts w:hint="default" w:ascii="Calibri" w:hAnsi="Calibri" w:cs="Calibri"/>
        </w:rPr>
      </w:pPr>
    </w:p>
    <w:p w14:paraId="686C900F">
      <w:pPr>
        <w:numPr>
          <w:ilvl w:val="0"/>
          <w:numId w:val="0"/>
        </w:numPr>
        <w:ind w:leftChars="0"/>
        <w:jc w:val="both"/>
        <w:rPr>
          <w:rFonts w:hint="default" w:ascii="Calibri" w:hAnsi="Calibri" w:cs="Calibri"/>
        </w:rPr>
      </w:pPr>
      <w:r>
        <w:rPr>
          <w:rFonts w:hint="default" w:ascii="Calibri" w:hAnsi="Calibri" w:cs="Calibri"/>
        </w:rPr>
        <w:drawing>
          <wp:inline distT="0" distB="0" distL="114300" distR="114300">
            <wp:extent cx="5823585" cy="1294765"/>
            <wp:effectExtent l="0" t="0" r="13335" b="635"/>
            <wp:docPr id="13"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9"/>
                    <pic:cNvPicPr>
                      <a:picLocks noChangeAspect="1"/>
                    </pic:cNvPicPr>
                  </pic:nvPicPr>
                  <pic:blipFill>
                    <a:blip r:embed="rId13"/>
                    <a:stretch>
                      <a:fillRect/>
                    </a:stretch>
                  </pic:blipFill>
                  <pic:spPr>
                    <a:xfrm>
                      <a:off x="0" y="0"/>
                      <a:ext cx="5823585" cy="1294765"/>
                    </a:xfrm>
                    <a:prstGeom prst="rect">
                      <a:avLst/>
                    </a:prstGeom>
                    <a:noFill/>
                    <a:ln>
                      <a:noFill/>
                    </a:ln>
                  </pic:spPr>
                </pic:pic>
              </a:graphicData>
            </a:graphic>
          </wp:inline>
        </w:drawing>
      </w:r>
    </w:p>
    <w:p w14:paraId="1EF47E20">
      <w:pPr>
        <w:numPr>
          <w:ilvl w:val="0"/>
          <w:numId w:val="0"/>
        </w:numPr>
        <w:ind w:leftChars="0"/>
        <w:jc w:val="both"/>
        <w:rPr>
          <w:rFonts w:hint="default" w:ascii="Calibri" w:hAnsi="Calibri" w:cs="Calibri"/>
        </w:rPr>
      </w:pPr>
    </w:p>
    <w:p w14:paraId="58E346C9">
      <w:pPr>
        <w:numPr>
          <w:ilvl w:val="0"/>
          <w:numId w:val="0"/>
        </w:numPr>
        <w:ind w:leftChars="0"/>
        <w:jc w:val="both"/>
        <w:rPr>
          <w:rFonts w:hint="default" w:ascii="Calibri" w:hAnsi="Calibri" w:cs="Calibri"/>
        </w:rPr>
      </w:pPr>
      <w:r>
        <w:rPr>
          <w:rFonts w:hint="default" w:ascii="Calibri" w:hAnsi="Calibri" w:cs="Calibri"/>
        </w:rPr>
        <w:drawing>
          <wp:inline distT="0" distB="0" distL="114300" distR="114300">
            <wp:extent cx="5760720" cy="3331845"/>
            <wp:effectExtent l="0" t="0" r="0" b="5715"/>
            <wp:docPr id="14"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0"/>
                    <pic:cNvPicPr>
                      <a:picLocks noChangeAspect="1"/>
                    </pic:cNvPicPr>
                  </pic:nvPicPr>
                  <pic:blipFill>
                    <a:blip r:embed="rId14"/>
                    <a:stretch>
                      <a:fillRect/>
                    </a:stretch>
                  </pic:blipFill>
                  <pic:spPr>
                    <a:xfrm>
                      <a:off x="0" y="0"/>
                      <a:ext cx="5760720" cy="3331845"/>
                    </a:xfrm>
                    <a:prstGeom prst="rect">
                      <a:avLst/>
                    </a:prstGeom>
                    <a:noFill/>
                    <a:ln>
                      <a:noFill/>
                    </a:ln>
                  </pic:spPr>
                </pic:pic>
              </a:graphicData>
            </a:graphic>
          </wp:inline>
        </w:drawing>
      </w:r>
    </w:p>
    <w:p w14:paraId="01AFDCDA">
      <w:pPr>
        <w:numPr>
          <w:ilvl w:val="0"/>
          <w:numId w:val="0"/>
        </w:numPr>
        <w:ind w:leftChars="0"/>
        <w:jc w:val="both"/>
        <w:rPr>
          <w:rFonts w:hint="default" w:ascii="Calibri" w:hAnsi="Calibri" w:cs="Calibri"/>
          <w:sz w:val="22"/>
          <w:szCs w:val="22"/>
          <w:lang w:val="en-US"/>
        </w:rPr>
      </w:pPr>
      <w:r>
        <w:rPr>
          <w:rFonts w:hint="default" w:ascii="Calibri" w:hAnsi="Calibri" w:cs="Calibri"/>
          <w:sz w:val="22"/>
          <w:szCs w:val="22"/>
          <w:lang w:val="en-US"/>
        </w:rPr>
        <w:t>При попытке описания строки с несуществующем в “users” ‘id’ программа выдает ошибку.</w:t>
      </w:r>
    </w:p>
    <w:p w14:paraId="7DE7C75F">
      <w:pPr>
        <w:numPr>
          <w:ilvl w:val="0"/>
          <w:numId w:val="0"/>
        </w:numPr>
        <w:ind w:leftChars="0"/>
        <w:jc w:val="both"/>
        <w:rPr>
          <w:rFonts w:hint="default" w:ascii="Calibri" w:hAnsi="Calibri" w:cs="Calibri"/>
          <w:sz w:val="22"/>
          <w:szCs w:val="22"/>
          <w:lang w:val="en-US"/>
        </w:rPr>
      </w:pPr>
    </w:p>
    <w:p w14:paraId="7BE5346F">
      <w:pPr>
        <w:numPr>
          <w:ilvl w:val="0"/>
          <w:numId w:val="0"/>
        </w:numPr>
        <w:ind w:leftChars="0"/>
        <w:jc w:val="both"/>
        <w:rPr>
          <w:rFonts w:hint="default" w:ascii="Calibri" w:hAnsi="Calibri" w:cs="Calibri"/>
          <w:sz w:val="22"/>
          <w:szCs w:val="22"/>
          <w:lang w:val="ru-RU"/>
        </w:rPr>
      </w:pPr>
      <w:r>
        <w:rPr>
          <w:rFonts w:hint="default" w:ascii="Calibri" w:hAnsi="Calibri" w:cs="Calibri"/>
          <w:sz w:val="22"/>
          <w:szCs w:val="22"/>
          <w:lang w:val="ru-RU"/>
        </w:rPr>
        <w:t>Таким образом мы получили еще одну таблицу, в которой есть несколько данных о персонажах из прошлой таблицы. Кроме того, экспериментально выяснили, что добавить информацию во вторую таблицу о людях, неотмеченных в первой таблице невозможно.</w:t>
      </w:r>
    </w:p>
    <w:p w14:paraId="76EC77F2">
      <w:pPr>
        <w:numPr>
          <w:ilvl w:val="0"/>
          <w:numId w:val="0"/>
        </w:numPr>
        <w:ind w:leftChars="0"/>
        <w:jc w:val="both"/>
        <w:rPr>
          <w:rFonts w:hint="default" w:ascii="Calibri" w:hAnsi="Calibri" w:cs="Calibri"/>
          <w:lang w:val="en-US"/>
        </w:rPr>
      </w:pPr>
    </w:p>
    <w:p w14:paraId="4153774F">
      <w:pPr>
        <w:numPr>
          <w:ilvl w:val="0"/>
          <w:numId w:val="0"/>
        </w:numPr>
        <w:ind w:leftChars="0"/>
        <w:jc w:val="center"/>
        <w:rPr>
          <w:rFonts w:hint="default" w:ascii="Calibri" w:hAnsi="Calibri" w:cs="Calibri"/>
          <w:sz w:val="28"/>
          <w:szCs w:val="28"/>
          <w:u w:val="single"/>
          <w:lang w:val="ru-RU"/>
        </w:rPr>
      </w:pPr>
      <w:r>
        <w:rPr>
          <w:rFonts w:hint="default" w:ascii="Calibri" w:hAnsi="Calibri" w:cs="Calibri"/>
          <w:sz w:val="28"/>
          <w:szCs w:val="28"/>
          <w:u w:val="single"/>
          <w:lang w:val="ru-RU"/>
        </w:rPr>
        <w:t>Задание 10</w:t>
      </w:r>
    </w:p>
    <w:p w14:paraId="278FEC8B">
      <w:pPr>
        <w:numPr>
          <w:ilvl w:val="0"/>
          <w:numId w:val="0"/>
        </w:numPr>
        <w:ind w:leftChars="0"/>
        <w:jc w:val="both"/>
        <w:rPr>
          <w:rFonts w:hint="default" w:ascii="Calibri" w:hAnsi="Calibri" w:cs="Calibri"/>
          <w:lang w:val="ru-RU"/>
        </w:rPr>
      </w:pPr>
    </w:p>
    <w:p w14:paraId="6DFCF71A">
      <w:pPr>
        <w:numPr>
          <w:ilvl w:val="0"/>
          <w:numId w:val="0"/>
        </w:numPr>
        <w:ind w:leftChars="0"/>
        <w:jc w:val="both"/>
        <w:rPr>
          <w:rFonts w:hint="default" w:ascii="Calibri" w:hAnsi="Calibri" w:cs="Calibri"/>
        </w:rPr>
      </w:pPr>
      <w:r>
        <w:rPr>
          <w:rFonts w:hint="default" w:ascii="Calibri" w:hAnsi="Calibri" w:cs="Calibri"/>
        </w:rPr>
        <w:drawing>
          <wp:inline distT="0" distB="0" distL="114300" distR="114300">
            <wp:extent cx="5695950" cy="1249680"/>
            <wp:effectExtent l="0" t="0" r="3810" b="0"/>
            <wp:docPr id="15"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1"/>
                    <pic:cNvPicPr>
                      <a:picLocks noChangeAspect="1"/>
                    </pic:cNvPicPr>
                  </pic:nvPicPr>
                  <pic:blipFill>
                    <a:blip r:embed="rId15"/>
                    <a:stretch>
                      <a:fillRect/>
                    </a:stretch>
                  </pic:blipFill>
                  <pic:spPr>
                    <a:xfrm>
                      <a:off x="0" y="0"/>
                      <a:ext cx="5695950" cy="1249680"/>
                    </a:xfrm>
                    <a:prstGeom prst="rect">
                      <a:avLst/>
                    </a:prstGeom>
                    <a:noFill/>
                    <a:ln>
                      <a:noFill/>
                    </a:ln>
                  </pic:spPr>
                </pic:pic>
              </a:graphicData>
            </a:graphic>
          </wp:inline>
        </w:drawing>
      </w:r>
    </w:p>
    <w:p w14:paraId="56A29C14">
      <w:pPr>
        <w:numPr>
          <w:ilvl w:val="0"/>
          <w:numId w:val="0"/>
        </w:numPr>
        <w:ind w:leftChars="0"/>
        <w:jc w:val="both"/>
        <w:rPr>
          <w:rFonts w:hint="default" w:ascii="Calibri" w:hAnsi="Calibri" w:cs="Calibri"/>
        </w:rPr>
      </w:pPr>
      <w:r>
        <w:rPr>
          <w:rFonts w:hint="default" w:ascii="Calibri" w:hAnsi="Calibri" w:cs="Calibri"/>
        </w:rPr>
        <w:drawing>
          <wp:inline distT="0" distB="0" distL="114300" distR="114300">
            <wp:extent cx="5410200" cy="1381125"/>
            <wp:effectExtent l="0" t="0" r="0" b="5715"/>
            <wp:docPr id="16"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2"/>
                    <pic:cNvPicPr>
                      <a:picLocks noChangeAspect="1"/>
                    </pic:cNvPicPr>
                  </pic:nvPicPr>
                  <pic:blipFill>
                    <a:blip r:embed="rId16"/>
                    <a:stretch>
                      <a:fillRect/>
                    </a:stretch>
                  </pic:blipFill>
                  <pic:spPr>
                    <a:xfrm>
                      <a:off x="0" y="0"/>
                      <a:ext cx="5410200" cy="1381125"/>
                    </a:xfrm>
                    <a:prstGeom prst="rect">
                      <a:avLst/>
                    </a:prstGeom>
                    <a:noFill/>
                    <a:ln>
                      <a:noFill/>
                    </a:ln>
                  </pic:spPr>
                </pic:pic>
              </a:graphicData>
            </a:graphic>
          </wp:inline>
        </w:drawing>
      </w:r>
    </w:p>
    <w:p w14:paraId="0D56C258">
      <w:pPr>
        <w:numPr>
          <w:ilvl w:val="0"/>
          <w:numId w:val="0"/>
        </w:numPr>
        <w:ind w:leftChars="0"/>
        <w:jc w:val="both"/>
        <w:rPr>
          <w:rFonts w:hint="default" w:ascii="Calibri" w:hAnsi="Calibri" w:cs="Calibri"/>
        </w:rPr>
      </w:pPr>
    </w:p>
    <w:p w14:paraId="63832AE8">
      <w:pPr>
        <w:numPr>
          <w:ilvl w:val="0"/>
          <w:numId w:val="0"/>
        </w:numPr>
        <w:ind w:leftChars="0"/>
        <w:jc w:val="both"/>
        <w:rPr>
          <w:rFonts w:hint="default" w:ascii="Calibri" w:hAnsi="Calibri" w:cs="Calibri"/>
          <w:sz w:val="22"/>
          <w:szCs w:val="22"/>
          <w:lang w:val="ru-RU"/>
        </w:rPr>
      </w:pPr>
      <w:r>
        <w:rPr>
          <w:rFonts w:hint="default" w:ascii="Calibri" w:hAnsi="Calibri" w:cs="Calibri"/>
          <w:sz w:val="22"/>
          <w:szCs w:val="22"/>
          <w:lang w:val="ru-RU"/>
        </w:rPr>
        <w:t xml:space="preserve">При удалении пользователя </w:t>
      </w:r>
      <w:r>
        <w:rPr>
          <w:rFonts w:hint="default" w:ascii="Calibri" w:hAnsi="Calibri" w:cs="Calibri"/>
          <w:sz w:val="22"/>
          <w:szCs w:val="22"/>
          <w:lang w:val="en-US"/>
        </w:rPr>
        <w:t xml:space="preserve">Madaline </w:t>
      </w:r>
      <w:r>
        <w:rPr>
          <w:rFonts w:hint="default" w:ascii="Calibri" w:hAnsi="Calibri" w:cs="Calibri"/>
          <w:sz w:val="22"/>
          <w:szCs w:val="22"/>
          <w:lang w:val="ru-RU"/>
        </w:rPr>
        <w:t>из таблицы “users” удаляются его резюме (строки) в таблице резюме.</w:t>
      </w:r>
    </w:p>
    <w:p w14:paraId="644924E6">
      <w:pPr>
        <w:numPr>
          <w:ilvl w:val="0"/>
          <w:numId w:val="0"/>
        </w:numPr>
        <w:ind w:leftChars="0"/>
        <w:jc w:val="both"/>
        <w:rPr>
          <w:rFonts w:hint="default" w:ascii="Calibri" w:hAnsi="Calibri" w:cs="Calibri"/>
          <w:lang w:val="ru-RU"/>
        </w:rPr>
      </w:pPr>
    </w:p>
    <w:p w14:paraId="135DC710">
      <w:pPr>
        <w:numPr>
          <w:ilvl w:val="0"/>
          <w:numId w:val="0"/>
        </w:numPr>
        <w:ind w:leftChars="0"/>
        <w:jc w:val="both"/>
        <w:rPr>
          <w:rFonts w:hint="default" w:ascii="Calibri" w:hAnsi="Calibri" w:cs="Calibri"/>
          <w:lang w:val="ru-RU"/>
        </w:rPr>
      </w:pPr>
    </w:p>
    <w:p w14:paraId="5201B7C1">
      <w:pPr>
        <w:numPr>
          <w:ilvl w:val="0"/>
          <w:numId w:val="0"/>
        </w:numPr>
        <w:ind w:leftChars="0"/>
        <w:jc w:val="both"/>
        <w:rPr>
          <w:rFonts w:hint="default" w:ascii="Calibri" w:hAnsi="Calibri" w:cs="Calibri"/>
        </w:rPr>
      </w:pPr>
    </w:p>
    <w:p w14:paraId="10F4BDBB">
      <w:pPr>
        <w:numPr>
          <w:ilvl w:val="0"/>
          <w:numId w:val="0"/>
        </w:numPr>
        <w:ind w:leftChars="0"/>
        <w:jc w:val="both"/>
        <w:rPr>
          <w:rFonts w:hint="default" w:ascii="Calibri" w:hAnsi="Calibri" w:cs="Calibri"/>
        </w:rPr>
      </w:pPr>
      <w:r>
        <w:rPr>
          <w:rFonts w:hint="default" w:ascii="Calibri" w:hAnsi="Calibri" w:cs="Calibri"/>
        </w:rPr>
        <w:drawing>
          <wp:inline distT="0" distB="0" distL="114300" distR="114300">
            <wp:extent cx="6312535" cy="1384935"/>
            <wp:effectExtent l="0" t="0" r="12065" b="1905"/>
            <wp:docPr id="17"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3"/>
                    <pic:cNvPicPr>
                      <a:picLocks noChangeAspect="1"/>
                    </pic:cNvPicPr>
                  </pic:nvPicPr>
                  <pic:blipFill>
                    <a:blip r:embed="rId17"/>
                    <a:stretch>
                      <a:fillRect/>
                    </a:stretch>
                  </pic:blipFill>
                  <pic:spPr>
                    <a:xfrm>
                      <a:off x="0" y="0"/>
                      <a:ext cx="6312535" cy="1384935"/>
                    </a:xfrm>
                    <a:prstGeom prst="rect">
                      <a:avLst/>
                    </a:prstGeom>
                    <a:noFill/>
                    <a:ln>
                      <a:noFill/>
                    </a:ln>
                  </pic:spPr>
                </pic:pic>
              </a:graphicData>
            </a:graphic>
          </wp:inline>
        </w:drawing>
      </w:r>
    </w:p>
    <w:p w14:paraId="7B6E49D4">
      <w:pPr>
        <w:numPr>
          <w:ilvl w:val="0"/>
          <w:numId w:val="0"/>
        </w:numPr>
        <w:ind w:leftChars="0"/>
        <w:jc w:val="both"/>
        <w:rPr>
          <w:rFonts w:hint="default" w:ascii="Calibri" w:hAnsi="Calibri" w:cs="Calibri"/>
        </w:rPr>
      </w:pPr>
    </w:p>
    <w:p w14:paraId="3110E398">
      <w:pPr>
        <w:numPr>
          <w:ilvl w:val="0"/>
          <w:numId w:val="0"/>
        </w:numPr>
        <w:ind w:leftChars="0"/>
        <w:jc w:val="both"/>
        <w:rPr>
          <w:rFonts w:hint="default" w:ascii="Calibri" w:hAnsi="Calibri" w:cs="Calibri"/>
        </w:rPr>
      </w:pPr>
      <w:r>
        <w:rPr>
          <w:rFonts w:hint="default" w:ascii="Calibri" w:hAnsi="Calibri" w:cs="Calibri"/>
        </w:rPr>
        <w:drawing>
          <wp:inline distT="0" distB="0" distL="114300" distR="114300">
            <wp:extent cx="4895850" cy="1057275"/>
            <wp:effectExtent l="0" t="0" r="11430" b="9525"/>
            <wp:docPr id="18"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4"/>
                    <pic:cNvPicPr>
                      <a:picLocks noChangeAspect="1"/>
                    </pic:cNvPicPr>
                  </pic:nvPicPr>
                  <pic:blipFill>
                    <a:blip r:embed="rId18"/>
                    <a:stretch>
                      <a:fillRect/>
                    </a:stretch>
                  </pic:blipFill>
                  <pic:spPr>
                    <a:xfrm>
                      <a:off x="0" y="0"/>
                      <a:ext cx="4895850" cy="1057275"/>
                    </a:xfrm>
                    <a:prstGeom prst="rect">
                      <a:avLst/>
                    </a:prstGeom>
                    <a:noFill/>
                    <a:ln>
                      <a:noFill/>
                    </a:ln>
                  </pic:spPr>
                </pic:pic>
              </a:graphicData>
            </a:graphic>
          </wp:inline>
        </w:drawing>
      </w:r>
    </w:p>
    <w:p w14:paraId="5C01A761">
      <w:pPr>
        <w:numPr>
          <w:ilvl w:val="0"/>
          <w:numId w:val="0"/>
        </w:numPr>
        <w:ind w:leftChars="0"/>
        <w:jc w:val="both"/>
        <w:rPr>
          <w:rFonts w:hint="default" w:ascii="Calibri" w:hAnsi="Calibri" w:cs="Calibri"/>
          <w:sz w:val="22"/>
          <w:szCs w:val="22"/>
          <w:lang w:val="ru-RU"/>
        </w:rPr>
      </w:pPr>
      <w:r>
        <w:rPr>
          <w:rFonts w:hint="default" w:ascii="Calibri" w:hAnsi="Calibri" w:cs="Calibri"/>
          <w:sz w:val="22"/>
          <w:szCs w:val="22"/>
          <w:lang w:val="ru-RU"/>
        </w:rPr>
        <w:t>При изменении</w:t>
      </w:r>
      <w:bookmarkStart w:id="0" w:name="_GoBack"/>
      <w:bookmarkEnd w:id="0"/>
      <w:r>
        <w:rPr>
          <w:rFonts w:hint="default" w:ascii="Calibri" w:hAnsi="Calibri" w:cs="Calibri"/>
          <w:sz w:val="22"/>
          <w:szCs w:val="22"/>
          <w:lang w:val="ru-RU"/>
        </w:rPr>
        <w:t xml:space="preserve"> ‘id’ в таблице “users” изменяет ‘id’ в таблице резюме</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var(--sm-portal-sb-sans-display-font-family)">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0C2CE6E"/>
    <w:multiLevelType w:val="singleLevel"/>
    <w:tmpl w:val="F0C2CE6E"/>
    <w:lvl w:ilvl="0" w:tentative="0">
      <w:start w:val="1"/>
      <w:numFmt w:val="decimal"/>
      <w:suff w:val="space"/>
      <w:lvlText w:val="%1."/>
      <w:lvlJc w:val="left"/>
      <w:pPr>
        <w:ind w:left="45" w:leftChars="0" w:firstLine="0" w:firstLineChars="0"/>
      </w:pPr>
    </w:lvl>
  </w:abstractNum>
  <w:abstractNum w:abstractNumId="1">
    <w:nsid w:val="FDB30AE3"/>
    <w:multiLevelType w:val="singleLevel"/>
    <w:tmpl w:val="FDB30AE3"/>
    <w:lvl w:ilvl="0" w:tentative="0">
      <w:start w:val="1"/>
      <w:numFmt w:val="decimal"/>
      <w:suff w:val="space"/>
      <w:lvlText w:val="%1."/>
      <w:lvlJc w:val="left"/>
    </w:lvl>
  </w:abstractNum>
  <w:abstractNum w:abstractNumId="2">
    <w:nsid w:val="1AC26620"/>
    <w:multiLevelType w:val="singleLevel"/>
    <w:tmpl w:val="1AC26620"/>
    <w:lvl w:ilvl="0" w:tentative="0">
      <w:start w:val="1"/>
      <w:numFmt w:val="decimal"/>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BCB5ED7"/>
    <w:rsid w:val="527A69AB"/>
    <w:rsid w:val="62305547"/>
    <w:rsid w:val="6D7373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32"/>
      <w:sz w:val="48"/>
      <w:szCs w:val="48"/>
      <w:lang w:val="en-US" w:eastAsia="zh-CN" w:bidi="ar"/>
    </w:rPr>
  </w:style>
  <w:style w:type="character" w:default="1" w:styleId="3">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6">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0</Words>
  <Characters>0</Characters>
  <Lines>0</Lines>
  <Paragraphs>0</Paragraphs>
  <TotalTime>2844</TotalTime>
  <ScaleCrop>false</ScaleCrop>
  <LinksUpToDate>false</LinksUpToDate>
  <CharactersWithSpaces>0</CharactersWithSpaces>
  <Application>WPS Office_12.2.0.19826_F1E327BC-269C-435d-A152-05C5408002CA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2025-02-11T16:09:00Z</dcterms:created>
  <dc:creator>matin</dc:creator>
  <cp:lastModifiedBy>WPS_1694268484</cp:lastModifiedBy>
  <dcterms:modified xsi:type="dcterms:W3CDTF">2025-02-16T13:16:15Z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1049-12.2.0.19826</vt:lpwstr>
  </property>
  <property fmtid="{D5CDD505-2E9C-101B-9397-08002B2CF9AE}" pid="3" name="ICV">
    <vt:lpwstr>033813FDB08F4A27A3B78A2D3A9F45B5_12</vt:lpwstr>
  </property>
</Properties>
</file>