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A0CC5">
      <w:pPr>
        <w:jc w:val="center"/>
        <w:rPr>
          <w:rFonts w:ascii="Times New Roman" w:hAnsi="Times New Roman" w:eastAsia="Times New Roman"/>
        </w:rPr>
      </w:pPr>
      <w: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-266065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C3AD63">
      <w:pPr>
        <w:jc w:val="center"/>
        <w:rPr>
          <w:rFonts w:ascii="Times New Roman" w:hAnsi="Times New Roman" w:eastAsia="Times New Roman"/>
        </w:rPr>
      </w:pPr>
    </w:p>
    <w:p w14:paraId="7D7784D2">
      <w:pPr>
        <w:jc w:val="center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</w:rPr>
        <w:t>МИНИСТЕРСТВО ПРОСВЕЩЕНИЯ РОССИЙСКОЙ ФЕДЕРАЦИИ</w:t>
      </w:r>
    </w:p>
    <w:p w14:paraId="146058A9">
      <w:pPr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EF467F8">
      <w:pPr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</w:p>
    <w:p w14:paraId="318C2F10">
      <w:pPr>
        <w:rPr>
          <w:rFonts w:ascii="Times New Roman" w:hAnsi="Times New Roman" w:eastAsia="Times New Roman"/>
          <w:b/>
        </w:rPr>
      </w:pPr>
      <w:r>
        <mc:AlternateContent>
          <mc:Choice Requires="wps">
            <w:drawing>
              <wp:anchor distT="5080" distB="5715" distL="5080" distR="5715" simplePos="0" relativeHeight="251659264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77470</wp:posOffset>
                </wp:positionV>
                <wp:extent cx="6362700" cy="12700"/>
                <wp:effectExtent l="5080" t="5080" r="5715" b="5715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" o:spid="_x0000_s1026" o:spt="32" type="#_x0000_t32" style="position:absolute;left:0pt;margin-left:-8.95pt;margin-top:6.1pt;height:1pt;width:501pt;z-index:251659264;mso-width-relative:page;mso-height-relative:page;" filled="f" stroked="t" coordsize="21600,21600" o:gfxdata="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TR2co1wAAAAkBAAAPAAAA&#10;AAAAAAEAIAAAACIAAABkcnMvZG93bnJldi54bWxQSwECFAAUAAAACACHTuJAYRMSAN0BAACPAwAA&#10;DgAAAAAAAAABACAAAAAm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7F407BB">
      <w:pPr>
        <w:jc w:val="center"/>
        <w:rPr>
          <w:rFonts w:ascii="Times New Roman" w:hAnsi="Times New Roman" w:eastAsia="Times New Roman"/>
          <w:b/>
        </w:rPr>
      </w:pPr>
    </w:p>
    <w:p w14:paraId="66487F3E">
      <w:pPr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  <w:br w:type="textWrapping"/>
      </w:r>
      <w:r>
        <w:rPr>
          <w:rFonts w:ascii="Times New Roman" w:hAnsi="Times New Roman" w:eastAsia="Times New Roman"/>
          <w:b/>
        </w:rPr>
        <w:t>ТЕХНОЛОГИЧЕСКОГО ОБРАЗОВАНИЯ</w:t>
      </w:r>
    </w:p>
    <w:p w14:paraId="4B2252DB">
      <w:pPr>
        <w:spacing w:after="60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 w14:paraId="110E7402"/>
    <w:p w14:paraId="788E0C7A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ЗАДАНИЯ И 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>технологической (проектно-технологическая)</w:t>
      </w:r>
    </w:p>
    <w:p w14:paraId="4901E60F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70525C36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7E099F1A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“Технологии разработки программного обеспечения”)</w:t>
      </w:r>
    </w:p>
    <w:p w14:paraId="04702798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1FB3DF40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18F19D98">
      <w:pPr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ИТиЭО д.п.н., проф.</w:t>
      </w:r>
    </w:p>
    <w:p w14:paraId="653D9A50">
      <w:pPr>
        <w:jc w:val="right"/>
        <w:rPr>
          <w:rFonts w:ascii="Times New Roman" w:hAnsi="Times New Roman" w:eastAsia="Times New Roman"/>
          <w:sz w:val="26"/>
          <w:szCs w:val="26"/>
        </w:rPr>
      </w:pPr>
    </w:p>
    <w:p w14:paraId="6795924B">
      <w:pPr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16CE10F8">
      <w:pPr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Е.З.)</w:t>
      </w:r>
    </w:p>
    <w:p w14:paraId="48733DDA">
      <w:pPr>
        <w:jc w:val="right"/>
        <w:rPr>
          <w:rFonts w:ascii="Times New Roman" w:hAnsi="Times New Roman" w:eastAsia="Times New Roman"/>
        </w:rPr>
      </w:pPr>
    </w:p>
    <w:p w14:paraId="4D1A400C">
      <w:pPr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Руководитель доцент</w:t>
      </w:r>
      <w:r>
        <w:rPr>
          <w:rFonts w:ascii="Times New Roman" w:hAnsi="Times New Roman" w:eastAsia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>кафедры ИТиЭО</w:t>
      </w:r>
    </w:p>
    <w:p w14:paraId="5FBC98DF">
      <w:pPr>
        <w:jc w:val="right"/>
        <w:rPr>
          <w:rFonts w:ascii="Times New Roman" w:hAnsi="Times New Roman" w:eastAsia="Times New Roman"/>
          <w:sz w:val="26"/>
          <w:szCs w:val="26"/>
        </w:rPr>
      </w:pPr>
    </w:p>
    <w:p w14:paraId="7F80DDE6">
      <w:pPr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53EF367B">
      <w:pPr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(Жуков Николай Николаевич)</w:t>
      </w:r>
    </w:p>
    <w:p w14:paraId="0AEEB974">
      <w:pPr>
        <w:jc w:val="right"/>
        <w:rPr>
          <w:rFonts w:ascii="Times New Roman" w:hAnsi="Times New Roman" w:eastAsia="Times New Roman"/>
          <w:sz w:val="26"/>
          <w:szCs w:val="26"/>
        </w:rPr>
      </w:pPr>
    </w:p>
    <w:p w14:paraId="39BE00C5">
      <w:pPr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Студент 3 курса</w:t>
      </w:r>
    </w:p>
    <w:p w14:paraId="7813BB02">
      <w:pPr>
        <w:jc w:val="right"/>
        <w:rPr>
          <w:rFonts w:ascii="Times New Roman" w:hAnsi="Times New Roman" w:eastAsia="Times New Roman"/>
          <w:sz w:val="26"/>
          <w:szCs w:val="26"/>
        </w:rPr>
      </w:pPr>
    </w:p>
    <w:p w14:paraId="05619732">
      <w:pPr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49090B7">
      <w:pPr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Нуриева</w:t>
      </w:r>
      <w:r>
        <w:rPr>
          <w:rFonts w:hint="default" w:ascii="Times New Roman" w:hAnsi="Times New Roman" w:eastAsia="Times New Roman"/>
          <w:lang w:val="ru-RU"/>
        </w:rPr>
        <w:t xml:space="preserve"> Джамиля Эльхановна</w:t>
      </w:r>
      <w:bookmarkStart w:id="0" w:name="_GoBack"/>
      <w:bookmarkEnd w:id="0"/>
      <w:r>
        <w:rPr>
          <w:rFonts w:ascii="Times New Roman" w:hAnsi="Times New Roman" w:eastAsia="Times New Roman"/>
        </w:rPr>
        <w:t>)</w:t>
      </w:r>
    </w:p>
    <w:p w14:paraId="2A2EC2B2">
      <w:pPr>
        <w:rPr>
          <w:rFonts w:ascii="Times New Roman" w:hAnsi="Times New Roman" w:eastAsia="Times New Roman"/>
          <w:sz w:val="26"/>
          <w:szCs w:val="26"/>
        </w:rPr>
      </w:pPr>
    </w:p>
    <w:p w14:paraId="5CEBC45E">
      <w:pPr>
        <w:rPr>
          <w:rFonts w:ascii="Times New Roman" w:hAnsi="Times New Roman" w:eastAsia="Times New Roman"/>
          <w:sz w:val="26"/>
          <w:szCs w:val="26"/>
        </w:rPr>
      </w:pPr>
    </w:p>
    <w:p w14:paraId="2C1A4294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4EACCED8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635A15E4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78C29796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5C411D84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0B56659A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6EC6E030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022D1A32">
      <w:pPr>
        <w:rPr>
          <w:rFonts w:ascii="Times New Roman" w:hAnsi="Times New Roman" w:eastAsia="Times New Roman"/>
          <w:sz w:val="26"/>
          <w:szCs w:val="26"/>
        </w:rPr>
      </w:pPr>
    </w:p>
    <w:p w14:paraId="0AD334D7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6406A8FD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 w14:paraId="7E445599">
      <w:pPr>
        <w:jc w:val="center"/>
        <w:rPr>
          <w:rFonts w:ascii="Times New Roman" w:hAnsi="Times New Roman" w:eastAsia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 xml:space="preserve"> 2026</w:t>
      </w:r>
    </w:p>
    <w:p w14:paraId="291EC4D3">
      <w:pPr>
        <w:pStyle w:val="6"/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>Задание</w:t>
      </w:r>
      <w:r>
        <w:rPr>
          <w:rFonts w:hint="cs" w:ascii="Times New Roman" w:hAnsi="Times New Roman" w:eastAsia="Times New Roman" w:cs="Times New Roman"/>
          <w:lang w:val="en-US"/>
        </w:rPr>
        <w:t xml:space="preserve"> 1.1. </w:t>
      </w:r>
      <w:r>
        <w:rPr>
          <w:rFonts w:hint="cs" w:ascii="Times New Roman" w:hAnsi="Times New Roman" w:cs="Times New Roman"/>
        </w:rPr>
        <w:t>Миграция рабочего места на Astra Linux Special Edition с сохранением пользовательских данных</w:t>
      </w:r>
    </w:p>
    <w:p w14:paraId="5E3024CB">
      <w:pPr>
        <w:pStyle w:val="5"/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 xml:space="preserve">Инсталляция </w:t>
      </w:r>
      <w:r>
        <w:rPr>
          <w:rStyle w:val="11"/>
          <w:rFonts w:hint="cs" w:ascii="Times New Roman" w:hAnsi="Times New Roman" w:eastAsia="Times New Roman" w:cs="Times New Roman"/>
          <w:lang w:val="en-US"/>
        </w:rPr>
        <w:t>Astra</w:t>
      </w:r>
      <w:r>
        <w:rPr>
          <w:rStyle w:val="11"/>
          <w:rFonts w:hint="cs" w:ascii="Times New Roman" w:hAnsi="Times New Roman" w:eastAsia="Times New Roman" w:cs="Times New Roman"/>
        </w:rPr>
        <w:t xml:space="preserve"> </w:t>
      </w:r>
      <w:r>
        <w:rPr>
          <w:rStyle w:val="11"/>
          <w:rFonts w:hint="cs" w:ascii="Times New Roman" w:hAnsi="Times New Roman" w:eastAsia="Times New Roman" w:cs="Times New Roman"/>
          <w:lang w:val="en-US"/>
        </w:rPr>
        <w:t>Linux</w:t>
      </w:r>
      <w:r>
        <w:rPr>
          <w:rStyle w:val="11"/>
          <w:rFonts w:hint="cs" w:ascii="Times New Roman" w:hAnsi="Times New Roman" w:eastAsia="Times New Roman" w:cs="Times New Roman"/>
        </w:rPr>
        <w:t xml:space="preserve"> </w:t>
      </w:r>
      <w:r>
        <w:rPr>
          <w:rStyle w:val="11"/>
          <w:rFonts w:hint="cs" w:ascii="Times New Roman" w:hAnsi="Times New Roman" w:eastAsia="Times New Roman" w:cs="Times New Roman"/>
          <w:lang w:val="en-US"/>
        </w:rPr>
        <w:t>Special</w:t>
      </w:r>
      <w:r>
        <w:rPr>
          <w:rStyle w:val="11"/>
          <w:rFonts w:hint="cs" w:ascii="Times New Roman" w:hAnsi="Times New Roman" w:eastAsia="Times New Roman" w:cs="Times New Roman"/>
        </w:rPr>
        <w:t xml:space="preserve"> </w:t>
      </w:r>
      <w:r>
        <w:rPr>
          <w:rStyle w:val="11"/>
          <w:rFonts w:hint="cs" w:ascii="Times New Roman" w:hAnsi="Times New Roman" w:eastAsia="Times New Roman" w:cs="Times New Roman"/>
          <w:lang w:val="en-US"/>
        </w:rPr>
        <w:t>Edition</w:t>
      </w:r>
    </w:p>
    <w:p w14:paraId="1EC6CB4E">
      <w:pPr>
        <w:pStyle w:val="5"/>
        <w:numPr>
          <w:ilvl w:val="0"/>
          <w:numId w:val="1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Подготовка резервной копии данных с компьютера</w:t>
      </w:r>
    </w:p>
    <w:p w14:paraId="7E63A19D">
      <w:pPr>
        <w:pStyle w:val="18"/>
        <w:numPr>
          <w:ilvl w:val="0"/>
          <w:numId w:val="2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Резервное копирование данных пользователя (с рабочего стола и из папок «Загрузки», «Документы», «Изображения») на внешний накопитель.</w:t>
      </w:r>
    </w:p>
    <w:p w14:paraId="1BDC9C53">
      <w:pPr>
        <w:pStyle w:val="5"/>
        <w:numPr>
          <w:ilvl w:val="0"/>
          <w:numId w:val="1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Загрузка с USB-накопителя</w:t>
      </w:r>
    </w:p>
    <w:p w14:paraId="7A880F41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Настройка </w:t>
      </w:r>
      <w:r>
        <w:rPr>
          <w:rFonts w:ascii="Times New Roman" w:hAnsi="Times New Roman" w:eastAsia="Times New Roman" w:cs="Times New Roman"/>
        </w:rPr>
        <w:t xml:space="preserve">порядка загрузки в </w:t>
      </w:r>
      <w:r>
        <w:rPr>
          <w:rFonts w:hint="cs" w:ascii="Times New Roman" w:hAnsi="Times New Roman" w:eastAsia="Times New Roman" w:cs="Times New Roman"/>
        </w:rPr>
        <w:t xml:space="preserve">BIOS/UEFI для загрузки с </w:t>
      </w:r>
      <w:r>
        <w:rPr>
          <w:rFonts w:ascii="Times New Roman" w:hAnsi="Times New Roman" w:eastAsia="Times New Roman" w:cs="Times New Roman"/>
        </w:rPr>
        <w:t>внешнего накопителя</w:t>
      </w:r>
      <w:r>
        <w:rPr>
          <w:rFonts w:hint="cs" w:ascii="Times New Roman" w:hAnsi="Times New Roman" w:eastAsia="Times New Roman" w:cs="Times New Roman"/>
        </w:rPr>
        <w:t xml:space="preserve">. </w:t>
      </w:r>
    </w:p>
    <w:p w14:paraId="0D1705A4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Перезагрузка компьютера и выбор USB-накопителя в качестве загрузочного устройства. </w:t>
      </w:r>
    </w:p>
    <w:p w14:paraId="089CDA84">
      <w:pPr>
        <w:pStyle w:val="5"/>
        <w:tabs>
          <w:tab w:val="left" w:pos="1418"/>
          <w:tab w:val="center" w:pos="4677"/>
        </w:tabs>
        <w:spacing w:after="0"/>
        <w:ind w:left="1418"/>
        <w:rPr>
          <w:rFonts w:hint="cs" w:ascii="Times New Roman" w:hAnsi="Times New Roman" w:eastAsia="Times New Roman" w:cs="Times New Roman"/>
          <w:sz w:val="22"/>
          <w:szCs w:val="22"/>
        </w:rPr>
      </w:pPr>
    </w:p>
    <w:p w14:paraId="4FB2FB06">
      <w:pPr>
        <w:pStyle w:val="5"/>
        <w:numPr>
          <w:ilvl w:val="0"/>
          <w:numId w:val="1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Инсталляция Astra Linux</w:t>
      </w:r>
    </w:p>
    <w:p w14:paraId="0395766D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Пошаговое выполнение </w:t>
      </w:r>
      <w:r>
        <w:rPr>
          <w:rFonts w:hint="cs" w:ascii="Times New Roman" w:hAnsi="Times New Roman" w:eastAsia="Times New Roman" w:cs="Times New Roman"/>
        </w:rPr>
        <w:t>инструкци</w:t>
      </w:r>
      <w:r>
        <w:rPr>
          <w:rFonts w:ascii="Times New Roman" w:hAnsi="Times New Roman" w:eastAsia="Times New Roman" w:cs="Times New Roman"/>
        </w:rPr>
        <w:t xml:space="preserve">и </w:t>
      </w:r>
      <w:r>
        <w:rPr>
          <w:rFonts w:hint="cs" w:ascii="Times New Roman" w:hAnsi="Times New Roman" w:eastAsia="Times New Roman" w:cs="Times New Roman"/>
        </w:rPr>
        <w:t xml:space="preserve">установщика. </w:t>
      </w:r>
    </w:p>
    <w:p w14:paraId="64FC9CAA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Выбор языка, разметка диска, настройка учетной записи администратора. </w:t>
      </w:r>
    </w:p>
    <w:p w14:paraId="02B3D7FC">
      <w:pPr>
        <w:pStyle w:val="5"/>
        <w:tabs>
          <w:tab w:val="left" w:pos="1418"/>
          <w:tab w:val="center" w:pos="4677"/>
        </w:tabs>
        <w:spacing w:after="0"/>
        <w:ind w:left="1418"/>
        <w:rPr>
          <w:rFonts w:hint="cs" w:ascii="Times New Roman" w:hAnsi="Times New Roman" w:eastAsia="Times New Roman" w:cs="Times New Roman"/>
          <w:sz w:val="22"/>
          <w:szCs w:val="22"/>
        </w:rPr>
      </w:pPr>
    </w:p>
    <w:p w14:paraId="5851B2AA">
      <w:pPr>
        <w:pStyle w:val="5"/>
        <w:numPr>
          <w:ilvl w:val="0"/>
          <w:numId w:val="1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Завершение установки</w:t>
      </w:r>
    </w:p>
    <w:p w14:paraId="13932146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Перезагрузка системы и вход в установленную ОС. </w:t>
      </w:r>
    </w:p>
    <w:p w14:paraId="1116B9C2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>Удаление USB-накопителя и проверка функциональности системы.</w:t>
      </w:r>
    </w:p>
    <w:p w14:paraId="4B6D5A07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>Запуск подготовленных скриптов для добавления в домен школы</w:t>
      </w:r>
      <w:r>
        <w:rPr>
          <w:rFonts w:ascii="Times New Roman" w:hAnsi="Times New Roman" w:eastAsia="Times New Roman" w:cs="Times New Roman"/>
        </w:rPr>
        <w:t>.</w:t>
      </w:r>
    </w:p>
    <w:p w14:paraId="56F17336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Вход в учетную запись </w:t>
      </w:r>
      <w:r>
        <w:rPr>
          <w:rFonts w:ascii="Times New Roman" w:hAnsi="Times New Roman" w:eastAsia="Times New Roman" w:cs="Times New Roman"/>
        </w:rPr>
        <w:t>преподавателя,</w:t>
      </w:r>
      <w:r>
        <w:rPr>
          <w:rFonts w:hint="cs" w:ascii="Times New Roman" w:hAnsi="Times New Roman" w:eastAsia="Times New Roman" w:cs="Times New Roman"/>
        </w:rPr>
        <w:t xml:space="preserve"> в кабинете которого находится компьютер.</w:t>
      </w:r>
    </w:p>
    <w:p w14:paraId="208E2CF2">
      <w:pPr>
        <w:pStyle w:val="5"/>
        <w:numPr>
          <w:ilvl w:val="1"/>
          <w:numId w:val="1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>Восстановление данных из резервной копии.</w:t>
      </w:r>
    </w:p>
    <w:p w14:paraId="7C579282">
      <w:pPr>
        <w:pStyle w:val="5"/>
        <w:tabs>
          <w:tab w:val="left" w:pos="2778"/>
          <w:tab w:val="center" w:pos="6095"/>
        </w:tabs>
        <w:spacing w:after="0"/>
        <w:rPr>
          <w:rFonts w:hint="cs" w:ascii="Times New Roman" w:hAnsi="Times New Roman" w:eastAsia="Times New Roman" w:cs="Times New Roman"/>
          <w:sz w:val="22"/>
          <w:szCs w:val="22"/>
        </w:rPr>
      </w:pPr>
    </w:p>
    <w:p w14:paraId="65A3AC18">
      <w:pPr>
        <w:pStyle w:val="5"/>
        <w:tabs>
          <w:tab w:val="left" w:pos="1360"/>
          <w:tab w:val="center" w:pos="4677"/>
        </w:tabs>
        <w:spacing w:after="0"/>
        <w:rPr>
          <w:rFonts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В рамках задания была успешно проведена инсталляция операционной системы </w:t>
      </w:r>
      <w:r>
        <w:rPr>
          <w:rStyle w:val="11"/>
          <w:rFonts w:hint="cs" w:ascii="Times New Roman" w:hAnsi="Times New Roman" w:eastAsia="Times New Roman" w:cs="Times New Roman"/>
        </w:rPr>
        <w:t>Astra Linux Special Edition</w:t>
      </w:r>
      <w:r>
        <w:rPr>
          <w:rFonts w:hint="cs" w:ascii="Times New Roman" w:hAnsi="Times New Roman" w:eastAsia="Times New Roman" w:cs="Times New Roman"/>
        </w:rPr>
        <w:t>, включая подготовку резервной копии данных, загрузку с USB и настройку системы. Процесс завершился проверкой функциональности ОС и восстановлением данных из резервной копии, что подтвердило успешность установки на всех предоставленных компьютерах.</w:t>
      </w:r>
    </w:p>
    <w:p w14:paraId="1BB329FD">
      <w:pPr>
        <w:pStyle w:val="5"/>
        <w:tabs>
          <w:tab w:val="left" w:pos="1360"/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</w:p>
    <w:p w14:paraId="1CB7E23B">
      <w:pPr>
        <w:pStyle w:val="6"/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>Задание 1.2. Использование информационных сетей</w:t>
      </w:r>
    </w:p>
    <w:p w14:paraId="383EBD33">
      <w:pPr>
        <w:pStyle w:val="5"/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Анализ локальных вычислительных сетей</w:t>
      </w:r>
    </w:p>
    <w:p w14:paraId="441BDA46">
      <w:pPr>
        <w:pStyle w:val="5"/>
        <w:numPr>
          <w:ilvl w:val="0"/>
          <w:numId w:val="3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Структура сети</w:t>
      </w:r>
    </w:p>
    <w:p w14:paraId="40E73768">
      <w:pPr>
        <w:pStyle w:val="5"/>
        <w:numPr>
          <w:ilvl w:val="1"/>
          <w:numId w:val="3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Описание топологии: один коммутатор на каждом этаже, соединённый с главным сервером. </w:t>
      </w:r>
    </w:p>
    <w:p w14:paraId="10023E01">
      <w:pPr>
        <w:pStyle w:val="5"/>
        <w:numPr>
          <w:ilvl w:val="1"/>
          <w:numId w:val="3"/>
        </w:numPr>
        <w:tabs>
          <w:tab w:val="center" w:pos="4677"/>
        </w:tabs>
        <w:spacing w:after="0"/>
        <w:rPr>
          <w:rFonts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Основные задачи: доступ к общим директориям и электронному дневнику. </w:t>
      </w:r>
    </w:p>
    <w:p w14:paraId="2E5DA02A">
      <w:pPr>
        <w:pStyle w:val="5"/>
        <w:tabs>
          <w:tab w:val="left" w:pos="1418"/>
          <w:tab w:val="center" w:pos="4677"/>
        </w:tabs>
        <w:spacing w:after="0"/>
        <w:ind w:left="1135"/>
        <w:rPr>
          <w:rFonts w:hint="cs" w:ascii="Times New Roman" w:hAnsi="Times New Roman" w:eastAsia="Times New Roman" w:cs="Times New Roman"/>
        </w:rPr>
      </w:pPr>
    </w:p>
    <w:p w14:paraId="78B65A87">
      <w:pPr>
        <w:pStyle w:val="5"/>
        <w:numPr>
          <w:ilvl w:val="0"/>
          <w:numId w:val="3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Задачи локальных сетей</w:t>
      </w:r>
    </w:p>
    <w:p w14:paraId="1A06209F">
      <w:pPr>
        <w:pStyle w:val="5"/>
        <w:numPr>
          <w:ilvl w:val="1"/>
          <w:numId w:val="3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Поддержка удалённого доступа к ресурсам. </w:t>
      </w:r>
    </w:p>
    <w:p w14:paraId="5BCA629B">
      <w:pPr>
        <w:pStyle w:val="5"/>
        <w:numPr>
          <w:ilvl w:val="1"/>
          <w:numId w:val="3"/>
        </w:numPr>
        <w:tabs>
          <w:tab w:val="center" w:pos="4677"/>
        </w:tabs>
        <w:spacing w:after="0"/>
        <w:rPr>
          <w:rFonts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Обмен данными между компьютерами и центральным сервером. </w:t>
      </w:r>
    </w:p>
    <w:p w14:paraId="019A64CE">
      <w:pPr>
        <w:pStyle w:val="5"/>
        <w:tabs>
          <w:tab w:val="left" w:pos="1418"/>
          <w:tab w:val="center" w:pos="4677"/>
        </w:tabs>
        <w:spacing w:after="0"/>
        <w:ind w:left="1418"/>
        <w:rPr>
          <w:rFonts w:hint="cs" w:ascii="Times New Roman" w:hAnsi="Times New Roman" w:eastAsia="Times New Roman" w:cs="Times New Roman"/>
        </w:rPr>
      </w:pPr>
    </w:p>
    <w:p w14:paraId="7CCD925A">
      <w:pPr>
        <w:pStyle w:val="5"/>
        <w:numPr>
          <w:ilvl w:val="0"/>
          <w:numId w:val="3"/>
        </w:num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  <w:i/>
        </w:rPr>
      </w:pPr>
      <w:r>
        <w:rPr>
          <w:rStyle w:val="11"/>
          <w:rFonts w:hint="cs" w:ascii="Times New Roman" w:hAnsi="Times New Roman" w:eastAsia="Times New Roman" w:cs="Times New Roman"/>
        </w:rPr>
        <w:t>Связь с глобальными сетями</w:t>
      </w:r>
    </w:p>
    <w:p w14:paraId="0BE96AB1">
      <w:pPr>
        <w:pStyle w:val="5"/>
        <w:numPr>
          <w:ilvl w:val="1"/>
          <w:numId w:val="3"/>
        </w:numPr>
        <w:tabs>
          <w:tab w:val="center" w:pos="4677"/>
        </w:tabs>
        <w:spacing w:after="0"/>
        <w:rPr>
          <w:rFonts w:hint="cs"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 xml:space="preserve">Подключение к Интернету через основного провайдера. </w:t>
      </w:r>
    </w:p>
    <w:p w14:paraId="1FA7E4BA">
      <w:pPr>
        <w:pStyle w:val="5"/>
        <w:tabs>
          <w:tab w:val="left" w:pos="2778"/>
          <w:tab w:val="center" w:pos="6095"/>
        </w:tabs>
        <w:spacing w:after="0"/>
        <w:rPr>
          <w:rFonts w:hint="cs" w:ascii="Times New Roman" w:hAnsi="Times New Roman" w:eastAsia="Times New Roman" w:cs="Times New Roman"/>
        </w:rPr>
      </w:pPr>
    </w:p>
    <w:p w14:paraId="1B804F90">
      <w:pPr>
        <w:pStyle w:val="5"/>
        <w:tabs>
          <w:tab w:val="left" w:pos="1360"/>
          <w:tab w:val="center" w:pos="4677"/>
        </w:tabs>
        <w:spacing w:after="0"/>
        <w:rPr>
          <w:rFonts w:ascii="Times New Roman" w:hAnsi="Times New Roman" w:eastAsia="Times New Roman" w:cs="Times New Roman"/>
        </w:rPr>
      </w:pPr>
      <w:r>
        <w:rPr>
          <w:rFonts w:hint="cs" w:ascii="Times New Roman" w:hAnsi="Times New Roman" w:eastAsia="Times New Roman" w:cs="Times New Roman"/>
        </w:rPr>
        <w:t>В данном задании был выполнен анализ локальных вычислительных сетей с описанием их структуры, задач и связи с глобальными сетями. Основное внимание уделялось организации доступа к общим директориям и электронному дневнику через централизованный сервер и коммутаторы на каждом этаже.</w:t>
      </w:r>
    </w:p>
    <w:p w14:paraId="14ADEA47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35C247F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 2.1. Формирование перечня программного обеспечения для централизованного развертывания на парке школьных компьютеров</w:t>
      </w:r>
    </w:p>
    <w:p w14:paraId="31EFA3F1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b/>
          <w:bCs/>
        </w:rPr>
      </w:pPr>
    </w:p>
    <w:p w14:paraId="4EF13D49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Цель задания: </w:t>
      </w:r>
      <w:r>
        <w:rPr>
          <w:rFonts w:ascii="Times New Roman" w:hAnsi="Times New Roman" w:eastAsia="Times New Roman" w:cs="Times New Roman"/>
        </w:rPr>
        <w:t>Подготовка единого и актуального пакета программного обеспечения, необходимого для последующей тиражной установки на все компьютеры в учебных классах, в соответствии с запросами педагогического коллектива.</w:t>
      </w:r>
    </w:p>
    <w:p w14:paraId="383D1344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b/>
          <w:bCs/>
        </w:rPr>
      </w:pPr>
    </w:p>
    <w:p w14:paraId="6870A5D1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Ход выполнения:</w:t>
      </w:r>
    </w:p>
    <w:p w14:paraId="667A5A2F">
      <w:pPr>
        <w:pStyle w:val="5"/>
        <w:numPr>
          <w:ilvl w:val="0"/>
          <w:numId w:val="4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Анализ требований. На первом этапе были собраны и систематизированы запросы от преподавателей различных дисциплин на необходимое для учебного процесса программное обеспечение.</w:t>
      </w:r>
    </w:p>
    <w:p w14:paraId="145FA4DF">
      <w:pPr>
        <w:pStyle w:val="5"/>
        <w:numPr>
          <w:ilvl w:val="0"/>
          <w:numId w:val="4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Формирование перечня. На основе полученных данных был составлен итоговый список, включающий как базовое, так и специальное ПО. Перечень прошел согласование и был утвержден в качестве стандартной конфигурации.</w:t>
      </w:r>
    </w:p>
    <w:p w14:paraId="0E0FC828">
      <w:pPr>
        <w:pStyle w:val="5"/>
        <w:numPr>
          <w:ilvl w:val="0"/>
          <w:numId w:val="4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Подготовка к развертыванию. Для каждого пункта списка были определены стабильные версии и источники загрузки, что обеспечивает бесперебойный и безопасный процесс последующей массовой установки.</w:t>
      </w:r>
    </w:p>
    <w:p w14:paraId="4E39319F">
      <w:pPr>
        <w:pStyle w:val="5"/>
        <w:tabs>
          <w:tab w:val="left" w:pos="1360"/>
          <w:tab w:val="center" w:pos="4677"/>
        </w:tabs>
        <w:ind w:left="1069"/>
        <w:rPr>
          <w:rFonts w:ascii="Times New Roman" w:hAnsi="Times New Roman" w:eastAsia="Times New Roman" w:cs="Times New Roman"/>
        </w:rPr>
      </w:pPr>
    </w:p>
    <w:p w14:paraId="65BE9918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Сформированный базовый пакет программного обеспечения включает:</w:t>
      </w:r>
    </w:p>
    <w:p w14:paraId="7F084F41">
      <w:pPr>
        <w:pStyle w:val="5"/>
        <w:numPr>
          <w:ilvl w:val="0"/>
          <w:numId w:val="2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</w:rPr>
        <w:t>Интернет</w:t>
      </w:r>
      <w:r>
        <w:rPr>
          <w:rFonts w:ascii="Times New Roman" w:hAnsi="Times New Roman" w:eastAsia="Times New Roman" w:cs="Times New Roman"/>
          <w:lang w:val="en-US"/>
        </w:rPr>
        <w:t>-</w:t>
      </w:r>
      <w:r>
        <w:rPr>
          <w:rFonts w:ascii="Times New Roman" w:hAnsi="Times New Roman" w:eastAsia="Times New Roman" w:cs="Times New Roman"/>
        </w:rPr>
        <w:t>браузер</w:t>
      </w:r>
      <w:r>
        <w:rPr>
          <w:rFonts w:ascii="Times New Roman" w:hAnsi="Times New Roman" w:eastAsia="Times New Roman" w:cs="Times New Roman"/>
          <w:lang w:val="en-US"/>
        </w:rPr>
        <w:t>: yandex-browser-stable</w:t>
      </w:r>
    </w:p>
    <w:p w14:paraId="2FF39848">
      <w:pPr>
        <w:pStyle w:val="5"/>
        <w:numPr>
          <w:ilvl w:val="0"/>
          <w:numId w:val="2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Офисный пакет: libreoffice</w:t>
      </w:r>
    </w:p>
    <w:p w14:paraId="3A32AA74">
      <w:pPr>
        <w:pStyle w:val="5"/>
        <w:numPr>
          <w:ilvl w:val="0"/>
          <w:numId w:val="2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Дополнительное офисное ПО: p7-office</w:t>
      </w:r>
    </w:p>
    <w:p w14:paraId="6AEF6EAD">
      <w:pPr>
        <w:pStyle w:val="5"/>
        <w:numPr>
          <w:ilvl w:val="0"/>
          <w:numId w:val="2"/>
        </w:numPr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Почтовый клиент: thunderbird</w:t>
      </w:r>
    </w:p>
    <w:p w14:paraId="77CB9C39">
      <w:pPr>
        <w:pStyle w:val="5"/>
        <w:tabs>
          <w:tab w:val="left" w:pos="1360"/>
          <w:tab w:val="center" w:pos="4677"/>
        </w:tabs>
        <w:ind w:left="1440"/>
        <w:rPr>
          <w:rFonts w:ascii="Times New Roman" w:hAnsi="Times New Roman" w:eastAsia="Times New Roman" w:cs="Times New Roman"/>
        </w:rPr>
      </w:pPr>
    </w:p>
    <w:p w14:paraId="121CBEF8">
      <w:pPr>
        <w:pStyle w:val="5"/>
        <w:tabs>
          <w:tab w:val="left" w:pos="1360"/>
          <w:tab w:val="center" w:pos="4677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Итог работы: </w:t>
      </w:r>
      <w:r>
        <w:rPr>
          <w:rFonts w:ascii="Times New Roman" w:hAnsi="Times New Roman" w:eastAsia="Times New Roman" w:cs="Times New Roman"/>
        </w:rPr>
        <w:t>В результате был создан унифицированный и утверждённый перечень программного обеспечения, полностью соответствующий учебным потребностям. Данный список является основой для автоматизации процесса установки ПО и обеспечивает единую стандартизированную среду на всех рабочих местах.</w:t>
      </w:r>
    </w:p>
    <w:p w14:paraId="6A893E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F29DB">
      <w:pPr>
        <w:rPr>
          <w:rFonts w:hint="cs" w:ascii="Times New Roman" w:hAnsi="Times New Roman" w:cs="Times New Roman"/>
          <w:b/>
          <w:bCs/>
          <w:sz w:val="28"/>
          <w:szCs w:val="28"/>
        </w:rPr>
      </w:pPr>
      <w:r>
        <w:rPr>
          <w:rFonts w:hint="cs" w:ascii="Times New Roman" w:hAnsi="Times New Roman" w:cs="Times New Roman"/>
          <w:b/>
          <w:bCs/>
          <w:sz w:val="28"/>
          <w:szCs w:val="28"/>
        </w:rPr>
        <w:t>Задания 2.2. Диагностика и восстановление работоспособности компьютерного оборудования и интерактивных панелей в учебных классах</w:t>
      </w:r>
    </w:p>
    <w:p w14:paraId="69B8EBE0">
      <w:pPr>
        <w:pStyle w:val="5"/>
      </w:pPr>
    </w:p>
    <w:p w14:paraId="51262F62">
      <w:pPr>
        <w:pStyle w:val="5"/>
        <w:rPr>
          <w:rFonts w:hint="cs" w:ascii="Times New Roman" w:hAnsi="Times New Roman" w:cs="Times New Roman"/>
          <w:b/>
          <w:bCs/>
        </w:rPr>
      </w:pPr>
      <w:r>
        <w:rPr>
          <w:rFonts w:hint="cs" w:ascii="Times New Roman" w:hAnsi="Times New Roman" w:cs="Times New Roman"/>
          <w:b/>
          <w:bCs/>
        </w:rPr>
        <w:t>Реализация работ:</w:t>
      </w:r>
    </w:p>
    <w:p w14:paraId="620D2A07">
      <w:pPr>
        <w:pStyle w:val="18"/>
        <w:numPr>
          <w:ilvl w:val="0"/>
          <w:numId w:val="5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Разработка корректирующего скрипта.</w:t>
      </w:r>
      <w:r>
        <w:rPr>
          <w:rFonts w:hint="cs" w:ascii="Times New Roman" w:hAnsi="Times New Roman" w:cs="Times New Roman"/>
        </w:rPr>
        <w:t> Для устранения системной неисправности, влияющей на работу компьютеров и интерактивных панелей, был разработан и реализован специализированный программный скрипт. Его функция заключалась в модификации целевого системного процесса, что позволило восстановить штатный режим работы оборудования.</w:t>
      </w:r>
    </w:p>
    <w:p w14:paraId="22C57651">
      <w:pPr>
        <w:pStyle w:val="18"/>
        <w:ind w:left="1069"/>
        <w:rPr>
          <w:rFonts w:ascii="Times New Roman" w:hAnsi="Times New Roman" w:cs="Times New Roman"/>
        </w:rPr>
      </w:pPr>
    </w:p>
    <w:p w14:paraId="797106DD">
      <w:pPr>
        <w:pStyle w:val="18"/>
        <w:numPr>
          <w:ilvl w:val="0"/>
          <w:numId w:val="5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Инвентаризация и диагностика.</w:t>
      </w:r>
      <w:r>
        <w:rPr>
          <w:rFonts w:hint="cs" w:ascii="Times New Roman" w:hAnsi="Times New Roman" w:cs="Times New Roman"/>
        </w:rPr>
        <w:t> Был проведен плановый обход всех учебных классов с целью выявления устройств, подверженных указанной неисправности. Составлен реестр компьютеров и интерактивных досок, требующих вмешательства.</w:t>
      </w:r>
    </w:p>
    <w:p w14:paraId="228930BB">
      <w:pPr>
        <w:pStyle w:val="18"/>
        <w:ind w:left="1069"/>
      </w:pPr>
    </w:p>
    <w:p w14:paraId="328748FC">
      <w:pPr>
        <w:pStyle w:val="18"/>
        <w:numPr>
          <w:ilvl w:val="0"/>
          <w:numId w:val="5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Внедрение программного решения.</w:t>
      </w:r>
      <w:r>
        <w:rPr>
          <w:rFonts w:hint="cs" w:ascii="Times New Roman" w:hAnsi="Times New Roman" w:cs="Times New Roman"/>
        </w:rPr>
        <w:t> Разработанный скрипт был применен ко всем выявленным в ходе диагностики устройствам для устранения системного сбоя.</w:t>
      </w:r>
    </w:p>
    <w:p w14:paraId="54328BAB">
      <w:pPr>
        <w:pStyle w:val="18"/>
        <w:ind w:left="1069"/>
      </w:pPr>
    </w:p>
    <w:p w14:paraId="0E2F0EF1">
      <w:pPr>
        <w:pStyle w:val="1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Контрольный этап и приемка.</w:t>
      </w:r>
      <w:r>
        <w:rPr>
          <w:rFonts w:hint="cs" w:ascii="Times New Roman" w:hAnsi="Times New Roman" w:cs="Times New Roman"/>
        </w:rPr>
        <w:t> После внедрения на каждом устройстве было проведено тестирование основных функций для подтверждения полного восстановления корректной работы и успешного выполнения поставленной задачи.</w:t>
      </w:r>
    </w:p>
    <w:p w14:paraId="27163D04">
      <w:pPr>
        <w:rPr>
          <w:rFonts w:ascii="Times New Roman" w:hAnsi="Times New Roman" w:cs="Times New Roman"/>
          <w:b/>
          <w:bCs/>
        </w:rPr>
      </w:pPr>
    </w:p>
    <w:p w14:paraId="38636A40">
      <w:p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Примененные компетенции и результаты:</w:t>
      </w:r>
      <w:r>
        <w:rPr>
          <w:rFonts w:hint="cs" w:ascii="Times New Roman" w:hAnsi="Times New Roman" w:cs="Times New Roman"/>
          <w:b/>
          <w:bCs/>
        </w:rPr>
        <w:br w:type="textWrapping"/>
      </w:r>
      <w:r>
        <w:rPr>
          <w:rFonts w:hint="cs" w:ascii="Times New Roman" w:hAnsi="Times New Roman" w:cs="Times New Roman"/>
        </w:rPr>
        <w:t>В ходе выполнения задания были применены и развиты следующие навыки:</w:t>
      </w:r>
    </w:p>
    <w:p w14:paraId="52DC45C4">
      <w:pPr>
        <w:rPr>
          <w:rFonts w:ascii="Times New Roman" w:hAnsi="Times New Roman" w:cs="Times New Roman"/>
        </w:rPr>
      </w:pPr>
    </w:p>
    <w:p w14:paraId="72F03B35">
      <w:pPr>
        <w:pStyle w:val="18"/>
        <w:numPr>
          <w:ilvl w:val="0"/>
          <w:numId w:val="2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Программирование и создание служебных скриптов для администрирования.</w:t>
      </w:r>
    </w:p>
    <w:p w14:paraId="67C0940D">
      <w:pPr>
        <w:pStyle w:val="18"/>
        <w:ind w:left="1440"/>
        <w:rPr>
          <w:rFonts w:ascii="Times New Roman" w:hAnsi="Times New Roman" w:cs="Times New Roman"/>
        </w:rPr>
      </w:pPr>
    </w:p>
    <w:p w14:paraId="05BE0A1D">
      <w:pPr>
        <w:pStyle w:val="18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cs" w:ascii="Times New Roman" w:hAnsi="Times New Roman" w:cs="Times New Roman"/>
        </w:rPr>
        <w:t>Проведение системной диагностики и выявление проблемных узлов в парке компьютерной техники.</w:t>
      </w:r>
    </w:p>
    <w:p w14:paraId="064D933D">
      <w:pPr>
        <w:pStyle w:val="18"/>
        <w:ind w:left="1440"/>
        <w:rPr>
          <w:rFonts w:hint="cs" w:ascii="Times New Roman" w:hAnsi="Times New Roman" w:cs="Times New Roman"/>
        </w:rPr>
      </w:pPr>
    </w:p>
    <w:p w14:paraId="641CAB2B">
      <w:pPr>
        <w:pStyle w:val="18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cs" w:ascii="Times New Roman" w:hAnsi="Times New Roman" w:cs="Times New Roman"/>
        </w:rPr>
        <w:t>Организация и проведение массового обновления/исправления программной среды.</w:t>
      </w:r>
    </w:p>
    <w:p w14:paraId="54BD705E">
      <w:pPr>
        <w:pStyle w:val="18"/>
        <w:ind w:left="1440"/>
        <w:rPr>
          <w:rFonts w:hint="cs" w:ascii="Times New Roman" w:hAnsi="Times New Roman" w:cs="Times New Roman"/>
        </w:rPr>
      </w:pPr>
    </w:p>
    <w:p w14:paraId="192B3F0D">
      <w:pPr>
        <w:pStyle w:val="18"/>
        <w:numPr>
          <w:ilvl w:val="0"/>
          <w:numId w:val="2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Функциональное тестирование оборудования для подтверждения его исправности и готовности к учебному процессу.</w:t>
      </w:r>
    </w:p>
    <w:p w14:paraId="1C6BC882">
      <w:pPr>
        <w:rPr>
          <w:rFonts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Краткий итог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в результате</w:t>
      </w:r>
      <w:r>
        <w:rPr>
          <w:rFonts w:hint="cs" w:ascii="Times New Roman" w:hAnsi="Times New Roman" w:cs="Times New Roman"/>
        </w:rPr>
        <w:t xml:space="preserve"> выполненных работ работоспособность всего парка интерактивного и компьютерного оборудования в учебных классах была полностью восстановлена.</w:t>
      </w:r>
    </w:p>
    <w:p w14:paraId="5982552B"/>
    <w:p w14:paraId="7B75EF29">
      <w:pPr>
        <w:rPr>
          <w:rFonts w:hint="cs" w:ascii="Times New Roman" w:hAnsi="Times New Roman" w:cs="Times New Roman"/>
          <w:b/>
          <w:bCs/>
          <w:sz w:val="28"/>
          <w:szCs w:val="28"/>
        </w:rPr>
      </w:pPr>
      <w:r>
        <w:rPr>
          <w:rFonts w:hint="cs" w:ascii="Times New Roman" w:hAnsi="Times New Roman" w:cs="Times New Roman"/>
          <w:b/>
          <w:bCs/>
          <w:sz w:val="28"/>
          <w:szCs w:val="28"/>
        </w:rPr>
        <w:t>Задание 2.3. Аппаратное обслуживание и модернизация портативного компьютера (ноутбука)</w:t>
      </w:r>
    </w:p>
    <w:p w14:paraId="58CA44F6"/>
    <w:p w14:paraId="1801B6F8">
      <w:p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Цель работы:</w:t>
      </w:r>
      <w:r>
        <w:rPr>
          <w:rFonts w:hint="cs" w:ascii="Times New Roman" w:hAnsi="Times New Roman" w:cs="Times New Roman"/>
        </w:rPr>
        <w:t xml:space="preserve"> Проведение комплексного ремонта и технического обслуживания портативного компьютера на основе диагностики, включая замену неисправных или устаревших компонентов и последующую сборку с проверкой работоспособности.</w:t>
      </w:r>
    </w:p>
    <w:p w14:paraId="320C4E1A">
      <w:pPr>
        <w:rPr>
          <w:rFonts w:hint="cs" w:ascii="Times New Roman" w:hAnsi="Times New Roman" w:cs="Times New Roman"/>
        </w:rPr>
      </w:pPr>
    </w:p>
    <w:p w14:paraId="1804DFB6">
      <w:pPr>
        <w:rPr>
          <w:rFonts w:hint="cs" w:ascii="Times New Roman" w:hAnsi="Times New Roman" w:cs="Times New Roman"/>
          <w:b/>
          <w:bCs/>
        </w:rPr>
      </w:pPr>
      <w:r>
        <w:rPr>
          <w:rFonts w:hint="cs" w:ascii="Times New Roman" w:hAnsi="Times New Roman" w:cs="Times New Roman"/>
          <w:b/>
          <w:bCs/>
        </w:rPr>
        <w:t>Ход выполнения работ:</w:t>
      </w:r>
    </w:p>
    <w:p w14:paraId="71FEF213">
      <w:pPr>
        <w:pStyle w:val="18"/>
        <w:numPr>
          <w:ilvl w:val="0"/>
          <w:numId w:val="6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Первичная диагностик</w:t>
      </w:r>
      <w:r>
        <w:rPr>
          <w:rFonts w:ascii="Times New Roman" w:hAnsi="Times New Roman" w:cs="Times New Roman"/>
          <w:b/>
          <w:bCs/>
        </w:rPr>
        <w:t>а</w:t>
      </w:r>
      <w:r>
        <w:rPr>
          <w:rFonts w:hint="cs" w:ascii="Times New Roman" w:hAnsi="Times New Roman" w:cs="Times New Roman"/>
          <w:b/>
          <w:bCs/>
        </w:rPr>
        <w:t>.</w:t>
      </w:r>
      <w:r>
        <w:rPr>
          <w:rFonts w:hint="cs" w:ascii="Times New Roman" w:hAnsi="Times New Roman" w:cs="Times New Roman"/>
        </w:rPr>
        <w:t xml:space="preserve"> Получено и проанализировано описание неисправности от преподавателя. На основании жалоб определен предварительный перечень подлежащих проверке и возможной замене компонентов.</w:t>
      </w:r>
    </w:p>
    <w:p w14:paraId="125D0F0F">
      <w:pPr>
        <w:pStyle w:val="18"/>
        <w:ind w:left="1069"/>
        <w:rPr>
          <w:rFonts w:ascii="Times New Roman" w:hAnsi="Times New Roman" w:cs="Times New Roman"/>
        </w:rPr>
      </w:pPr>
    </w:p>
    <w:p w14:paraId="2F631FCB">
      <w:pPr>
        <w:pStyle w:val="18"/>
        <w:numPr>
          <w:ilvl w:val="0"/>
          <w:numId w:val="6"/>
        </w:numPr>
        <w:rPr>
          <w:rFonts w:hint="cs"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Ч</w:t>
      </w:r>
      <w:r>
        <w:rPr>
          <w:rFonts w:hint="cs" w:ascii="Times New Roman" w:hAnsi="Times New Roman" w:cs="Times New Roman"/>
          <w:b/>
          <w:bCs/>
        </w:rPr>
        <w:t>истка и модернизация.</w:t>
      </w:r>
      <w:r>
        <w:rPr>
          <w:rFonts w:hint="cs" w:ascii="Times New Roman" w:hAnsi="Times New Roman" w:cs="Times New Roman"/>
        </w:rPr>
        <w:t xml:space="preserve"> Выполнена полная разборка корпуса ноутбука для получения доступа к внутренним компонентам. Произведена очистка системы охлаждения и материнской платы от пыли. Устаревшие или неисправные детали были заменены на новые или более производительные.</w:t>
      </w:r>
    </w:p>
    <w:p w14:paraId="366BC991">
      <w:pPr>
        <w:pStyle w:val="18"/>
        <w:ind w:left="1069"/>
        <w:rPr>
          <w:rFonts w:ascii="Times New Roman" w:hAnsi="Times New Roman" w:cs="Times New Roman"/>
        </w:rPr>
      </w:pPr>
    </w:p>
    <w:p w14:paraId="54951386">
      <w:pPr>
        <w:pStyle w:val="18"/>
        <w:numPr>
          <w:ilvl w:val="0"/>
          <w:numId w:val="6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Сборка и приведение в рабочее состояние.</w:t>
      </w:r>
      <w:r>
        <w:rPr>
          <w:rFonts w:ascii="Times New Roman" w:hAnsi="Times New Roman" w:cs="Times New Roman"/>
        </w:rPr>
        <w:t xml:space="preserve"> </w:t>
      </w:r>
      <w:r>
        <w:rPr>
          <w:rFonts w:hint="cs" w:ascii="Times New Roman" w:hAnsi="Times New Roman" w:cs="Times New Roman"/>
        </w:rPr>
        <w:t>Все компоненты были корректно установлены на штатные места, после чего произведена аккуратная сборка корпуса ноутбука с соблюдением всех конструктивных особенностей модели.</w:t>
      </w:r>
    </w:p>
    <w:p w14:paraId="3B8C94DD">
      <w:pPr>
        <w:pStyle w:val="18"/>
        <w:ind w:left="1069"/>
        <w:rPr>
          <w:rFonts w:ascii="Times New Roman" w:hAnsi="Times New Roman" w:cs="Times New Roman"/>
        </w:rPr>
      </w:pPr>
    </w:p>
    <w:p w14:paraId="6A3E83C4">
      <w:pPr>
        <w:pStyle w:val="18"/>
        <w:numPr>
          <w:ilvl w:val="0"/>
          <w:numId w:val="6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Финальное тестирование и приемочные испытания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cs" w:ascii="Times New Roman" w:hAnsi="Times New Roman" w:cs="Times New Roman"/>
        </w:rPr>
        <w:t xml:space="preserve"> После сборки проведено комплексное тестирование: проверка загрузки операционной системы, стабильности работы, корректности подключения периферии и всех основных функций устройства для подтверждения его полной исправности.</w:t>
      </w:r>
    </w:p>
    <w:p w14:paraId="07B7E424">
      <w:pPr>
        <w:rPr>
          <w:rFonts w:hint="cs" w:ascii="Times New Roman" w:hAnsi="Times New Roman" w:cs="Times New Roman"/>
        </w:rPr>
      </w:pPr>
    </w:p>
    <w:p w14:paraId="32D48C02">
      <w:pPr>
        <w:rPr>
          <w:rFonts w:hint="cs" w:ascii="Times New Roman" w:hAnsi="Times New Roman" w:cs="Times New Roman"/>
          <w:b/>
          <w:bCs/>
        </w:rPr>
      </w:pPr>
      <w:r>
        <w:rPr>
          <w:rFonts w:hint="cs" w:ascii="Times New Roman" w:hAnsi="Times New Roman" w:cs="Times New Roman"/>
          <w:b/>
          <w:bCs/>
        </w:rPr>
        <w:t>Примененные компетенции:</w:t>
      </w:r>
    </w:p>
    <w:p w14:paraId="7ECEFF1E">
      <w:pPr>
        <w:pStyle w:val="18"/>
        <w:rPr>
          <w:rFonts w:ascii="Times New Roman" w:hAnsi="Times New Roman" w:cs="Times New Roman"/>
        </w:rPr>
      </w:pPr>
    </w:p>
    <w:p w14:paraId="04A4FCE1">
      <w:pPr>
        <w:pStyle w:val="18"/>
        <w:numPr>
          <w:ilvl w:val="0"/>
          <w:numId w:val="7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Навыки аппаратной диагностики и анализа неисправностей.</w:t>
      </w:r>
    </w:p>
    <w:p w14:paraId="60FDC9FC">
      <w:pPr>
        <w:pStyle w:val="18"/>
        <w:rPr>
          <w:rFonts w:ascii="Times New Roman" w:hAnsi="Times New Roman" w:cs="Times New Roman"/>
        </w:rPr>
      </w:pPr>
    </w:p>
    <w:p w14:paraId="02636149">
      <w:pPr>
        <w:pStyle w:val="18"/>
        <w:numPr>
          <w:ilvl w:val="0"/>
          <w:numId w:val="7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Опыт деликатной разборки и сборки сложной электронной техники.</w:t>
      </w:r>
    </w:p>
    <w:p w14:paraId="32B60166">
      <w:pPr>
        <w:pStyle w:val="18"/>
        <w:rPr>
          <w:rFonts w:ascii="Times New Roman" w:hAnsi="Times New Roman" w:cs="Times New Roman"/>
        </w:rPr>
      </w:pPr>
    </w:p>
    <w:p w14:paraId="0BB9A48D">
      <w:pPr>
        <w:pStyle w:val="18"/>
        <w:numPr>
          <w:ilvl w:val="0"/>
          <w:numId w:val="7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Знание архитектуры и совместимости внутренних компонентов ПК (жесткие диски, память, системы охлаждения).</w:t>
      </w:r>
    </w:p>
    <w:p w14:paraId="7F138538">
      <w:pPr>
        <w:pStyle w:val="18"/>
        <w:rPr>
          <w:rFonts w:ascii="Times New Roman" w:hAnsi="Times New Roman" w:cs="Times New Roman"/>
        </w:rPr>
      </w:pPr>
    </w:p>
    <w:p w14:paraId="1EAEC663">
      <w:pPr>
        <w:pStyle w:val="18"/>
        <w:numPr>
          <w:ilvl w:val="0"/>
          <w:numId w:val="7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Умение работать с различными моделями и производителями ноутбуков, учитывая их конструктивные особенности и различия в компоновке.</w:t>
      </w:r>
    </w:p>
    <w:p w14:paraId="3D4A8899">
      <w:pPr>
        <w:pStyle w:val="18"/>
        <w:rPr>
          <w:rFonts w:ascii="Times New Roman" w:hAnsi="Times New Roman" w:cs="Times New Roman"/>
        </w:rPr>
      </w:pPr>
    </w:p>
    <w:p w14:paraId="217F361B">
      <w:pPr>
        <w:pStyle w:val="18"/>
        <w:numPr>
          <w:ilvl w:val="0"/>
          <w:numId w:val="7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Проведение функционального тестирования оборудования после ремонтных работ.</w:t>
      </w:r>
    </w:p>
    <w:p w14:paraId="65930904">
      <w:pPr>
        <w:rPr>
          <w:rFonts w:hint="cs" w:ascii="Times New Roman" w:hAnsi="Times New Roman" w:cs="Times New Roman"/>
        </w:rPr>
      </w:pPr>
    </w:p>
    <w:p w14:paraId="61490055">
      <w:p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Итог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в результате</w:t>
      </w:r>
      <w:r>
        <w:rPr>
          <w:rFonts w:hint="cs" w:ascii="Times New Roman" w:hAnsi="Times New Roman" w:cs="Times New Roman"/>
        </w:rPr>
        <w:t xml:space="preserve"> выполненных работ ноутбук</w:t>
      </w:r>
      <w:r>
        <w:rPr>
          <w:rFonts w:ascii="Times New Roman" w:hAnsi="Times New Roman" w:cs="Times New Roman"/>
        </w:rPr>
        <w:t>и</w:t>
      </w:r>
      <w:r>
        <w:rPr>
          <w:rFonts w:hint="cs" w:ascii="Times New Roman" w:hAnsi="Times New Roman" w:cs="Times New Roman"/>
        </w:rPr>
        <w:t xml:space="preserve"> был</w:t>
      </w:r>
      <w:r>
        <w:rPr>
          <w:rFonts w:ascii="Times New Roman" w:hAnsi="Times New Roman" w:cs="Times New Roman"/>
        </w:rPr>
        <w:t xml:space="preserve">и </w:t>
      </w:r>
      <w:r>
        <w:rPr>
          <w:rFonts w:hint="cs" w:ascii="Times New Roman" w:hAnsi="Times New Roman" w:cs="Times New Roman"/>
        </w:rPr>
        <w:t>полностью восстановлен</w:t>
      </w:r>
      <w:r>
        <w:rPr>
          <w:rFonts w:ascii="Times New Roman" w:hAnsi="Times New Roman" w:cs="Times New Roman"/>
        </w:rPr>
        <w:t>ы</w:t>
      </w:r>
      <w:r>
        <w:rPr>
          <w:rFonts w:hint="cs" w:ascii="Times New Roman" w:hAnsi="Times New Roman" w:cs="Times New Roman"/>
        </w:rPr>
        <w:t>, очищен</w:t>
      </w:r>
      <w:r>
        <w:rPr>
          <w:rFonts w:ascii="Times New Roman" w:hAnsi="Times New Roman" w:cs="Times New Roman"/>
        </w:rPr>
        <w:t>ы</w:t>
      </w:r>
      <w:r>
        <w:rPr>
          <w:rFonts w:hint="cs" w:ascii="Times New Roman" w:hAnsi="Times New Roman" w:cs="Times New Roman"/>
        </w:rPr>
        <w:t xml:space="preserve"> от пыли и модернизирован</w:t>
      </w:r>
      <w:r>
        <w:rPr>
          <w:rFonts w:ascii="Times New Roman" w:hAnsi="Times New Roman" w:cs="Times New Roman"/>
        </w:rPr>
        <w:t>ы</w:t>
      </w:r>
      <w:r>
        <w:rPr>
          <w:rFonts w:hint="cs" w:ascii="Times New Roman" w:hAnsi="Times New Roman" w:cs="Times New Roman"/>
        </w:rPr>
        <w:t xml:space="preserve">, что гарантирует </w:t>
      </w:r>
      <w:r>
        <w:rPr>
          <w:rFonts w:ascii="Times New Roman" w:hAnsi="Times New Roman" w:cs="Times New Roman"/>
        </w:rPr>
        <w:t>их</w:t>
      </w:r>
      <w:r>
        <w:rPr>
          <w:rFonts w:hint="cs" w:ascii="Times New Roman" w:hAnsi="Times New Roman" w:cs="Times New Roman"/>
        </w:rPr>
        <w:t xml:space="preserve"> стабильную и надежную работу в дальнейшем. Устройств</w:t>
      </w:r>
      <w:r>
        <w:rPr>
          <w:rFonts w:ascii="Times New Roman" w:hAnsi="Times New Roman" w:cs="Times New Roman"/>
        </w:rPr>
        <w:t>а</w:t>
      </w:r>
      <w:r>
        <w:rPr>
          <w:rFonts w:hint="cs" w:ascii="Times New Roman" w:hAnsi="Times New Roman" w:cs="Times New Roman"/>
        </w:rPr>
        <w:t xml:space="preserve"> возвращен</w:t>
      </w:r>
      <w:r>
        <w:rPr>
          <w:rFonts w:ascii="Times New Roman" w:hAnsi="Times New Roman" w:cs="Times New Roman"/>
        </w:rPr>
        <w:t xml:space="preserve">ы </w:t>
      </w:r>
      <w:r>
        <w:rPr>
          <w:rFonts w:hint="cs" w:ascii="Times New Roman" w:hAnsi="Times New Roman" w:cs="Times New Roman"/>
        </w:rPr>
        <w:t>пользовател</w:t>
      </w:r>
      <w:r>
        <w:rPr>
          <w:rFonts w:ascii="Times New Roman" w:hAnsi="Times New Roman" w:cs="Times New Roman"/>
        </w:rPr>
        <w:t xml:space="preserve">ям </w:t>
      </w:r>
      <w:r>
        <w:rPr>
          <w:rFonts w:hint="cs" w:ascii="Times New Roman" w:hAnsi="Times New Roman" w:cs="Times New Roman"/>
        </w:rPr>
        <w:t>в исправном состоянии.</w:t>
      </w:r>
    </w:p>
    <w:p w14:paraId="462CF8F8">
      <w:pPr>
        <w:pStyle w:val="6"/>
        <w:tabs>
          <w:tab w:val="left" w:pos="1360"/>
          <w:tab w:val="center" w:pos="4677"/>
        </w:tabs>
        <w:rPr>
          <w:b w:val="0"/>
          <w:bCs w:val="0"/>
          <w:sz w:val="24"/>
          <w:szCs w:val="24"/>
        </w:rPr>
      </w:pPr>
    </w:p>
    <w:p w14:paraId="62F84BBE">
      <w:pPr>
        <w:rPr>
          <w:rFonts w:hint="cs" w:ascii="Times New Roman" w:hAnsi="Times New Roman" w:cs="Times New Roman"/>
          <w:b/>
          <w:bCs/>
        </w:rPr>
      </w:pPr>
      <w:r>
        <w:rPr>
          <w:rFonts w:hint="cs" w:ascii="Times New Roman" w:hAnsi="Times New Roman" w:cs="Times New Roman"/>
          <w:b/>
          <w:bCs/>
        </w:rPr>
        <w:t>ЗАКЛЮЧЕНИЕ И ИТОГИ ПРОИЗВОДСТВЕННОЙ ПРАКТИКИ</w:t>
      </w:r>
    </w:p>
    <w:p w14:paraId="4D702975">
      <w:pPr>
        <w:rPr>
          <w:rFonts w:ascii="Times New Roman" w:hAnsi="Times New Roman" w:cs="Times New Roman"/>
        </w:rPr>
      </w:pPr>
    </w:p>
    <w:p w14:paraId="4773D0AD">
      <w:p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В период прохождения производственной практики в Государственном бюджетном общеобразовательном учреждении средней общеобразовательной школе № 80 мной был успешно выполнен комплекс работ по поддержке и модернизации ИТ-инфраструктуры учебного заведения.</w:t>
      </w:r>
    </w:p>
    <w:p w14:paraId="37C81F5D">
      <w:pPr>
        <w:rPr>
          <w:rFonts w:ascii="Times New Roman" w:hAnsi="Times New Roman" w:cs="Times New Roman"/>
          <w:b/>
          <w:bCs/>
        </w:rPr>
      </w:pPr>
    </w:p>
    <w:p w14:paraId="2FECAF14">
      <w:pPr>
        <w:rPr>
          <w:rFonts w:hint="cs" w:ascii="Times New Roman" w:hAnsi="Times New Roman" w:cs="Times New Roman"/>
          <w:b/>
          <w:bCs/>
        </w:rPr>
      </w:pPr>
      <w:r>
        <w:rPr>
          <w:rFonts w:hint="cs" w:ascii="Times New Roman" w:hAnsi="Times New Roman" w:cs="Times New Roman"/>
          <w:b/>
          <w:bCs/>
        </w:rPr>
        <w:t>Основные достигнутые результаты:</w:t>
      </w:r>
    </w:p>
    <w:p w14:paraId="7F31B660">
      <w:pPr>
        <w:pStyle w:val="18"/>
        <w:ind w:left="1069"/>
        <w:rPr>
          <w:rFonts w:ascii="Times New Roman" w:hAnsi="Times New Roman" w:cs="Times New Roman"/>
        </w:rPr>
      </w:pPr>
    </w:p>
    <w:p w14:paraId="72BC075D">
      <w:pPr>
        <w:pStyle w:val="18"/>
        <w:numPr>
          <w:ilvl w:val="0"/>
          <w:numId w:val="8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Обеспечение бесперебойной работы учебных классов:</w:t>
      </w:r>
      <w:r>
        <w:rPr>
          <w:rFonts w:hint="cs" w:ascii="Times New Roman" w:hAnsi="Times New Roman" w:cs="Times New Roman"/>
        </w:rPr>
        <w:t> Выполнено полное восстановление работоспособности парка компьютерной техники и интерактивных панелей путем разработки и внедрения специализированных скриптов, а также за счет аппаратного обслуживания и модернизации оборудования.</w:t>
      </w:r>
    </w:p>
    <w:p w14:paraId="3A89FF70">
      <w:pPr>
        <w:pStyle w:val="18"/>
        <w:numPr>
          <w:ilvl w:val="0"/>
          <w:numId w:val="8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Миграция и стандартизация программной среды:</w:t>
      </w:r>
      <w:r>
        <w:rPr>
          <w:rFonts w:hint="cs" w:ascii="Times New Roman" w:hAnsi="Times New Roman" w:cs="Times New Roman"/>
        </w:rPr>
        <w:t> Проведена успешная миграция рабочих станций на операционную систему </w:t>
      </w:r>
      <w:r>
        <w:rPr>
          <w:rFonts w:hint="cs" w:ascii="Times New Roman" w:hAnsi="Times New Roman" w:cs="Times New Roman"/>
          <w:b/>
          <w:bCs/>
        </w:rPr>
        <w:t>Astra Linux Special Edition</w:t>
      </w:r>
      <w:r>
        <w:rPr>
          <w:rFonts w:hint="cs" w:ascii="Times New Roman" w:hAnsi="Times New Roman" w:cs="Times New Roman"/>
        </w:rPr>
        <w:t> с полным сохранением пользовательских данных. Сформирован и согласован унифицированный перечень программного обеспечения, что заложило основу для создания стандартизированной ИТ-среды.</w:t>
      </w:r>
    </w:p>
    <w:p w14:paraId="4A1A459F">
      <w:pPr>
        <w:pStyle w:val="18"/>
        <w:ind w:left="1069"/>
        <w:rPr>
          <w:rFonts w:ascii="Times New Roman" w:hAnsi="Times New Roman" w:cs="Times New Roman"/>
        </w:rPr>
      </w:pPr>
    </w:p>
    <w:p w14:paraId="1E144CC8">
      <w:pPr>
        <w:pStyle w:val="18"/>
        <w:numPr>
          <w:ilvl w:val="0"/>
          <w:numId w:val="8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Анализ и понимание сетевой инфраструктуры:</w:t>
      </w:r>
      <w:r>
        <w:rPr>
          <w:rFonts w:hint="cs" w:ascii="Times New Roman" w:hAnsi="Times New Roman" w:cs="Times New Roman"/>
        </w:rPr>
        <w:t> Изучена архитектура локальной вычислительной сети школы, что позволило понять принципы организации доступа к сетевым ресурсам и обеспечению образовательного процесса.</w:t>
      </w:r>
    </w:p>
    <w:p w14:paraId="36C032C8">
      <w:pPr>
        <w:rPr>
          <w:rFonts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Приобретенные профессиональные компетенции:</w:t>
      </w:r>
      <w:r>
        <w:rPr>
          <w:rFonts w:hint="cs" w:ascii="Times New Roman" w:hAnsi="Times New Roman" w:cs="Times New Roman"/>
          <w:b/>
          <w:bCs/>
        </w:rPr>
        <w:br w:type="textWrapping"/>
      </w:r>
    </w:p>
    <w:p w14:paraId="6C7FB80C">
      <w:pPr>
        <w:rPr>
          <w:rFonts w:ascii="Times New Roman" w:hAnsi="Times New Roman" w:cs="Times New Roman"/>
        </w:rPr>
      </w:pPr>
      <w:r>
        <w:rPr>
          <w:rFonts w:hint="cs" w:ascii="Times New Roman" w:hAnsi="Times New Roman" w:cs="Times New Roman"/>
        </w:rPr>
        <w:t>В ходе практики были закреплены и развиты ключевые навыки, соответствующие профилю «Технологии разработки программного обеспечения»:</w:t>
      </w:r>
    </w:p>
    <w:p w14:paraId="30569132">
      <w:pPr>
        <w:rPr>
          <w:rFonts w:hint="cs" w:ascii="Times New Roman" w:hAnsi="Times New Roman" w:cs="Times New Roman"/>
        </w:rPr>
      </w:pPr>
    </w:p>
    <w:p w14:paraId="337ADF2B">
      <w:pPr>
        <w:pStyle w:val="18"/>
        <w:numPr>
          <w:ilvl w:val="0"/>
          <w:numId w:val="9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Системное администрирование: Установка и настройка ОС, массовое развертывание ПО, диагностика и устранение системных сбоев, работа с доменной средой.</w:t>
      </w:r>
    </w:p>
    <w:p w14:paraId="68E83322">
      <w:pPr>
        <w:pStyle w:val="18"/>
        <w:rPr>
          <w:rFonts w:ascii="Times New Roman" w:hAnsi="Times New Roman" w:cs="Times New Roman"/>
        </w:rPr>
      </w:pPr>
    </w:p>
    <w:p w14:paraId="6F23B320">
      <w:pPr>
        <w:pStyle w:val="18"/>
        <w:numPr>
          <w:ilvl w:val="0"/>
          <w:numId w:val="9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Программирование и автоматизация: Разработка служебных скриптов (Bash/Python) для решения практических задач администрирования.</w:t>
      </w:r>
    </w:p>
    <w:p w14:paraId="2C02F79B">
      <w:pPr>
        <w:pStyle w:val="18"/>
        <w:rPr>
          <w:rFonts w:ascii="Times New Roman" w:hAnsi="Times New Roman" w:cs="Times New Roman"/>
        </w:rPr>
      </w:pPr>
    </w:p>
    <w:p w14:paraId="2A145206">
      <w:pPr>
        <w:pStyle w:val="18"/>
        <w:numPr>
          <w:ilvl w:val="0"/>
          <w:numId w:val="9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Аппаратная поддержка: Диагностика, разборка/сборка, чистка и замена компонентов компьютерной техники.</w:t>
      </w:r>
    </w:p>
    <w:p w14:paraId="0B2B1D32">
      <w:pPr>
        <w:pStyle w:val="18"/>
        <w:rPr>
          <w:rFonts w:ascii="Times New Roman" w:hAnsi="Times New Roman" w:cs="Times New Roman"/>
        </w:rPr>
      </w:pPr>
    </w:p>
    <w:p w14:paraId="7A9C46F1">
      <w:pPr>
        <w:pStyle w:val="18"/>
        <w:numPr>
          <w:ilvl w:val="0"/>
          <w:numId w:val="9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Работа с пользователями и анализ требований: Сбор и формализация запросов от педагогического состава для формирования технических заданий.</w:t>
      </w:r>
    </w:p>
    <w:p w14:paraId="0C86CB3D">
      <w:pPr>
        <w:pStyle w:val="18"/>
        <w:rPr>
          <w:rFonts w:ascii="Times New Roman" w:hAnsi="Times New Roman" w:cs="Times New Roman"/>
        </w:rPr>
      </w:pPr>
    </w:p>
    <w:p w14:paraId="4455FE7C">
      <w:pPr>
        <w:pStyle w:val="18"/>
        <w:numPr>
          <w:ilvl w:val="0"/>
          <w:numId w:val="9"/>
        </w:num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</w:rPr>
        <w:t>Проектная деятельность: Планирование и выполнение работ полного цикла — от анализа проблемы до внедрения решения и контрольного тестирования.</w:t>
      </w:r>
    </w:p>
    <w:p w14:paraId="24B5269E">
      <w:pPr>
        <w:rPr>
          <w:rFonts w:hint="cs" w:ascii="Times New Roman" w:hAnsi="Times New Roman" w:cs="Times New Roman"/>
        </w:rPr>
      </w:pPr>
      <w:r>
        <w:rPr>
          <w:rFonts w:hint="cs" w:ascii="Times New Roman" w:hAnsi="Times New Roman" w:cs="Times New Roman"/>
          <w:b/>
          <w:bCs/>
        </w:rPr>
        <w:t>Общий вывод:</w:t>
      </w:r>
      <w:r>
        <w:rPr>
          <w:rFonts w:ascii="Times New Roman" w:hAnsi="Times New Roman" w:cs="Times New Roman"/>
        </w:rPr>
        <w:t xml:space="preserve"> п</w:t>
      </w:r>
      <w:r>
        <w:rPr>
          <w:rFonts w:hint="cs" w:ascii="Times New Roman" w:hAnsi="Times New Roman" w:cs="Times New Roman"/>
        </w:rPr>
        <w:t>рактика позволила применить теоретические знания, полученные в университете, к решению реальных задач в образовательном учреждении. Все поставленные цели были достигнуты. Полученный опыт в области администрирования, технической поддержки и автоматизации процессов имеет высокую практическую ценность и вносит значимый вклад в формирование меня как специалиста в сфере информационных технологий.</w:t>
      </w:r>
    </w:p>
    <w:p w14:paraId="5C0622B6">
      <w:pPr>
        <w:tabs>
          <w:tab w:val="left" w:pos="1360"/>
          <w:tab w:val="center" w:pos="4677"/>
        </w:tabs>
        <w:rPr>
          <w:rFonts w:hint="cs" w:ascii="Times New Roman" w:hAnsi="Times New Roman" w:eastAsia="Times New Roman" w:cs="Times New Roman"/>
        </w:rPr>
      </w:pPr>
    </w:p>
    <w:p w14:paraId="52850FF1">
      <w:pPr>
        <w:rPr>
          <w:rFonts w:hint="cs" w:ascii="Times New Roman" w:hAnsi="Times New Roman" w:cs="Times New Roman"/>
        </w:rPr>
      </w:pPr>
    </w:p>
    <w:p w14:paraId="5DF200ED">
      <w:pPr>
        <w:rPr>
          <w:rFonts w:hint="cs" w:ascii="Times New Roman" w:hAnsi="Times New Roman" w:cs="Times New Roman"/>
        </w:rPr>
      </w:pPr>
    </w:p>
    <w:p w14:paraId="3B0BB85B">
      <w:pPr>
        <w:rPr>
          <w:rFonts w:hint="cs" w:ascii="Times New Roman" w:hAnsi="Times New Roman" w:cs="Times New Roman"/>
        </w:rPr>
      </w:pPr>
    </w:p>
    <w:p w14:paraId="2D52F3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hint="cs" w:ascii="Times New Roman" w:hAnsi="Times New Roman" w:eastAsia="Times New Roman" w:cs="Times New Roman"/>
          <w:sz w:val="28"/>
          <w:szCs w:val="28"/>
        </w:rPr>
      </w:pPr>
      <w:r>
        <w:rPr>
          <w:rFonts w:hint="cs" w:ascii="Times New Roman" w:hAnsi="Times New Roman" w:eastAsia="Times New Roman" w:cs="Times New Roman"/>
          <w:sz w:val="28"/>
          <w:szCs w:val="28"/>
        </w:rPr>
        <w:t xml:space="preserve">Руководитель практики____________________________ </w:t>
      </w:r>
    </w:p>
    <w:p w14:paraId="092746C3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ind w:left="2160" w:firstLine="720"/>
        <w:jc w:val="both"/>
        <w:rPr>
          <w:rFonts w:hint="cs" w:ascii="Times New Roman" w:hAnsi="Times New Roman" w:eastAsia="Times New Roman" w:cs="Times New Roman"/>
          <w:sz w:val="28"/>
          <w:szCs w:val="28"/>
          <w:vertAlign w:val="superscript"/>
        </w:rPr>
      </w:pPr>
      <w:r>
        <w:rPr>
          <w:rFonts w:hint="cs" w:ascii="Times New Roman" w:hAnsi="Times New Roman" w:eastAsia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64CBCCC3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ind w:left="2160" w:firstLine="720"/>
        <w:jc w:val="both"/>
        <w:rPr>
          <w:rFonts w:hint="cs" w:ascii="Times New Roman" w:hAnsi="Times New Roman" w:eastAsia="Times New Roman" w:cs="Times New Roman"/>
          <w:sz w:val="28"/>
          <w:szCs w:val="28"/>
          <w:vertAlign w:val="superscript"/>
        </w:rPr>
      </w:pPr>
    </w:p>
    <w:p w14:paraId="105B2977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ind w:left="2160" w:firstLine="720"/>
        <w:jc w:val="both"/>
        <w:rPr>
          <w:rFonts w:hint="cs" w:ascii="Times New Roman" w:hAnsi="Times New Roman" w:eastAsia="Times New Roman" w:cs="Times New Roman"/>
          <w:sz w:val="28"/>
          <w:szCs w:val="28"/>
          <w:vertAlign w:val="superscript"/>
        </w:rPr>
      </w:pPr>
    </w:p>
    <w:p w14:paraId="501738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hint="cs" w:ascii="Times New Roman" w:hAnsi="Times New Roman" w:eastAsia="Times New Roman" w:cs="Times New Roman"/>
          <w:sz w:val="28"/>
          <w:szCs w:val="28"/>
        </w:rPr>
      </w:pPr>
      <w:r>
        <w:rPr>
          <w:rFonts w:hint="cs" w:ascii="Times New Roman" w:hAnsi="Times New Roman" w:eastAsia="Times New Roman" w:cs="Times New Roman"/>
          <w:sz w:val="28"/>
          <w:szCs w:val="28"/>
        </w:rPr>
        <w:t xml:space="preserve">Задание выполнил _____________________ </w:t>
      </w:r>
    </w:p>
    <w:p w14:paraId="488B0D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hint="cs" w:ascii="Times New Roman" w:hAnsi="Times New Roman" w:cs="Times New Roman"/>
        </w:rPr>
      </w:pPr>
      <w:r>
        <w:rPr>
          <w:rFonts w:hint="cs" w:ascii="Times New Roman" w:hAnsi="Times New Roman" w:eastAsia="Times New Roman" w:cs="Times New Roman"/>
          <w:sz w:val="28"/>
          <w:szCs w:val="28"/>
        </w:rPr>
        <w:t xml:space="preserve">                                       </w:t>
      </w:r>
      <w:r>
        <w:rPr>
          <w:rFonts w:hint="cs" w:ascii="Times New Roman" w:hAnsi="Times New Roman" w:eastAsia="Times New Roman" w:cs="Times New Roman"/>
          <w:sz w:val="28"/>
          <w:szCs w:val="28"/>
          <w:vertAlign w:val="superscript"/>
        </w:rPr>
        <w:t>(подпись студента)</w:t>
      </w:r>
    </w:p>
    <w:sectPr>
      <w:pgSz w:w="11906" w:h="16838"/>
      <w:pgMar w:top="1134" w:right="1134" w:bottom="1134" w:left="1134" w:header="0" w:footer="0" w:gutter="0"/>
      <w:pgNumType w:start="1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ans Serif Collection"/>
    <w:panose1 w:val="020B0502040504020204"/>
    <w:charset w:val="00"/>
    <w:family w:val="swiss"/>
    <w:pitch w:val="default"/>
    <w:sig w:usb0="00000000" w:usb1="00000000" w:usb2="00000021" w:usb3="00000000" w:csb0="0000019F" w:csb1="00000000"/>
  </w:font>
  <w:font w:name="Liberation Serif">
    <w:altName w:val="Times New Roman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OpenSymbol">
    <w:altName w:val="Segoe Print"/>
    <w:panose1 w:val="020B0604020202020204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Times">
    <w:altName w:val="Times New Roman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A0FE3"/>
    <w:multiLevelType w:val="multilevel"/>
    <w:tmpl w:val="0C5A0FE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35634"/>
    <w:multiLevelType w:val="multilevel"/>
    <w:tmpl w:val="11E356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4BE3704"/>
    <w:multiLevelType w:val="multilevel"/>
    <w:tmpl w:val="24BE37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9802658"/>
    <w:multiLevelType w:val="multilevel"/>
    <w:tmpl w:val="39802658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8E0799"/>
    <w:multiLevelType w:val="multilevel"/>
    <w:tmpl w:val="3B8E079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3EE81B36"/>
    <w:multiLevelType w:val="multilevel"/>
    <w:tmpl w:val="3EE81B3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6B7250E0"/>
    <w:multiLevelType w:val="multilevel"/>
    <w:tmpl w:val="6B7250E0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0E5F1F"/>
    <w:multiLevelType w:val="multilevel"/>
    <w:tmpl w:val="720E5F1F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7C291372"/>
    <w:multiLevelType w:val="multilevel"/>
    <w:tmpl w:val="7C291372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1D"/>
    <w:rsid w:val="000831B7"/>
    <w:rsid w:val="000C0AC4"/>
    <w:rsid w:val="00270641"/>
    <w:rsid w:val="00320DE5"/>
    <w:rsid w:val="0049287B"/>
    <w:rsid w:val="00641E9A"/>
    <w:rsid w:val="0085211D"/>
    <w:rsid w:val="009D53AC"/>
    <w:rsid w:val="00A26F3E"/>
    <w:rsid w:val="00CA7CD2"/>
    <w:rsid w:val="00F966EA"/>
    <w:rsid w:val="46E3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DejaVu Sans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DejaVu Sans" w:cs="Noto Sans"/>
      <w:kern w:val="2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117402" w:themeColor="accent1" w:themeShade="B5"/>
      <w:sz w:val="32"/>
      <w:szCs w:val="32"/>
    </w:rPr>
  </w:style>
  <w:style w:type="paragraph" w:styleId="3">
    <w:name w:val="heading 2"/>
    <w:basedOn w:val="4"/>
    <w:next w:val="5"/>
    <w:unhideWhenUsed/>
    <w:qFormat/>
    <w:uiPriority w:val="9"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6">
    <w:name w:val="heading 3"/>
    <w:basedOn w:val="4"/>
    <w:next w:val="5"/>
    <w:unhideWhenUsed/>
    <w:qFormat/>
    <w:uiPriority w:val="9"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5"/>
    <w:qFormat/>
    <w:uiPriority w:val="10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5">
    <w:name w:val="Body Text"/>
    <w:basedOn w:val="1"/>
    <w:uiPriority w:val="0"/>
    <w:pPr>
      <w:spacing w:after="140" w:line="276" w:lineRule="auto"/>
    </w:pPr>
  </w:style>
  <w:style w:type="character" w:styleId="9">
    <w:name w:val="FollowedHyperlink"/>
    <w:basedOn w:val="7"/>
    <w:uiPriority w:val="0"/>
    <w:rPr>
      <w:color w:val="551A8B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Strong"/>
    <w:qFormat/>
    <w:uiPriority w:val="22"/>
    <w:rPr>
      <w:b/>
      <w:bCs/>
    </w:r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3">
    <w:name w:val="index heading"/>
    <w:basedOn w:val="1"/>
    <w:qFormat/>
    <w:uiPriority w:val="0"/>
    <w:pPr>
      <w:suppressLineNumbers/>
    </w:pPr>
  </w:style>
  <w:style w:type="paragraph" w:styleId="14">
    <w:name w:val="List"/>
    <w:basedOn w:val="5"/>
    <w:uiPriority w:val="0"/>
  </w:style>
  <w:style w:type="paragraph" w:styleId="15">
    <w:name w:val="Normal (Web)"/>
    <w:basedOn w:val="1"/>
    <w:qFormat/>
    <w:uiPriority w:val="0"/>
    <w:pPr>
      <w:spacing w:beforeAutospacing="1" w:afterAutospacing="1"/>
    </w:pPr>
    <w:rPr>
      <w:rFonts w:ascii="Times New Roman" w:hAnsi="Times New Roman" w:eastAsia="Times New Roman"/>
    </w:rPr>
  </w:style>
  <w:style w:type="character" w:customStyle="1" w:styleId="16">
    <w:name w:val="Символ нумерации"/>
    <w:qFormat/>
    <w:uiPriority w:val="0"/>
  </w:style>
  <w:style w:type="character" w:customStyle="1" w:styleId="17">
    <w:name w:val="Маркеры"/>
    <w:qFormat/>
    <w:uiPriority w:val="0"/>
    <w:rPr>
      <w:rFonts w:ascii="OpenSymbol" w:hAnsi="OpenSymbol" w:eastAsia="OpenSymbol" w:cs="OpenSymbol"/>
    </w:rPr>
  </w:style>
  <w:style w:type="paragraph" w:styleId="18">
    <w:name w:val="List Paragraph"/>
    <w:basedOn w:val="1"/>
    <w:qFormat/>
    <w:uiPriority w:val="0"/>
    <w:pPr>
      <w:spacing w:after="200"/>
      <w:ind w:left="720"/>
      <w:contextualSpacing/>
    </w:pPr>
  </w:style>
  <w:style w:type="paragraph" w:customStyle="1" w:styleId="19">
    <w:name w:val="Горизонтальная линия"/>
    <w:basedOn w:val="1"/>
    <w:next w:val="5"/>
    <w:qFormat/>
    <w:uiPriority w:val="0"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customStyle="1" w:styleId="20">
    <w:name w:val="ds-markdown-paragraph"/>
    <w:basedOn w:val="1"/>
    <w:qFormat/>
    <w:uiPriority w:val="0"/>
    <w:pPr>
      <w:suppressAutoHyphens w:val="0"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1582</Words>
  <Characters>9023</Characters>
  <Lines>75</Lines>
  <Paragraphs>21</Paragraphs>
  <TotalTime>97</TotalTime>
  <ScaleCrop>false</ScaleCrop>
  <LinksUpToDate>false</LinksUpToDate>
  <CharactersWithSpaces>10584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2026-02-06T15:29:00Z</dcterms:created>
  <dc:creator>Джама Нуриева</dc:creator>
  <cp:lastModifiedBy>Джама Нуриева</cp:lastModifiedBy>
  <cp:lastPrinted>2026-02-06T16:41:00Z</cp:lastPrinted>
  <dcterms:modified xsi:type="dcterms:W3CDTF">2026-02-18T15:26:21Z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59D3E3E3B6484B17B553A5C1FA230D9C_12</vt:lpwstr>
  </property>
</Properties>
</file>