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249CA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76" w:lineRule="auto"/>
        <w:jc w:val="center"/>
        <w:rPr>
          <w:color w:val="000000"/>
        </w:rPr>
      </w:pPr>
      <w:r>
        <w:t>МИНИСТЕРСТВО ПРОСВЕЩЕНИЯ РОССИЙСКОЙ ФЕДЕРАЦИИ</w:t>
      </w:r>
      <w:r>
        <w:rPr>
          <w:color w:val="000000"/>
        </w:rPr>
        <w:t xml:space="preserve"> </w:t>
      </w:r>
    </w:p>
    <w:p w14:paraId="359AACA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76" w:lineRule="auto"/>
        <w:jc w:val="center"/>
        <w:rPr>
          <w:color w:val="000000"/>
        </w:rPr>
      </w:pPr>
      <w:r>
        <w:rPr>
          <w:color w:val="000000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09DE516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Институт информационных технологий и технологического образования</w:t>
      </w:r>
    </w:p>
    <w:p w14:paraId="30E64C0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Кафедра информационных технологий и электронного обучения</w:t>
      </w:r>
    </w:p>
    <w:p w14:paraId="0DFFF12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2"/>
          <w:szCs w:val="22"/>
        </w:rPr>
      </w:pPr>
    </w:p>
    <w:p w14:paraId="2ED23C2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“09.03.01 – Информатика и вычислительная техника” </w:t>
      </w:r>
    </w:p>
    <w:p w14:paraId="5259A03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(профиль: “Технологии разработки программного обеспечения”)</w:t>
      </w:r>
    </w:p>
    <w:p w14:paraId="5364633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/>
        <w:jc w:val="right"/>
        <w:rPr>
          <w:color w:val="000000"/>
          <w:sz w:val="22"/>
          <w:szCs w:val="22"/>
        </w:rPr>
      </w:pPr>
    </w:p>
    <w:p w14:paraId="4D3E9A1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75A9E97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Зав. кафедрой  д.п.н., проф.</w:t>
      </w:r>
    </w:p>
    <w:p w14:paraId="126DC81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18A279D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Е.З.Власова</w:t>
      </w:r>
    </w:p>
    <w:p w14:paraId="2C2A0D1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708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«     » ______________ 20___ г.</w:t>
      </w:r>
    </w:p>
    <w:p w14:paraId="64461F1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color w:val="000000"/>
          <w:sz w:val="22"/>
          <w:szCs w:val="22"/>
        </w:rPr>
      </w:pPr>
    </w:p>
    <w:p w14:paraId="7122FA4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65E9A3C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4F3E007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НА ПРОИЗВОДСТВЕННУЮ ПРАКТИКУ</w:t>
      </w:r>
    </w:p>
    <w:p w14:paraId="18A4748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технологическую (проектно-технологическую)</w:t>
      </w:r>
    </w:p>
    <w:p w14:paraId="78181C3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color w:val="000000"/>
          <w:sz w:val="22"/>
          <w:szCs w:val="22"/>
        </w:rPr>
      </w:pPr>
    </w:p>
    <w:p w14:paraId="4FFF3F6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rFonts w:hint="default"/>
          <w:color w:val="000000"/>
          <w:sz w:val="22"/>
          <w:szCs w:val="22"/>
          <w:lang w:val="ru-RU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1191895</wp:posOffset>
                </wp:positionH>
                <wp:positionV relativeFrom="paragraph">
                  <wp:posOffset>54610</wp:posOffset>
                </wp:positionV>
                <wp:extent cx="4344670" cy="412750"/>
                <wp:effectExtent l="0" t="0" r="0" b="0"/>
                <wp:wrapNone/>
                <wp:docPr id="1" name="Текстовое 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30705" y="4361180"/>
                          <a:ext cx="4344670" cy="412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D27507">
                            <w:pPr>
                              <w:rPr>
                                <w:rFonts w:hint="default"/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Нуриев</w:t>
                            </w:r>
                            <w:r>
                              <w:rPr>
                                <w:rFonts w:hint="default"/>
                                <w:lang w:val="ru-RU"/>
                              </w:rPr>
                              <w:t>а</w:t>
                            </w:r>
                            <w:r>
                              <w:rPr>
                                <w:rFonts w:hint="default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/>
                                <w:lang w:val="ru-RU"/>
                              </w:rPr>
                              <w:t>Джамиля Эльхановна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3.85pt;margin-top:4.3pt;height:32.5pt;width:342.1pt;z-index:251659264;mso-width-relative:page;mso-height-relative:page;" filled="f" stroked="f" coordsize="21600,21600" o:gfxdata="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9D27507">
                      <w:pPr>
                        <w:rPr>
                          <w:rFonts w:hint="default"/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Нуриев</w:t>
                      </w:r>
                      <w:r>
                        <w:rPr>
                          <w:rFonts w:hint="default"/>
                          <w:lang w:val="ru-RU"/>
                        </w:rPr>
                        <w:t>а</w:t>
                      </w:r>
                      <w:r>
                        <w:rPr>
                          <w:rFonts w:hint="default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/>
                          <w:lang w:val="ru-RU"/>
                        </w:rPr>
                        <w:t>Джамиля Эльхановна</w:t>
                      </w:r>
                    </w:p>
                  </w:txbxContent>
                </v:textbox>
              </v:shape>
            </w:pict>
          </mc:Fallback>
        </mc:AlternateContent>
      </w:r>
    </w:p>
    <w:p w14:paraId="0E300898">
      <w:pPr>
        <w:jc w:val="both"/>
      </w:pPr>
      <w:r>
        <w:t>Студента   _________________________________________________________________________</w:t>
      </w:r>
    </w:p>
    <w:p w14:paraId="63C66F35">
      <w:pPr>
        <w:ind w:left="2880" w:firstLine="720"/>
        <w:jc w:val="both"/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1191895</wp:posOffset>
                </wp:positionH>
                <wp:positionV relativeFrom="paragraph">
                  <wp:posOffset>67310</wp:posOffset>
                </wp:positionV>
                <wp:extent cx="4344670" cy="412750"/>
                <wp:effectExtent l="0" t="0" r="0" b="0"/>
                <wp:wrapNone/>
                <wp:docPr id="2" name="Текстовое пол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11985" y="4434205"/>
                          <a:ext cx="4344670" cy="412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9E8BFB">
                            <w:pPr>
                              <w:rPr>
                                <w:rFonts w:hint="default"/>
                                <w:lang w:val="ru-RU"/>
                              </w:rPr>
                            </w:pPr>
                            <w:r>
                              <w:rPr>
                                <w:rFonts w:hint="default"/>
                                <w:lang w:val="ru-RU"/>
                              </w:rPr>
                              <w:t>Жуков Николай Николаевич, к.ф-м.н., доцент кафедры ИТиЭО</w:t>
                            </w:r>
                          </w:p>
                          <w:p w14:paraId="3F2B9194">
                            <w:pPr>
                              <w:rPr>
                                <w:rFonts w:hint="default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3.85pt;margin-top:5.3pt;height:32.5pt;width:342.1pt;z-index:251660288;mso-width-relative:page;mso-height-relative:page;" filled="f" stroked="f" coordsize="21600,21600" o:gfxdata="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D2VMy/ZAAAACQEAAA8AAAAAAAAAAQAgAAAAIgAAAGRycy9kb3ducmV2LnhtbFBLAQIUABQAAAAI&#10;AIdO4kDnm+BDXgIAAJIEAAAOAAAAAAAAAAEAIAAAACgBAABkcnMvZTJvRG9jLnhtbFBLBQYAAAAA&#10;BgAGAFkBAAD4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99E8BFB">
                      <w:pPr>
                        <w:rPr>
                          <w:rFonts w:hint="default"/>
                          <w:lang w:val="ru-RU"/>
                        </w:rPr>
                      </w:pPr>
                      <w:r>
                        <w:rPr>
                          <w:rFonts w:hint="default"/>
                          <w:lang w:val="ru-RU"/>
                        </w:rPr>
                        <w:t>Жуков Николай Николаевич, к.ф-м.н., доцент кафедры ИТиЭО</w:t>
                      </w:r>
                    </w:p>
                    <w:p w14:paraId="3F2B9194">
                      <w:pPr>
                        <w:rPr>
                          <w:rFonts w:hint="default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vertAlign w:val="superscript"/>
        </w:rPr>
        <w:t xml:space="preserve"> (Фамилия, имя, отчество студента)</w:t>
      </w:r>
    </w:p>
    <w:p w14:paraId="4EA522BD">
      <w:pPr>
        <w:jc w:val="both"/>
      </w:pPr>
      <w:r>
        <w:t xml:space="preserve">Руководитель </w:t>
      </w:r>
      <w:r>
        <w:rPr>
          <w:u w:val="single"/>
        </w:rPr>
        <w:t>______________________________________________________________________</w:t>
      </w:r>
    </w:p>
    <w:p w14:paraId="30328860">
      <w:pPr>
        <w:jc w:val="both"/>
        <w:rPr>
          <w:vertAlign w:val="superscript"/>
        </w:rPr>
      </w:pPr>
      <w:r>
        <w:rPr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14:paraId="1DA68AF1">
      <w:pPr>
        <w:jc w:val="both"/>
      </w:pPr>
    </w:p>
    <w:p w14:paraId="192CFEA5">
      <w:pPr>
        <w:jc w:val="both"/>
        <w:rPr>
          <w:sz w:val="22"/>
          <w:szCs w:val="22"/>
        </w:rPr>
      </w:pPr>
      <w:r>
        <w:rPr>
          <w:sz w:val="22"/>
          <w:szCs w:val="22"/>
        </w:rPr>
        <w:t>Утверждено приказом  ФГБОУ ВО «РГПУ им. А. И. Герцена» № 0104-40/03-ПР «22» января 2026 г.</w:t>
      </w:r>
      <w:bookmarkStart w:id="1" w:name="_GoBack"/>
      <w:bookmarkEnd w:id="1"/>
    </w:p>
    <w:p w14:paraId="6E31B12B">
      <w:pPr>
        <w:jc w:val="both"/>
        <w:rPr>
          <w:sz w:val="22"/>
          <w:szCs w:val="22"/>
        </w:rPr>
      </w:pPr>
      <w:r>
        <w:rPr>
          <w:b/>
          <w:sz w:val="22"/>
          <w:szCs w:val="22"/>
        </w:rPr>
        <w:t>Срок представления</w:t>
      </w:r>
      <w:r>
        <w:rPr>
          <w:sz w:val="22"/>
          <w:szCs w:val="22"/>
        </w:rPr>
        <w:t xml:space="preserve"> студентом </w:t>
      </w:r>
      <w:r>
        <w:rPr>
          <w:b/>
          <w:sz w:val="22"/>
          <w:szCs w:val="22"/>
        </w:rPr>
        <w:t>отчета по практике на кафедру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u w:val="single"/>
        </w:rPr>
        <w:t>05 марта 2026 г</w:t>
      </w:r>
    </w:p>
    <w:p w14:paraId="0366A56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rPr>
          <w:color w:val="000000"/>
          <w:sz w:val="22"/>
          <w:szCs w:val="22"/>
        </w:rPr>
      </w:pPr>
    </w:p>
    <w:p w14:paraId="13E502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rPr>
          <w:color w:val="000000"/>
          <w:sz w:val="22"/>
          <w:szCs w:val="22"/>
        </w:rPr>
      </w:pPr>
    </w:p>
    <w:p w14:paraId="5390EE9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 w14:paraId="7A1E98F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color w:val="000000"/>
          <w:sz w:val="22"/>
          <w:szCs w:val="22"/>
        </w:rPr>
      </w:pPr>
    </w:p>
    <w:tbl>
      <w:tblPr>
        <w:tblStyle w:val="22"/>
        <w:tblW w:w="972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2552"/>
        <w:gridCol w:w="1134"/>
        <w:gridCol w:w="1498"/>
      </w:tblGrid>
      <w:tr w14:paraId="6773F9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DFCBE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9CF90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0BA67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 w14:paraId="24FF0BC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 w14:paraId="0C754D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4900F8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B7298B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C1B89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D2BBA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 w14:paraId="6DEDD1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972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1CE0EE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  <w:tr w14:paraId="4DA28E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8FA536">
            <w:pPr>
              <w:spacing w:after="200" w:line="360" w:lineRule="auto"/>
              <w:ind w:firstLine="0"/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 w:eastAsia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 w:eastAsia="en-US"/>
              </w:rPr>
              <w:t>Задание 1.1. Миграция рабочего места на Astra Linux Special Edition с сохранением пользовательских данных</w:t>
            </w:r>
          </w:p>
          <w:p w14:paraId="1B23CF23">
            <w:pPr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</w:p>
          <w:p w14:paraId="2153FF48">
            <w:pPr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753E1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t>Текстовый документ (Q</w:t>
            </w:r>
            <w:r>
              <w:rPr>
                <w:lang w:val="en-US"/>
              </w:rPr>
              <w:t>R</w:t>
            </w:r>
            <w:r>
              <w:t xml:space="preserve"> – код в отчете)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DB65B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  <w:lang w:val="en-US"/>
              </w:rPr>
              <w:t>4.02.202</w:t>
            </w: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D9551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  <w:lang w:val="en-US"/>
              </w:rPr>
              <w:t>4.02.202</w:t>
            </w:r>
            <w:r>
              <w:rPr>
                <w:color w:val="000000"/>
                <w:sz w:val="20"/>
                <w:szCs w:val="20"/>
              </w:rPr>
              <w:t>6</w:t>
            </w:r>
          </w:p>
        </w:tc>
      </w:tr>
      <w:tr w14:paraId="5E0AE7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972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DEF287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14:paraId="4B25E8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" w:hRule="atLeast"/>
        </w:trPr>
        <w:tc>
          <w:tcPr>
            <w:tcW w:w="453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D2F7D9">
            <w:pPr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b w:val="0"/>
                <w:bCs w:val="0"/>
                <w:i w:val="0"/>
                <w:iCs w:val="0"/>
                <w:sz w:val="24"/>
                <w:szCs w:val="24"/>
              </w:rPr>
              <w:t>Задание 2.1. Формирование перечня программного обеспечения для централизованного развертывания</w:t>
            </w:r>
          </w:p>
        </w:tc>
        <w:tc>
          <w:tcPr>
            <w:tcW w:w="255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BA68D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spacing w:after="200" w:line="276" w:lineRule="auto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t>Текстовый документ (Q</w:t>
            </w:r>
            <w:r>
              <w:rPr>
                <w:lang w:val="en-US"/>
              </w:rPr>
              <w:t>R</w:t>
            </w:r>
            <w:r>
              <w:t xml:space="preserve"> – код в отчете)</w:t>
            </w:r>
          </w:p>
        </w:tc>
        <w:tc>
          <w:tcPr>
            <w:tcW w:w="11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5553C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  <w:r>
              <w:rPr>
                <w:color w:val="000000"/>
                <w:sz w:val="20"/>
                <w:szCs w:val="20"/>
                <w:lang w:val="en-US"/>
              </w:rPr>
              <w:t>.02.202</w:t>
            </w: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49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7BD84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  <w:r>
              <w:rPr>
                <w:color w:val="000000"/>
                <w:sz w:val="20"/>
                <w:szCs w:val="20"/>
                <w:lang w:val="en-US"/>
              </w:rPr>
              <w:t>.02.202</w:t>
            </w:r>
            <w:r>
              <w:rPr>
                <w:color w:val="000000"/>
                <w:sz w:val="20"/>
                <w:szCs w:val="20"/>
              </w:rPr>
              <w:t>6</w:t>
            </w:r>
          </w:p>
        </w:tc>
      </w:tr>
      <w:tr w14:paraId="55B811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3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45F707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228940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F867EA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B76C06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14:paraId="379C2B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3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7C78C3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3196BF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710948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7DFE92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14:paraId="63CF73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94AF76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  <w:sz w:val="20"/>
                <w:szCs w:val="20"/>
              </w:rPr>
            </w:pPr>
            <w:r>
              <w:rPr>
                <w:b w:val="0"/>
                <w:bCs w:val="0"/>
                <w:i w:val="0"/>
                <w:iCs w:val="0"/>
                <w:sz w:val="24"/>
                <w:szCs w:val="24"/>
              </w:rPr>
              <w:t>Задание 2.2. Диагностика и восстановление оборудования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74B13F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  <w:sz w:val="20"/>
                <w:szCs w:val="20"/>
              </w:rPr>
            </w:pPr>
            <w:r>
              <w:t>Текстовый документ (Q</w:t>
            </w:r>
            <w:r>
              <w:rPr>
                <w:lang w:val="en-US"/>
              </w:rPr>
              <w:t>R</w:t>
            </w:r>
            <w:r>
              <w:t xml:space="preserve"> – код в отчете)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C096E7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  <w:lang w:val="en-US"/>
              </w:rPr>
              <w:t>2</w:t>
            </w:r>
            <w:r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  <w:lang w:val="en-US"/>
              </w:rPr>
              <w:t>.02.202</w:t>
            </w: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69EDA9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  <w:lang w:val="en-US"/>
              </w:rPr>
              <w:t>2</w:t>
            </w:r>
            <w:r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  <w:lang w:val="en-US"/>
              </w:rPr>
              <w:t>.02.202</w:t>
            </w:r>
            <w:r>
              <w:rPr>
                <w:color w:val="000000"/>
                <w:sz w:val="20"/>
                <w:szCs w:val="20"/>
              </w:rPr>
              <w:t>6</w:t>
            </w:r>
          </w:p>
        </w:tc>
      </w:tr>
      <w:tr w14:paraId="527491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80102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</w:rPr>
              <w:t>Подготовить электронное портфолио по результатам прохождения практики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F8823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Веб-портфолио формируется как Git-репозиторий и содержит все загруженные в него результаты выполнения заданий, включая слайды. Пример репозитория: </w:t>
            </w:r>
            <w:r>
              <w:fldChar w:fldCharType="begin"/>
            </w:r>
            <w:r>
              <w:instrText xml:space="preserve"> HYPERLINK "https://git.herzen.spb.ru/igossoudarev/clouds" \h </w:instrText>
            </w:r>
            <w:r>
              <w:fldChar w:fldCharType="separate"/>
            </w:r>
            <w:r>
              <w:rPr>
                <w:color w:val="1155CC"/>
                <w:u w:val="single"/>
              </w:rPr>
              <w:t>https://git.herzen.spb.ru/igossoudarev/clouds</w:t>
            </w:r>
            <w:r>
              <w:rPr>
                <w:color w:val="1155CC"/>
                <w:u w:val="single"/>
              </w:rPr>
              <w:fldChar w:fldCharType="end"/>
            </w:r>
            <w:r>
              <w:rPr>
                <w:color w:val="000000"/>
              </w:rPr>
              <w:t xml:space="preserve"> </w:t>
            </w:r>
          </w:p>
          <w:p w14:paraId="7FA8F80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Ссылка на репозиторий дублируется в курсе Moodle </w:t>
            </w:r>
            <w:r>
              <w:fldChar w:fldCharType="begin"/>
            </w:r>
            <w:r>
              <w:instrText xml:space="preserve"> HYPERLINK "https://moodle.herzen.spb.ru/course/view.php?id=6029" \h </w:instrText>
            </w:r>
            <w:r>
              <w:fldChar w:fldCharType="separate"/>
            </w:r>
            <w:r>
              <w:rPr>
                <w:color w:val="1155CC"/>
                <w:u w:val="single"/>
              </w:rPr>
              <w:t>https://moodle.herzen.spb.ru/course/view.php?id=6029</w:t>
            </w:r>
            <w:r>
              <w:rPr>
                <w:color w:val="1155CC"/>
                <w:u w:val="single"/>
              </w:rPr>
              <w:fldChar w:fldCharType="end"/>
            </w:r>
            <w:r>
              <w:rPr>
                <w:color w:val="000000"/>
              </w:rPr>
              <w:t xml:space="preserve">  в разделе, посвящённом результатам практики, а также в отчёте.</w:t>
            </w:r>
          </w:p>
          <w:p w14:paraId="103F581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Отчет (текстовый документ). Отчет должен содержать все выполненные задания и  ссылку на электронное портфолио.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24463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default"/>
                <w:color w:val="000000"/>
                <w:sz w:val="20"/>
                <w:szCs w:val="20"/>
                <w:lang w:val="ru-RU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01.03.2026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A7C67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default"/>
                <w:color w:val="000000"/>
                <w:sz w:val="20"/>
                <w:szCs w:val="20"/>
                <w:lang w:val="ru-RU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01.03.2026</w:t>
            </w:r>
          </w:p>
        </w:tc>
      </w:tr>
    </w:tbl>
    <w:p w14:paraId="5D019AE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0"/>
          <w:szCs w:val="20"/>
        </w:rPr>
      </w:pPr>
      <w:bookmarkStart w:id="0" w:name="_heading=h.30j0zll" w:colFirst="0" w:colLast="0"/>
      <w:bookmarkEnd w:id="0"/>
    </w:p>
    <w:p w14:paraId="21A07C5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0"/>
          <w:szCs w:val="20"/>
        </w:rPr>
      </w:pPr>
    </w:p>
    <w:p w14:paraId="24CEE91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Руководитель практики ________________________________.</w:t>
      </w:r>
    </w:p>
    <w:p w14:paraId="30D0651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45C28EA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 исполнению «02» февраля 2026  г.  _____________________ ______________</w:t>
      </w:r>
    </w:p>
    <w:p w14:paraId="53E8579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Calibri" w:hAnsi="Calibri" w:eastAsia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>
      <w:pgSz w:w="11906" w:h="16838"/>
      <w:pgMar w:top="851" w:right="851" w:bottom="851" w:left="1134" w:header="709" w:footer="709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CC"/>
    <w:family w:val="roman"/>
    <w:pitch w:val="default"/>
    <w:sig w:usb0="00000287" w:usb1="00000000" w:usb2="00000000" w:usb3="00000000" w:csb0="2000009F" w:csb1="00000000"/>
  </w:font>
  <w:font w:name="Lucida Grande CY">
    <w:altName w:val="Segoe UI"/>
    <w:panose1 w:val="00000000000000000000"/>
    <w:charset w:val="59"/>
    <w:family w:val="auto"/>
    <w:pitch w:val="default"/>
    <w:sig w:usb0="00000000" w:usb1="00000000" w:usb2="00000000" w:usb3="00000000" w:csb0="000001B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Open Sans">
    <w:altName w:val="Times New Roman"/>
    <w:panose1 w:val="00000000000000000000"/>
    <w:charset w:val="00"/>
    <w:family w:val="swiss"/>
    <w:pitch w:val="default"/>
    <w:sig w:usb0="00000000" w:usb1="00000000" w:usb2="00000028" w:usb3="00000000" w:csb0="0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184F89"/>
    <w:multiLevelType w:val="multilevel"/>
    <w:tmpl w:val="1D184F89"/>
    <w:lvl w:ilvl="0" w:tentative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 w:tentative="0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 w:tentative="0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 w:tentative="0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3785"/>
    <w:rsid w:val="000E57B6"/>
    <w:rsid w:val="001C48D8"/>
    <w:rsid w:val="001F24FE"/>
    <w:rsid w:val="00205FA0"/>
    <w:rsid w:val="00473B7B"/>
    <w:rsid w:val="00516919"/>
    <w:rsid w:val="006E48B7"/>
    <w:rsid w:val="008063FB"/>
    <w:rsid w:val="008A12DD"/>
    <w:rsid w:val="00962509"/>
    <w:rsid w:val="00A344C3"/>
    <w:rsid w:val="00BD2D50"/>
    <w:rsid w:val="00BE015C"/>
    <w:rsid w:val="00C54B74"/>
    <w:rsid w:val="00C61518"/>
    <w:rsid w:val="00DA5036"/>
    <w:rsid w:val="00FD4A74"/>
    <w:rsid w:val="00FE3785"/>
    <w:rsid w:val="3A260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3"/>
    <w:next w:val="3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4">
    <w:name w:val="heading 2"/>
    <w:basedOn w:val="3"/>
    <w:next w:val="3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5">
    <w:name w:val="heading 3"/>
    <w:basedOn w:val="3"/>
    <w:next w:val="3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6">
    <w:name w:val="heading 4"/>
    <w:basedOn w:val="3"/>
    <w:next w:val="3"/>
    <w:semiHidden/>
    <w:unhideWhenUsed/>
    <w:qFormat/>
    <w:uiPriority w:val="9"/>
    <w:pPr>
      <w:keepNext/>
      <w:keepLines/>
      <w:spacing w:before="240" w:after="40"/>
      <w:outlineLvl w:val="3"/>
    </w:pPr>
    <w:rPr>
      <w:b/>
    </w:rPr>
  </w:style>
  <w:style w:type="paragraph" w:styleId="7">
    <w:name w:val="heading 5"/>
    <w:basedOn w:val="3"/>
    <w:next w:val="3"/>
    <w:semiHidden/>
    <w:unhideWhenUsed/>
    <w:qFormat/>
    <w:uiPriority w:val="9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8">
    <w:name w:val="heading 6"/>
    <w:basedOn w:val="3"/>
    <w:next w:val="3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Обычный1"/>
    <w:qFormat/>
    <w:uiPriority w:val="0"/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styleId="11">
    <w:name w:val="annotation reference"/>
    <w:basedOn w:val="9"/>
    <w:semiHidden/>
    <w:unhideWhenUsed/>
    <w:uiPriority w:val="99"/>
    <w:rPr>
      <w:sz w:val="18"/>
      <w:szCs w:val="18"/>
    </w:rPr>
  </w:style>
  <w:style w:type="character" w:styleId="12">
    <w:name w:val="Hyperlink"/>
    <w:basedOn w:val="9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3">
    <w:name w:val="Balloon Text"/>
    <w:basedOn w:val="1"/>
    <w:link w:val="21"/>
    <w:semiHidden/>
    <w:unhideWhenUsed/>
    <w:qFormat/>
    <w:uiPriority w:val="99"/>
    <w:rPr>
      <w:rFonts w:ascii="Lucida Grande CY" w:hAnsi="Lucida Grande CY" w:cs="Lucida Grande CY"/>
      <w:sz w:val="18"/>
      <w:szCs w:val="18"/>
    </w:rPr>
  </w:style>
  <w:style w:type="paragraph" w:styleId="14">
    <w:name w:val="annotation text"/>
    <w:basedOn w:val="1"/>
    <w:link w:val="20"/>
    <w:semiHidden/>
    <w:unhideWhenUsed/>
    <w:qFormat/>
    <w:uiPriority w:val="99"/>
  </w:style>
  <w:style w:type="paragraph" w:styleId="15">
    <w:name w:val="Title"/>
    <w:basedOn w:val="3"/>
    <w:next w:val="3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paragraph" w:styleId="16">
    <w:name w:val="Normal (Web)"/>
    <w:basedOn w:val="1"/>
    <w:semiHidden/>
    <w:unhideWhenUsed/>
    <w:qFormat/>
    <w:uiPriority w:val="99"/>
    <w:pPr>
      <w:spacing w:before="100" w:beforeAutospacing="1" w:after="100" w:afterAutospacing="1"/>
    </w:pPr>
  </w:style>
  <w:style w:type="paragraph" w:styleId="17">
    <w:name w:val="Subtitle"/>
    <w:basedOn w:val="1"/>
    <w:next w:val="1"/>
    <w:qFormat/>
    <w:uiPriority w:val="11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customStyle="1" w:styleId="18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9">
    <w:name w:val="_Style 14"/>
    <w:basedOn w:val="18"/>
    <w:qFormat/>
    <w:uiPriority w:val="0"/>
    <w:tblPr>
      <w:tblCellMar>
        <w:left w:w="108" w:type="dxa"/>
        <w:right w:w="108" w:type="dxa"/>
      </w:tblCellMar>
    </w:tblPr>
  </w:style>
  <w:style w:type="character" w:customStyle="1" w:styleId="20">
    <w:name w:val="Текст примечания Знак"/>
    <w:basedOn w:val="9"/>
    <w:link w:val="14"/>
    <w:semiHidden/>
    <w:qFormat/>
    <w:uiPriority w:val="99"/>
  </w:style>
  <w:style w:type="character" w:customStyle="1" w:styleId="21">
    <w:name w:val="Текст выноски Знак"/>
    <w:basedOn w:val="9"/>
    <w:link w:val="13"/>
    <w:semiHidden/>
    <w:qFormat/>
    <w:uiPriority w:val="99"/>
    <w:rPr>
      <w:rFonts w:ascii="Lucida Grande CY" w:hAnsi="Lucida Grande CY" w:cs="Lucida Grande CY"/>
      <w:sz w:val="18"/>
      <w:szCs w:val="18"/>
    </w:rPr>
  </w:style>
  <w:style w:type="table" w:customStyle="1" w:styleId="22">
    <w:name w:val="_Style 21"/>
    <w:basedOn w:val="18"/>
    <w:uiPriority w:val="0"/>
    <w:tblPr>
      <w:tblCellMar>
        <w:left w:w="108" w:type="dxa"/>
        <w:right w:w="108" w:type="dxa"/>
      </w:tblCellMar>
    </w:tblPr>
  </w:style>
  <w:style w:type="paragraph" w:styleId="23">
    <w:name w:val="List Paragraph"/>
    <w:basedOn w:val="1"/>
    <w:qFormat/>
    <w:uiPriority w:val="34"/>
    <w:pPr>
      <w:ind w:left="720"/>
      <w:contextualSpacing/>
    </w:pPr>
    <w:rPr>
      <w:rFonts w:asciiTheme="minorHAnsi" w:hAnsiTheme="minorHAnsi" w:eastAsiaTheme="minorHAnsi" w:cstheme="minorBidi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sj8ygbc9hvY/KjWsWTQzPTl2+uA==">AMUW2mUgI81Fs8H1Grmzx4MIkx09qJJI4FHaVpFVKGPKugc+/j5fgg775DZAjh1Uq3IvC+6CMy/kGn0z8kcItUnhbNpxbkDqbh5E/UM3sAvF/wyWb1tC7ggDKNRiIk/JH8WnQ5mQJO05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1153</Words>
  <Characters>6576</Characters>
  <Lines>54</Lines>
  <Paragraphs>15</Paragraphs>
  <TotalTime>0</TotalTime>
  <ScaleCrop>false</ScaleCrop>
  <LinksUpToDate>false</LinksUpToDate>
  <CharactersWithSpaces>7714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2025-01-30T11:22:00Z</dcterms:created>
  <dc:creator>User</dc:creator>
  <cp:lastModifiedBy>Джама Нуриева</cp:lastModifiedBy>
  <dcterms:modified xsi:type="dcterms:W3CDTF">2026-03-06T18:03:08Z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DA0BD88B040F43E88311B7DD87B2B7B1_13</vt:lpwstr>
  </property>
</Properties>
</file>