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86B16">
      <w:pPr>
        <w:numPr>
          <w:ilvl w:val="0"/>
          <w:numId w:val="0"/>
        </w:numPr>
        <w:jc w:val="center"/>
        <w:rPr>
          <w:rFonts w:hint="default"/>
          <w:b/>
          <w:bCs/>
          <w:sz w:val="36"/>
          <w:szCs w:val="36"/>
          <w:lang w:val="ru-RU"/>
        </w:rPr>
      </w:pPr>
      <w:r>
        <w:rPr>
          <w:rFonts w:hint="default"/>
          <w:b/>
          <w:bCs/>
          <w:sz w:val="36"/>
          <w:szCs w:val="36"/>
          <w:lang w:val="ru-RU"/>
        </w:rPr>
        <w:t>Развертывание проекта локально</w:t>
      </w:r>
      <w:bookmarkStart w:id="0" w:name="_GoBack"/>
      <w:bookmarkEnd w:id="0"/>
    </w:p>
    <w:p w14:paraId="69513FC9">
      <w:pPr>
        <w:numPr>
          <w:ilvl w:val="0"/>
          <w:numId w:val="0"/>
        </w:numPr>
        <w:rPr>
          <w:rFonts w:hint="default"/>
          <w:sz w:val="24"/>
          <w:szCs w:val="24"/>
          <w:lang w:val="ru-RU"/>
        </w:rPr>
      </w:pPr>
    </w:p>
    <w:p w14:paraId="3107C53A">
      <w:pPr>
        <w:numPr>
          <w:ilvl w:val="0"/>
          <w:numId w:val="1"/>
        </w:num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Клонирование репозитория</w:t>
      </w:r>
    </w:p>
    <w:p w14:paraId="387AAF5E"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981065" cy="1705610"/>
            <wp:effectExtent l="0" t="0" r="8255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1065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FE10">
      <w:pPr>
        <w:numPr>
          <w:ilvl w:val="0"/>
          <w:numId w:val="0"/>
        </w:numPr>
        <w:rPr>
          <w:sz w:val="24"/>
          <w:szCs w:val="24"/>
        </w:rPr>
      </w:pPr>
    </w:p>
    <w:p w14:paraId="2EF683F7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ru-RU"/>
        </w:rPr>
        <w:t xml:space="preserve">Установка зависимостей </w:t>
      </w:r>
    </w:p>
    <w:p w14:paraId="62BEAE2D"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950585" cy="1613535"/>
            <wp:effectExtent l="0" t="0" r="8255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3F81">
      <w:pPr>
        <w:numPr>
          <w:ilvl w:val="0"/>
          <w:numId w:val="0"/>
        </w:numPr>
        <w:rPr>
          <w:sz w:val="24"/>
          <w:szCs w:val="24"/>
        </w:rPr>
      </w:pPr>
    </w:p>
    <w:p w14:paraId="43B716A1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Запуск приложения (делала пересборку после изменений в </w:t>
      </w:r>
      <w:r>
        <w:rPr>
          <w:rFonts w:hint="default"/>
          <w:sz w:val="24"/>
          <w:szCs w:val="24"/>
          <w:lang w:val="en-US"/>
        </w:rPr>
        <w:t>index.html</w:t>
      </w:r>
      <w:r>
        <w:rPr>
          <w:rFonts w:hint="default"/>
          <w:sz w:val="24"/>
          <w:szCs w:val="24"/>
          <w:lang w:val="ru-RU"/>
        </w:rPr>
        <w:t>)</w:t>
      </w:r>
    </w:p>
    <w:p w14:paraId="40A29F89"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7089140" cy="2775585"/>
            <wp:effectExtent l="0" t="0" r="12700" b="1333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914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917A"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201410" cy="1719580"/>
            <wp:effectExtent l="0" t="0" r="1270" b="254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141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AAA99">
      <w:pPr>
        <w:numPr>
          <w:ilvl w:val="0"/>
          <w:numId w:val="0"/>
        </w:numPr>
        <w:rPr>
          <w:sz w:val="24"/>
          <w:szCs w:val="24"/>
        </w:rPr>
      </w:pPr>
    </w:p>
    <w:p w14:paraId="41B1B08A"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939155" cy="1263015"/>
            <wp:effectExtent l="0" t="0" r="4445" b="190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13A9F">
      <w:pPr>
        <w:numPr>
          <w:ilvl w:val="0"/>
          <w:numId w:val="0"/>
        </w:numPr>
        <w:rPr>
          <w:sz w:val="24"/>
          <w:szCs w:val="24"/>
        </w:rPr>
      </w:pPr>
    </w:p>
    <w:p w14:paraId="018DC770">
      <w:pPr>
        <w:numPr>
          <w:ilvl w:val="0"/>
          <w:numId w:val="0"/>
        </w:numPr>
        <w:rPr>
          <w:sz w:val="24"/>
          <w:szCs w:val="24"/>
        </w:rPr>
      </w:pPr>
    </w:p>
    <w:p w14:paraId="0C784FD1">
      <w:pPr>
        <w:numPr>
          <w:ilvl w:val="0"/>
          <w:numId w:val="0"/>
        </w:numPr>
        <w:rPr>
          <w:sz w:val="24"/>
          <w:szCs w:val="24"/>
        </w:rPr>
      </w:pPr>
    </w:p>
    <w:p w14:paraId="0DAC45F4">
      <w:pPr>
        <w:numPr>
          <w:ilvl w:val="0"/>
          <w:numId w:val="0"/>
        </w:numPr>
        <w:jc w:val="center"/>
        <w:rPr>
          <w:rFonts w:hint="default"/>
          <w:b/>
          <w:bCs/>
          <w:sz w:val="36"/>
          <w:szCs w:val="36"/>
          <w:lang w:val="ru-RU"/>
        </w:rPr>
      </w:pPr>
      <w:r>
        <w:rPr>
          <w:rFonts w:hint="default"/>
          <w:b/>
          <w:bCs/>
          <w:sz w:val="36"/>
          <w:szCs w:val="36"/>
          <w:lang w:val="ru-RU"/>
        </w:rPr>
        <w:t>Запуск приложения на play with docker</w:t>
      </w:r>
    </w:p>
    <w:p w14:paraId="5DE19305">
      <w:pPr>
        <w:numPr>
          <w:ilvl w:val="0"/>
          <w:numId w:val="0"/>
        </w:numPr>
        <w:rPr>
          <w:rFonts w:hint="default"/>
          <w:sz w:val="24"/>
          <w:szCs w:val="24"/>
          <w:lang w:val="ru-RU"/>
        </w:rPr>
      </w:pPr>
    </w:p>
    <w:p w14:paraId="6F2DB2AB">
      <w:pPr>
        <w:numPr>
          <w:ilvl w:val="0"/>
          <w:numId w:val="2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ru-RU"/>
        </w:rPr>
        <w:t xml:space="preserve">Клонируем репозиторий </w:t>
      </w:r>
    </w:p>
    <w:p w14:paraId="3228A397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Git clone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"https://github.com/jamanuriyeva/counter-deploy"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5"/>
          <w:rFonts w:hint="default"/>
          <w:sz w:val="24"/>
          <w:szCs w:val="24"/>
          <w:lang w:val="en-US"/>
        </w:rPr>
        <w:t>https://github.com/jamanuriyeva/counter-deploy</w:t>
      </w:r>
      <w:r>
        <w:rPr>
          <w:rFonts w:hint="default"/>
          <w:sz w:val="24"/>
          <w:szCs w:val="24"/>
          <w:lang w:val="en-US"/>
        </w:rPr>
        <w:fldChar w:fldCharType="end"/>
      </w:r>
    </w:p>
    <w:p w14:paraId="4F47F18C">
      <w:pPr>
        <w:numPr>
          <w:numId w:val="0"/>
        </w:numPr>
        <w:rPr>
          <w:rFonts w:hint="default"/>
          <w:sz w:val="24"/>
          <w:szCs w:val="24"/>
          <w:lang w:val="en-US"/>
        </w:rPr>
      </w:pPr>
    </w:p>
    <w:p w14:paraId="214F561C">
      <w:pPr>
        <w:numPr>
          <w:ilvl w:val="0"/>
          <w:numId w:val="2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ru-RU"/>
        </w:rPr>
        <w:t>Запускаем</w:t>
      </w:r>
    </w:p>
    <w:p w14:paraId="59E6F4E5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docker-compose up -d</w:t>
      </w:r>
    </w:p>
    <w:p w14:paraId="37338386">
      <w:pPr>
        <w:numPr>
          <w:numId w:val="0"/>
        </w:numPr>
        <w:rPr>
          <w:rFonts w:hint="default"/>
          <w:sz w:val="24"/>
          <w:szCs w:val="24"/>
          <w:lang w:val="en-US"/>
        </w:rPr>
      </w:pPr>
    </w:p>
    <w:p w14:paraId="5C2092B9">
      <w:pPr>
        <w:numPr>
          <w:ilvl w:val="0"/>
          <w:numId w:val="0"/>
        </w:numPr>
        <w:rPr>
          <w:rFonts w:hint="default"/>
          <w:sz w:val="24"/>
          <w:szCs w:val="24"/>
          <w:lang w:val="ru-RU"/>
        </w:rPr>
      </w:pPr>
      <w:r>
        <w:drawing>
          <wp:inline distT="0" distB="0" distL="114300" distR="114300">
            <wp:extent cx="5718175" cy="2679065"/>
            <wp:effectExtent l="0" t="0" r="12065" b="317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56BA">
      <w:pPr>
        <w:numPr>
          <w:ilvl w:val="0"/>
          <w:numId w:val="0"/>
        </w:numPr>
        <w:rPr>
          <w:rFonts w:hint="default"/>
          <w:sz w:val="24"/>
          <w:szCs w:val="24"/>
          <w:lang w:val="ru-RU"/>
        </w:rPr>
      </w:pPr>
    </w:p>
    <w:p w14:paraId="6FEA32BE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716270" cy="1485900"/>
            <wp:effectExtent l="0" t="0" r="13970" b="762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EC2DA3"/>
    <w:multiLevelType w:val="singleLevel"/>
    <w:tmpl w:val="C0EC2DA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D0C1B82"/>
    <w:multiLevelType w:val="singleLevel"/>
    <w:tmpl w:val="4D0C1B8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7E3E97"/>
    <w:rsid w:val="69741F71"/>
    <w:rsid w:val="6DCE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2025-12-21T13:28:00Z</dcterms:created>
  <dc:creator>matin</dc:creator>
  <cp:lastModifiedBy>Джама Нуриева</cp:lastModifiedBy>
  <dcterms:modified xsi:type="dcterms:W3CDTF">2025-12-21T16:46:59Z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564D7093EFED4360832905685C81647D_12</vt:lpwstr>
  </property>
</Properties>
</file>