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Detecting SQL Injection (SQLi) Attacks in Security Onion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Continuing my </w:t>
      </w:r>
      <w:r>
        <w:rPr>
          <w:rStyle w:val="11"/>
          <w:rFonts w:hint="default" w:asciiTheme="majorAscii" w:hAnsiTheme="majorAscii"/>
          <w:b w:val="0"/>
          <w:bCs w:val="0"/>
        </w:rPr>
        <w:t>blue team lab journey</w:t>
      </w:r>
      <w:r>
        <w:rPr>
          <w:rFonts w:hint="default" w:asciiTheme="majorAscii" w:hAnsiTheme="majorAscii"/>
          <w:b w:val="0"/>
          <w:bCs w:val="0"/>
        </w:rPr>
        <w:t xml:space="preserve">, I simulated and analyzed </w:t>
      </w:r>
      <w:r>
        <w:rPr>
          <w:rStyle w:val="11"/>
          <w:rFonts w:hint="default" w:asciiTheme="majorAscii" w:hAnsiTheme="majorAscii"/>
          <w:b w:val="0"/>
          <w:bCs w:val="0"/>
        </w:rPr>
        <w:t>SQL Injection (SQLi)</w:t>
      </w:r>
      <w:r>
        <w:rPr>
          <w:rFonts w:hint="default" w:asciiTheme="majorAscii" w:hAnsiTheme="majorAscii"/>
          <w:b w:val="0"/>
          <w:bCs w:val="0"/>
        </w:rPr>
        <w:t xml:space="preserve"> attacks against a vulnerable web application (DVWA) to study how </w:t>
      </w:r>
      <w:r>
        <w:rPr>
          <w:rStyle w:val="11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11"/>
          <w:rFonts w:hint="default" w:asciiTheme="majorAscii" w:hAnsiTheme="majorAscii"/>
          <w:b w:val="0"/>
          <w:bCs w:val="0"/>
        </w:rPr>
        <w:t>Zeek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11"/>
          <w:rFonts w:hint="default" w:asciiTheme="majorAscii" w:hAnsiTheme="majorAscii"/>
          <w:b w:val="0"/>
          <w:bCs w:val="0"/>
        </w:rPr>
        <w:t>Suricata</w:t>
      </w:r>
      <w:r>
        <w:rPr>
          <w:rFonts w:hint="default" w:asciiTheme="majorAscii" w:hAnsiTheme="majorAscii"/>
          <w:b w:val="0"/>
          <w:bCs w:val="0"/>
        </w:rPr>
        <w:t xml:space="preserve"> detect and correlate web-based threats.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Scenario 3 — SQL Injection Simulation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Goal:</w:t>
      </w:r>
      <w:r>
        <w:rPr>
          <w:rFonts w:hint="default" w:asciiTheme="majorAscii" w:hAnsiTheme="majorAscii"/>
        </w:rPr>
        <w:t xml:space="preserve"> Detect SQLi attempts in network traffic and correlate Suricata alerts with Zeek HTTP logs.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Steps Performed: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Attack Simulation using sqlmap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Targeted a test web app hosted on a monitored VM: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i/>
          <w:iCs/>
        </w:rPr>
      </w:pPr>
      <w:r>
        <w:rPr>
          <w:rStyle w:val="8"/>
          <w:rFonts w:hint="default" w:asciiTheme="majorAscii" w:hAnsiTheme="majorAscii"/>
          <w:i/>
          <w:iCs/>
        </w:rPr>
        <w:t>sqlmap -u "http://10.0.2.15/dvwa/vulnerable.php?id=1" --batch --risk=3 --level=5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sqlmap automatically sent crafted SQL payloads such as: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ajorAscii" w:hAnsiTheme="majorAscii"/>
          <w:i/>
          <w:iCs/>
        </w:rPr>
      </w:pPr>
      <w:r>
        <w:rPr>
          <w:rStyle w:val="8"/>
          <w:rFonts w:hint="default" w:asciiTheme="majorAscii" w:hAnsiTheme="majorAscii"/>
          <w:i/>
          <w:iCs/>
        </w:rPr>
        <w:t>OR 1=1--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ajorAscii" w:hAnsiTheme="majorAscii"/>
          <w:i/>
          <w:iCs/>
        </w:rPr>
      </w:pPr>
      <w:r>
        <w:rPr>
          <w:rStyle w:val="8"/>
          <w:rFonts w:hint="default" w:asciiTheme="majorAscii" w:hAnsiTheme="majorAscii"/>
          <w:i/>
          <w:iCs/>
        </w:rPr>
        <w:t>UNION SELECT NULL,NULL--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i/>
          <w:iCs/>
        </w:rPr>
      </w:pPr>
      <w:r>
        <w:rPr>
          <w:rStyle w:val="8"/>
          <w:rFonts w:hint="default" w:asciiTheme="majorAscii" w:hAnsiTheme="majorAscii"/>
          <w:i/>
          <w:iCs/>
        </w:rPr>
        <w:t>' OR 'x'='x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traffic was captured by </w:t>
      </w:r>
      <w:r>
        <w:rPr>
          <w:rStyle w:val="11"/>
          <w:rFonts w:hint="default" w:asciiTheme="majorAscii" w:hAnsiTheme="majorAscii"/>
        </w:rPr>
        <w:t>Security Onion sensors</w:t>
      </w:r>
      <w:r>
        <w:rPr>
          <w:rFonts w:hint="default" w:asciiTheme="majorAscii" w:hAnsiTheme="majorAscii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Investigation in Security Onion: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Opened </w:t>
      </w:r>
      <w:r>
        <w:rPr>
          <w:rStyle w:val="11"/>
          <w:rFonts w:hint="default" w:asciiTheme="majorAscii" w:hAnsiTheme="majorAscii"/>
          <w:b w:val="0"/>
          <w:bCs w:val="0"/>
        </w:rPr>
        <w:t>Kibana → Suricata Alerts Dashboard</w:t>
      </w:r>
      <w:r>
        <w:rPr>
          <w:rFonts w:hint="default" w:asciiTheme="majorAscii" w:hAnsiTheme="majorAscii"/>
          <w:b w:val="0"/>
          <w:bCs w:val="0"/>
        </w:rPr>
        <w:t xml:space="preserve"> to check triggered rules.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Found alerts such as: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ET WEB_ATTACK SQL Injection Attempt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ET POLICY Suspicious SQL Syntax in URL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Checked </w:t>
      </w:r>
      <w:r>
        <w:rPr>
          <w:rStyle w:val="11"/>
          <w:rFonts w:hint="default" w:asciiTheme="majorAscii" w:hAnsiTheme="majorAscii"/>
          <w:b w:val="0"/>
          <w:bCs w:val="0"/>
        </w:rPr>
        <w:t>Zeek http.log</w:t>
      </w:r>
      <w:r>
        <w:rPr>
          <w:rFonts w:hint="default" w:asciiTheme="majorAscii" w:hAnsiTheme="majorAscii"/>
          <w:b w:val="0"/>
          <w:bCs w:val="0"/>
        </w:rPr>
        <w:t xml:space="preserve"> for evidence of injected payloads: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Parameters containing </w:t>
      </w:r>
      <w:r>
        <w:rPr>
          <w:rStyle w:val="8"/>
          <w:rFonts w:hint="default" w:asciiTheme="majorAscii" w:hAnsiTheme="majorAscii"/>
          <w:b w:val="0"/>
          <w:bCs w:val="0"/>
        </w:rPr>
        <w:t>' or 1=1--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8"/>
          <w:rFonts w:hint="default" w:asciiTheme="majorAscii" w:hAnsiTheme="majorAscii"/>
          <w:b w:val="0"/>
          <w:bCs w:val="0"/>
        </w:rPr>
        <w:t>union select</w:t>
      </w:r>
      <w:r>
        <w:rPr>
          <w:rFonts w:hint="default" w:asciiTheme="majorAscii" w:hAnsiTheme="majorAscii"/>
          <w:b w:val="0"/>
          <w:bCs w:val="0"/>
        </w:rPr>
        <w:t>, and abnormal URL encodings.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Pivoted from Suricata alert → Zeek connection → HTTP request to confirm malicious activity.</w:t>
      </w:r>
    </w:p>
    <w:p>
      <w:pPr>
        <w:pStyle w:val="10"/>
        <w:keepNext w:val="0"/>
        <w:keepLines w:val="0"/>
        <w:widowControl/>
        <w:suppressLineNumbers w:val="0"/>
        <w:rPr>
          <w:rStyle w:val="11"/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Findings: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Multiple SQLi signatures were triggered by Suricata.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Zeek logs showed repeated HTTP GET requests with suspicious query strings.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attacker IP was identified as the source of the automated enumeration by sqlmap.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drawing>
          <wp:inline distT="0" distB="0" distL="114300" distR="114300">
            <wp:extent cx="5271770" cy="1680845"/>
            <wp:effectExtent l="0" t="0" r="5080" b="1460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Analysis: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IDS detected multiple </w:t>
      </w:r>
      <w:r>
        <w:rPr>
          <w:rStyle w:val="11"/>
          <w:rFonts w:hint="default" w:asciiTheme="majorAscii" w:hAnsiTheme="majorAscii"/>
          <w:b w:val="0"/>
          <w:bCs w:val="0"/>
        </w:rPr>
        <w:t>SQL Injection attempts</w:t>
      </w:r>
      <w:r>
        <w:rPr>
          <w:rFonts w:hint="default" w:asciiTheme="majorAscii" w:hAnsiTheme="majorAscii"/>
          <w:b w:val="0"/>
          <w:bCs w:val="0"/>
        </w:rPr>
        <w:t xml:space="preserve"> based on payload patterns in HTTP traffic.</w:t>
      </w:r>
      <w:r>
        <w:rPr>
          <w:rFonts w:hint="default" w:asciiTheme="majorAscii" w:hAnsiTheme="majorAscii"/>
          <w:b w:val="0"/>
          <w:bCs w:val="0"/>
        </w:rPr>
        <w:br w:type="textWrapping"/>
      </w:r>
      <w:r>
        <w:rPr>
          <w:rFonts w:hint="default" w:asciiTheme="majorAscii" w:hAnsiTheme="majorAscii"/>
          <w:b w:val="0"/>
          <w:bCs w:val="0"/>
        </w:rPr>
        <w:t>Zeek logs validated the findings by revealing malicious query parameters sent to the target web app.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Defensive Measures: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Implemented </w:t>
      </w:r>
      <w:r>
        <w:rPr>
          <w:rStyle w:val="11"/>
          <w:rFonts w:hint="default" w:asciiTheme="majorAscii" w:hAnsiTheme="majorAscii"/>
          <w:b w:val="0"/>
          <w:bCs w:val="0"/>
        </w:rPr>
        <w:t>parameterized queries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1"/>
          <w:rFonts w:hint="default" w:asciiTheme="majorAscii" w:hAnsiTheme="majorAscii"/>
          <w:b w:val="0"/>
          <w:bCs w:val="0"/>
        </w:rPr>
        <w:t>input sanitization</w:t>
      </w:r>
      <w:r>
        <w:rPr>
          <w:rFonts w:hint="default" w:asciiTheme="majorAscii" w:hAnsiTheme="majorAscii"/>
          <w:b w:val="0"/>
          <w:bCs w:val="0"/>
        </w:rPr>
        <w:t xml:space="preserve"> in the web application.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Monitored HTTP logs for </w:t>
      </w:r>
      <w:r>
        <w:rPr>
          <w:rStyle w:val="11"/>
          <w:rFonts w:hint="default" w:asciiTheme="majorAscii" w:hAnsiTheme="majorAscii"/>
          <w:b w:val="0"/>
          <w:bCs w:val="0"/>
        </w:rPr>
        <w:t>repeated SQL keywords</w:t>
      </w:r>
      <w:r>
        <w:rPr>
          <w:rFonts w:hint="default" w:asciiTheme="majorAscii" w:hAnsiTheme="majorAscii"/>
          <w:b w:val="0"/>
          <w:bCs w:val="0"/>
        </w:rPr>
        <w:t xml:space="preserve"> such as </w:t>
      </w:r>
      <w:r>
        <w:rPr>
          <w:rStyle w:val="8"/>
          <w:rFonts w:hint="default" w:asciiTheme="majorAscii" w:hAnsiTheme="majorAscii"/>
          <w:b w:val="0"/>
          <w:bCs w:val="0"/>
        </w:rPr>
        <w:t>UNION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8"/>
          <w:rFonts w:hint="default" w:asciiTheme="majorAscii" w:hAnsiTheme="majorAscii"/>
          <w:b w:val="0"/>
          <w:bCs w:val="0"/>
        </w:rPr>
        <w:t>SELECT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8"/>
          <w:rFonts w:hint="default" w:asciiTheme="majorAscii" w:hAnsiTheme="majorAscii"/>
          <w:b w:val="0"/>
          <w:bCs w:val="0"/>
        </w:rPr>
        <w:t>OR 1=1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Tuned </w:t>
      </w:r>
      <w:r>
        <w:rPr>
          <w:rStyle w:val="11"/>
          <w:rFonts w:hint="default" w:asciiTheme="majorAscii" w:hAnsiTheme="majorAscii"/>
          <w:b w:val="0"/>
          <w:bCs w:val="0"/>
        </w:rPr>
        <w:t>Suricata signatures</w:t>
      </w:r>
      <w:r>
        <w:rPr>
          <w:rFonts w:hint="default" w:asciiTheme="majorAscii" w:hAnsiTheme="majorAscii"/>
          <w:b w:val="0"/>
          <w:bCs w:val="0"/>
        </w:rPr>
        <w:t xml:space="preserve"> to reduce false positives and enhance rule precision.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Key Takeaways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SQL Injection remains a </w:t>
      </w:r>
      <w:r>
        <w:rPr>
          <w:rStyle w:val="11"/>
          <w:rFonts w:hint="default" w:asciiTheme="majorAscii" w:hAnsiTheme="majorAscii"/>
          <w:b w:val="0"/>
          <w:bCs w:val="0"/>
        </w:rPr>
        <w:t>critical OWASP vulnerability</w:t>
      </w:r>
      <w:r>
        <w:rPr>
          <w:rFonts w:hint="default" w:asciiTheme="majorAscii" w:hAnsiTheme="majorAscii"/>
          <w:b w:val="0"/>
          <w:bCs w:val="0"/>
        </w:rPr>
        <w:t xml:space="preserve"> often detected through network-based IDS rules.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Correlating </w:t>
      </w:r>
      <w:r>
        <w:rPr>
          <w:rStyle w:val="11"/>
          <w:rFonts w:hint="default" w:asciiTheme="majorAscii" w:hAnsiTheme="majorAscii"/>
          <w:b w:val="0"/>
          <w:bCs w:val="0"/>
        </w:rPr>
        <w:t>Suricata alerts with Zeek HTTP logs</w:t>
      </w:r>
      <w:r>
        <w:rPr>
          <w:rFonts w:hint="default" w:asciiTheme="majorAscii" w:hAnsiTheme="majorAscii"/>
          <w:b w:val="0"/>
          <w:bCs w:val="0"/>
        </w:rPr>
        <w:t xml:space="preserve"> provides powerful insight into both detection and attack behavior.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Tools like </w:t>
      </w:r>
      <w:r>
        <w:rPr>
          <w:rStyle w:val="11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 enable defenders to visualize, correlate, and respond effectively to real-world web-based threats.</w:t>
      </w:r>
    </w:p>
    <w:p>
      <w:pPr>
        <w:pStyle w:val="10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b/>
          <w:bCs/>
        </w:rPr>
      </w:pPr>
      <w:r>
        <w:rPr>
          <w:rStyle w:val="7"/>
          <w:rFonts w:hint="default" w:asciiTheme="majorAscii" w:hAnsiTheme="majorAscii"/>
          <w:b/>
          <w:bCs/>
        </w:rPr>
        <w:t>Tools Used: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sqlmap, DVWA, Zeek, Suricata, Security Onion, Kibana</w:t>
      </w:r>
      <w:r>
        <w:rPr>
          <w:rFonts w:hint="default" w:asciiTheme="majorAscii" w:hAnsiTheme="majorAscii"/>
        </w:rPr>
        <w:br w:type="textWrapping"/>
      </w:r>
    </w:p>
    <w:p>
      <w:pPr>
        <w:pStyle w:val="10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</w:rPr>
      </w:pPr>
      <w:r>
        <w:rPr>
          <w:rStyle w:val="7"/>
          <w:rFonts w:hint="default" w:asciiTheme="majorAscii" w:hAnsiTheme="majorAscii"/>
          <w:b/>
          <w:bCs/>
        </w:rPr>
        <w:t>Tags</w:t>
      </w:r>
      <w:r>
        <w:rPr>
          <w:rStyle w:val="7"/>
          <w:rFonts w:hint="default" w:asciiTheme="majorAscii" w:hAnsiTheme="majorAscii"/>
        </w:rPr>
        <w:t>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#CyberSecurity #ThreatDetection #SQLInjection #WebSecurity #SecurityOnion #Zeek #Suricata #DVWA #BlueTeam #CyberDefense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DA3772"/>
    <w:rsid w:val="97E54FEA"/>
    <w:rsid w:val="D7DA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2025-11-01T18:36:00Z</dcterms:created>
  <dc:creator>arslan</dc:creator>
  <cp:lastModifiedBy>arslan</cp:lastModifiedBy>
  <dcterms:modified xsi:type="dcterms:W3CDTF">2025-11-01T22:48:22Z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