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Light"/>
        <w:tblW w:w="10773" w:type="dxa"/>
        <w:tblInd w:w="-10" w:type="dxa"/>
        <w:tblBorders>
          <w:top w:val="single" w:sz="4" w:space="0" w:color="1F1F5F" w:themeColor="text1"/>
          <w:left w:val="single" w:sz="4" w:space="0" w:color="1F1F5F" w:themeColor="text1"/>
          <w:bottom w:val="single" w:sz="4" w:space="0" w:color="1F1F5F" w:themeColor="text1"/>
          <w:right w:val="single" w:sz="4" w:space="0" w:color="1F1F5F" w:themeColor="text1"/>
        </w:tblBorders>
        <w:tblLayout w:type="fixed"/>
        <w:tblLook w:val="04A0" w:firstRow="1" w:lastRow="0" w:firstColumn="1" w:lastColumn="0" w:noHBand="0" w:noVBand="1"/>
        <w:tblCaption w:val="Job description"/>
      </w:tblPr>
      <w:tblGrid>
        <w:gridCol w:w="1838"/>
        <w:gridCol w:w="1673"/>
        <w:gridCol w:w="709"/>
        <w:gridCol w:w="2164"/>
        <w:gridCol w:w="1418"/>
        <w:gridCol w:w="2971"/>
      </w:tblGrid>
      <w:tr w:rsidR="00EF0B77" w:rsidRPr="00B57DAF" w14:paraId="78EF7BF2" w14:textId="77777777" w:rsidTr="00C609D1">
        <w:trPr>
          <w:trHeight w:val="283"/>
          <w:tblHeader/>
        </w:trPr>
        <w:tc>
          <w:tcPr>
            <w:tcW w:w="1838" w:type="dxa"/>
            <w:tcBorders>
              <w:top w:val="single" w:sz="4" w:space="0" w:color="1F1F5F" w:themeColor="text1"/>
              <w:bottom w:val="single" w:sz="4" w:space="0" w:color="FFFFFF" w:themeColor="background2"/>
              <w:right w:val="single" w:sz="4" w:space="0" w:color="1F1F5F" w:themeColor="text1"/>
            </w:tcBorders>
            <w:shd w:val="clear" w:color="auto" w:fill="1F1F5F" w:themeFill="text1"/>
            <w:tcMar>
              <w:left w:w="57" w:type="dxa"/>
              <w:right w:w="57" w:type="dxa"/>
            </w:tcMar>
          </w:tcPr>
          <w:p w14:paraId="2231E381" w14:textId="77777777" w:rsidR="00EF0B77" w:rsidRPr="00B57DAF" w:rsidRDefault="00EF0B77" w:rsidP="00C609D1">
            <w:pPr>
              <w:spacing w:before="20" w:after="20" w:line="240" w:lineRule="auto"/>
              <w:rPr>
                <w:rFonts w:asciiTheme="minorHAnsi" w:hAnsiTheme="minorHAnsi"/>
                <w:sz w:val="18"/>
                <w:szCs w:val="18"/>
              </w:rPr>
            </w:pPr>
            <w:r w:rsidRPr="00B57DAF">
              <w:rPr>
                <w:rFonts w:asciiTheme="minorHAnsi" w:hAnsiTheme="minorHAnsi"/>
                <w:sz w:val="18"/>
                <w:szCs w:val="18"/>
              </w:rPr>
              <w:t>Agency</w:t>
            </w:r>
          </w:p>
        </w:tc>
        <w:tc>
          <w:tcPr>
            <w:tcW w:w="4546" w:type="dxa"/>
            <w:gridSpan w:val="3"/>
            <w:tcBorders>
              <w:top w:val="single" w:sz="4" w:space="0" w:color="1F1F5F" w:themeColor="text1"/>
              <w:left w:val="single" w:sz="4" w:space="0" w:color="1F1F5F" w:themeColor="text1"/>
              <w:right w:val="single" w:sz="4" w:space="0" w:color="1F1F5F" w:themeColor="text1"/>
            </w:tcBorders>
            <w:tcMar>
              <w:left w:w="57" w:type="dxa"/>
              <w:right w:w="57" w:type="dxa"/>
            </w:tcMar>
          </w:tcPr>
          <w:p w14:paraId="6EF1899A" w14:textId="0720639A" w:rsidR="00EF0B77"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cs="Arial"/>
                <w:sz w:val="18"/>
                <w:szCs w:val="18"/>
                <w:lang w:eastAsia="en-US"/>
              </w:rPr>
              <w:t>Department of Corporate and Digital Development</w:t>
            </w:r>
          </w:p>
        </w:tc>
        <w:tc>
          <w:tcPr>
            <w:tcW w:w="1418" w:type="dxa"/>
            <w:tcBorders>
              <w:top w:val="single" w:sz="4" w:space="0" w:color="auto"/>
              <w:left w:val="single" w:sz="4" w:space="0" w:color="1F1F5F" w:themeColor="text1"/>
              <w:bottom w:val="single" w:sz="4" w:space="0" w:color="FFFFFF" w:themeColor="background2"/>
              <w:right w:val="single" w:sz="4" w:space="0" w:color="1F1F5F" w:themeColor="text1"/>
            </w:tcBorders>
            <w:shd w:val="clear" w:color="auto" w:fill="1F1F5F" w:themeFill="text1"/>
            <w:tcMar>
              <w:left w:w="57" w:type="dxa"/>
              <w:right w:w="57" w:type="dxa"/>
            </w:tcMar>
          </w:tcPr>
          <w:p w14:paraId="4338CC8F" w14:textId="77777777" w:rsidR="00EF0B77" w:rsidRPr="00B57DAF" w:rsidRDefault="00EF0B77" w:rsidP="00C609D1">
            <w:pPr>
              <w:spacing w:before="20" w:after="20" w:line="240" w:lineRule="auto"/>
              <w:rPr>
                <w:rFonts w:asciiTheme="minorHAnsi" w:hAnsiTheme="minorHAnsi"/>
                <w:sz w:val="18"/>
                <w:szCs w:val="18"/>
              </w:rPr>
            </w:pPr>
            <w:r w:rsidRPr="00B57DAF">
              <w:rPr>
                <w:rFonts w:asciiTheme="minorHAnsi" w:hAnsiTheme="minorHAnsi"/>
                <w:sz w:val="18"/>
                <w:szCs w:val="18"/>
              </w:rPr>
              <w:t>Work unit</w:t>
            </w:r>
          </w:p>
        </w:tc>
        <w:tc>
          <w:tcPr>
            <w:tcW w:w="2971" w:type="dxa"/>
            <w:tcBorders>
              <w:top w:val="single" w:sz="4" w:space="0" w:color="1F1F5F" w:themeColor="text1"/>
              <w:left w:val="single" w:sz="4" w:space="0" w:color="1F1F5F" w:themeColor="text1"/>
            </w:tcBorders>
            <w:tcMar>
              <w:left w:w="57" w:type="dxa"/>
              <w:right w:w="57" w:type="dxa"/>
            </w:tcMar>
          </w:tcPr>
          <w:p w14:paraId="750C6E46" w14:textId="10DDE8AB" w:rsidR="00EF0B77"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cs="Arial"/>
                <w:sz w:val="18"/>
                <w:szCs w:val="18"/>
                <w:lang w:eastAsia="en-US"/>
              </w:rPr>
              <w:t>Data Centre Services</w:t>
            </w:r>
          </w:p>
        </w:tc>
      </w:tr>
      <w:tr w:rsidR="00E93416" w:rsidRPr="00B57DAF" w14:paraId="5AF5FB9C" w14:textId="77777777" w:rsidTr="00C609D1">
        <w:trPr>
          <w:trHeight w:val="283"/>
          <w:tblHeader/>
        </w:trPr>
        <w:tc>
          <w:tcPr>
            <w:tcW w:w="1838" w:type="dxa"/>
            <w:tcBorders>
              <w:top w:val="single" w:sz="4" w:space="0" w:color="FFFFFF" w:themeColor="background2"/>
              <w:bottom w:val="single" w:sz="4" w:space="0" w:color="FFFFFF" w:themeColor="background2"/>
              <w:right w:val="single" w:sz="4" w:space="0" w:color="1F1F5F" w:themeColor="text1"/>
            </w:tcBorders>
            <w:shd w:val="clear" w:color="auto" w:fill="1F1F5F" w:themeFill="text1"/>
            <w:tcMar>
              <w:left w:w="57" w:type="dxa"/>
              <w:right w:w="57" w:type="dxa"/>
            </w:tcMar>
          </w:tcPr>
          <w:p w14:paraId="1672F152" w14:textId="77777777"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sz w:val="18"/>
                <w:szCs w:val="18"/>
              </w:rPr>
              <w:t>Job title</w:t>
            </w:r>
          </w:p>
        </w:tc>
        <w:tc>
          <w:tcPr>
            <w:tcW w:w="4546" w:type="dxa"/>
            <w:gridSpan w:val="3"/>
            <w:tcBorders>
              <w:left w:val="single" w:sz="4" w:space="0" w:color="1F1F5F" w:themeColor="text1"/>
              <w:right w:val="single" w:sz="4" w:space="0" w:color="1F1F5F" w:themeColor="text1"/>
            </w:tcBorders>
            <w:tcMar>
              <w:left w:w="57" w:type="dxa"/>
              <w:right w:w="57" w:type="dxa"/>
            </w:tcMar>
            <w:vAlign w:val="center"/>
          </w:tcPr>
          <w:p w14:paraId="52A09AC0" w14:textId="367F5D25" w:rsidR="00E93416" w:rsidRPr="00B57DAF" w:rsidRDefault="00E20BA5" w:rsidP="00C609D1">
            <w:pPr>
              <w:spacing w:before="20" w:after="20" w:line="240" w:lineRule="auto"/>
              <w:rPr>
                <w:rFonts w:asciiTheme="minorHAnsi" w:hAnsiTheme="minorHAnsi"/>
                <w:sz w:val="18"/>
                <w:szCs w:val="18"/>
              </w:rPr>
            </w:pPr>
            <w:r w:rsidRPr="00B57DAF">
              <w:rPr>
                <w:rFonts w:asciiTheme="minorHAnsi" w:hAnsiTheme="minorHAnsi" w:cs="Arial"/>
                <w:sz w:val="18"/>
                <w:szCs w:val="18"/>
                <w:lang w:eastAsia="en-US"/>
              </w:rPr>
              <w:t xml:space="preserve">Senior System </w:t>
            </w:r>
            <w:r w:rsidR="00924F8B" w:rsidRPr="00B57DAF">
              <w:rPr>
                <w:rFonts w:asciiTheme="minorHAnsi" w:hAnsiTheme="minorHAnsi" w:cs="Arial"/>
                <w:sz w:val="18"/>
                <w:szCs w:val="18"/>
                <w:lang w:eastAsia="en-US"/>
              </w:rPr>
              <w:t>Administrator</w:t>
            </w:r>
          </w:p>
        </w:tc>
        <w:tc>
          <w:tcPr>
            <w:tcW w:w="1418" w:type="dxa"/>
            <w:tcBorders>
              <w:top w:val="single" w:sz="4" w:space="0" w:color="FFFFFF" w:themeColor="background2"/>
              <w:left w:val="single" w:sz="4" w:space="0" w:color="1F1F5F" w:themeColor="text1"/>
              <w:bottom w:val="single" w:sz="4" w:space="0" w:color="FFFFFF" w:themeColor="background2"/>
              <w:right w:val="single" w:sz="4" w:space="0" w:color="1F1F5F" w:themeColor="text1"/>
            </w:tcBorders>
            <w:shd w:val="clear" w:color="auto" w:fill="1F1F5F" w:themeFill="text1"/>
            <w:tcMar>
              <w:left w:w="57" w:type="dxa"/>
              <w:right w:w="57" w:type="dxa"/>
            </w:tcMar>
          </w:tcPr>
          <w:p w14:paraId="765D87EC" w14:textId="77777777"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sz w:val="18"/>
                <w:szCs w:val="18"/>
              </w:rPr>
              <w:t>Designation</w:t>
            </w:r>
          </w:p>
        </w:tc>
        <w:tc>
          <w:tcPr>
            <w:tcW w:w="2971" w:type="dxa"/>
            <w:tcBorders>
              <w:left w:val="single" w:sz="4" w:space="0" w:color="1F1F5F" w:themeColor="text1"/>
            </w:tcBorders>
            <w:tcMar>
              <w:left w:w="57" w:type="dxa"/>
              <w:right w:w="57" w:type="dxa"/>
            </w:tcMar>
          </w:tcPr>
          <w:p w14:paraId="7D345035" w14:textId="13E7E8C5"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cs="Arial"/>
                <w:sz w:val="18"/>
                <w:szCs w:val="18"/>
                <w:lang w:eastAsia="en-US"/>
              </w:rPr>
              <w:t xml:space="preserve">Administrative Officer </w:t>
            </w:r>
            <w:r w:rsidR="00E20BA5" w:rsidRPr="00B57DAF">
              <w:rPr>
                <w:rFonts w:asciiTheme="minorHAnsi" w:hAnsiTheme="minorHAnsi" w:cs="Arial"/>
                <w:sz w:val="18"/>
                <w:szCs w:val="18"/>
                <w:lang w:eastAsia="en-US"/>
              </w:rPr>
              <w:t>6</w:t>
            </w:r>
          </w:p>
        </w:tc>
      </w:tr>
      <w:tr w:rsidR="00E93416" w:rsidRPr="00B57DAF" w14:paraId="662BAEFC" w14:textId="77777777" w:rsidTr="00C609D1">
        <w:trPr>
          <w:trHeight w:val="283"/>
          <w:tblHeader/>
        </w:trPr>
        <w:tc>
          <w:tcPr>
            <w:tcW w:w="1838" w:type="dxa"/>
            <w:tcBorders>
              <w:top w:val="single" w:sz="4" w:space="0" w:color="FFFFFF" w:themeColor="background2"/>
              <w:bottom w:val="single" w:sz="4" w:space="0" w:color="FFFFFF" w:themeColor="background2"/>
              <w:right w:val="single" w:sz="4" w:space="0" w:color="1F1F5F" w:themeColor="text1"/>
            </w:tcBorders>
            <w:shd w:val="clear" w:color="auto" w:fill="1F1F5F" w:themeFill="text1"/>
            <w:tcMar>
              <w:left w:w="57" w:type="dxa"/>
              <w:right w:w="57" w:type="dxa"/>
            </w:tcMar>
          </w:tcPr>
          <w:p w14:paraId="29C28157" w14:textId="77777777"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sz w:val="18"/>
                <w:szCs w:val="18"/>
              </w:rPr>
              <w:t>Job type</w:t>
            </w:r>
          </w:p>
        </w:tc>
        <w:tc>
          <w:tcPr>
            <w:tcW w:w="4546" w:type="dxa"/>
            <w:gridSpan w:val="3"/>
            <w:tcBorders>
              <w:left w:val="single" w:sz="4" w:space="0" w:color="1F1F5F" w:themeColor="text1"/>
              <w:right w:val="single" w:sz="4" w:space="0" w:color="1F1F5F" w:themeColor="text1"/>
            </w:tcBorders>
            <w:tcMar>
              <w:left w:w="57" w:type="dxa"/>
              <w:right w:w="57" w:type="dxa"/>
            </w:tcMar>
          </w:tcPr>
          <w:p w14:paraId="25E8AF23" w14:textId="21ECFD2F"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sz w:val="18"/>
                <w:szCs w:val="18"/>
              </w:rPr>
              <w:t>Full time</w:t>
            </w:r>
          </w:p>
        </w:tc>
        <w:tc>
          <w:tcPr>
            <w:tcW w:w="1418" w:type="dxa"/>
            <w:tcBorders>
              <w:top w:val="single" w:sz="4" w:space="0" w:color="FFFFFF" w:themeColor="background2"/>
              <w:left w:val="single" w:sz="4" w:space="0" w:color="1F1F5F" w:themeColor="text1"/>
              <w:bottom w:val="single" w:sz="4" w:space="0" w:color="FFFFFF" w:themeColor="background2"/>
              <w:right w:val="single" w:sz="4" w:space="0" w:color="1F1F5F" w:themeColor="text1"/>
            </w:tcBorders>
            <w:shd w:val="clear" w:color="auto" w:fill="1F1F5F" w:themeFill="text1"/>
            <w:tcMar>
              <w:left w:w="57" w:type="dxa"/>
              <w:right w:w="57" w:type="dxa"/>
            </w:tcMar>
          </w:tcPr>
          <w:p w14:paraId="6A93A4F5" w14:textId="77777777"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sz w:val="18"/>
                <w:szCs w:val="18"/>
              </w:rPr>
              <w:t>Duration</w:t>
            </w:r>
          </w:p>
        </w:tc>
        <w:tc>
          <w:tcPr>
            <w:tcW w:w="2971" w:type="dxa"/>
            <w:tcBorders>
              <w:left w:val="single" w:sz="4" w:space="0" w:color="1F1F5F" w:themeColor="text1"/>
            </w:tcBorders>
            <w:tcMar>
              <w:left w:w="57" w:type="dxa"/>
              <w:right w:w="57" w:type="dxa"/>
            </w:tcMar>
          </w:tcPr>
          <w:p w14:paraId="3D2C43A4" w14:textId="73291354"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cs="Arial"/>
                <w:sz w:val="18"/>
                <w:szCs w:val="18"/>
                <w:lang w:eastAsia="en-US"/>
              </w:rPr>
              <w:t>Ongoing</w:t>
            </w:r>
          </w:p>
        </w:tc>
      </w:tr>
      <w:tr w:rsidR="00E93416" w:rsidRPr="00B57DAF" w14:paraId="619AA0D2" w14:textId="77777777" w:rsidTr="00C609D1">
        <w:trPr>
          <w:trHeight w:val="283"/>
          <w:tblHeader/>
        </w:trPr>
        <w:tc>
          <w:tcPr>
            <w:tcW w:w="1838" w:type="dxa"/>
            <w:tcBorders>
              <w:top w:val="single" w:sz="4" w:space="0" w:color="FFFFFF" w:themeColor="background2"/>
              <w:bottom w:val="single" w:sz="4" w:space="0" w:color="FFFFFF" w:themeColor="background2"/>
              <w:right w:val="single" w:sz="4" w:space="0" w:color="1F1F5F" w:themeColor="text1"/>
            </w:tcBorders>
            <w:shd w:val="clear" w:color="auto" w:fill="1F1F5F" w:themeFill="text1"/>
            <w:tcMar>
              <w:left w:w="57" w:type="dxa"/>
              <w:right w:w="57" w:type="dxa"/>
            </w:tcMar>
          </w:tcPr>
          <w:p w14:paraId="34E4F388" w14:textId="77777777"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sz w:val="18"/>
                <w:szCs w:val="18"/>
              </w:rPr>
              <w:t>Salary</w:t>
            </w:r>
          </w:p>
        </w:tc>
        <w:tc>
          <w:tcPr>
            <w:tcW w:w="4546" w:type="dxa"/>
            <w:gridSpan w:val="3"/>
            <w:tcBorders>
              <w:left w:val="single" w:sz="4" w:space="0" w:color="1F1F5F" w:themeColor="text1"/>
              <w:right w:val="single" w:sz="4" w:space="0" w:color="1F1F5F" w:themeColor="text1"/>
            </w:tcBorders>
            <w:tcMar>
              <w:left w:w="57" w:type="dxa"/>
              <w:right w:w="57" w:type="dxa"/>
            </w:tcMar>
          </w:tcPr>
          <w:p w14:paraId="4E5F7728" w14:textId="0D55066F" w:rsidR="00E93416" w:rsidRPr="00B57DAF" w:rsidRDefault="00016CF1" w:rsidP="00C609D1">
            <w:pPr>
              <w:spacing w:before="20" w:after="20" w:line="240" w:lineRule="auto"/>
              <w:rPr>
                <w:rFonts w:asciiTheme="minorHAnsi" w:hAnsiTheme="minorHAnsi"/>
                <w:sz w:val="18"/>
                <w:szCs w:val="18"/>
              </w:rPr>
            </w:pPr>
            <w:r w:rsidRPr="00B57DAF">
              <w:rPr>
                <w:rFonts w:asciiTheme="minorHAnsi" w:hAnsiTheme="minorHAnsi"/>
                <w:sz w:val="18"/>
                <w:szCs w:val="18"/>
              </w:rPr>
              <w:t>$92,620 - $103,538</w:t>
            </w:r>
          </w:p>
        </w:tc>
        <w:tc>
          <w:tcPr>
            <w:tcW w:w="1418" w:type="dxa"/>
            <w:tcBorders>
              <w:top w:val="single" w:sz="4" w:space="0" w:color="FFFFFF" w:themeColor="background2"/>
              <w:left w:val="single" w:sz="4" w:space="0" w:color="1F1F5F" w:themeColor="text1"/>
              <w:bottom w:val="single" w:sz="4" w:space="0" w:color="FFFFFF" w:themeColor="background2"/>
              <w:right w:val="single" w:sz="4" w:space="0" w:color="1F1F5F" w:themeColor="text1"/>
            </w:tcBorders>
            <w:shd w:val="clear" w:color="auto" w:fill="1F1F5F" w:themeFill="text1"/>
            <w:tcMar>
              <w:left w:w="57" w:type="dxa"/>
              <w:right w:w="57" w:type="dxa"/>
            </w:tcMar>
          </w:tcPr>
          <w:p w14:paraId="3F6B0FB3" w14:textId="77777777"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sz w:val="18"/>
                <w:szCs w:val="18"/>
              </w:rPr>
              <w:t>Location</w:t>
            </w:r>
          </w:p>
        </w:tc>
        <w:tc>
          <w:tcPr>
            <w:tcW w:w="2971" w:type="dxa"/>
            <w:tcBorders>
              <w:left w:val="single" w:sz="4" w:space="0" w:color="1F1F5F" w:themeColor="text1"/>
            </w:tcBorders>
            <w:tcMar>
              <w:left w:w="57" w:type="dxa"/>
              <w:right w:w="57" w:type="dxa"/>
            </w:tcMar>
          </w:tcPr>
          <w:p w14:paraId="09461B86" w14:textId="69CE116E"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sz w:val="18"/>
                <w:szCs w:val="18"/>
              </w:rPr>
              <w:t>Darwin</w:t>
            </w:r>
          </w:p>
        </w:tc>
      </w:tr>
      <w:tr w:rsidR="00E93416" w:rsidRPr="00B57DAF" w14:paraId="5F2A0EC4" w14:textId="77777777" w:rsidTr="00C609D1">
        <w:trPr>
          <w:trHeight w:val="283"/>
          <w:tblHeader/>
        </w:trPr>
        <w:tc>
          <w:tcPr>
            <w:tcW w:w="1838" w:type="dxa"/>
            <w:tcBorders>
              <w:top w:val="single" w:sz="4" w:space="0" w:color="FFFFFF" w:themeColor="background2"/>
              <w:bottom w:val="single" w:sz="4" w:space="0" w:color="FFFFFF" w:themeColor="background2"/>
              <w:right w:val="single" w:sz="4" w:space="0" w:color="1F1F5F" w:themeColor="text1"/>
            </w:tcBorders>
            <w:shd w:val="clear" w:color="auto" w:fill="1F1F5F" w:themeFill="text1"/>
            <w:tcMar>
              <w:left w:w="57" w:type="dxa"/>
              <w:right w:w="57" w:type="dxa"/>
            </w:tcMar>
          </w:tcPr>
          <w:p w14:paraId="04187A86" w14:textId="77777777" w:rsidR="00E93416" w:rsidRPr="00B57DAF" w:rsidRDefault="00E93416" w:rsidP="00C609D1">
            <w:pPr>
              <w:spacing w:before="20" w:after="20" w:line="240" w:lineRule="auto"/>
              <w:rPr>
                <w:rFonts w:asciiTheme="minorHAnsi" w:hAnsiTheme="minorHAnsi"/>
                <w:sz w:val="18"/>
                <w:szCs w:val="18"/>
                <w:lang w:val="en-GB"/>
              </w:rPr>
            </w:pPr>
            <w:r w:rsidRPr="00B57DAF">
              <w:rPr>
                <w:rFonts w:asciiTheme="minorHAnsi" w:hAnsiTheme="minorHAnsi"/>
                <w:sz w:val="18"/>
                <w:szCs w:val="18"/>
                <w:lang w:val="en-GB"/>
              </w:rPr>
              <w:t>Position number</w:t>
            </w:r>
          </w:p>
        </w:tc>
        <w:tc>
          <w:tcPr>
            <w:tcW w:w="1673" w:type="dxa"/>
            <w:tcBorders>
              <w:left w:val="single" w:sz="4" w:space="0" w:color="1F1F5F" w:themeColor="text1"/>
              <w:bottom w:val="single" w:sz="4" w:space="0" w:color="BFBFBF" w:themeColor="background1" w:themeShade="BF"/>
              <w:right w:val="single" w:sz="4" w:space="0" w:color="1F1F5F" w:themeColor="text1"/>
            </w:tcBorders>
            <w:tcMar>
              <w:left w:w="57" w:type="dxa"/>
              <w:right w:w="57" w:type="dxa"/>
            </w:tcMar>
          </w:tcPr>
          <w:p w14:paraId="3A211F2D" w14:textId="7F99A936" w:rsidR="00E93416" w:rsidRPr="00B57DAF" w:rsidRDefault="00E20BA5" w:rsidP="00C609D1">
            <w:pPr>
              <w:spacing w:before="20" w:after="20" w:line="240" w:lineRule="auto"/>
              <w:rPr>
                <w:rFonts w:asciiTheme="minorHAnsi" w:hAnsiTheme="minorHAnsi"/>
                <w:sz w:val="18"/>
                <w:szCs w:val="18"/>
              </w:rPr>
            </w:pPr>
            <w:r w:rsidRPr="00B57DAF">
              <w:rPr>
                <w:rFonts w:asciiTheme="minorHAnsi" w:hAnsiTheme="minorHAnsi"/>
                <w:sz w:val="18"/>
                <w:szCs w:val="18"/>
              </w:rPr>
              <w:t>374</w:t>
            </w:r>
          </w:p>
        </w:tc>
        <w:tc>
          <w:tcPr>
            <w:tcW w:w="709" w:type="dxa"/>
            <w:tcBorders>
              <w:top w:val="single" w:sz="4" w:space="0" w:color="1F1F5F" w:themeColor="text1"/>
              <w:left w:val="single" w:sz="4" w:space="0" w:color="1F1F5F" w:themeColor="text1"/>
              <w:bottom w:val="single" w:sz="4" w:space="0" w:color="BFBFBF" w:themeColor="background1" w:themeShade="BF"/>
              <w:right w:val="single" w:sz="4" w:space="0" w:color="1F1F5F" w:themeColor="text1"/>
            </w:tcBorders>
            <w:shd w:val="clear" w:color="auto" w:fill="1F1F5F" w:themeFill="text1"/>
            <w:tcMar>
              <w:left w:w="57" w:type="dxa"/>
              <w:right w:w="57" w:type="dxa"/>
            </w:tcMar>
          </w:tcPr>
          <w:p w14:paraId="23B5D98A" w14:textId="77777777"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sz w:val="18"/>
                <w:szCs w:val="18"/>
              </w:rPr>
              <w:t>RTF</w:t>
            </w:r>
          </w:p>
        </w:tc>
        <w:tc>
          <w:tcPr>
            <w:tcW w:w="2164" w:type="dxa"/>
            <w:tcBorders>
              <w:left w:val="single" w:sz="4" w:space="0" w:color="1F1F5F" w:themeColor="text1"/>
              <w:bottom w:val="single" w:sz="4" w:space="0" w:color="BFBFBF" w:themeColor="background1" w:themeShade="BF"/>
              <w:right w:val="single" w:sz="4" w:space="0" w:color="1F1F5F" w:themeColor="text1"/>
            </w:tcBorders>
            <w:tcMar>
              <w:left w:w="57" w:type="dxa"/>
              <w:right w:w="57" w:type="dxa"/>
            </w:tcMar>
          </w:tcPr>
          <w:p w14:paraId="126754F5" w14:textId="66CF7C4B" w:rsidR="00E93416" w:rsidRPr="00B57DAF" w:rsidRDefault="00E20BA5" w:rsidP="00C609D1">
            <w:pPr>
              <w:spacing w:before="20" w:after="20" w:line="240" w:lineRule="auto"/>
              <w:rPr>
                <w:rFonts w:asciiTheme="minorHAnsi" w:hAnsiTheme="minorHAnsi"/>
                <w:sz w:val="18"/>
                <w:szCs w:val="18"/>
              </w:rPr>
            </w:pPr>
            <w:r w:rsidRPr="00B57DAF">
              <w:rPr>
                <w:rFonts w:asciiTheme="minorHAnsi" w:hAnsiTheme="minorHAnsi"/>
                <w:sz w:val="18"/>
                <w:szCs w:val="18"/>
              </w:rPr>
              <w:t>268678</w:t>
            </w:r>
          </w:p>
        </w:tc>
        <w:tc>
          <w:tcPr>
            <w:tcW w:w="1418" w:type="dxa"/>
            <w:tcBorders>
              <w:top w:val="single" w:sz="4" w:space="0" w:color="FFFFFF" w:themeColor="background2"/>
              <w:left w:val="single" w:sz="4" w:space="0" w:color="1F1F5F" w:themeColor="text1"/>
              <w:bottom w:val="single" w:sz="4" w:space="0" w:color="auto"/>
              <w:right w:val="single" w:sz="4" w:space="0" w:color="1F1F5F" w:themeColor="text1"/>
            </w:tcBorders>
            <w:shd w:val="clear" w:color="auto" w:fill="1F1F5F" w:themeFill="text1"/>
            <w:tcMar>
              <w:left w:w="57" w:type="dxa"/>
              <w:right w:w="57" w:type="dxa"/>
            </w:tcMar>
          </w:tcPr>
          <w:p w14:paraId="2132FBF8" w14:textId="77777777"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sz w:val="18"/>
                <w:szCs w:val="18"/>
              </w:rPr>
              <w:t>Closing</w:t>
            </w:r>
          </w:p>
        </w:tc>
        <w:tc>
          <w:tcPr>
            <w:tcW w:w="2971" w:type="dxa"/>
            <w:tcBorders>
              <w:left w:val="single" w:sz="4" w:space="0" w:color="1F1F5F" w:themeColor="text1"/>
              <w:bottom w:val="single" w:sz="4" w:space="0" w:color="BFBFBF" w:themeColor="background1" w:themeShade="BF"/>
            </w:tcBorders>
            <w:tcMar>
              <w:left w:w="57" w:type="dxa"/>
              <w:right w:w="57" w:type="dxa"/>
            </w:tcMar>
          </w:tcPr>
          <w:p w14:paraId="3BF91F14" w14:textId="40E4C311" w:rsidR="00E93416" w:rsidRPr="00B57DAF" w:rsidRDefault="008E4A00" w:rsidP="00C609D1">
            <w:pPr>
              <w:spacing w:before="20" w:after="20" w:line="240" w:lineRule="auto"/>
              <w:rPr>
                <w:rFonts w:asciiTheme="minorHAnsi" w:hAnsiTheme="minorHAnsi"/>
                <w:sz w:val="18"/>
                <w:szCs w:val="18"/>
              </w:rPr>
            </w:pPr>
            <w:r w:rsidRPr="00B57DAF">
              <w:rPr>
                <w:rFonts w:asciiTheme="minorHAnsi" w:hAnsiTheme="minorHAnsi"/>
                <w:sz w:val="18"/>
                <w:szCs w:val="18"/>
              </w:rPr>
              <w:t xml:space="preserve"> </w:t>
            </w:r>
            <w:r w:rsidR="00016CF1" w:rsidRPr="00B57DAF">
              <w:rPr>
                <w:rFonts w:asciiTheme="minorHAnsi" w:hAnsiTheme="minorHAnsi"/>
                <w:sz w:val="18"/>
                <w:szCs w:val="18"/>
              </w:rPr>
              <w:t>04/06/2023</w:t>
            </w:r>
          </w:p>
        </w:tc>
      </w:tr>
      <w:tr w:rsidR="00E93416" w:rsidRPr="00B57DAF" w14:paraId="3B261C1C" w14:textId="77777777" w:rsidTr="0070269C">
        <w:trPr>
          <w:trHeight w:val="283"/>
          <w:tblHeader/>
        </w:trPr>
        <w:tc>
          <w:tcPr>
            <w:tcW w:w="1838" w:type="dxa"/>
            <w:tcBorders>
              <w:top w:val="single" w:sz="4" w:space="0" w:color="FFFFFF" w:themeColor="background2"/>
              <w:bottom w:val="single" w:sz="4" w:space="0" w:color="FFFFFF" w:themeColor="background2"/>
              <w:right w:val="single" w:sz="4" w:space="0" w:color="1F1F5F" w:themeColor="text1"/>
            </w:tcBorders>
            <w:shd w:val="clear" w:color="auto" w:fill="1F1F5F" w:themeFill="text1"/>
            <w:tcMar>
              <w:left w:w="57" w:type="dxa"/>
              <w:right w:w="57" w:type="dxa"/>
            </w:tcMar>
          </w:tcPr>
          <w:p w14:paraId="6B856080" w14:textId="19F433DA" w:rsidR="00E93416" w:rsidRPr="00B57DAF" w:rsidRDefault="00E93416" w:rsidP="00C609D1">
            <w:pPr>
              <w:spacing w:before="20" w:after="20" w:line="240" w:lineRule="auto"/>
              <w:rPr>
                <w:rFonts w:asciiTheme="minorHAnsi" w:hAnsiTheme="minorHAnsi"/>
                <w:sz w:val="18"/>
                <w:szCs w:val="18"/>
                <w:lang w:val="en-GB"/>
              </w:rPr>
            </w:pPr>
            <w:r w:rsidRPr="00B57DAF">
              <w:rPr>
                <w:rFonts w:asciiTheme="minorHAnsi" w:hAnsiTheme="minorHAnsi"/>
                <w:sz w:val="18"/>
                <w:szCs w:val="18"/>
                <w:lang w:val="en-GB"/>
              </w:rPr>
              <w:t>Contact</w:t>
            </w:r>
            <w:r w:rsidR="00016CF1" w:rsidRPr="00B57DAF">
              <w:rPr>
                <w:rFonts w:asciiTheme="minorHAnsi" w:hAnsiTheme="minorHAnsi"/>
                <w:sz w:val="18"/>
                <w:szCs w:val="18"/>
                <w:lang w:val="en-GB"/>
              </w:rPr>
              <w:t xml:space="preserve"> officer</w:t>
            </w:r>
          </w:p>
        </w:tc>
        <w:tc>
          <w:tcPr>
            <w:tcW w:w="8935" w:type="dxa"/>
            <w:gridSpan w:val="5"/>
            <w:tcBorders>
              <w:top w:val="single" w:sz="4" w:space="0" w:color="BFBFBF" w:themeColor="background1" w:themeShade="BF"/>
              <w:left w:val="single" w:sz="4" w:space="0" w:color="1F1F5F" w:themeColor="text1"/>
              <w:bottom w:val="single" w:sz="4" w:space="0" w:color="BFBFBF" w:themeColor="background1" w:themeShade="BF"/>
            </w:tcBorders>
            <w:tcMar>
              <w:left w:w="57" w:type="dxa"/>
              <w:right w:w="57" w:type="dxa"/>
            </w:tcMar>
            <w:vAlign w:val="center"/>
          </w:tcPr>
          <w:p w14:paraId="76D3EC88" w14:textId="56DBC66F" w:rsidR="00E93416" w:rsidRPr="00B57DAF" w:rsidRDefault="00E93416" w:rsidP="00C609D1">
            <w:pPr>
              <w:spacing w:before="20" w:after="20" w:line="240" w:lineRule="auto"/>
              <w:rPr>
                <w:rFonts w:asciiTheme="minorHAnsi" w:hAnsiTheme="minorHAnsi"/>
                <w:sz w:val="18"/>
                <w:szCs w:val="18"/>
              </w:rPr>
            </w:pPr>
            <w:r w:rsidRPr="00B57DAF">
              <w:rPr>
                <w:rFonts w:asciiTheme="minorHAnsi" w:hAnsiTheme="minorHAnsi" w:cs="Arial"/>
                <w:bCs/>
                <w:iCs/>
                <w:sz w:val="18"/>
                <w:szCs w:val="18"/>
                <w:lang w:val="en-GB" w:eastAsia="en-US"/>
              </w:rPr>
              <w:t xml:space="preserve">Colin Fitzgerald on 08 8999 7356 or </w:t>
            </w:r>
            <w:hyperlink r:id="rId9" w:history="1">
              <w:r w:rsidRPr="00B57DAF">
                <w:rPr>
                  <w:rStyle w:val="Hyperlink"/>
                  <w:rFonts w:asciiTheme="minorHAnsi" w:hAnsiTheme="minorHAnsi" w:cs="Arial"/>
                  <w:bCs/>
                  <w:iCs/>
                  <w:sz w:val="18"/>
                  <w:szCs w:val="18"/>
                  <w:lang w:val="en-GB" w:eastAsia="en-US"/>
                </w:rPr>
                <w:t>colin.fitzgerald@nt.gov.au</w:t>
              </w:r>
            </w:hyperlink>
          </w:p>
        </w:tc>
      </w:tr>
      <w:tr w:rsidR="00E93416" w:rsidRPr="00B57DAF" w14:paraId="1C88AA8C" w14:textId="77777777" w:rsidTr="00DE0AA1">
        <w:trPr>
          <w:trHeight w:val="283"/>
          <w:tblHeader/>
        </w:trPr>
        <w:tc>
          <w:tcPr>
            <w:tcW w:w="1838" w:type="dxa"/>
            <w:tcBorders>
              <w:top w:val="single" w:sz="4" w:space="0" w:color="FFFFFF" w:themeColor="background2"/>
              <w:bottom w:val="single" w:sz="4" w:space="0" w:color="FFFFFF" w:themeColor="background2"/>
              <w:right w:val="single" w:sz="4" w:space="0" w:color="1F1F5F" w:themeColor="text1"/>
            </w:tcBorders>
            <w:shd w:val="clear" w:color="auto" w:fill="1F1F5F" w:themeFill="text1"/>
            <w:tcMar>
              <w:left w:w="57" w:type="dxa"/>
              <w:right w:w="57" w:type="dxa"/>
            </w:tcMar>
          </w:tcPr>
          <w:p w14:paraId="465823C2" w14:textId="08042717" w:rsidR="00E93416" w:rsidRPr="00B57DAF" w:rsidRDefault="00E93416" w:rsidP="00C609D1">
            <w:pPr>
              <w:spacing w:before="20" w:after="20" w:line="240" w:lineRule="auto"/>
              <w:rPr>
                <w:rFonts w:asciiTheme="minorHAnsi" w:hAnsiTheme="minorHAnsi"/>
                <w:sz w:val="18"/>
                <w:szCs w:val="18"/>
                <w:lang w:val="en-GB"/>
              </w:rPr>
            </w:pPr>
            <w:r w:rsidRPr="00B57DAF">
              <w:rPr>
                <w:rFonts w:asciiTheme="minorHAnsi" w:hAnsiTheme="minorHAnsi"/>
                <w:sz w:val="18"/>
                <w:szCs w:val="18"/>
                <w:lang w:val="en-GB"/>
              </w:rPr>
              <w:t xml:space="preserve">About the agency </w:t>
            </w:r>
          </w:p>
        </w:tc>
        <w:tc>
          <w:tcPr>
            <w:tcW w:w="8935" w:type="dxa"/>
            <w:gridSpan w:val="5"/>
            <w:tcBorders>
              <w:top w:val="single" w:sz="4" w:space="0" w:color="BFBFBF" w:themeColor="background1" w:themeShade="BF"/>
              <w:left w:val="single" w:sz="4" w:space="0" w:color="1F1F5F" w:themeColor="text1"/>
              <w:bottom w:val="single" w:sz="4" w:space="0" w:color="BFBFBF" w:themeColor="background1" w:themeShade="BF"/>
            </w:tcBorders>
            <w:tcMar>
              <w:left w:w="57" w:type="dxa"/>
              <w:right w:w="57" w:type="dxa"/>
            </w:tcMar>
          </w:tcPr>
          <w:p w14:paraId="3E60A437" w14:textId="6E1D7E0E" w:rsidR="00E93416" w:rsidRPr="00B57DAF" w:rsidRDefault="00B31C89" w:rsidP="00C609D1">
            <w:pPr>
              <w:spacing w:before="20" w:after="20" w:line="240" w:lineRule="auto"/>
              <w:rPr>
                <w:rFonts w:asciiTheme="minorHAnsi" w:hAnsiTheme="minorHAnsi"/>
                <w:sz w:val="18"/>
                <w:szCs w:val="18"/>
              </w:rPr>
            </w:pPr>
            <w:hyperlink r:id="rId10" w:history="1">
              <w:r w:rsidR="00A25BA2" w:rsidRPr="00B57DAF">
                <w:rPr>
                  <w:rStyle w:val="Hyperlink"/>
                  <w:rFonts w:asciiTheme="minorHAnsi" w:hAnsiTheme="minorHAnsi"/>
                  <w:sz w:val="18"/>
                  <w:szCs w:val="18"/>
                </w:rPr>
                <w:t>https://dcdd.nt.gov.au/</w:t>
              </w:r>
            </w:hyperlink>
            <w:r w:rsidR="00A25BA2" w:rsidRPr="00B57DAF">
              <w:rPr>
                <w:rFonts w:asciiTheme="minorHAnsi" w:hAnsiTheme="minorHAnsi"/>
                <w:sz w:val="18"/>
                <w:szCs w:val="18"/>
              </w:rPr>
              <w:t xml:space="preserve"> </w:t>
            </w:r>
          </w:p>
        </w:tc>
      </w:tr>
      <w:tr w:rsidR="00E93416" w:rsidRPr="00B57DAF" w14:paraId="4567092A" w14:textId="77777777" w:rsidTr="00DE0AA1">
        <w:trPr>
          <w:trHeight w:val="283"/>
          <w:tblHeader/>
        </w:trPr>
        <w:tc>
          <w:tcPr>
            <w:tcW w:w="1838" w:type="dxa"/>
            <w:tcBorders>
              <w:top w:val="single" w:sz="4" w:space="0" w:color="FFFFFF" w:themeColor="background2"/>
              <w:bottom w:val="single" w:sz="4" w:space="0" w:color="auto"/>
              <w:right w:val="single" w:sz="4" w:space="0" w:color="1F1F5F" w:themeColor="text1"/>
            </w:tcBorders>
            <w:shd w:val="clear" w:color="auto" w:fill="1F1F5F" w:themeFill="text1"/>
            <w:tcMar>
              <w:left w:w="57" w:type="dxa"/>
              <w:right w:w="57" w:type="dxa"/>
            </w:tcMar>
          </w:tcPr>
          <w:p w14:paraId="55C60F34" w14:textId="4357DF01" w:rsidR="00E93416" w:rsidRPr="00B57DAF" w:rsidRDefault="00E93416" w:rsidP="00C609D1">
            <w:pPr>
              <w:spacing w:before="20" w:after="20" w:line="240" w:lineRule="auto"/>
              <w:rPr>
                <w:rFonts w:asciiTheme="minorHAnsi" w:hAnsiTheme="minorHAnsi" w:cs="Arial"/>
                <w:bCs/>
                <w:iCs/>
                <w:sz w:val="18"/>
                <w:szCs w:val="18"/>
                <w:lang w:val="en-GB"/>
              </w:rPr>
            </w:pPr>
            <w:r w:rsidRPr="00B57DAF">
              <w:rPr>
                <w:rFonts w:asciiTheme="minorHAnsi" w:hAnsiTheme="minorHAnsi"/>
                <w:sz w:val="18"/>
                <w:szCs w:val="18"/>
              </w:rPr>
              <w:t xml:space="preserve">Apply online </w:t>
            </w:r>
          </w:p>
        </w:tc>
        <w:tc>
          <w:tcPr>
            <w:tcW w:w="8935" w:type="dxa"/>
            <w:gridSpan w:val="5"/>
            <w:tcBorders>
              <w:top w:val="single" w:sz="4" w:space="0" w:color="BFBFBF" w:themeColor="background1" w:themeShade="BF"/>
              <w:left w:val="single" w:sz="4" w:space="0" w:color="1F1F5F" w:themeColor="text1"/>
              <w:bottom w:val="single" w:sz="4" w:space="0" w:color="auto"/>
            </w:tcBorders>
            <w:tcMar>
              <w:left w:w="57" w:type="dxa"/>
              <w:right w:w="57" w:type="dxa"/>
            </w:tcMar>
          </w:tcPr>
          <w:p w14:paraId="2A421D33" w14:textId="4CE0959D" w:rsidR="00E93416" w:rsidRPr="00B57DAF" w:rsidRDefault="00016CF1" w:rsidP="00C609D1">
            <w:pPr>
              <w:spacing w:before="20" w:after="20" w:line="240" w:lineRule="auto"/>
              <w:rPr>
                <w:rFonts w:asciiTheme="minorHAnsi" w:hAnsiTheme="minorHAnsi"/>
                <w:sz w:val="18"/>
                <w:szCs w:val="18"/>
              </w:rPr>
            </w:pPr>
            <w:hyperlink r:id="rId11" w:history="1">
              <w:r w:rsidRPr="00B57DAF">
                <w:rPr>
                  <w:rStyle w:val="Hyperlink"/>
                  <w:rFonts w:asciiTheme="minorHAnsi" w:hAnsiTheme="minorHAnsi"/>
                  <w:sz w:val="18"/>
                  <w:szCs w:val="18"/>
                </w:rPr>
                <w:t>https://jobs.nt.gov.au/Home/JobDetails?rtfId=268678</w:t>
              </w:r>
            </w:hyperlink>
            <w:r w:rsidRPr="00B57DAF">
              <w:rPr>
                <w:rFonts w:asciiTheme="minorHAnsi" w:hAnsiTheme="minorHAnsi"/>
                <w:sz w:val="18"/>
                <w:szCs w:val="18"/>
              </w:rPr>
              <w:t xml:space="preserve"> </w:t>
            </w:r>
          </w:p>
        </w:tc>
      </w:tr>
      <w:tr w:rsidR="00E93416" w:rsidRPr="00B57DAF" w14:paraId="2B4EA065" w14:textId="77777777" w:rsidTr="00EF3C44">
        <w:trPr>
          <w:trHeight w:val="283"/>
          <w:tblHeader/>
        </w:trPr>
        <w:tc>
          <w:tcPr>
            <w:tcW w:w="10773" w:type="dxa"/>
            <w:gridSpan w:val="6"/>
            <w:tcBorders>
              <w:top w:val="single" w:sz="4" w:space="0" w:color="FFFFFF" w:themeColor="background2"/>
              <w:bottom w:val="single" w:sz="4" w:space="0" w:color="auto"/>
            </w:tcBorders>
            <w:shd w:val="clear" w:color="auto" w:fill="auto"/>
            <w:tcMar>
              <w:left w:w="57" w:type="dxa"/>
              <w:right w:w="57" w:type="dxa"/>
            </w:tcMar>
          </w:tcPr>
          <w:p w14:paraId="51FE7EAD" w14:textId="4B3B8E54" w:rsidR="00E93416" w:rsidRPr="00B57DAF" w:rsidRDefault="00E93416" w:rsidP="00C609D1">
            <w:pPr>
              <w:pStyle w:val="Heading1"/>
              <w:spacing w:before="20" w:after="20"/>
              <w:outlineLvl w:val="0"/>
              <w:rPr>
                <w:rFonts w:asciiTheme="minorHAnsi" w:hAnsiTheme="minorHAnsi"/>
                <w:sz w:val="18"/>
                <w:szCs w:val="18"/>
              </w:rPr>
            </w:pPr>
            <w:r w:rsidRPr="00B57DAF">
              <w:rPr>
                <w:rFonts w:asciiTheme="minorHAnsi" w:hAnsiTheme="minorHAnsi"/>
                <w:sz w:val="18"/>
                <w:szCs w:val="18"/>
              </w:rPr>
              <w:t xml:space="preserve">Applications must be limited to a one-page summary sheet and detailed resume </w:t>
            </w:r>
          </w:p>
        </w:tc>
      </w:tr>
      <w:tr w:rsidR="00E93416" w:rsidRPr="00B57DAF" w14:paraId="293F96D6" w14:textId="77777777" w:rsidTr="00C13A07">
        <w:trPr>
          <w:trHeight w:val="927"/>
          <w:tblHeader/>
        </w:trPr>
        <w:tc>
          <w:tcPr>
            <w:tcW w:w="10773" w:type="dxa"/>
            <w:gridSpan w:val="6"/>
            <w:tcBorders>
              <w:top w:val="single" w:sz="4" w:space="0" w:color="auto"/>
              <w:bottom w:val="single" w:sz="4" w:space="0" w:color="1F1F5F" w:themeColor="text1"/>
            </w:tcBorders>
            <w:shd w:val="clear" w:color="auto" w:fill="auto"/>
            <w:tcMar>
              <w:left w:w="57" w:type="dxa"/>
              <w:bottom w:w="28" w:type="dxa"/>
              <w:right w:w="57" w:type="dxa"/>
            </w:tcMar>
            <w:vAlign w:val="center"/>
          </w:tcPr>
          <w:p w14:paraId="0BE913C8" w14:textId="77777777" w:rsidR="00B57DAF" w:rsidRPr="00B57DAF" w:rsidRDefault="00B57DAF" w:rsidP="00375205">
            <w:pPr>
              <w:pStyle w:val="Heading1"/>
              <w:spacing w:before="20" w:after="20"/>
              <w:jc w:val="both"/>
              <w:outlineLvl w:val="0"/>
              <w:rPr>
                <w:sz w:val="18"/>
                <w:szCs w:val="18"/>
              </w:rPr>
            </w:pPr>
            <w:r w:rsidRPr="00B57DAF">
              <w:rPr>
                <w:sz w:val="18"/>
                <w:szCs w:val="18"/>
              </w:rPr>
              <w:t>Information for applicants – inclusion and diversity and Special Measures recruitment plans</w:t>
            </w:r>
          </w:p>
          <w:p w14:paraId="07A89B01" w14:textId="77777777" w:rsidR="00B57DAF" w:rsidRPr="00B57DAF" w:rsidRDefault="00B57DAF" w:rsidP="00375205">
            <w:pPr>
              <w:spacing w:before="20" w:after="20" w:line="240" w:lineRule="auto"/>
              <w:jc w:val="both"/>
              <w:rPr>
                <w:sz w:val="18"/>
                <w:szCs w:val="18"/>
              </w:rPr>
            </w:pPr>
            <w:r w:rsidRPr="00B57DAF">
              <w:rPr>
                <w:sz w:val="18"/>
                <w:szCs w:val="18"/>
              </w:rPr>
              <w:t xml:space="preserve">The NTPS values diversity. The NTPS encourages people from all diversity groups to apply for vacancies and accommodates people with disability by making reasonable workplace adjustments. If you require an adjustment for the recruitment process or job, please discuss this with the contact officer. For more information about applying for this position and the merit process, go to the </w:t>
            </w:r>
            <w:hyperlink r:id="rId12" w:history="1">
              <w:r w:rsidRPr="00B57DAF">
                <w:rPr>
                  <w:rStyle w:val="Hyperlink"/>
                  <w:sz w:val="18"/>
                  <w:szCs w:val="18"/>
                </w:rPr>
                <w:t>OCPE website</w:t>
              </w:r>
            </w:hyperlink>
            <w:r w:rsidRPr="00B57DAF">
              <w:rPr>
                <w:sz w:val="18"/>
                <w:szCs w:val="18"/>
              </w:rPr>
              <w:t xml:space="preserve">. </w:t>
            </w:r>
          </w:p>
          <w:p w14:paraId="2FBAB85D" w14:textId="6A4F2371" w:rsidR="00E93416" w:rsidRPr="00B57DAF" w:rsidRDefault="00B57DAF" w:rsidP="00375205">
            <w:pPr>
              <w:spacing w:before="20" w:after="20" w:line="240" w:lineRule="auto"/>
              <w:jc w:val="both"/>
              <w:rPr>
                <w:rFonts w:asciiTheme="minorHAnsi" w:hAnsiTheme="minorHAnsi"/>
                <w:sz w:val="18"/>
                <w:szCs w:val="18"/>
              </w:rPr>
            </w:pPr>
            <w:r w:rsidRPr="00B57DAF">
              <w:rPr>
                <w:sz w:val="18"/>
                <w:szCs w:val="18"/>
              </w:rPr>
              <w:t xml:space="preserve">Under the agency’s Special Measures recruitment plan eligible Aboriginal applicants will be granted priority consideration for this vacancy. For more information on Special Measures plans, go to the </w:t>
            </w:r>
            <w:hyperlink r:id="rId13" w:history="1">
              <w:r w:rsidRPr="00B57DAF">
                <w:rPr>
                  <w:rStyle w:val="Hyperlink"/>
                  <w:sz w:val="18"/>
                  <w:szCs w:val="18"/>
                </w:rPr>
                <w:t>OCPE website</w:t>
              </w:r>
            </w:hyperlink>
            <w:r w:rsidRPr="00B57DAF">
              <w:rPr>
                <w:sz w:val="18"/>
                <w:szCs w:val="18"/>
              </w:rPr>
              <w:t>.</w:t>
            </w:r>
          </w:p>
        </w:tc>
      </w:tr>
    </w:tbl>
    <w:p w14:paraId="178138A6" w14:textId="4B11F0F7" w:rsidR="002942D4" w:rsidRPr="00B57DAF" w:rsidRDefault="003116ED" w:rsidP="00DC19D4">
      <w:pPr>
        <w:pStyle w:val="Heading1"/>
        <w:spacing w:before="120"/>
        <w:jc w:val="both"/>
        <w:rPr>
          <w:rFonts w:asciiTheme="minorHAnsi" w:hAnsiTheme="minorHAnsi"/>
          <w:sz w:val="18"/>
          <w:szCs w:val="18"/>
        </w:rPr>
      </w:pPr>
      <w:r w:rsidRPr="00B57DAF">
        <w:rPr>
          <w:rFonts w:asciiTheme="minorHAnsi" w:hAnsiTheme="minorHAnsi"/>
          <w:sz w:val="18"/>
          <w:szCs w:val="18"/>
        </w:rPr>
        <w:t xml:space="preserve">Primary </w:t>
      </w:r>
      <w:r w:rsidR="002942D4" w:rsidRPr="00B57DAF">
        <w:rPr>
          <w:rFonts w:asciiTheme="minorHAnsi" w:hAnsiTheme="minorHAnsi"/>
          <w:sz w:val="18"/>
          <w:szCs w:val="18"/>
        </w:rPr>
        <w:t>objective</w:t>
      </w:r>
    </w:p>
    <w:p w14:paraId="2128DC54" w14:textId="77777777" w:rsidR="00E20BA5" w:rsidRPr="00B57DAF" w:rsidRDefault="00E20BA5" w:rsidP="00C609D1">
      <w:pPr>
        <w:pStyle w:val="Heading1"/>
        <w:spacing w:before="40" w:after="40"/>
        <w:jc w:val="both"/>
        <w:rPr>
          <w:rFonts w:asciiTheme="minorHAnsi" w:hAnsiTheme="minorHAnsi" w:cs="Times New Roman"/>
          <w:b w:val="0"/>
          <w:bCs w:val="0"/>
          <w:iCs w:val="0"/>
          <w:color w:val="auto"/>
          <w:sz w:val="18"/>
          <w:szCs w:val="18"/>
          <w:lang w:val="en-AU"/>
        </w:rPr>
      </w:pPr>
      <w:r w:rsidRPr="00B57DAF">
        <w:rPr>
          <w:rFonts w:asciiTheme="minorHAnsi" w:hAnsiTheme="minorHAnsi" w:cs="Times New Roman"/>
          <w:b w:val="0"/>
          <w:bCs w:val="0"/>
          <w:iCs w:val="0"/>
          <w:color w:val="auto"/>
          <w:sz w:val="18"/>
          <w:szCs w:val="18"/>
          <w:lang w:val="en-AU"/>
        </w:rPr>
        <w:t>Provide a high level of virtual server administration, operating systems management, application hosting support and advice, enterprise storage, backup and recovery, as part of a team, to manage and maintain the midrange hosting en</w:t>
      </w:r>
      <w:bookmarkStart w:id="0" w:name="_GoBack"/>
      <w:bookmarkEnd w:id="0"/>
      <w:r w:rsidRPr="00B57DAF">
        <w:rPr>
          <w:rFonts w:asciiTheme="minorHAnsi" w:hAnsiTheme="minorHAnsi" w:cs="Times New Roman"/>
          <w:b w:val="0"/>
          <w:bCs w:val="0"/>
          <w:iCs w:val="0"/>
          <w:color w:val="auto"/>
          <w:sz w:val="18"/>
          <w:szCs w:val="18"/>
          <w:lang w:val="en-AU"/>
        </w:rPr>
        <w:t>vironment.</w:t>
      </w:r>
    </w:p>
    <w:p w14:paraId="5CE5E55D" w14:textId="2A4B2DCD" w:rsidR="002942D4" w:rsidRPr="00B57DAF" w:rsidRDefault="002942D4" w:rsidP="00DC19D4">
      <w:pPr>
        <w:pStyle w:val="Heading1"/>
        <w:spacing w:before="120"/>
        <w:jc w:val="both"/>
        <w:rPr>
          <w:rFonts w:asciiTheme="minorHAnsi" w:hAnsiTheme="minorHAnsi"/>
          <w:sz w:val="18"/>
          <w:szCs w:val="18"/>
        </w:rPr>
      </w:pPr>
      <w:r w:rsidRPr="00B57DAF">
        <w:rPr>
          <w:rFonts w:asciiTheme="minorHAnsi" w:hAnsiTheme="minorHAnsi"/>
          <w:sz w:val="18"/>
          <w:szCs w:val="18"/>
        </w:rPr>
        <w:t>Context statement</w:t>
      </w:r>
    </w:p>
    <w:p w14:paraId="6EC5D3F1" w14:textId="56796107" w:rsidR="00ED009D" w:rsidRPr="00B57DAF" w:rsidRDefault="00ED009D" w:rsidP="00C609D1">
      <w:pPr>
        <w:spacing w:before="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 xml:space="preserve">Data Centre Services operates on a full cost recovery basis as a Government Business Division (GBD) and is subject to competitive neutrality in accordance with National Competition Policy. More information can be found at </w:t>
      </w:r>
      <w:hyperlink r:id="rId14" w:history="1">
        <w:r w:rsidRPr="00B57DAF">
          <w:rPr>
            <w:rStyle w:val="Hyperlink"/>
            <w:rFonts w:asciiTheme="minorHAnsi" w:hAnsiTheme="minorHAnsi" w:cs="Arial"/>
            <w:sz w:val="18"/>
            <w:szCs w:val="18"/>
            <w:lang w:eastAsia="en-US"/>
          </w:rPr>
          <w:t>www.nt.gov.au</w:t>
        </w:r>
      </w:hyperlink>
      <w:r w:rsidR="00B913EB" w:rsidRPr="00B913EB">
        <w:rPr>
          <w:rStyle w:val="Hyperlink"/>
          <w:rFonts w:asciiTheme="minorHAnsi" w:hAnsiTheme="minorHAnsi" w:cs="Arial"/>
          <w:color w:val="auto"/>
          <w:sz w:val="18"/>
          <w:szCs w:val="18"/>
          <w:u w:val="none"/>
          <w:lang w:eastAsia="en-US"/>
        </w:rPr>
        <w:t>.</w:t>
      </w:r>
    </w:p>
    <w:p w14:paraId="321913CA" w14:textId="60FE43BB" w:rsidR="002A321B" w:rsidRPr="00B57DAF" w:rsidRDefault="00B84E17" w:rsidP="00DC19D4">
      <w:pPr>
        <w:pStyle w:val="Heading1"/>
        <w:spacing w:before="120"/>
        <w:jc w:val="both"/>
        <w:rPr>
          <w:rFonts w:asciiTheme="minorHAnsi" w:hAnsiTheme="minorHAnsi"/>
          <w:sz w:val="18"/>
          <w:szCs w:val="18"/>
        </w:rPr>
      </w:pPr>
      <w:r w:rsidRPr="00B57DAF">
        <w:rPr>
          <w:rFonts w:asciiTheme="minorHAnsi" w:hAnsiTheme="minorHAnsi"/>
          <w:sz w:val="18"/>
          <w:szCs w:val="18"/>
        </w:rPr>
        <w:t>Key d</w:t>
      </w:r>
      <w:r w:rsidR="00784A4B" w:rsidRPr="00B57DAF">
        <w:rPr>
          <w:rFonts w:asciiTheme="minorHAnsi" w:hAnsiTheme="minorHAnsi"/>
          <w:sz w:val="18"/>
          <w:szCs w:val="18"/>
        </w:rPr>
        <w:t xml:space="preserve">uties and </w:t>
      </w:r>
      <w:r w:rsidRPr="00B57DAF">
        <w:rPr>
          <w:rFonts w:asciiTheme="minorHAnsi" w:hAnsiTheme="minorHAnsi"/>
          <w:sz w:val="18"/>
          <w:szCs w:val="18"/>
        </w:rPr>
        <w:t>r</w:t>
      </w:r>
      <w:r w:rsidR="00D20905" w:rsidRPr="00B57DAF">
        <w:rPr>
          <w:rFonts w:asciiTheme="minorHAnsi" w:hAnsiTheme="minorHAnsi"/>
          <w:sz w:val="18"/>
          <w:szCs w:val="18"/>
        </w:rPr>
        <w:t>esponsibilities</w:t>
      </w:r>
    </w:p>
    <w:p w14:paraId="49C4D2EC" w14:textId="50A6E830" w:rsidR="00E20BA5" w:rsidRPr="00B57DAF" w:rsidRDefault="00E20BA5" w:rsidP="00C609D1">
      <w:pPr>
        <w:pStyle w:val="ListParagraph"/>
        <w:numPr>
          <w:ilvl w:val="0"/>
          <w:numId w:val="27"/>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Install, manage and maintain midrange application hosting environment, in a number of the following disciplines: Windows, Linux, VMWare, Enterprise storage and backups.</w:t>
      </w:r>
    </w:p>
    <w:p w14:paraId="2E26664F" w14:textId="5726521E" w:rsidR="00924F8B" w:rsidRPr="00B57DAF" w:rsidRDefault="00924F8B" w:rsidP="00C609D1">
      <w:pPr>
        <w:pStyle w:val="ListParagraph"/>
        <w:numPr>
          <w:ilvl w:val="0"/>
          <w:numId w:val="27"/>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Provide high level administration, support and maintenance in a number of Midrange Services product lines: Application Delivery Controller; Database; Disaster Recovery; Operating System; Server management; Storage, backup and recovery; Web and Content Management System; and VMware virtualisation and automation.</w:t>
      </w:r>
    </w:p>
    <w:p w14:paraId="1EDC75AA" w14:textId="77777777" w:rsidR="00E20BA5" w:rsidRPr="00B57DAF" w:rsidRDefault="00E20BA5" w:rsidP="00C609D1">
      <w:pPr>
        <w:pStyle w:val="ListParagraph"/>
        <w:numPr>
          <w:ilvl w:val="0"/>
          <w:numId w:val="27"/>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 xml:space="preserve">Diagnose and resolve complex technical problems in consultation with clients, external service providers and vendors. </w:t>
      </w:r>
    </w:p>
    <w:p w14:paraId="6A910BAD" w14:textId="5EE9EA29" w:rsidR="00E20BA5" w:rsidRPr="00B57DAF" w:rsidRDefault="00E20BA5" w:rsidP="00C609D1">
      <w:pPr>
        <w:pStyle w:val="ListParagraph"/>
        <w:numPr>
          <w:ilvl w:val="0"/>
          <w:numId w:val="27"/>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Participate in midrange projects, and multi-disciplinary project teams to provide specialist midrange systems input.</w:t>
      </w:r>
    </w:p>
    <w:p w14:paraId="5979CB3B" w14:textId="108193E5" w:rsidR="00E20BA5" w:rsidRPr="00B57DAF" w:rsidRDefault="00E20BA5" w:rsidP="00C609D1">
      <w:pPr>
        <w:pStyle w:val="ListParagraph"/>
        <w:numPr>
          <w:ilvl w:val="0"/>
          <w:numId w:val="27"/>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 xml:space="preserve">Provide a </w:t>
      </w:r>
      <w:r w:rsidR="00924F8B" w:rsidRPr="00B57DAF">
        <w:rPr>
          <w:rFonts w:asciiTheme="minorHAnsi" w:hAnsiTheme="minorHAnsi" w:cs="Arial"/>
          <w:sz w:val="18"/>
          <w:szCs w:val="18"/>
          <w:lang w:eastAsia="en-US"/>
        </w:rPr>
        <w:t>high</w:t>
      </w:r>
      <w:r w:rsidRPr="00B57DAF">
        <w:rPr>
          <w:rFonts w:asciiTheme="minorHAnsi" w:hAnsiTheme="minorHAnsi" w:cs="Arial"/>
          <w:sz w:val="18"/>
          <w:szCs w:val="18"/>
          <w:lang w:eastAsia="en-US"/>
        </w:rPr>
        <w:t xml:space="preserve"> level of advice on specialist activities to upper management, internal and external clients.</w:t>
      </w:r>
    </w:p>
    <w:p w14:paraId="3076790A" w14:textId="19CD1A86" w:rsidR="00E20BA5" w:rsidRPr="00B57DAF" w:rsidRDefault="00E20BA5" w:rsidP="00C609D1">
      <w:pPr>
        <w:pStyle w:val="ListParagraph"/>
        <w:numPr>
          <w:ilvl w:val="0"/>
          <w:numId w:val="27"/>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Mentor colleagues in technical concepts and participate in information sharing and knowledge transfer sessions as required</w:t>
      </w:r>
      <w:r w:rsidR="00C609D1">
        <w:rPr>
          <w:rFonts w:asciiTheme="minorHAnsi" w:hAnsiTheme="minorHAnsi" w:cs="Arial"/>
          <w:sz w:val="18"/>
          <w:szCs w:val="18"/>
          <w:lang w:eastAsia="en-US"/>
        </w:rPr>
        <w:t>.</w:t>
      </w:r>
    </w:p>
    <w:p w14:paraId="4C0E4FF8" w14:textId="77777777" w:rsidR="00E20BA5" w:rsidRPr="00B57DAF" w:rsidRDefault="00E20BA5" w:rsidP="00C609D1">
      <w:pPr>
        <w:pStyle w:val="ListParagraph"/>
        <w:numPr>
          <w:ilvl w:val="0"/>
          <w:numId w:val="27"/>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Participate in a 24 hour call-out roster and attend out-of-hours work as required.</w:t>
      </w:r>
    </w:p>
    <w:p w14:paraId="634D8132" w14:textId="5C082F7E" w:rsidR="002A321B" w:rsidRPr="00B57DAF" w:rsidRDefault="00B84E17" w:rsidP="00DC19D4">
      <w:pPr>
        <w:pStyle w:val="Heading1"/>
        <w:spacing w:before="120"/>
        <w:jc w:val="both"/>
        <w:rPr>
          <w:rFonts w:asciiTheme="minorHAnsi" w:hAnsiTheme="minorHAnsi"/>
          <w:sz w:val="18"/>
          <w:szCs w:val="18"/>
        </w:rPr>
      </w:pPr>
      <w:r w:rsidRPr="00B57DAF">
        <w:rPr>
          <w:rFonts w:asciiTheme="minorHAnsi" w:hAnsiTheme="minorHAnsi"/>
          <w:sz w:val="18"/>
          <w:szCs w:val="18"/>
        </w:rPr>
        <w:t>Selection c</w:t>
      </w:r>
      <w:r w:rsidR="00D20905" w:rsidRPr="00B57DAF">
        <w:rPr>
          <w:rFonts w:asciiTheme="minorHAnsi" w:hAnsiTheme="minorHAnsi"/>
          <w:sz w:val="18"/>
          <w:szCs w:val="18"/>
        </w:rPr>
        <w:t>riteria</w:t>
      </w:r>
    </w:p>
    <w:p w14:paraId="3D7D682A" w14:textId="77777777" w:rsidR="005573A3" w:rsidRPr="00B57DAF" w:rsidRDefault="005573A3" w:rsidP="00DC19D4">
      <w:pPr>
        <w:pStyle w:val="Heading2"/>
        <w:spacing w:before="0"/>
        <w:jc w:val="both"/>
        <w:rPr>
          <w:rFonts w:asciiTheme="minorHAnsi" w:hAnsiTheme="minorHAnsi"/>
          <w:b/>
          <w:color w:val="1F1F5F" w:themeColor="text1"/>
          <w:sz w:val="18"/>
          <w:szCs w:val="18"/>
        </w:rPr>
      </w:pPr>
      <w:r w:rsidRPr="00B57DAF">
        <w:rPr>
          <w:rFonts w:asciiTheme="minorHAnsi" w:hAnsiTheme="minorHAnsi"/>
          <w:b/>
          <w:color w:val="1F1F5F" w:themeColor="text1"/>
          <w:sz w:val="18"/>
          <w:szCs w:val="18"/>
        </w:rPr>
        <w:t>Essential</w:t>
      </w:r>
    </w:p>
    <w:p w14:paraId="5D933BA0" w14:textId="77777777" w:rsidR="00E20BA5" w:rsidRPr="00B57DAF" w:rsidRDefault="00E20BA5" w:rsidP="00C609D1">
      <w:pPr>
        <w:pStyle w:val="ListParagraph"/>
        <w:numPr>
          <w:ilvl w:val="0"/>
          <w:numId w:val="33"/>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 xml:space="preserve">Demonstrated high level of knowledge and experience in establishing and maintaining complex server environments on various platforms, operating systems administration and management of server security. </w:t>
      </w:r>
    </w:p>
    <w:p w14:paraId="74635A57" w14:textId="77777777" w:rsidR="00E20BA5" w:rsidRPr="00B57DAF" w:rsidRDefault="00E20BA5" w:rsidP="00C609D1">
      <w:pPr>
        <w:pStyle w:val="ListParagraph"/>
        <w:numPr>
          <w:ilvl w:val="0"/>
          <w:numId w:val="33"/>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A thorough working knowledge of the Midrange products including Server virtualisation and automation, Windows and Linux operating systems, Server Security, Authentication Services, Firewalls, Reverse Proxy technologies, Enterprise storage, Backup and Recovery, change management systems.</w:t>
      </w:r>
    </w:p>
    <w:p w14:paraId="228DA70E" w14:textId="77777777" w:rsidR="00E20BA5" w:rsidRPr="00B57DAF" w:rsidRDefault="00E20BA5" w:rsidP="00C609D1">
      <w:pPr>
        <w:pStyle w:val="ListParagraph"/>
        <w:numPr>
          <w:ilvl w:val="0"/>
          <w:numId w:val="33"/>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 xml:space="preserve">Demonstrated highly developed ability to identify and resolve problems using lateral thinking and persistence and to meet critical deadlines while maintaining high standards of quality and integrity. </w:t>
      </w:r>
    </w:p>
    <w:p w14:paraId="2F4E89D8" w14:textId="77777777" w:rsidR="00E20BA5" w:rsidRPr="00B57DAF" w:rsidRDefault="00E20BA5" w:rsidP="00C609D1">
      <w:pPr>
        <w:pStyle w:val="ListParagraph"/>
        <w:numPr>
          <w:ilvl w:val="0"/>
          <w:numId w:val="33"/>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Proven ability to participate in teams to achieve outcomes and to work effectively to implement new systems and approaches.</w:t>
      </w:r>
    </w:p>
    <w:p w14:paraId="730B016D" w14:textId="77777777" w:rsidR="00E20BA5" w:rsidRPr="00B57DAF" w:rsidRDefault="00E20BA5" w:rsidP="00C609D1">
      <w:pPr>
        <w:pStyle w:val="ListParagraph"/>
        <w:numPr>
          <w:ilvl w:val="0"/>
          <w:numId w:val="33"/>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Track record of proposing creative and innovative technical solutions with a focus on continuous service improvement.</w:t>
      </w:r>
    </w:p>
    <w:p w14:paraId="0842AA43" w14:textId="77777777" w:rsidR="00E20BA5" w:rsidRPr="00B57DAF" w:rsidRDefault="00E20BA5" w:rsidP="00C609D1">
      <w:pPr>
        <w:pStyle w:val="ListParagraph"/>
        <w:numPr>
          <w:ilvl w:val="0"/>
          <w:numId w:val="33"/>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Well-developed written and verbal communication skills to create technical documentation and effectively communicate technical concepts to key stakeholders.</w:t>
      </w:r>
    </w:p>
    <w:p w14:paraId="008A82F7" w14:textId="77777777" w:rsidR="00E20BA5" w:rsidRPr="00B57DAF" w:rsidRDefault="00E20BA5" w:rsidP="00C609D1">
      <w:pPr>
        <w:pStyle w:val="ListParagraph"/>
        <w:numPr>
          <w:ilvl w:val="0"/>
          <w:numId w:val="33"/>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An understanding of Equal Employment Opportunity and Work Health and Safety principles.</w:t>
      </w:r>
    </w:p>
    <w:p w14:paraId="0BBA9DB4" w14:textId="77777777" w:rsidR="00ED009D" w:rsidRPr="00B57DAF" w:rsidRDefault="00ED009D" w:rsidP="00C609D1">
      <w:pPr>
        <w:pStyle w:val="ListParagraph"/>
        <w:numPr>
          <w:ilvl w:val="0"/>
          <w:numId w:val="33"/>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Ability to interact effectively with people from diverse cultures and varying backgrounds.</w:t>
      </w:r>
    </w:p>
    <w:p w14:paraId="1140B57F" w14:textId="57DA3574" w:rsidR="00ED009D" w:rsidRPr="00B57DAF" w:rsidRDefault="00ED009D" w:rsidP="00C609D1">
      <w:pPr>
        <w:pStyle w:val="ListParagraph"/>
        <w:numPr>
          <w:ilvl w:val="0"/>
          <w:numId w:val="33"/>
        </w:numPr>
        <w:spacing w:before="40" w:after="40" w:line="240" w:lineRule="auto"/>
        <w:jc w:val="both"/>
        <w:rPr>
          <w:rFonts w:asciiTheme="minorHAnsi" w:hAnsiTheme="minorHAnsi" w:cs="Arial"/>
          <w:sz w:val="18"/>
          <w:szCs w:val="18"/>
          <w:lang w:eastAsia="en-US"/>
        </w:rPr>
      </w:pPr>
      <w:r w:rsidRPr="00B57DAF">
        <w:rPr>
          <w:rFonts w:asciiTheme="minorHAnsi" w:hAnsiTheme="minorHAnsi" w:cs="Arial"/>
          <w:sz w:val="18"/>
          <w:szCs w:val="18"/>
          <w:lang w:eastAsia="en-US"/>
        </w:rPr>
        <w:t xml:space="preserve">Demonstrated work ethic and </w:t>
      </w:r>
      <w:r w:rsidR="00A25BA2" w:rsidRPr="00B57DAF">
        <w:rPr>
          <w:rFonts w:asciiTheme="minorHAnsi" w:hAnsiTheme="minorHAnsi" w:cs="Arial"/>
          <w:sz w:val="18"/>
          <w:szCs w:val="18"/>
          <w:lang w:eastAsia="en-US"/>
        </w:rPr>
        <w:t>attitude, which emulates DCDD</w:t>
      </w:r>
      <w:r w:rsidRPr="00B57DAF">
        <w:rPr>
          <w:rFonts w:asciiTheme="minorHAnsi" w:hAnsiTheme="minorHAnsi" w:cs="Arial"/>
          <w:sz w:val="18"/>
          <w:szCs w:val="18"/>
          <w:lang w:eastAsia="en-US"/>
        </w:rPr>
        <w:t xml:space="preserve"> values of being professional, accountable, honest, innovative and respectful.</w:t>
      </w:r>
    </w:p>
    <w:p w14:paraId="1E2E16B6" w14:textId="77777777" w:rsidR="005573A3" w:rsidRPr="00B57DAF" w:rsidRDefault="005573A3" w:rsidP="00DC19D4">
      <w:pPr>
        <w:pStyle w:val="Heading2"/>
        <w:spacing w:before="120"/>
        <w:jc w:val="both"/>
        <w:rPr>
          <w:rFonts w:asciiTheme="minorHAnsi" w:hAnsiTheme="minorHAnsi"/>
          <w:b/>
          <w:color w:val="1F1F5F" w:themeColor="text1"/>
          <w:sz w:val="18"/>
          <w:szCs w:val="18"/>
        </w:rPr>
      </w:pPr>
      <w:r w:rsidRPr="00B57DAF">
        <w:rPr>
          <w:rFonts w:asciiTheme="minorHAnsi" w:hAnsiTheme="minorHAnsi"/>
          <w:b/>
          <w:color w:val="1F1F5F" w:themeColor="text1"/>
          <w:sz w:val="18"/>
          <w:szCs w:val="18"/>
        </w:rPr>
        <w:t>Desirable</w:t>
      </w:r>
    </w:p>
    <w:p w14:paraId="74E90BCF" w14:textId="77777777" w:rsidR="00ED009D" w:rsidRPr="00B57DAF" w:rsidRDefault="00ED009D" w:rsidP="00C609D1">
      <w:pPr>
        <w:pStyle w:val="ListParagraph"/>
        <w:numPr>
          <w:ilvl w:val="0"/>
          <w:numId w:val="28"/>
        </w:numPr>
        <w:spacing w:before="40" w:after="40" w:line="240" w:lineRule="auto"/>
        <w:jc w:val="both"/>
        <w:rPr>
          <w:rFonts w:asciiTheme="minorHAnsi" w:hAnsiTheme="minorHAnsi" w:cs="Arial"/>
          <w:sz w:val="18"/>
          <w:szCs w:val="18"/>
        </w:rPr>
      </w:pPr>
      <w:r w:rsidRPr="00B57DAF">
        <w:rPr>
          <w:rFonts w:asciiTheme="minorHAnsi" w:hAnsiTheme="minorHAnsi" w:cs="Arial"/>
          <w:sz w:val="18"/>
          <w:szCs w:val="18"/>
        </w:rPr>
        <w:t>Qualification in information technology or related discipline.</w:t>
      </w:r>
    </w:p>
    <w:p w14:paraId="2B770527" w14:textId="1DA05F61" w:rsidR="00ED009D" w:rsidRPr="00B57DAF" w:rsidRDefault="00ED009D" w:rsidP="00C609D1">
      <w:pPr>
        <w:pStyle w:val="ListParagraph"/>
        <w:numPr>
          <w:ilvl w:val="0"/>
          <w:numId w:val="28"/>
        </w:numPr>
        <w:spacing w:before="40" w:after="40" w:line="240" w:lineRule="auto"/>
        <w:jc w:val="both"/>
        <w:rPr>
          <w:rFonts w:asciiTheme="minorHAnsi" w:hAnsiTheme="minorHAnsi" w:cs="Arial"/>
          <w:sz w:val="18"/>
          <w:szCs w:val="18"/>
        </w:rPr>
      </w:pPr>
      <w:r w:rsidRPr="00B57DAF">
        <w:rPr>
          <w:rFonts w:asciiTheme="minorHAnsi" w:hAnsiTheme="minorHAnsi" w:cs="Arial"/>
          <w:sz w:val="18"/>
          <w:szCs w:val="18"/>
        </w:rPr>
        <w:t>ITIL Foundation Certificate</w:t>
      </w:r>
      <w:r w:rsidR="00A25BA2" w:rsidRPr="00B57DAF">
        <w:rPr>
          <w:rFonts w:asciiTheme="minorHAnsi" w:hAnsiTheme="minorHAnsi" w:cs="Arial"/>
          <w:sz w:val="18"/>
          <w:szCs w:val="18"/>
        </w:rPr>
        <w:t>.</w:t>
      </w:r>
    </w:p>
    <w:p w14:paraId="64748F12" w14:textId="16C48FB7" w:rsidR="002A321B" w:rsidRPr="00B57DAF" w:rsidRDefault="00784A4B" w:rsidP="00DC19D4">
      <w:pPr>
        <w:pStyle w:val="Heading1"/>
        <w:spacing w:before="120"/>
        <w:jc w:val="both"/>
        <w:rPr>
          <w:rFonts w:asciiTheme="minorHAnsi" w:hAnsiTheme="minorHAnsi"/>
          <w:sz w:val="18"/>
          <w:szCs w:val="18"/>
        </w:rPr>
      </w:pPr>
      <w:r w:rsidRPr="00B57DAF">
        <w:rPr>
          <w:rFonts w:asciiTheme="minorHAnsi" w:hAnsiTheme="minorHAnsi"/>
          <w:sz w:val="18"/>
          <w:szCs w:val="18"/>
        </w:rPr>
        <w:t xml:space="preserve">Further </w:t>
      </w:r>
      <w:r w:rsidR="00B84E17" w:rsidRPr="00B57DAF">
        <w:rPr>
          <w:rFonts w:asciiTheme="minorHAnsi" w:hAnsiTheme="minorHAnsi"/>
          <w:sz w:val="18"/>
          <w:szCs w:val="18"/>
        </w:rPr>
        <w:t>i</w:t>
      </w:r>
      <w:r w:rsidR="00D20905" w:rsidRPr="00B57DAF">
        <w:rPr>
          <w:rFonts w:asciiTheme="minorHAnsi" w:hAnsiTheme="minorHAnsi"/>
          <w:sz w:val="18"/>
          <w:szCs w:val="18"/>
        </w:rPr>
        <w:t>nformation</w:t>
      </w:r>
    </w:p>
    <w:p w14:paraId="549103B1" w14:textId="77777777" w:rsidR="00A25BA2" w:rsidRPr="00B57DAF" w:rsidRDefault="00A25BA2" w:rsidP="00C609D1">
      <w:pPr>
        <w:pStyle w:val="ListParagraph"/>
        <w:numPr>
          <w:ilvl w:val="0"/>
          <w:numId w:val="30"/>
        </w:numPr>
        <w:autoSpaceDE w:val="0"/>
        <w:autoSpaceDN w:val="0"/>
        <w:spacing w:before="40" w:after="40" w:line="240" w:lineRule="auto"/>
        <w:contextualSpacing/>
        <w:jc w:val="both"/>
        <w:rPr>
          <w:rFonts w:asciiTheme="minorHAnsi" w:hAnsiTheme="minorHAnsi" w:cs="Arial"/>
          <w:bCs/>
          <w:sz w:val="18"/>
          <w:szCs w:val="18"/>
        </w:rPr>
      </w:pPr>
      <w:r w:rsidRPr="00B57DAF">
        <w:rPr>
          <w:rFonts w:asciiTheme="minorHAnsi" w:hAnsiTheme="minorHAnsi" w:cs="Arial"/>
          <w:sz w:val="18"/>
          <w:szCs w:val="18"/>
        </w:rPr>
        <w:t>Aboriginal and Torres Strait Islanders are encouraged to apply.</w:t>
      </w:r>
    </w:p>
    <w:p w14:paraId="5A47920A" w14:textId="7427A738" w:rsidR="00A25BA2" w:rsidRPr="00DC19D4" w:rsidRDefault="00A25BA2" w:rsidP="00C609D1">
      <w:pPr>
        <w:pStyle w:val="ListParagraph"/>
        <w:numPr>
          <w:ilvl w:val="0"/>
          <w:numId w:val="30"/>
        </w:numPr>
        <w:autoSpaceDE w:val="0"/>
        <w:autoSpaceDN w:val="0"/>
        <w:spacing w:before="40" w:after="40" w:line="240" w:lineRule="auto"/>
        <w:contextualSpacing/>
        <w:jc w:val="both"/>
        <w:rPr>
          <w:rFonts w:asciiTheme="minorHAnsi" w:hAnsiTheme="minorHAnsi"/>
          <w:sz w:val="18"/>
          <w:szCs w:val="18"/>
          <w:lang w:val="en-GB"/>
        </w:rPr>
      </w:pPr>
      <w:r w:rsidRPr="00B57DAF">
        <w:rPr>
          <w:rFonts w:asciiTheme="minorHAnsi" w:hAnsiTheme="minorHAnsi" w:cs="Arial"/>
          <w:sz w:val="18"/>
          <w:szCs w:val="18"/>
        </w:rPr>
        <w:t>The successful applicant may be required to undergo a criminal history check. A criminal history will not exclude an applicant from this position unless it is a relevant criminal history.</w:t>
      </w:r>
    </w:p>
    <w:p w14:paraId="304714CB" w14:textId="2DE1AADA" w:rsidR="00DC19D4" w:rsidRPr="00DC19D4" w:rsidRDefault="00DC19D4" w:rsidP="002611C7">
      <w:pPr>
        <w:tabs>
          <w:tab w:val="clear" w:pos="4136"/>
          <w:tab w:val="left" w:pos="7797"/>
          <w:tab w:val="right" w:pos="10632"/>
        </w:tabs>
        <w:spacing w:before="160" w:after="0" w:line="240" w:lineRule="auto"/>
        <w:jc w:val="both"/>
        <w:rPr>
          <w:rFonts w:asciiTheme="minorHAnsi" w:hAnsiTheme="minorHAnsi"/>
          <w:sz w:val="17"/>
          <w:szCs w:val="17"/>
        </w:rPr>
      </w:pPr>
      <w:r w:rsidRPr="00DC19D4">
        <w:rPr>
          <w:rFonts w:asciiTheme="minorHAnsi" w:hAnsiTheme="minorHAnsi"/>
          <w:b/>
          <w:sz w:val="17"/>
          <w:szCs w:val="17"/>
        </w:rPr>
        <w:t>A</w:t>
      </w:r>
      <w:r w:rsidRPr="00DC19D4">
        <w:rPr>
          <w:rFonts w:asciiTheme="minorHAnsi" w:hAnsiTheme="minorHAnsi"/>
          <w:b/>
          <w:sz w:val="17"/>
          <w:szCs w:val="17"/>
        </w:rPr>
        <w:t xml:space="preserve">pproved: </w:t>
      </w:r>
      <w:r w:rsidRPr="00DC19D4">
        <w:rPr>
          <w:rFonts w:asciiTheme="minorHAnsi" w:hAnsiTheme="minorHAnsi"/>
          <w:sz w:val="17"/>
          <w:szCs w:val="17"/>
        </w:rPr>
        <w:t>31</w:t>
      </w:r>
      <w:r w:rsidRPr="00DC19D4">
        <w:rPr>
          <w:rFonts w:asciiTheme="minorHAnsi" w:hAnsiTheme="minorHAnsi"/>
          <w:sz w:val="17"/>
          <w:szCs w:val="17"/>
          <w:vertAlign w:val="superscript"/>
        </w:rPr>
        <w:t>st</w:t>
      </w:r>
      <w:r w:rsidRPr="00DC19D4">
        <w:rPr>
          <w:rFonts w:asciiTheme="minorHAnsi" w:hAnsiTheme="minorHAnsi"/>
          <w:sz w:val="17"/>
          <w:szCs w:val="17"/>
        </w:rPr>
        <w:t xml:space="preserve"> March 2023</w:t>
      </w:r>
      <w:r w:rsidRPr="00DC19D4">
        <w:rPr>
          <w:rFonts w:asciiTheme="minorHAnsi" w:hAnsiTheme="minorHAnsi"/>
          <w:sz w:val="17"/>
          <w:szCs w:val="17"/>
        </w:rPr>
        <w:tab/>
        <w:t>Senior Director, Data Centre Services</w:t>
      </w:r>
    </w:p>
    <w:sectPr w:rsidR="00DC19D4" w:rsidRPr="00DC19D4" w:rsidSect="00C609D1">
      <w:headerReference w:type="default" r:id="rId15"/>
      <w:footerReference w:type="default" r:id="rId16"/>
      <w:headerReference w:type="first" r:id="rId17"/>
      <w:footerReference w:type="first" r:id="rId18"/>
      <w:pgSz w:w="11906" w:h="16838" w:code="9"/>
      <w:pgMar w:top="736" w:right="566" w:bottom="0" w:left="567" w:header="142"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C6ABF" w14:textId="77777777" w:rsidR="00B31C89" w:rsidRDefault="00B31C89" w:rsidP="00EF0B77">
      <w:r>
        <w:separator/>
      </w:r>
    </w:p>
  </w:endnote>
  <w:endnote w:type="continuationSeparator" w:id="0">
    <w:p w14:paraId="08EFCEC5" w14:textId="77777777" w:rsidR="00B31C89" w:rsidRDefault="00B31C89" w:rsidP="00EF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Lato Semibold">
    <w:altName w:val="Lato"/>
    <w:charset w:val="00"/>
    <w:family w:val="swiss"/>
    <w:pitch w:val="variable"/>
    <w:sig w:usb0="00000001"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35C1B" w14:textId="77777777" w:rsidR="00983000" w:rsidRDefault="00983000" w:rsidP="00EF0B77"/>
  <w:tbl>
    <w:tblPr>
      <w:tblW w:w="10318" w:type="dxa"/>
      <w:tblBorders>
        <w:top w:val="single" w:sz="4" w:space="0" w:color="auto"/>
      </w:tblBorders>
      <w:tblCellMar>
        <w:left w:w="0" w:type="dxa"/>
        <w:right w:w="0" w:type="dxa"/>
      </w:tblCellMar>
      <w:tblLook w:val="04A0" w:firstRow="1" w:lastRow="0" w:firstColumn="1" w:lastColumn="0" w:noHBand="0" w:noVBand="1"/>
      <w:tblDescription w:val="Footer area"/>
    </w:tblPr>
    <w:tblGrid>
      <w:gridCol w:w="10318"/>
    </w:tblGrid>
    <w:tr w:rsidR="00CA36A0" w:rsidRPr="00132658" w14:paraId="7F927947" w14:textId="77777777" w:rsidTr="00D47DC7">
      <w:trPr>
        <w:cantSplit/>
        <w:trHeight w:hRule="exact" w:val="850"/>
      </w:trPr>
      <w:tc>
        <w:tcPr>
          <w:tcW w:w="10318" w:type="dxa"/>
          <w:vAlign w:val="bottom"/>
        </w:tcPr>
        <w:p w14:paraId="3F9147D5" w14:textId="77777777" w:rsidR="00784A4B" w:rsidRDefault="00784A4B" w:rsidP="00EF0B77">
          <w:pPr>
            <w:rPr>
              <w:rStyle w:val="PageNumber"/>
              <w:b/>
            </w:rPr>
          </w:pPr>
          <w:r>
            <w:rPr>
              <w:rStyle w:val="PageNumber"/>
            </w:rPr>
            <w:t>Office of the Commissioner for Public Employment</w:t>
          </w:r>
        </w:p>
        <w:p w14:paraId="437D8FEB" w14:textId="1381A0BF" w:rsidR="00CA36A0" w:rsidRDefault="00B31C89" w:rsidP="00EF0B77">
          <w:pPr>
            <w:rPr>
              <w:rStyle w:val="PageNumber"/>
            </w:rPr>
          </w:pPr>
          <w:sdt>
            <w:sdtPr>
              <w:rPr>
                <w:rStyle w:val="PageNumber"/>
              </w:rPr>
              <w:alias w:val="Date"/>
              <w:tag w:val=""/>
              <w:id w:val="188578170"/>
              <w:placeholder>
                <w:docPart w:val="5F882C1D1891416F922BB14291026BD8"/>
              </w:placeholder>
              <w:dataBinding w:prefixMappings="xmlns:ns0='http://schemas.microsoft.com/office/2006/coverPageProps' " w:xpath="/ns0:CoverPageProperties[1]/ns0:PublishDate[1]" w:storeItemID="{55AF091B-3C7A-41E3-B477-F2FDAA23CFDA}"/>
              <w15:color w:val="000000"/>
              <w:date>
                <w:dateFormat w:val="d MMMM yyyy"/>
                <w:lid w:val="en-AU"/>
                <w:storeMappedDataAs w:val="dateTime"/>
                <w:calendar w:val="gregorian"/>
              </w:date>
            </w:sdtPr>
            <w:sdtEndPr>
              <w:rPr>
                <w:rStyle w:val="PageNumber"/>
              </w:rPr>
            </w:sdtEndPr>
            <w:sdtContent>
              <w:r w:rsidR="00A45CC7">
                <w:rPr>
                  <w:rStyle w:val="PageNumber"/>
                </w:rPr>
                <w:t>Date</w:t>
              </w:r>
            </w:sdtContent>
          </w:sdt>
          <w:r w:rsidR="00784A4B" w:rsidRPr="00CE6614">
            <w:rPr>
              <w:rStyle w:val="PageNumber"/>
            </w:rPr>
            <w:t xml:space="preserve"> | </w:t>
          </w:r>
          <w:r w:rsidR="00784A4B" w:rsidRPr="00AC4488">
            <w:rPr>
              <w:rStyle w:val="PageNumber"/>
            </w:rPr>
            <w:t xml:space="preserve">Page </w:t>
          </w:r>
          <w:r w:rsidR="00784A4B" w:rsidRPr="00AC4488">
            <w:rPr>
              <w:rStyle w:val="PageNumber"/>
            </w:rPr>
            <w:fldChar w:fldCharType="begin"/>
          </w:r>
          <w:r w:rsidR="00784A4B" w:rsidRPr="00AC4488">
            <w:rPr>
              <w:rStyle w:val="PageNumber"/>
            </w:rPr>
            <w:instrText xml:space="preserve"> PAGE  \* Arabic  \* MERGEFORMAT </w:instrText>
          </w:r>
          <w:r w:rsidR="00784A4B" w:rsidRPr="00AC4488">
            <w:rPr>
              <w:rStyle w:val="PageNumber"/>
            </w:rPr>
            <w:fldChar w:fldCharType="separate"/>
          </w:r>
          <w:r w:rsidR="00C609D1">
            <w:rPr>
              <w:rStyle w:val="PageNumber"/>
              <w:noProof/>
            </w:rPr>
            <w:t>2</w:t>
          </w:r>
          <w:r w:rsidR="00784A4B" w:rsidRPr="00AC4488">
            <w:rPr>
              <w:rStyle w:val="PageNumber"/>
            </w:rPr>
            <w:fldChar w:fldCharType="end"/>
          </w:r>
          <w:r w:rsidR="00784A4B" w:rsidRPr="00AC4488">
            <w:rPr>
              <w:rStyle w:val="PageNumber"/>
            </w:rPr>
            <w:t xml:space="preserve"> of </w:t>
          </w:r>
          <w:r w:rsidR="00784A4B" w:rsidRPr="00AC4488">
            <w:rPr>
              <w:rStyle w:val="PageNumber"/>
            </w:rPr>
            <w:fldChar w:fldCharType="begin"/>
          </w:r>
          <w:r w:rsidR="00784A4B" w:rsidRPr="00AC4488">
            <w:rPr>
              <w:rStyle w:val="PageNumber"/>
            </w:rPr>
            <w:instrText xml:space="preserve"> NUMPAGES  \* Arabic  \* MERGEFORMAT </w:instrText>
          </w:r>
          <w:r w:rsidR="00784A4B" w:rsidRPr="00AC4488">
            <w:rPr>
              <w:rStyle w:val="PageNumber"/>
            </w:rPr>
            <w:fldChar w:fldCharType="separate"/>
          </w:r>
          <w:r w:rsidR="00582553">
            <w:rPr>
              <w:rStyle w:val="PageNumber"/>
              <w:noProof/>
            </w:rPr>
            <w:t>1</w:t>
          </w:r>
          <w:r w:rsidR="00784A4B" w:rsidRPr="00AC4488">
            <w:rPr>
              <w:rStyle w:val="PageNumber"/>
            </w:rPr>
            <w:fldChar w:fldCharType="end"/>
          </w:r>
        </w:p>
        <w:p w14:paraId="43070688" w14:textId="77777777" w:rsidR="00784A4B" w:rsidRPr="00AC4488" w:rsidRDefault="00784A4B" w:rsidP="00EF0B77">
          <w:pPr>
            <w:rPr>
              <w:rStyle w:val="PageNumber"/>
            </w:rPr>
          </w:pPr>
        </w:p>
      </w:tc>
    </w:tr>
  </w:tbl>
  <w:p w14:paraId="31438BE2" w14:textId="77777777" w:rsidR="00CA36A0" w:rsidRPr="00B11C67" w:rsidRDefault="00CA36A0" w:rsidP="00EF0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15" w:type="dxa"/>
      <w:tblBorders>
        <w:top w:val="single" w:sz="4" w:space="0" w:color="auto"/>
      </w:tblBorders>
      <w:tblLayout w:type="fixed"/>
      <w:tblCellMar>
        <w:left w:w="0" w:type="dxa"/>
        <w:right w:w="0" w:type="dxa"/>
      </w:tblCellMar>
      <w:tblLook w:val="04A0" w:firstRow="1" w:lastRow="0" w:firstColumn="1" w:lastColumn="0" w:noHBand="0" w:noVBand="1"/>
      <w:tblDescription w:val="Footer area"/>
    </w:tblPr>
    <w:tblGrid>
      <w:gridCol w:w="7767"/>
      <w:gridCol w:w="3148"/>
    </w:tblGrid>
    <w:tr w:rsidR="0071700C" w:rsidRPr="00132658" w14:paraId="477B35C8" w14:textId="77777777" w:rsidTr="004D29D1">
      <w:trPr>
        <w:cantSplit/>
        <w:trHeight w:val="836"/>
      </w:trPr>
      <w:tc>
        <w:tcPr>
          <w:tcW w:w="7767" w:type="dxa"/>
          <w:vAlign w:val="bottom"/>
        </w:tcPr>
        <w:p w14:paraId="5BB62073" w14:textId="2297637B" w:rsidR="00784A4B" w:rsidRPr="00CE30CF" w:rsidRDefault="00D47DC7" w:rsidP="00EF0B77">
          <w:pPr>
            <w:rPr>
              <w:rStyle w:val="PageNumber"/>
            </w:rPr>
          </w:pPr>
          <w:r w:rsidRPr="00AC4488">
            <w:rPr>
              <w:rStyle w:val="PageNumber"/>
            </w:rPr>
            <w:t xml:space="preserve">Page </w:t>
          </w:r>
          <w:r w:rsidRPr="00AC4488">
            <w:rPr>
              <w:rStyle w:val="PageNumber"/>
            </w:rPr>
            <w:fldChar w:fldCharType="begin"/>
          </w:r>
          <w:r w:rsidRPr="00AC4488">
            <w:rPr>
              <w:rStyle w:val="PageNumber"/>
            </w:rPr>
            <w:instrText xml:space="preserve"> PAGE  \* Arabic  \* MERGEFORMAT </w:instrText>
          </w:r>
          <w:r w:rsidRPr="00AC4488">
            <w:rPr>
              <w:rStyle w:val="PageNumber"/>
            </w:rPr>
            <w:fldChar w:fldCharType="separate"/>
          </w:r>
          <w:r w:rsidR="00582553">
            <w:rPr>
              <w:rStyle w:val="PageNumber"/>
              <w:noProof/>
            </w:rPr>
            <w:t>1</w:t>
          </w:r>
          <w:r w:rsidRPr="00AC4488">
            <w:rPr>
              <w:rStyle w:val="PageNumber"/>
            </w:rPr>
            <w:fldChar w:fldCharType="end"/>
          </w:r>
          <w:r w:rsidRPr="00AC4488">
            <w:rPr>
              <w:rStyle w:val="PageNumber"/>
            </w:rPr>
            <w:t xml:space="preserve"> of </w:t>
          </w:r>
          <w:r w:rsidRPr="00AC4488">
            <w:rPr>
              <w:rStyle w:val="PageNumber"/>
            </w:rPr>
            <w:fldChar w:fldCharType="begin"/>
          </w:r>
          <w:r w:rsidRPr="00AC4488">
            <w:rPr>
              <w:rStyle w:val="PageNumber"/>
            </w:rPr>
            <w:instrText xml:space="preserve"> NUMPAGES  \* Arabic  \* MERGEFORMAT </w:instrText>
          </w:r>
          <w:r w:rsidRPr="00AC4488">
            <w:rPr>
              <w:rStyle w:val="PageNumber"/>
            </w:rPr>
            <w:fldChar w:fldCharType="separate"/>
          </w:r>
          <w:r w:rsidR="00582553">
            <w:rPr>
              <w:rStyle w:val="PageNumber"/>
              <w:noProof/>
            </w:rPr>
            <w:t>1</w:t>
          </w:r>
          <w:r w:rsidRPr="00AC4488">
            <w:rPr>
              <w:rStyle w:val="PageNumber"/>
            </w:rPr>
            <w:fldChar w:fldCharType="end"/>
          </w:r>
        </w:p>
      </w:tc>
      <w:tc>
        <w:tcPr>
          <w:tcW w:w="3148" w:type="dxa"/>
          <w:vAlign w:val="bottom"/>
        </w:tcPr>
        <w:p w14:paraId="7507CE1D" w14:textId="00475A9F" w:rsidR="0071700C" w:rsidRPr="001E14EB" w:rsidRDefault="00C0624C" w:rsidP="004D29D1">
          <w:pPr>
            <w:spacing w:before="60" w:line="240" w:lineRule="auto"/>
            <w:ind w:right="136"/>
            <w:jc w:val="right"/>
          </w:pPr>
          <w:r>
            <w:rPr>
              <w:noProof/>
            </w:rPr>
            <w:drawing>
              <wp:inline distT="0" distB="0" distL="0" distR="0" wp14:anchorId="34278140" wp14:editId="0D1412FA">
                <wp:extent cx="1332000" cy="475715"/>
                <wp:effectExtent l="0" t="0" r="1905" b="635"/>
                <wp:docPr id="13" name="Picture 13" descr="Northern Territory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tgcentral.nt.gov.au/sites/files/uploads/images/dcm/logos/ntg-logo/ntg-primary-cmyk.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32000" cy="475715"/>
                        </a:xfrm>
                        <a:prstGeom prst="rect">
                          <a:avLst/>
                        </a:prstGeom>
                        <a:noFill/>
                        <a:ln>
                          <a:noFill/>
                        </a:ln>
                      </pic:spPr>
                    </pic:pic>
                  </a:graphicData>
                </a:graphic>
              </wp:inline>
            </w:drawing>
          </w:r>
        </w:p>
      </w:tc>
    </w:tr>
  </w:tbl>
  <w:p w14:paraId="5CCB0E40" w14:textId="77777777" w:rsidR="00784A4B" w:rsidRPr="00661BE1" w:rsidRDefault="00784A4B" w:rsidP="00EF0B77">
    <w:pPr>
      <w:pStyle w:val="Hidd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09258" w14:textId="77777777" w:rsidR="00B31C89" w:rsidRDefault="00B31C89" w:rsidP="00EF0B77">
      <w:r>
        <w:separator/>
      </w:r>
    </w:p>
  </w:footnote>
  <w:footnote w:type="continuationSeparator" w:id="0">
    <w:p w14:paraId="045FCE9E" w14:textId="77777777" w:rsidR="00B31C89" w:rsidRDefault="00B31C89" w:rsidP="00EF0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D99F8" w14:textId="77777777" w:rsidR="00983000" w:rsidRPr="00162207" w:rsidRDefault="00B31C89" w:rsidP="00EF0B77">
    <w:pPr>
      <w:pStyle w:val="Header"/>
    </w:pPr>
    <w:sdt>
      <w:sdtPr>
        <w:alias w:val="Title"/>
        <w:tag w:val="Title"/>
        <w:id w:val="-2113969407"/>
        <w:lock w:val="sdtLocked"/>
        <w:dataBinding w:prefixMappings="xmlns:ns0='http://purl.org/dc/elements/1.1/' xmlns:ns1='http://schemas.openxmlformats.org/package/2006/metadata/core-properties' " w:xpath="/ns1:coreProperties[1]/ns0:title[1]" w:storeItemID="{6C3C8BC8-F283-45AE-878A-BAB7291924A1}"/>
        <w:text/>
      </w:sdtPr>
      <w:sdtEndPr/>
      <w:sdtContent>
        <w:r w:rsidR="00784A4B">
          <w:t>Job description</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rPr>
      <w:alias w:val="Title"/>
      <w:tag w:val="Title"/>
      <w:id w:val="-509755993"/>
      <w:lock w:val="sdtLocked"/>
      <w:dataBinding w:prefixMappings="xmlns:ns0='http://purl.org/dc/elements/1.1/' xmlns:ns1='http://schemas.openxmlformats.org/package/2006/metadata/core-properties' " w:xpath="/ns1:coreProperties[1]/ns0:title[1]" w:storeItemID="{6C3C8BC8-F283-45AE-878A-BAB7291924A1}"/>
      <w:text w:multiLine="1"/>
    </w:sdtPr>
    <w:sdtEndPr/>
    <w:sdtContent>
      <w:p w14:paraId="2AFA8D39" w14:textId="77777777" w:rsidR="00E54F9E" w:rsidRPr="00C609D1" w:rsidRDefault="00784A4B" w:rsidP="00AD61DC">
        <w:pPr>
          <w:pStyle w:val="Title"/>
          <w:rPr>
            <w:rFonts w:asciiTheme="minorHAnsi" w:hAnsiTheme="minorHAnsi"/>
          </w:rPr>
        </w:pPr>
        <w:r w:rsidRPr="00C609D1">
          <w:rPr>
            <w:rFonts w:asciiTheme="minorHAnsi" w:hAnsiTheme="minorHAnsi"/>
          </w:rPr>
          <w:t>Job description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4F03"/>
    <w:multiLevelType w:val="multilevel"/>
    <w:tmpl w:val="F5A2F970"/>
    <w:lvl w:ilvl="0">
      <w:start w:val="1"/>
      <w:numFmt w:val="decimal"/>
      <w:pStyle w:val="CriteriaNumberin"/>
      <w:lvlText w:val="%1."/>
      <w:lvlJc w:val="left"/>
      <w:pPr>
        <w:ind w:left="340" w:hanging="340"/>
      </w:pPr>
      <w:rPr>
        <w:rFonts w:hint="default"/>
        <w:b w:val="0"/>
      </w:rPr>
    </w:lvl>
    <w:lvl w:ilvl="1">
      <w:start w:val="1"/>
      <w:numFmt w:val="lowerLetter"/>
      <w:lvlText w:val="%2."/>
      <w:lvlJc w:val="left"/>
      <w:pPr>
        <w:ind w:left="680" w:hanging="340"/>
      </w:pPr>
      <w:rPr>
        <w:rFonts w:hint="default"/>
      </w:rPr>
    </w:lvl>
    <w:lvl w:ilvl="2">
      <w:start w:val="1"/>
      <w:numFmt w:val="lowerRoman"/>
      <w:lvlText w:val="%3."/>
      <w:lvlJc w:val="righ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 w15:restartNumberingAfterBreak="0">
    <w:nsid w:val="07D10592"/>
    <w:multiLevelType w:val="multilevel"/>
    <w:tmpl w:val="9896489E"/>
    <w:lvl w:ilvl="0">
      <w:start w:val="1"/>
      <w:numFmt w:val="decimal"/>
      <w:pStyle w:val="ListParagraph"/>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righ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2" w15:restartNumberingAfterBreak="0">
    <w:nsid w:val="0B7245D0"/>
    <w:multiLevelType w:val="multilevel"/>
    <w:tmpl w:val="0C78A7AC"/>
    <w:name w:val="NTG Table Bullet List322"/>
    <w:numStyleLink w:val="Tablebulletlist"/>
  </w:abstractNum>
  <w:abstractNum w:abstractNumId="3" w15:restartNumberingAfterBreak="0">
    <w:nsid w:val="0F195B3C"/>
    <w:multiLevelType w:val="multilevel"/>
    <w:tmpl w:val="3928FD02"/>
    <w:name w:val="NTG Table Bullet List3322222"/>
    <w:numStyleLink w:val="Bulletlist"/>
  </w:abstractNum>
  <w:abstractNum w:abstractNumId="4" w15:restartNumberingAfterBreak="0">
    <w:nsid w:val="100244A1"/>
    <w:multiLevelType w:val="multilevel"/>
    <w:tmpl w:val="0C78A7AC"/>
    <w:name w:val="NTG Table Bullet List332"/>
    <w:numStyleLink w:val="Tablebulletlist"/>
  </w:abstractNum>
  <w:abstractNum w:abstractNumId="5" w15:restartNumberingAfterBreak="0">
    <w:nsid w:val="1012237B"/>
    <w:multiLevelType w:val="multilevel"/>
    <w:tmpl w:val="0C78A7AC"/>
    <w:name w:val="NTG Table Bullet List32"/>
    <w:numStyleLink w:val="Tablebulletlist"/>
  </w:abstractNum>
  <w:abstractNum w:abstractNumId="6" w15:restartNumberingAfterBreak="0">
    <w:nsid w:val="1138377B"/>
    <w:multiLevelType w:val="multilevel"/>
    <w:tmpl w:val="6AE2BB08"/>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7" w15:restartNumberingAfterBreak="0">
    <w:nsid w:val="15E93577"/>
    <w:multiLevelType w:val="multilevel"/>
    <w:tmpl w:val="4E6AC8F6"/>
    <w:name w:val="NTG Table Bullet List33222222"/>
    <w:numStyleLink w:val="Numberlist"/>
  </w:abstractNum>
  <w:abstractNum w:abstractNumId="8" w15:restartNumberingAfterBreak="0">
    <w:nsid w:val="16E92F92"/>
    <w:multiLevelType w:val="hybridMultilevel"/>
    <w:tmpl w:val="48BE12A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183D228E"/>
    <w:multiLevelType w:val="hybridMultilevel"/>
    <w:tmpl w:val="D786A6E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8D26C06"/>
    <w:multiLevelType w:val="multilevel"/>
    <w:tmpl w:val="3E5E177A"/>
    <w:name w:val="NTG Table Bullet List33222222222222222"/>
    <w:numStyleLink w:val="Tablenumberlist"/>
  </w:abstractNum>
  <w:abstractNum w:abstractNumId="11" w15:restartNumberingAfterBreak="0">
    <w:nsid w:val="19533A06"/>
    <w:multiLevelType w:val="multilevel"/>
    <w:tmpl w:val="3928FD02"/>
    <w:name w:val="NTG Table Bullet List3222"/>
    <w:numStyleLink w:val="Bulletlist"/>
  </w:abstractNum>
  <w:abstractNum w:abstractNumId="12" w15:restartNumberingAfterBreak="0">
    <w:nsid w:val="19AE65C9"/>
    <w:multiLevelType w:val="multilevel"/>
    <w:tmpl w:val="39746A98"/>
    <w:lvl w:ilvl="0">
      <w:start w:val="1"/>
      <w:numFmt w:val="decimal"/>
      <w:pStyle w:val="Tablenumberlistlevel1"/>
      <w:lvlText w:val="%1."/>
      <w:lvlJc w:val="left"/>
      <w:pPr>
        <w:ind w:left="284" w:hanging="284"/>
      </w:pPr>
      <w:rPr>
        <w:rFonts w:hint="default"/>
      </w:rPr>
    </w:lvl>
    <w:lvl w:ilvl="1">
      <w:start w:val="1"/>
      <w:numFmt w:val="lowerLetter"/>
      <w:pStyle w:val="Tablenumberlistlevel2"/>
      <w:lvlText w:val="%2."/>
      <w:lvlJc w:val="left"/>
      <w:pPr>
        <w:ind w:left="567" w:hanging="283"/>
      </w:pPr>
      <w:rPr>
        <w:rFonts w:hint="default"/>
      </w:rPr>
    </w:lvl>
    <w:lvl w:ilvl="2">
      <w:start w:val="1"/>
      <w:numFmt w:val="lowerRoman"/>
      <w:pStyle w:val="Tablenumberlistlevel3"/>
      <w:lvlText w:val="%3."/>
      <w:lvlJc w:val="left"/>
      <w:pPr>
        <w:ind w:left="851" w:hanging="284"/>
      </w:pPr>
      <w:rPr>
        <w:rFonts w:hint="default"/>
      </w:rPr>
    </w:lvl>
    <w:lvl w:ilvl="3">
      <w:start w:val="1"/>
      <w:numFmt w:val="decimal"/>
      <w:pStyle w:val="Tablenumberlistlevel4"/>
      <w:lvlText w:val="(%4)"/>
      <w:lvlJc w:val="left"/>
      <w:pPr>
        <w:ind w:left="1134" w:hanging="283"/>
      </w:pPr>
      <w:rPr>
        <w:rFonts w:hint="default"/>
      </w:rPr>
    </w:lvl>
    <w:lvl w:ilvl="4">
      <w:start w:val="1"/>
      <w:numFmt w:val="lowerLetter"/>
      <w:pStyle w:val="Tablenumberlistlevel5"/>
      <w:lvlText w:val="(%5)"/>
      <w:lvlJc w:val="left"/>
      <w:pPr>
        <w:ind w:left="1418" w:hanging="284"/>
      </w:pPr>
      <w:rPr>
        <w:rFonts w:hint="default"/>
      </w:rPr>
    </w:lvl>
    <w:lvl w:ilvl="5">
      <w:start w:val="1"/>
      <w:numFmt w:val="lowerRoman"/>
      <w:pStyle w:val="Tablenumberlistlevel6"/>
      <w:lvlText w:val="(%6)"/>
      <w:lvlJc w:val="left"/>
      <w:pPr>
        <w:ind w:left="1701" w:hanging="283"/>
      </w:pPr>
      <w:rPr>
        <w:rFonts w:hint="default"/>
      </w:rPr>
    </w:lvl>
    <w:lvl w:ilvl="6">
      <w:start w:val="1"/>
      <w:numFmt w:val="decimal"/>
      <w:pStyle w:val="Tablenumberlistlevel7"/>
      <w:lvlText w:val="%7."/>
      <w:lvlJc w:val="left"/>
      <w:pPr>
        <w:ind w:left="1985" w:hanging="284"/>
      </w:pPr>
      <w:rPr>
        <w:rFonts w:hint="default"/>
      </w:rPr>
    </w:lvl>
    <w:lvl w:ilvl="7">
      <w:start w:val="1"/>
      <w:numFmt w:val="lowerLetter"/>
      <w:pStyle w:val="Tablenumberlistlevel8"/>
      <w:lvlText w:val="%8."/>
      <w:lvlJc w:val="left"/>
      <w:pPr>
        <w:ind w:left="2268" w:hanging="283"/>
      </w:pPr>
      <w:rPr>
        <w:rFonts w:hint="default"/>
      </w:rPr>
    </w:lvl>
    <w:lvl w:ilvl="8">
      <w:start w:val="1"/>
      <w:numFmt w:val="lowerRoman"/>
      <w:pStyle w:val="Tablenumberlistlevel9"/>
      <w:lvlText w:val="%9."/>
      <w:lvlJc w:val="left"/>
      <w:pPr>
        <w:ind w:left="2552" w:hanging="284"/>
      </w:pPr>
      <w:rPr>
        <w:rFonts w:hint="default"/>
      </w:rPr>
    </w:lvl>
  </w:abstractNum>
  <w:abstractNum w:abstractNumId="13" w15:restartNumberingAfterBreak="0">
    <w:nsid w:val="1B26429D"/>
    <w:multiLevelType w:val="multilevel"/>
    <w:tmpl w:val="3E5E177A"/>
    <w:name w:val="NTG Table Bullet List33222222222"/>
    <w:numStyleLink w:val="Tablenumberlist"/>
  </w:abstractNum>
  <w:abstractNum w:abstractNumId="14" w15:restartNumberingAfterBreak="0">
    <w:nsid w:val="1B86276C"/>
    <w:multiLevelType w:val="multilevel"/>
    <w:tmpl w:val="3928FD02"/>
    <w:name w:val="NTG Table Bullet List32223"/>
    <w:numStyleLink w:val="Bulletlist"/>
  </w:abstractNum>
  <w:abstractNum w:abstractNumId="15" w15:restartNumberingAfterBreak="0">
    <w:nsid w:val="1D0744AE"/>
    <w:multiLevelType w:val="multilevel"/>
    <w:tmpl w:val="3E5E177A"/>
    <w:name w:val="NTG Table Bullet List3222322"/>
    <w:numStyleLink w:val="Tablenumberlist"/>
  </w:abstractNum>
  <w:abstractNum w:abstractNumId="16" w15:restartNumberingAfterBreak="0">
    <w:nsid w:val="22182E8A"/>
    <w:multiLevelType w:val="multilevel"/>
    <w:tmpl w:val="4E6AC8F6"/>
    <w:styleLink w:val="Numberlist"/>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tabs>
          <w:tab w:val="num" w:pos="714"/>
        </w:tabs>
        <w:ind w:left="1071" w:hanging="357"/>
      </w:pPr>
      <w:rPr>
        <w:rFonts w:hint="default"/>
      </w:rPr>
    </w:lvl>
    <w:lvl w:ilvl="3">
      <w:start w:val="1"/>
      <w:numFmt w:val="decimal"/>
      <w:lvlText w:val="(%4)"/>
      <w:lvlJc w:val="left"/>
      <w:pPr>
        <w:tabs>
          <w:tab w:val="num" w:pos="1072"/>
        </w:tabs>
        <w:ind w:left="1428" w:hanging="357"/>
      </w:pPr>
      <w:rPr>
        <w:rFonts w:hint="default"/>
      </w:rPr>
    </w:lvl>
    <w:lvl w:ilvl="4">
      <w:start w:val="1"/>
      <w:numFmt w:val="lowerLetter"/>
      <w:lvlText w:val="(%5)"/>
      <w:lvlJc w:val="left"/>
      <w:pPr>
        <w:tabs>
          <w:tab w:val="num" w:pos="1435"/>
        </w:tabs>
        <w:ind w:left="1785" w:hanging="357"/>
      </w:pPr>
      <w:rPr>
        <w:rFonts w:hint="default"/>
      </w:rPr>
    </w:lvl>
    <w:lvl w:ilvl="5">
      <w:start w:val="1"/>
      <w:numFmt w:val="lowerRoman"/>
      <w:lvlText w:val="(%6)"/>
      <w:lvlJc w:val="left"/>
      <w:pPr>
        <w:tabs>
          <w:tab w:val="num" w:pos="1786"/>
        </w:tabs>
        <w:ind w:left="2142" w:hanging="357"/>
      </w:pPr>
      <w:rPr>
        <w:rFonts w:hint="default"/>
      </w:rPr>
    </w:lvl>
    <w:lvl w:ilvl="6">
      <w:start w:val="1"/>
      <w:numFmt w:val="decimal"/>
      <w:lvlText w:val="%7."/>
      <w:lvlJc w:val="left"/>
      <w:pPr>
        <w:tabs>
          <w:tab w:val="num" w:pos="2143"/>
        </w:tabs>
        <w:ind w:left="2499" w:hanging="357"/>
      </w:pPr>
      <w:rPr>
        <w:rFonts w:hint="default"/>
      </w:rPr>
    </w:lvl>
    <w:lvl w:ilvl="7">
      <w:start w:val="1"/>
      <w:numFmt w:val="lowerLetter"/>
      <w:lvlText w:val="%8."/>
      <w:lvlJc w:val="left"/>
      <w:pPr>
        <w:tabs>
          <w:tab w:val="num" w:pos="2500"/>
        </w:tabs>
        <w:ind w:left="2856" w:hanging="357"/>
      </w:pPr>
      <w:rPr>
        <w:rFonts w:hint="default"/>
      </w:rPr>
    </w:lvl>
    <w:lvl w:ilvl="8">
      <w:start w:val="1"/>
      <w:numFmt w:val="lowerRoman"/>
      <w:lvlText w:val="%9."/>
      <w:lvlJc w:val="left"/>
      <w:pPr>
        <w:tabs>
          <w:tab w:val="num" w:pos="2858"/>
        </w:tabs>
        <w:ind w:left="3213" w:hanging="357"/>
      </w:pPr>
      <w:rPr>
        <w:rFonts w:hint="default"/>
      </w:rPr>
    </w:lvl>
  </w:abstractNum>
  <w:abstractNum w:abstractNumId="17" w15:restartNumberingAfterBreak="0">
    <w:nsid w:val="241327F7"/>
    <w:multiLevelType w:val="hybridMultilevel"/>
    <w:tmpl w:val="2BA81C7A"/>
    <w:lvl w:ilvl="0" w:tplc="09DC77E0">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25475E6D"/>
    <w:multiLevelType w:val="hybridMultilevel"/>
    <w:tmpl w:val="66C409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72E3F76"/>
    <w:multiLevelType w:val="multilevel"/>
    <w:tmpl w:val="3E5E177A"/>
    <w:name w:val="NTG Table Bullet List3322"/>
    <w:numStyleLink w:val="Tablenumberlist"/>
  </w:abstractNum>
  <w:abstractNum w:abstractNumId="20" w15:restartNumberingAfterBreak="0">
    <w:nsid w:val="27CE4608"/>
    <w:multiLevelType w:val="multilevel"/>
    <w:tmpl w:val="3E5E177A"/>
    <w:name w:val="NTG Table Bullet List33222"/>
    <w:numStyleLink w:val="Tablenumberlist"/>
  </w:abstractNum>
  <w:abstractNum w:abstractNumId="21" w15:restartNumberingAfterBreak="0">
    <w:nsid w:val="27D83E4D"/>
    <w:multiLevelType w:val="multilevel"/>
    <w:tmpl w:val="3928FD02"/>
    <w:numStyleLink w:val="Bulletlist"/>
  </w:abstractNum>
  <w:abstractNum w:abstractNumId="22" w15:restartNumberingAfterBreak="0">
    <w:nsid w:val="2D392732"/>
    <w:multiLevelType w:val="multilevel"/>
    <w:tmpl w:val="3E5E177A"/>
    <w:name w:val="NTG Table Bullet List322232"/>
    <w:styleLink w:val="Tablenumberlist"/>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left"/>
      <w:pPr>
        <w:ind w:left="851" w:hanging="284"/>
      </w:pPr>
      <w:rPr>
        <w:rFonts w:hint="default"/>
      </w:rPr>
    </w:lvl>
    <w:lvl w:ilvl="3">
      <w:start w:val="1"/>
      <w:numFmt w:val="decimal"/>
      <w:lvlText w:val="(%4)"/>
      <w:lvlJc w:val="left"/>
      <w:pPr>
        <w:ind w:left="1134" w:hanging="283"/>
      </w:pPr>
      <w:rPr>
        <w:rFonts w:hint="default"/>
      </w:rPr>
    </w:lvl>
    <w:lvl w:ilvl="4">
      <w:start w:val="1"/>
      <w:numFmt w:val="lowerLetter"/>
      <w:lvlText w:val="(%5)"/>
      <w:lvlJc w:val="left"/>
      <w:pPr>
        <w:ind w:left="1418" w:hanging="284"/>
      </w:pPr>
      <w:rPr>
        <w:rFonts w:hint="default"/>
      </w:rPr>
    </w:lvl>
    <w:lvl w:ilvl="5">
      <w:start w:val="1"/>
      <w:numFmt w:val="lowerRoman"/>
      <w:lvlText w:val="(%6)"/>
      <w:lvlJc w:val="left"/>
      <w:pPr>
        <w:ind w:left="1701" w:hanging="283"/>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left"/>
      <w:pPr>
        <w:ind w:left="2552" w:hanging="284"/>
      </w:pPr>
      <w:rPr>
        <w:rFonts w:hint="default"/>
      </w:rPr>
    </w:lvl>
  </w:abstractNum>
  <w:abstractNum w:abstractNumId="23" w15:restartNumberingAfterBreak="0">
    <w:nsid w:val="2E693641"/>
    <w:multiLevelType w:val="multilevel"/>
    <w:tmpl w:val="3E5E177A"/>
    <w:name w:val="NTG Table Bullet List33"/>
    <w:numStyleLink w:val="Tablenumberlist"/>
  </w:abstractNum>
  <w:abstractNum w:abstractNumId="24" w15:restartNumberingAfterBreak="0">
    <w:nsid w:val="2EF077BC"/>
    <w:multiLevelType w:val="multilevel"/>
    <w:tmpl w:val="0C78A7AC"/>
    <w:name w:val="NTG Table Bullet List33222222222222222222"/>
    <w:numStyleLink w:val="Tablebulletlist"/>
  </w:abstractNum>
  <w:abstractNum w:abstractNumId="25" w15:restartNumberingAfterBreak="0">
    <w:nsid w:val="30BF3FB0"/>
    <w:multiLevelType w:val="hybridMultilevel"/>
    <w:tmpl w:val="F77E41FA"/>
    <w:lvl w:ilvl="0" w:tplc="8ABE25F8">
      <w:start w:val="1"/>
      <w:numFmt w:val="decimal"/>
      <w:pStyle w:val="List2"/>
      <w:lvlText w:val="%1."/>
      <w:lvlJc w:val="left"/>
      <w:pPr>
        <w:tabs>
          <w:tab w:val="num" w:pos="360"/>
        </w:tabs>
        <w:ind w:left="360" w:hanging="360"/>
      </w:pPr>
    </w:lvl>
    <w:lvl w:ilvl="1" w:tplc="051C6076" w:tentative="1">
      <w:start w:val="1"/>
      <w:numFmt w:val="lowerLetter"/>
      <w:lvlText w:val="%2."/>
      <w:lvlJc w:val="left"/>
      <w:pPr>
        <w:tabs>
          <w:tab w:val="num" w:pos="1080"/>
        </w:tabs>
        <w:ind w:left="1080" w:hanging="360"/>
      </w:pPr>
    </w:lvl>
    <w:lvl w:ilvl="2" w:tplc="111A69BC" w:tentative="1">
      <w:start w:val="1"/>
      <w:numFmt w:val="lowerRoman"/>
      <w:lvlText w:val="%3."/>
      <w:lvlJc w:val="right"/>
      <w:pPr>
        <w:tabs>
          <w:tab w:val="num" w:pos="1800"/>
        </w:tabs>
        <w:ind w:left="1800" w:hanging="180"/>
      </w:pPr>
    </w:lvl>
    <w:lvl w:ilvl="3" w:tplc="F16441DE" w:tentative="1">
      <w:start w:val="1"/>
      <w:numFmt w:val="decimal"/>
      <w:lvlText w:val="%4."/>
      <w:lvlJc w:val="left"/>
      <w:pPr>
        <w:tabs>
          <w:tab w:val="num" w:pos="2520"/>
        </w:tabs>
        <w:ind w:left="2520" w:hanging="360"/>
      </w:pPr>
    </w:lvl>
    <w:lvl w:ilvl="4" w:tplc="75BC0C24" w:tentative="1">
      <w:start w:val="1"/>
      <w:numFmt w:val="lowerLetter"/>
      <w:lvlText w:val="%5."/>
      <w:lvlJc w:val="left"/>
      <w:pPr>
        <w:tabs>
          <w:tab w:val="num" w:pos="3240"/>
        </w:tabs>
        <w:ind w:left="3240" w:hanging="360"/>
      </w:pPr>
    </w:lvl>
    <w:lvl w:ilvl="5" w:tplc="2E9ECD4A" w:tentative="1">
      <w:start w:val="1"/>
      <w:numFmt w:val="lowerRoman"/>
      <w:lvlText w:val="%6."/>
      <w:lvlJc w:val="right"/>
      <w:pPr>
        <w:tabs>
          <w:tab w:val="num" w:pos="3960"/>
        </w:tabs>
        <w:ind w:left="3960" w:hanging="180"/>
      </w:pPr>
    </w:lvl>
    <w:lvl w:ilvl="6" w:tplc="28909740" w:tentative="1">
      <w:start w:val="1"/>
      <w:numFmt w:val="decimal"/>
      <w:lvlText w:val="%7."/>
      <w:lvlJc w:val="left"/>
      <w:pPr>
        <w:tabs>
          <w:tab w:val="num" w:pos="4680"/>
        </w:tabs>
        <w:ind w:left="4680" w:hanging="360"/>
      </w:pPr>
    </w:lvl>
    <w:lvl w:ilvl="7" w:tplc="DE760006" w:tentative="1">
      <w:start w:val="1"/>
      <w:numFmt w:val="lowerLetter"/>
      <w:lvlText w:val="%8."/>
      <w:lvlJc w:val="left"/>
      <w:pPr>
        <w:tabs>
          <w:tab w:val="num" w:pos="5400"/>
        </w:tabs>
        <w:ind w:left="5400" w:hanging="360"/>
      </w:pPr>
    </w:lvl>
    <w:lvl w:ilvl="8" w:tplc="54C09D06" w:tentative="1">
      <w:start w:val="1"/>
      <w:numFmt w:val="lowerRoman"/>
      <w:lvlText w:val="%9."/>
      <w:lvlJc w:val="right"/>
      <w:pPr>
        <w:tabs>
          <w:tab w:val="num" w:pos="6120"/>
        </w:tabs>
        <w:ind w:left="6120" w:hanging="180"/>
      </w:pPr>
    </w:lvl>
  </w:abstractNum>
  <w:abstractNum w:abstractNumId="26" w15:restartNumberingAfterBreak="0">
    <w:nsid w:val="32DF44DA"/>
    <w:multiLevelType w:val="multilevel"/>
    <w:tmpl w:val="3E5E177A"/>
    <w:name w:val="NTG Table Bullet List3222323"/>
    <w:numStyleLink w:val="Tablenumberlist"/>
  </w:abstractNum>
  <w:abstractNum w:abstractNumId="27" w15:restartNumberingAfterBreak="0">
    <w:nsid w:val="36744DFA"/>
    <w:multiLevelType w:val="multilevel"/>
    <w:tmpl w:val="3928FD02"/>
    <w:styleLink w:val="Bulletlist"/>
    <w:lvl w:ilvl="0">
      <w:start w:val="1"/>
      <w:numFmt w:val="bullet"/>
      <w:pStyle w:val="ListBullet"/>
      <w:lvlText w:val=""/>
      <w:lvlJc w:val="left"/>
      <w:pPr>
        <w:ind w:left="357" w:hanging="357"/>
      </w:pPr>
      <w:rPr>
        <w:rFonts w:ascii="Symbol" w:hAnsi="Symbol" w:hint="default"/>
        <w:color w:val="auto"/>
      </w:rPr>
    </w:lvl>
    <w:lvl w:ilvl="1">
      <w:start w:val="1"/>
      <w:numFmt w:val="bullet"/>
      <w:pStyle w:val="ListBullet2"/>
      <w:lvlText w:val="o"/>
      <w:lvlJc w:val="left"/>
      <w:pPr>
        <w:ind w:left="714" w:hanging="357"/>
      </w:pPr>
      <w:rPr>
        <w:rFonts w:ascii="Courier New" w:hAnsi="Courier New" w:hint="default"/>
      </w:rPr>
    </w:lvl>
    <w:lvl w:ilvl="2">
      <w:start w:val="1"/>
      <w:numFmt w:val="bullet"/>
      <w:pStyle w:val="ListBullet3"/>
      <w:lvlText w:val=""/>
      <w:lvlJc w:val="left"/>
      <w:pPr>
        <w:ind w:left="1071" w:hanging="357"/>
      </w:pPr>
      <w:rPr>
        <w:rFonts w:ascii="Wingdings" w:hAnsi="Wingdings" w:hint="default"/>
      </w:rPr>
    </w:lvl>
    <w:lvl w:ilvl="3">
      <w:start w:val="1"/>
      <w:numFmt w:val="bullet"/>
      <w:pStyle w:val="ListBullet4"/>
      <w:lvlText w:val=""/>
      <w:lvlJc w:val="left"/>
      <w:pPr>
        <w:ind w:left="1428" w:hanging="357"/>
      </w:pPr>
      <w:rPr>
        <w:rFonts w:ascii="Symbol" w:hAnsi="Symbol" w:hint="default"/>
      </w:rPr>
    </w:lvl>
    <w:lvl w:ilvl="4">
      <w:start w:val="1"/>
      <w:numFmt w:val="bullet"/>
      <w:pStyle w:val="ListBullet5"/>
      <w:lvlText w:val="o"/>
      <w:lvlJc w:val="left"/>
      <w:pPr>
        <w:ind w:left="1785" w:hanging="357"/>
      </w:pPr>
      <w:rPr>
        <w:rFonts w:ascii="Courier New" w:hAnsi="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28" w15:restartNumberingAfterBreak="0">
    <w:nsid w:val="39EC6410"/>
    <w:multiLevelType w:val="hybridMultilevel"/>
    <w:tmpl w:val="63345AA8"/>
    <w:lvl w:ilvl="0" w:tplc="7D048DAA">
      <w:start w:val="1"/>
      <w:numFmt w:val="decimal"/>
      <w:pStyle w:val="List1"/>
      <w:lvlText w:val="%1."/>
      <w:lvlJc w:val="left"/>
      <w:pPr>
        <w:tabs>
          <w:tab w:val="num" w:pos="720"/>
        </w:tabs>
        <w:ind w:left="720" w:hanging="360"/>
      </w:pPr>
    </w:lvl>
    <w:lvl w:ilvl="1" w:tplc="47FE495C" w:tentative="1">
      <w:start w:val="1"/>
      <w:numFmt w:val="lowerLetter"/>
      <w:lvlText w:val="%2."/>
      <w:lvlJc w:val="left"/>
      <w:pPr>
        <w:tabs>
          <w:tab w:val="num" w:pos="1440"/>
        </w:tabs>
        <w:ind w:left="1440" w:hanging="360"/>
      </w:pPr>
    </w:lvl>
    <w:lvl w:ilvl="2" w:tplc="C0A02BF0" w:tentative="1">
      <w:start w:val="1"/>
      <w:numFmt w:val="lowerRoman"/>
      <w:lvlText w:val="%3."/>
      <w:lvlJc w:val="right"/>
      <w:pPr>
        <w:tabs>
          <w:tab w:val="num" w:pos="2160"/>
        </w:tabs>
        <w:ind w:left="2160" w:hanging="180"/>
      </w:pPr>
    </w:lvl>
    <w:lvl w:ilvl="3" w:tplc="0AA22CA0" w:tentative="1">
      <w:start w:val="1"/>
      <w:numFmt w:val="decimal"/>
      <w:lvlText w:val="%4."/>
      <w:lvlJc w:val="left"/>
      <w:pPr>
        <w:tabs>
          <w:tab w:val="num" w:pos="2880"/>
        </w:tabs>
        <w:ind w:left="2880" w:hanging="360"/>
      </w:pPr>
    </w:lvl>
    <w:lvl w:ilvl="4" w:tplc="3E747B24" w:tentative="1">
      <w:start w:val="1"/>
      <w:numFmt w:val="lowerLetter"/>
      <w:lvlText w:val="%5."/>
      <w:lvlJc w:val="left"/>
      <w:pPr>
        <w:tabs>
          <w:tab w:val="num" w:pos="3600"/>
        </w:tabs>
        <w:ind w:left="3600" w:hanging="360"/>
      </w:pPr>
    </w:lvl>
    <w:lvl w:ilvl="5" w:tplc="8F4AB2E4" w:tentative="1">
      <w:start w:val="1"/>
      <w:numFmt w:val="lowerRoman"/>
      <w:lvlText w:val="%6."/>
      <w:lvlJc w:val="right"/>
      <w:pPr>
        <w:tabs>
          <w:tab w:val="num" w:pos="4320"/>
        </w:tabs>
        <w:ind w:left="4320" w:hanging="180"/>
      </w:pPr>
    </w:lvl>
    <w:lvl w:ilvl="6" w:tplc="44583764" w:tentative="1">
      <w:start w:val="1"/>
      <w:numFmt w:val="decimal"/>
      <w:lvlText w:val="%7."/>
      <w:lvlJc w:val="left"/>
      <w:pPr>
        <w:tabs>
          <w:tab w:val="num" w:pos="5040"/>
        </w:tabs>
        <w:ind w:left="5040" w:hanging="360"/>
      </w:pPr>
    </w:lvl>
    <w:lvl w:ilvl="7" w:tplc="3FBEA868" w:tentative="1">
      <w:start w:val="1"/>
      <w:numFmt w:val="lowerLetter"/>
      <w:lvlText w:val="%8."/>
      <w:lvlJc w:val="left"/>
      <w:pPr>
        <w:tabs>
          <w:tab w:val="num" w:pos="5760"/>
        </w:tabs>
        <w:ind w:left="5760" w:hanging="360"/>
      </w:pPr>
    </w:lvl>
    <w:lvl w:ilvl="8" w:tplc="0DB2B0C2" w:tentative="1">
      <w:start w:val="1"/>
      <w:numFmt w:val="lowerRoman"/>
      <w:lvlText w:val="%9."/>
      <w:lvlJc w:val="right"/>
      <w:pPr>
        <w:tabs>
          <w:tab w:val="num" w:pos="6480"/>
        </w:tabs>
        <w:ind w:left="6480" w:hanging="180"/>
      </w:pPr>
    </w:lvl>
  </w:abstractNum>
  <w:abstractNum w:abstractNumId="29" w15:restartNumberingAfterBreak="0">
    <w:nsid w:val="3BE61945"/>
    <w:multiLevelType w:val="multilevel"/>
    <w:tmpl w:val="3928FD02"/>
    <w:name w:val="NTG Table Bullet List332222222222222222"/>
    <w:numStyleLink w:val="Bulletlist"/>
  </w:abstractNum>
  <w:abstractNum w:abstractNumId="30" w15:restartNumberingAfterBreak="0">
    <w:nsid w:val="3C4266C9"/>
    <w:multiLevelType w:val="singleLevel"/>
    <w:tmpl w:val="0C09000F"/>
    <w:lvl w:ilvl="0">
      <w:start w:val="1"/>
      <w:numFmt w:val="decimal"/>
      <w:lvlText w:val="%1."/>
      <w:lvlJc w:val="left"/>
      <w:pPr>
        <w:tabs>
          <w:tab w:val="num" w:pos="360"/>
        </w:tabs>
        <w:ind w:left="360" w:hanging="360"/>
      </w:pPr>
    </w:lvl>
  </w:abstractNum>
  <w:abstractNum w:abstractNumId="31" w15:restartNumberingAfterBreak="0">
    <w:nsid w:val="49FD3A20"/>
    <w:multiLevelType w:val="multilevel"/>
    <w:tmpl w:val="3E5E177A"/>
    <w:name w:val="NTG Table Bullet List3322222222222"/>
    <w:numStyleLink w:val="Tablenumberlist"/>
  </w:abstractNum>
  <w:abstractNum w:abstractNumId="32" w15:restartNumberingAfterBreak="0">
    <w:nsid w:val="4BB76081"/>
    <w:multiLevelType w:val="multilevel"/>
    <w:tmpl w:val="0C78A7AC"/>
    <w:styleLink w:val="Tablebulletlist"/>
    <w:lvl w:ilvl="0">
      <w:start w:val="1"/>
      <w:numFmt w:val="bullet"/>
      <w:pStyle w:val="Tablebulletlistlevel1"/>
      <w:lvlText w:val=""/>
      <w:lvlJc w:val="left"/>
      <w:pPr>
        <w:ind w:left="284" w:hanging="284"/>
      </w:pPr>
      <w:rPr>
        <w:rFonts w:ascii="Symbol" w:hAnsi="Symbol" w:hint="default"/>
        <w:color w:val="auto"/>
      </w:rPr>
    </w:lvl>
    <w:lvl w:ilvl="1">
      <w:start w:val="1"/>
      <w:numFmt w:val="bullet"/>
      <w:pStyle w:val="Tablebulletlistlevel2"/>
      <w:lvlText w:val="o"/>
      <w:lvlJc w:val="left"/>
      <w:pPr>
        <w:ind w:left="567" w:hanging="283"/>
      </w:pPr>
      <w:rPr>
        <w:rFonts w:ascii="Courier New" w:hAnsi="Courier New" w:hint="default"/>
      </w:rPr>
    </w:lvl>
    <w:lvl w:ilvl="2">
      <w:start w:val="1"/>
      <w:numFmt w:val="bullet"/>
      <w:pStyle w:val="Tablebulletlistlevel3"/>
      <w:lvlText w:val=""/>
      <w:lvlJc w:val="left"/>
      <w:pPr>
        <w:ind w:left="851" w:hanging="284"/>
      </w:pPr>
      <w:rPr>
        <w:rFonts w:ascii="Wingdings" w:hAnsi="Wingdings" w:hint="default"/>
        <w:color w:val="auto"/>
      </w:rPr>
    </w:lvl>
    <w:lvl w:ilvl="3">
      <w:start w:val="1"/>
      <w:numFmt w:val="bullet"/>
      <w:pStyle w:val="Tablebulletlistlevel4"/>
      <w:lvlText w:val=""/>
      <w:lvlJc w:val="left"/>
      <w:pPr>
        <w:ind w:left="1134" w:hanging="283"/>
      </w:pPr>
      <w:rPr>
        <w:rFonts w:ascii="Wingdings" w:hAnsi="Wingdings" w:hint="default"/>
        <w:color w:val="auto"/>
      </w:rPr>
    </w:lvl>
    <w:lvl w:ilvl="4">
      <w:start w:val="1"/>
      <w:numFmt w:val="bullet"/>
      <w:pStyle w:val="Tablebulletlistlevel5"/>
      <w:lvlText w:val=""/>
      <w:lvlJc w:val="left"/>
      <w:pPr>
        <w:ind w:left="1418" w:hanging="284"/>
      </w:pPr>
      <w:rPr>
        <w:rFonts w:ascii="Symbol" w:hAnsi="Symbol" w:hint="default"/>
        <w:color w:val="auto"/>
      </w:rPr>
    </w:lvl>
    <w:lvl w:ilvl="5">
      <w:start w:val="1"/>
      <w:numFmt w:val="bullet"/>
      <w:pStyle w:val="Tablebulletlistlevel6"/>
      <w:lvlText w:val=""/>
      <w:lvlJc w:val="left"/>
      <w:pPr>
        <w:ind w:left="1701" w:hanging="283"/>
      </w:pPr>
      <w:rPr>
        <w:rFonts w:ascii="Symbol" w:hAnsi="Symbol" w:hint="default"/>
        <w:color w:val="auto"/>
      </w:rPr>
    </w:lvl>
    <w:lvl w:ilvl="6">
      <w:start w:val="1"/>
      <w:numFmt w:val="bullet"/>
      <w:pStyle w:val="Tablebulletlistlevel7"/>
      <w:lvlText w:val="o"/>
      <w:lvlJc w:val="left"/>
      <w:pPr>
        <w:ind w:left="1985" w:hanging="284"/>
      </w:pPr>
      <w:rPr>
        <w:rFonts w:ascii="Courier New" w:hAnsi="Courier New" w:hint="default"/>
        <w:color w:val="auto"/>
      </w:rPr>
    </w:lvl>
    <w:lvl w:ilvl="7">
      <w:start w:val="1"/>
      <w:numFmt w:val="bullet"/>
      <w:pStyle w:val="Tablebulletlistlevel8"/>
      <w:lvlText w:val=""/>
      <w:lvlJc w:val="left"/>
      <w:pPr>
        <w:ind w:left="2268" w:hanging="283"/>
      </w:pPr>
      <w:rPr>
        <w:rFonts w:ascii="Wingdings" w:hAnsi="Wingdings" w:hint="default"/>
        <w:color w:val="auto"/>
      </w:rPr>
    </w:lvl>
    <w:lvl w:ilvl="8">
      <w:start w:val="1"/>
      <w:numFmt w:val="bullet"/>
      <w:pStyle w:val="Tablebulletlistlevel9"/>
      <w:lvlText w:val=""/>
      <w:lvlJc w:val="left"/>
      <w:pPr>
        <w:ind w:left="2552" w:hanging="284"/>
      </w:pPr>
      <w:rPr>
        <w:rFonts w:ascii="Wingdings" w:hAnsi="Wingdings" w:hint="default"/>
        <w:color w:val="auto"/>
      </w:rPr>
    </w:lvl>
  </w:abstractNum>
  <w:abstractNum w:abstractNumId="33" w15:restartNumberingAfterBreak="0">
    <w:nsid w:val="4D5634AF"/>
    <w:multiLevelType w:val="multilevel"/>
    <w:tmpl w:val="2BBEA3BA"/>
    <w:name w:val="NTG Table Bullet List"/>
    <w:lvl w:ilvl="0">
      <w:start w:val="1"/>
      <w:numFmt w:val="bullet"/>
      <w:lvlText w:val=""/>
      <w:lvlJc w:val="left"/>
      <w:pPr>
        <w:ind w:left="360" w:hanging="360"/>
      </w:pPr>
      <w:rPr>
        <w:rFonts w:ascii="Symbol" w:hAnsi="Symbol" w:hint="default"/>
        <w:color w:val="auto"/>
        <w:sz w:val="22"/>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color w:val="auto"/>
      </w:rPr>
    </w:lvl>
    <w:lvl w:ilvl="6">
      <w:start w:val="1"/>
      <w:numFmt w:val="bullet"/>
      <w:lvlText w:val="o"/>
      <w:lvlJc w:val="left"/>
      <w:pPr>
        <w:ind w:left="2520" w:hanging="360"/>
      </w:pPr>
      <w:rPr>
        <w:rFonts w:ascii="Courier New" w:hAnsi="Courier New" w:hint="default"/>
        <w:color w:val="auto"/>
      </w:rPr>
    </w:lvl>
    <w:lvl w:ilvl="7">
      <w:start w:val="1"/>
      <w:numFmt w:val="bullet"/>
      <w:lvlText w:val=""/>
      <w:lvlJc w:val="left"/>
      <w:pPr>
        <w:ind w:left="2880" w:hanging="360"/>
      </w:pPr>
      <w:rPr>
        <w:rFonts w:ascii="Wingdings" w:hAnsi="Wingdings" w:hint="default"/>
        <w:color w:val="auto"/>
      </w:rPr>
    </w:lvl>
    <w:lvl w:ilvl="8">
      <w:start w:val="1"/>
      <w:numFmt w:val="bullet"/>
      <w:lvlText w:val=""/>
      <w:lvlJc w:val="left"/>
      <w:pPr>
        <w:ind w:left="3240" w:hanging="360"/>
      </w:pPr>
      <w:rPr>
        <w:rFonts w:ascii="Wingdings" w:hAnsi="Wingdings" w:hint="default"/>
        <w:color w:val="auto"/>
      </w:rPr>
    </w:lvl>
  </w:abstractNum>
  <w:abstractNum w:abstractNumId="34" w15:restartNumberingAfterBreak="0">
    <w:nsid w:val="53842BC6"/>
    <w:multiLevelType w:val="multilevel"/>
    <w:tmpl w:val="0C78A7AC"/>
    <w:numStyleLink w:val="Tablebulletlist"/>
  </w:abstractNum>
  <w:abstractNum w:abstractNumId="35" w15:restartNumberingAfterBreak="0">
    <w:nsid w:val="54D23F9E"/>
    <w:multiLevelType w:val="multilevel"/>
    <w:tmpl w:val="2BBEA3BA"/>
    <w:name w:val="NTG Table Bullet List32222"/>
    <w:lvl w:ilvl="0">
      <w:start w:val="1"/>
      <w:numFmt w:val="bullet"/>
      <w:lvlText w:val=""/>
      <w:lvlJc w:val="left"/>
      <w:pPr>
        <w:ind w:left="360" w:hanging="360"/>
      </w:pPr>
      <w:rPr>
        <w:rFonts w:ascii="Symbol" w:hAnsi="Symbol" w:hint="default"/>
        <w:color w:val="auto"/>
        <w:sz w:val="22"/>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color w:val="auto"/>
      </w:rPr>
    </w:lvl>
    <w:lvl w:ilvl="6">
      <w:start w:val="1"/>
      <w:numFmt w:val="bullet"/>
      <w:lvlText w:val="o"/>
      <w:lvlJc w:val="left"/>
      <w:pPr>
        <w:ind w:left="2520" w:hanging="360"/>
      </w:pPr>
      <w:rPr>
        <w:rFonts w:ascii="Courier New" w:hAnsi="Courier New" w:hint="default"/>
        <w:color w:val="auto"/>
      </w:rPr>
    </w:lvl>
    <w:lvl w:ilvl="7">
      <w:start w:val="1"/>
      <w:numFmt w:val="bullet"/>
      <w:lvlText w:val=""/>
      <w:lvlJc w:val="left"/>
      <w:pPr>
        <w:ind w:left="2880" w:hanging="360"/>
      </w:pPr>
      <w:rPr>
        <w:rFonts w:ascii="Wingdings" w:hAnsi="Wingdings" w:hint="default"/>
        <w:color w:val="auto"/>
      </w:rPr>
    </w:lvl>
    <w:lvl w:ilvl="8">
      <w:start w:val="1"/>
      <w:numFmt w:val="bullet"/>
      <w:lvlText w:val=""/>
      <w:lvlJc w:val="left"/>
      <w:pPr>
        <w:ind w:left="3240" w:hanging="360"/>
      </w:pPr>
      <w:rPr>
        <w:rFonts w:ascii="Wingdings" w:hAnsi="Wingdings" w:hint="default"/>
        <w:color w:val="auto"/>
      </w:rPr>
    </w:lvl>
  </w:abstractNum>
  <w:abstractNum w:abstractNumId="36" w15:restartNumberingAfterBreak="0">
    <w:nsid w:val="55AD193D"/>
    <w:multiLevelType w:val="hybridMultilevel"/>
    <w:tmpl w:val="DAA8F82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56DA2CAE"/>
    <w:multiLevelType w:val="multilevel"/>
    <w:tmpl w:val="3E5E177A"/>
    <w:name w:val="NTG Table Bullet List332222222222222"/>
    <w:numStyleLink w:val="Tablenumberlist"/>
  </w:abstractNum>
  <w:abstractNum w:abstractNumId="38" w15:restartNumberingAfterBreak="0">
    <w:nsid w:val="57011054"/>
    <w:multiLevelType w:val="singleLevel"/>
    <w:tmpl w:val="0C09000F"/>
    <w:lvl w:ilvl="0">
      <w:start w:val="1"/>
      <w:numFmt w:val="decimal"/>
      <w:lvlText w:val="%1."/>
      <w:lvlJc w:val="left"/>
      <w:pPr>
        <w:tabs>
          <w:tab w:val="num" w:pos="360"/>
        </w:tabs>
        <w:ind w:left="360" w:hanging="360"/>
      </w:pPr>
    </w:lvl>
  </w:abstractNum>
  <w:abstractNum w:abstractNumId="39" w15:restartNumberingAfterBreak="0">
    <w:nsid w:val="583359D9"/>
    <w:multiLevelType w:val="multilevel"/>
    <w:tmpl w:val="3E5E177A"/>
    <w:name w:val="NTG Table Bullet List332222222"/>
    <w:numStyleLink w:val="Tablenumberlist"/>
  </w:abstractNum>
  <w:abstractNum w:abstractNumId="40" w15:restartNumberingAfterBreak="0">
    <w:nsid w:val="5B9A5FFE"/>
    <w:multiLevelType w:val="multilevel"/>
    <w:tmpl w:val="0C78A7AC"/>
    <w:name w:val="NTG Table Bullet List33222222222222"/>
    <w:numStyleLink w:val="Tablebulletlist"/>
  </w:abstractNum>
  <w:abstractNum w:abstractNumId="41" w15:restartNumberingAfterBreak="0">
    <w:nsid w:val="5D444259"/>
    <w:multiLevelType w:val="multilevel"/>
    <w:tmpl w:val="0C78A7AC"/>
    <w:name w:val="NTG Table Bullet List332222"/>
    <w:numStyleLink w:val="Tablebulletlist"/>
  </w:abstractNum>
  <w:abstractNum w:abstractNumId="42" w15:restartNumberingAfterBreak="0">
    <w:nsid w:val="5F2841AC"/>
    <w:multiLevelType w:val="hybridMultilevel"/>
    <w:tmpl w:val="6EE255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69262556"/>
    <w:multiLevelType w:val="multilevel"/>
    <w:tmpl w:val="3E5E177A"/>
    <w:name w:val="NTG Table Bullet List3322222222222222"/>
    <w:numStyleLink w:val="Tablenumberlist"/>
  </w:abstractNum>
  <w:abstractNum w:abstractNumId="44" w15:restartNumberingAfterBreak="0">
    <w:nsid w:val="72266DD0"/>
    <w:multiLevelType w:val="hybridMultilevel"/>
    <w:tmpl w:val="34DC46D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45" w15:restartNumberingAfterBreak="0">
    <w:nsid w:val="730B3309"/>
    <w:multiLevelType w:val="hybridMultilevel"/>
    <w:tmpl w:val="DAA8F82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453664D"/>
    <w:multiLevelType w:val="multilevel"/>
    <w:tmpl w:val="0C78A7AC"/>
    <w:name w:val="NTG Table Bullet List3322222222222222222"/>
    <w:numStyleLink w:val="Tablebulletlist"/>
  </w:abstractNum>
  <w:abstractNum w:abstractNumId="47" w15:restartNumberingAfterBreak="0">
    <w:nsid w:val="754D51BE"/>
    <w:multiLevelType w:val="hybridMultilevel"/>
    <w:tmpl w:val="534016C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8" w15:restartNumberingAfterBreak="0">
    <w:nsid w:val="76141D1E"/>
    <w:multiLevelType w:val="multilevel"/>
    <w:tmpl w:val="0C78A7AC"/>
    <w:name w:val="NTG Table Bullet List332222222222"/>
    <w:numStyleLink w:val="Tablebulletlist"/>
  </w:abstractNum>
  <w:abstractNum w:abstractNumId="49" w15:restartNumberingAfterBreak="0">
    <w:nsid w:val="79CC6470"/>
    <w:multiLevelType w:val="multilevel"/>
    <w:tmpl w:val="0D62A852"/>
    <w:lvl w:ilvl="0">
      <w:start w:val="1"/>
      <w:numFmt w:val="decimal"/>
      <w:lvlText w:val="%1"/>
      <w:lvlJc w:val="left"/>
      <w:pPr>
        <w:ind w:left="432" w:hanging="432"/>
      </w:pPr>
      <w:rPr>
        <w:rFonts w:hint="default"/>
        <w:b/>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7E61184A"/>
    <w:multiLevelType w:val="hybridMultilevel"/>
    <w:tmpl w:val="916A19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1" w15:restartNumberingAfterBreak="0">
    <w:nsid w:val="7EB377EB"/>
    <w:multiLevelType w:val="multilevel"/>
    <w:tmpl w:val="2BBEA3BA"/>
    <w:name w:val="NTG Table Bullet List2"/>
    <w:lvl w:ilvl="0">
      <w:start w:val="1"/>
      <w:numFmt w:val="bullet"/>
      <w:lvlText w:val=""/>
      <w:lvlJc w:val="left"/>
      <w:pPr>
        <w:ind w:left="360" w:hanging="360"/>
      </w:pPr>
      <w:rPr>
        <w:rFonts w:ascii="Symbol" w:hAnsi="Symbol" w:hint="default"/>
        <w:color w:val="auto"/>
        <w:sz w:val="22"/>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color w:val="auto"/>
      </w:rPr>
    </w:lvl>
    <w:lvl w:ilvl="6">
      <w:start w:val="1"/>
      <w:numFmt w:val="bullet"/>
      <w:lvlText w:val="o"/>
      <w:lvlJc w:val="left"/>
      <w:pPr>
        <w:ind w:left="2520" w:hanging="360"/>
      </w:pPr>
      <w:rPr>
        <w:rFonts w:ascii="Courier New" w:hAnsi="Courier New" w:hint="default"/>
        <w:color w:val="auto"/>
      </w:rPr>
    </w:lvl>
    <w:lvl w:ilvl="7">
      <w:start w:val="1"/>
      <w:numFmt w:val="bullet"/>
      <w:lvlText w:val=""/>
      <w:lvlJc w:val="left"/>
      <w:pPr>
        <w:ind w:left="2880" w:hanging="360"/>
      </w:pPr>
      <w:rPr>
        <w:rFonts w:ascii="Wingdings" w:hAnsi="Wingdings" w:hint="default"/>
        <w:color w:val="auto"/>
      </w:rPr>
    </w:lvl>
    <w:lvl w:ilvl="8">
      <w:start w:val="1"/>
      <w:numFmt w:val="bullet"/>
      <w:lvlText w:val=""/>
      <w:lvlJc w:val="left"/>
      <w:pPr>
        <w:ind w:left="3240" w:hanging="360"/>
      </w:pPr>
      <w:rPr>
        <w:rFonts w:ascii="Wingdings" w:hAnsi="Wingdings" w:hint="default"/>
        <w:color w:val="auto"/>
      </w:rPr>
    </w:lvl>
  </w:abstractNum>
  <w:num w:numId="1">
    <w:abstractNumId w:val="27"/>
  </w:num>
  <w:num w:numId="2">
    <w:abstractNumId w:val="16"/>
  </w:num>
  <w:num w:numId="3">
    <w:abstractNumId w:val="49"/>
  </w:num>
  <w:num w:numId="4">
    <w:abstractNumId w:val="32"/>
  </w:num>
  <w:num w:numId="5">
    <w:abstractNumId w:val="22"/>
  </w:num>
  <w:num w:numId="6">
    <w:abstractNumId w:val="12"/>
  </w:num>
  <w:num w:numId="7">
    <w:abstractNumId w:val="34"/>
  </w:num>
  <w:num w:numId="8">
    <w:abstractNumId w:val="21"/>
  </w:num>
  <w:num w:numId="9">
    <w:abstractNumId w:val="0"/>
  </w:num>
  <w:num w:numId="10">
    <w:abstractNumId w:val="6"/>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50"/>
  </w:num>
  <w:num w:numId="19">
    <w:abstractNumId w:val="18"/>
  </w:num>
  <w:num w:numId="20">
    <w:abstractNumId w:val="38"/>
  </w:num>
  <w:num w:numId="21">
    <w:abstractNumId w:val="25"/>
  </w:num>
  <w:num w:numId="22">
    <w:abstractNumId w:val="1"/>
  </w:num>
  <w:num w:numId="23">
    <w:abstractNumId w:val="17"/>
  </w:num>
  <w:num w:numId="24">
    <w:abstractNumId w:val="30"/>
  </w:num>
  <w:num w:numId="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36"/>
  </w:num>
  <w:num w:numId="28">
    <w:abstractNumId w:val="9"/>
  </w:num>
  <w:num w:numId="29">
    <w:abstractNumId w:val="47"/>
  </w:num>
  <w:num w:numId="30">
    <w:abstractNumId w:val="42"/>
  </w:num>
  <w:num w:numId="31">
    <w:abstractNumId w:val="1"/>
  </w:num>
  <w:num w:numId="32">
    <w:abstractNumId w:val="1"/>
  </w:num>
  <w:num w:numId="33">
    <w:abstractNumId w:val="4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defaultTabStop w:val="284"/>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4B"/>
    <w:rsid w:val="00001DDF"/>
    <w:rsid w:val="00002A35"/>
    <w:rsid w:val="0000322D"/>
    <w:rsid w:val="00007670"/>
    <w:rsid w:val="00010665"/>
    <w:rsid w:val="00016CF1"/>
    <w:rsid w:val="0002393A"/>
    <w:rsid w:val="00027DB8"/>
    <w:rsid w:val="00031A96"/>
    <w:rsid w:val="00040BF3"/>
    <w:rsid w:val="0004211C"/>
    <w:rsid w:val="00042C0E"/>
    <w:rsid w:val="00046C59"/>
    <w:rsid w:val="0005119F"/>
    <w:rsid w:val="00051362"/>
    <w:rsid w:val="00051F45"/>
    <w:rsid w:val="00052953"/>
    <w:rsid w:val="0005341A"/>
    <w:rsid w:val="00056DEF"/>
    <w:rsid w:val="00056EDC"/>
    <w:rsid w:val="0006635A"/>
    <w:rsid w:val="000720BE"/>
    <w:rsid w:val="0007259C"/>
    <w:rsid w:val="000801B3"/>
    <w:rsid w:val="00080202"/>
    <w:rsid w:val="00080DCD"/>
    <w:rsid w:val="00080E22"/>
    <w:rsid w:val="00082573"/>
    <w:rsid w:val="000840A3"/>
    <w:rsid w:val="00085062"/>
    <w:rsid w:val="00086A5F"/>
    <w:rsid w:val="000911EF"/>
    <w:rsid w:val="00094771"/>
    <w:rsid w:val="000962C5"/>
    <w:rsid w:val="00097865"/>
    <w:rsid w:val="000A4317"/>
    <w:rsid w:val="000A559C"/>
    <w:rsid w:val="000B2CA1"/>
    <w:rsid w:val="000C3D9C"/>
    <w:rsid w:val="000D1F29"/>
    <w:rsid w:val="000D633D"/>
    <w:rsid w:val="000E342B"/>
    <w:rsid w:val="000E3ED2"/>
    <w:rsid w:val="000E5DD2"/>
    <w:rsid w:val="000F2958"/>
    <w:rsid w:val="000F3850"/>
    <w:rsid w:val="000F604F"/>
    <w:rsid w:val="000F6504"/>
    <w:rsid w:val="00102582"/>
    <w:rsid w:val="00104E7F"/>
    <w:rsid w:val="001137EC"/>
    <w:rsid w:val="001152F5"/>
    <w:rsid w:val="00117743"/>
    <w:rsid w:val="00117F5B"/>
    <w:rsid w:val="00132658"/>
    <w:rsid w:val="00144126"/>
    <w:rsid w:val="00150DC0"/>
    <w:rsid w:val="0015394D"/>
    <w:rsid w:val="00156CD4"/>
    <w:rsid w:val="0016153B"/>
    <w:rsid w:val="00162207"/>
    <w:rsid w:val="00164A3E"/>
    <w:rsid w:val="00166FF6"/>
    <w:rsid w:val="00176123"/>
    <w:rsid w:val="00181620"/>
    <w:rsid w:val="00187130"/>
    <w:rsid w:val="001957AD"/>
    <w:rsid w:val="00196650"/>
    <w:rsid w:val="00196F8E"/>
    <w:rsid w:val="001A2B7F"/>
    <w:rsid w:val="001A3AFD"/>
    <w:rsid w:val="001A496C"/>
    <w:rsid w:val="001A576A"/>
    <w:rsid w:val="001B2616"/>
    <w:rsid w:val="001B28DA"/>
    <w:rsid w:val="001B2B6C"/>
    <w:rsid w:val="001B5E90"/>
    <w:rsid w:val="001D01C4"/>
    <w:rsid w:val="001D4F99"/>
    <w:rsid w:val="001D52B0"/>
    <w:rsid w:val="001D5A18"/>
    <w:rsid w:val="001D7CA4"/>
    <w:rsid w:val="001E057F"/>
    <w:rsid w:val="001E14EB"/>
    <w:rsid w:val="001F59E6"/>
    <w:rsid w:val="001F6D20"/>
    <w:rsid w:val="00203F1C"/>
    <w:rsid w:val="00206936"/>
    <w:rsid w:val="00206C6F"/>
    <w:rsid w:val="00206FBD"/>
    <w:rsid w:val="00207746"/>
    <w:rsid w:val="0022092F"/>
    <w:rsid w:val="002235C5"/>
    <w:rsid w:val="00230031"/>
    <w:rsid w:val="002343EC"/>
    <w:rsid w:val="00235007"/>
    <w:rsid w:val="00235C01"/>
    <w:rsid w:val="00242DF8"/>
    <w:rsid w:val="00247343"/>
    <w:rsid w:val="00255806"/>
    <w:rsid w:val="00260C6D"/>
    <w:rsid w:val="002611C7"/>
    <w:rsid w:val="00265C56"/>
    <w:rsid w:val="002716CD"/>
    <w:rsid w:val="00274D4B"/>
    <w:rsid w:val="002806F5"/>
    <w:rsid w:val="00281577"/>
    <w:rsid w:val="00287D73"/>
    <w:rsid w:val="002919C5"/>
    <w:rsid w:val="002926BC"/>
    <w:rsid w:val="00293A72"/>
    <w:rsid w:val="002942D4"/>
    <w:rsid w:val="002A0160"/>
    <w:rsid w:val="002A30C3"/>
    <w:rsid w:val="002A321B"/>
    <w:rsid w:val="002A6F6A"/>
    <w:rsid w:val="002A7712"/>
    <w:rsid w:val="002B38F7"/>
    <w:rsid w:val="002B4F50"/>
    <w:rsid w:val="002B521F"/>
    <w:rsid w:val="002B5591"/>
    <w:rsid w:val="002B6AA4"/>
    <w:rsid w:val="002C1FE9"/>
    <w:rsid w:val="002C243B"/>
    <w:rsid w:val="002C68C2"/>
    <w:rsid w:val="002D3A57"/>
    <w:rsid w:val="002D6524"/>
    <w:rsid w:val="002D7D05"/>
    <w:rsid w:val="002E20C8"/>
    <w:rsid w:val="002E4290"/>
    <w:rsid w:val="002E66A6"/>
    <w:rsid w:val="002F0DB1"/>
    <w:rsid w:val="002F2885"/>
    <w:rsid w:val="002F45A1"/>
    <w:rsid w:val="0030203D"/>
    <w:rsid w:val="003037F9"/>
    <w:rsid w:val="0030583E"/>
    <w:rsid w:val="00307FE1"/>
    <w:rsid w:val="003116ED"/>
    <w:rsid w:val="003164BA"/>
    <w:rsid w:val="003258E6"/>
    <w:rsid w:val="00342283"/>
    <w:rsid w:val="00343A87"/>
    <w:rsid w:val="00344A36"/>
    <w:rsid w:val="003456F4"/>
    <w:rsid w:val="00347FB6"/>
    <w:rsid w:val="0035018D"/>
    <w:rsid w:val="003504FD"/>
    <w:rsid w:val="00350881"/>
    <w:rsid w:val="00357D55"/>
    <w:rsid w:val="00363513"/>
    <w:rsid w:val="003657E5"/>
    <w:rsid w:val="0036589C"/>
    <w:rsid w:val="00371312"/>
    <w:rsid w:val="00371DC7"/>
    <w:rsid w:val="00375205"/>
    <w:rsid w:val="00375EE8"/>
    <w:rsid w:val="00377B21"/>
    <w:rsid w:val="00382A7F"/>
    <w:rsid w:val="00390862"/>
    <w:rsid w:val="00390CE3"/>
    <w:rsid w:val="00394876"/>
    <w:rsid w:val="00394AAF"/>
    <w:rsid w:val="00394CE5"/>
    <w:rsid w:val="003A6341"/>
    <w:rsid w:val="003B67FD"/>
    <w:rsid w:val="003B6A61"/>
    <w:rsid w:val="003C1F95"/>
    <w:rsid w:val="003C2198"/>
    <w:rsid w:val="003C4941"/>
    <w:rsid w:val="003C54D0"/>
    <w:rsid w:val="003D0F63"/>
    <w:rsid w:val="003D42C0"/>
    <w:rsid w:val="003D4A8F"/>
    <w:rsid w:val="003D5B29"/>
    <w:rsid w:val="003D6A0B"/>
    <w:rsid w:val="003D7818"/>
    <w:rsid w:val="003E2445"/>
    <w:rsid w:val="003E3BB2"/>
    <w:rsid w:val="003F2C34"/>
    <w:rsid w:val="003F5B58"/>
    <w:rsid w:val="004006BC"/>
    <w:rsid w:val="0040222A"/>
    <w:rsid w:val="004047BC"/>
    <w:rsid w:val="004100F7"/>
    <w:rsid w:val="00414CB3"/>
    <w:rsid w:val="0041563D"/>
    <w:rsid w:val="004159C8"/>
    <w:rsid w:val="00416106"/>
    <w:rsid w:val="00426E25"/>
    <w:rsid w:val="00427D9C"/>
    <w:rsid w:val="00427E7E"/>
    <w:rsid w:val="0043465D"/>
    <w:rsid w:val="00435082"/>
    <w:rsid w:val="00443B6E"/>
    <w:rsid w:val="00450636"/>
    <w:rsid w:val="0045420A"/>
    <w:rsid w:val="00455301"/>
    <w:rsid w:val="004554D4"/>
    <w:rsid w:val="00461744"/>
    <w:rsid w:val="00466185"/>
    <w:rsid w:val="00466303"/>
    <w:rsid w:val="004668A7"/>
    <w:rsid w:val="00466D96"/>
    <w:rsid w:val="00467747"/>
    <w:rsid w:val="00470017"/>
    <w:rsid w:val="004703EE"/>
    <w:rsid w:val="0047105A"/>
    <w:rsid w:val="00473C98"/>
    <w:rsid w:val="00474965"/>
    <w:rsid w:val="00482DF8"/>
    <w:rsid w:val="004864DE"/>
    <w:rsid w:val="00494BE5"/>
    <w:rsid w:val="004A0EBA"/>
    <w:rsid w:val="004A2538"/>
    <w:rsid w:val="004A331E"/>
    <w:rsid w:val="004A59C3"/>
    <w:rsid w:val="004A7FC2"/>
    <w:rsid w:val="004B0C15"/>
    <w:rsid w:val="004B35EA"/>
    <w:rsid w:val="004B69E4"/>
    <w:rsid w:val="004C27EC"/>
    <w:rsid w:val="004C61BD"/>
    <w:rsid w:val="004C6C39"/>
    <w:rsid w:val="004D075F"/>
    <w:rsid w:val="004D1B76"/>
    <w:rsid w:val="004D29D1"/>
    <w:rsid w:val="004D344E"/>
    <w:rsid w:val="004D3EE7"/>
    <w:rsid w:val="004D464A"/>
    <w:rsid w:val="004E019E"/>
    <w:rsid w:val="004E06EC"/>
    <w:rsid w:val="004E0A3F"/>
    <w:rsid w:val="004E21E1"/>
    <w:rsid w:val="004E2CB7"/>
    <w:rsid w:val="004F016A"/>
    <w:rsid w:val="00500F94"/>
    <w:rsid w:val="00502FB3"/>
    <w:rsid w:val="00503DE9"/>
    <w:rsid w:val="0050530C"/>
    <w:rsid w:val="00505DEA"/>
    <w:rsid w:val="00507782"/>
    <w:rsid w:val="00512A04"/>
    <w:rsid w:val="00516ED9"/>
    <w:rsid w:val="00520499"/>
    <w:rsid w:val="005249F5"/>
    <w:rsid w:val="005260F7"/>
    <w:rsid w:val="00536D3D"/>
    <w:rsid w:val="00543BD1"/>
    <w:rsid w:val="005558EA"/>
    <w:rsid w:val="00556113"/>
    <w:rsid w:val="005573A3"/>
    <w:rsid w:val="00564C12"/>
    <w:rsid w:val="005654B8"/>
    <w:rsid w:val="00570D94"/>
    <w:rsid w:val="005762CC"/>
    <w:rsid w:val="00582553"/>
    <w:rsid w:val="00582D3D"/>
    <w:rsid w:val="00590040"/>
    <w:rsid w:val="00595386"/>
    <w:rsid w:val="00597234"/>
    <w:rsid w:val="005974AE"/>
    <w:rsid w:val="005A4AC0"/>
    <w:rsid w:val="005A539B"/>
    <w:rsid w:val="005A5FDF"/>
    <w:rsid w:val="005B0FB7"/>
    <w:rsid w:val="005B122A"/>
    <w:rsid w:val="005B1FCB"/>
    <w:rsid w:val="005B5AC2"/>
    <w:rsid w:val="005C2833"/>
    <w:rsid w:val="005C7265"/>
    <w:rsid w:val="005E144D"/>
    <w:rsid w:val="005E1500"/>
    <w:rsid w:val="005E277C"/>
    <w:rsid w:val="005E3A43"/>
    <w:rsid w:val="005F0B17"/>
    <w:rsid w:val="005F13D5"/>
    <w:rsid w:val="005F65CD"/>
    <w:rsid w:val="005F6602"/>
    <w:rsid w:val="005F77C7"/>
    <w:rsid w:val="00604C49"/>
    <w:rsid w:val="00620675"/>
    <w:rsid w:val="00622910"/>
    <w:rsid w:val="006254B6"/>
    <w:rsid w:val="006273A2"/>
    <w:rsid w:val="00627FC8"/>
    <w:rsid w:val="00631714"/>
    <w:rsid w:val="006433C3"/>
    <w:rsid w:val="0064651D"/>
    <w:rsid w:val="00650F5B"/>
    <w:rsid w:val="006670D7"/>
    <w:rsid w:val="006719EA"/>
    <w:rsid w:val="00671F13"/>
    <w:rsid w:val="0067400A"/>
    <w:rsid w:val="00680582"/>
    <w:rsid w:val="006847AD"/>
    <w:rsid w:val="00687299"/>
    <w:rsid w:val="006875EA"/>
    <w:rsid w:val="0069047A"/>
    <w:rsid w:val="0069114B"/>
    <w:rsid w:val="006944C1"/>
    <w:rsid w:val="00694FEA"/>
    <w:rsid w:val="006A756A"/>
    <w:rsid w:val="006C0EC2"/>
    <w:rsid w:val="006D66F7"/>
    <w:rsid w:val="00705C9D"/>
    <w:rsid w:val="00705F13"/>
    <w:rsid w:val="0070624C"/>
    <w:rsid w:val="00714F1D"/>
    <w:rsid w:val="00715225"/>
    <w:rsid w:val="00716ADB"/>
    <w:rsid w:val="0071700C"/>
    <w:rsid w:val="00720662"/>
    <w:rsid w:val="00720CC6"/>
    <w:rsid w:val="0072196C"/>
    <w:rsid w:val="00722DDB"/>
    <w:rsid w:val="00724728"/>
    <w:rsid w:val="00724F98"/>
    <w:rsid w:val="00730B9B"/>
    <w:rsid w:val="0073182E"/>
    <w:rsid w:val="007332FF"/>
    <w:rsid w:val="007408F5"/>
    <w:rsid w:val="00741EAE"/>
    <w:rsid w:val="00755248"/>
    <w:rsid w:val="0076190B"/>
    <w:rsid w:val="0076355D"/>
    <w:rsid w:val="00763A2D"/>
    <w:rsid w:val="007676A4"/>
    <w:rsid w:val="00777795"/>
    <w:rsid w:val="00783A57"/>
    <w:rsid w:val="00784A4B"/>
    <w:rsid w:val="00784C92"/>
    <w:rsid w:val="007859CD"/>
    <w:rsid w:val="00785C24"/>
    <w:rsid w:val="007907E4"/>
    <w:rsid w:val="00796461"/>
    <w:rsid w:val="007A6586"/>
    <w:rsid w:val="007A6A4F"/>
    <w:rsid w:val="007B03F5"/>
    <w:rsid w:val="007B5C09"/>
    <w:rsid w:val="007B5DA2"/>
    <w:rsid w:val="007C0966"/>
    <w:rsid w:val="007C19E7"/>
    <w:rsid w:val="007C5CFD"/>
    <w:rsid w:val="007C6D9F"/>
    <w:rsid w:val="007D4893"/>
    <w:rsid w:val="007E70CF"/>
    <w:rsid w:val="007E74A4"/>
    <w:rsid w:val="007F1B6F"/>
    <w:rsid w:val="007F21D4"/>
    <w:rsid w:val="007F263F"/>
    <w:rsid w:val="007F60BB"/>
    <w:rsid w:val="008015A8"/>
    <w:rsid w:val="0080766E"/>
    <w:rsid w:val="00811169"/>
    <w:rsid w:val="00815297"/>
    <w:rsid w:val="008170DB"/>
    <w:rsid w:val="00817BA1"/>
    <w:rsid w:val="00822F7A"/>
    <w:rsid w:val="00823022"/>
    <w:rsid w:val="0082634E"/>
    <w:rsid w:val="008313C4"/>
    <w:rsid w:val="008337F1"/>
    <w:rsid w:val="00835434"/>
    <w:rsid w:val="008358C0"/>
    <w:rsid w:val="00842838"/>
    <w:rsid w:val="00850205"/>
    <w:rsid w:val="008536D8"/>
    <w:rsid w:val="00854EC1"/>
    <w:rsid w:val="0085797F"/>
    <w:rsid w:val="00861DC3"/>
    <w:rsid w:val="00867019"/>
    <w:rsid w:val="00872EF1"/>
    <w:rsid w:val="008735A9"/>
    <w:rsid w:val="00877BC5"/>
    <w:rsid w:val="00877D20"/>
    <w:rsid w:val="00880EB4"/>
    <w:rsid w:val="00881C48"/>
    <w:rsid w:val="00885B80"/>
    <w:rsid w:val="00885C30"/>
    <w:rsid w:val="00885E9B"/>
    <w:rsid w:val="0089368E"/>
    <w:rsid w:val="00893C96"/>
    <w:rsid w:val="0089500A"/>
    <w:rsid w:val="00897C94"/>
    <w:rsid w:val="008A4B30"/>
    <w:rsid w:val="008A7C12"/>
    <w:rsid w:val="008B03CE"/>
    <w:rsid w:val="008B529E"/>
    <w:rsid w:val="008C17FB"/>
    <w:rsid w:val="008C2D32"/>
    <w:rsid w:val="008C70BB"/>
    <w:rsid w:val="008D1B00"/>
    <w:rsid w:val="008D2207"/>
    <w:rsid w:val="008D57B8"/>
    <w:rsid w:val="008D7FAA"/>
    <w:rsid w:val="008E03FC"/>
    <w:rsid w:val="008E4A00"/>
    <w:rsid w:val="008E510B"/>
    <w:rsid w:val="00902B13"/>
    <w:rsid w:val="00903EEE"/>
    <w:rsid w:val="0090409B"/>
    <w:rsid w:val="00911941"/>
    <w:rsid w:val="0091294B"/>
    <w:rsid w:val="009150F4"/>
    <w:rsid w:val="0092024D"/>
    <w:rsid w:val="009247F9"/>
    <w:rsid w:val="00924F8B"/>
    <w:rsid w:val="00925146"/>
    <w:rsid w:val="00925F0F"/>
    <w:rsid w:val="00931DD5"/>
    <w:rsid w:val="00932F6B"/>
    <w:rsid w:val="009430CD"/>
    <w:rsid w:val="009444F0"/>
    <w:rsid w:val="009468BC"/>
    <w:rsid w:val="00947FAE"/>
    <w:rsid w:val="009562F8"/>
    <w:rsid w:val="009616DF"/>
    <w:rsid w:val="0096542F"/>
    <w:rsid w:val="009656B1"/>
    <w:rsid w:val="00967FA7"/>
    <w:rsid w:val="009710C2"/>
    <w:rsid w:val="00971645"/>
    <w:rsid w:val="00977919"/>
    <w:rsid w:val="00983000"/>
    <w:rsid w:val="009870FA"/>
    <w:rsid w:val="009921C3"/>
    <w:rsid w:val="0099551D"/>
    <w:rsid w:val="009A5897"/>
    <w:rsid w:val="009A5F24"/>
    <w:rsid w:val="009B0B3E"/>
    <w:rsid w:val="009B1913"/>
    <w:rsid w:val="009B6657"/>
    <w:rsid w:val="009B6966"/>
    <w:rsid w:val="009D0EB5"/>
    <w:rsid w:val="009D14F9"/>
    <w:rsid w:val="009D161F"/>
    <w:rsid w:val="009D2B74"/>
    <w:rsid w:val="009D63FF"/>
    <w:rsid w:val="009E175D"/>
    <w:rsid w:val="009E3CC2"/>
    <w:rsid w:val="009F06BD"/>
    <w:rsid w:val="009F2A4D"/>
    <w:rsid w:val="00A00828"/>
    <w:rsid w:val="00A02110"/>
    <w:rsid w:val="00A03290"/>
    <w:rsid w:val="00A0387E"/>
    <w:rsid w:val="00A05BFD"/>
    <w:rsid w:val="00A06DD6"/>
    <w:rsid w:val="00A07490"/>
    <w:rsid w:val="00A10145"/>
    <w:rsid w:val="00A10655"/>
    <w:rsid w:val="00A12B64"/>
    <w:rsid w:val="00A149F9"/>
    <w:rsid w:val="00A22C38"/>
    <w:rsid w:val="00A25193"/>
    <w:rsid w:val="00A25BA2"/>
    <w:rsid w:val="00A26E80"/>
    <w:rsid w:val="00A31AE8"/>
    <w:rsid w:val="00A3739D"/>
    <w:rsid w:val="00A37DDA"/>
    <w:rsid w:val="00A45005"/>
    <w:rsid w:val="00A45CC7"/>
    <w:rsid w:val="00A567EE"/>
    <w:rsid w:val="00A70DD8"/>
    <w:rsid w:val="00A76790"/>
    <w:rsid w:val="00A85963"/>
    <w:rsid w:val="00A85D0C"/>
    <w:rsid w:val="00A925EC"/>
    <w:rsid w:val="00A929AA"/>
    <w:rsid w:val="00A92B6B"/>
    <w:rsid w:val="00AA541E"/>
    <w:rsid w:val="00AD0DA4"/>
    <w:rsid w:val="00AD4169"/>
    <w:rsid w:val="00AD61DC"/>
    <w:rsid w:val="00AE25C6"/>
    <w:rsid w:val="00AE306C"/>
    <w:rsid w:val="00AE532B"/>
    <w:rsid w:val="00AF28C1"/>
    <w:rsid w:val="00AF63AB"/>
    <w:rsid w:val="00B00D22"/>
    <w:rsid w:val="00B02EF1"/>
    <w:rsid w:val="00B07C97"/>
    <w:rsid w:val="00B11B9F"/>
    <w:rsid w:val="00B11C67"/>
    <w:rsid w:val="00B13C22"/>
    <w:rsid w:val="00B14257"/>
    <w:rsid w:val="00B15754"/>
    <w:rsid w:val="00B16002"/>
    <w:rsid w:val="00B16D12"/>
    <w:rsid w:val="00B2046E"/>
    <w:rsid w:val="00B20E8B"/>
    <w:rsid w:val="00B257E1"/>
    <w:rsid w:val="00B2599A"/>
    <w:rsid w:val="00B27AC4"/>
    <w:rsid w:val="00B31C89"/>
    <w:rsid w:val="00B343CC"/>
    <w:rsid w:val="00B5084A"/>
    <w:rsid w:val="00B57DAF"/>
    <w:rsid w:val="00B606A1"/>
    <w:rsid w:val="00B614F7"/>
    <w:rsid w:val="00B61B26"/>
    <w:rsid w:val="00B65E6B"/>
    <w:rsid w:val="00B675B2"/>
    <w:rsid w:val="00B67C00"/>
    <w:rsid w:val="00B709C1"/>
    <w:rsid w:val="00B76900"/>
    <w:rsid w:val="00B81261"/>
    <w:rsid w:val="00B8223E"/>
    <w:rsid w:val="00B832AE"/>
    <w:rsid w:val="00B84E17"/>
    <w:rsid w:val="00B86678"/>
    <w:rsid w:val="00B913EB"/>
    <w:rsid w:val="00B92F9B"/>
    <w:rsid w:val="00B941B3"/>
    <w:rsid w:val="00B96513"/>
    <w:rsid w:val="00BA1D47"/>
    <w:rsid w:val="00BA66F0"/>
    <w:rsid w:val="00BA6E92"/>
    <w:rsid w:val="00BB2239"/>
    <w:rsid w:val="00BB2AE7"/>
    <w:rsid w:val="00BB432E"/>
    <w:rsid w:val="00BB6464"/>
    <w:rsid w:val="00BC1BB8"/>
    <w:rsid w:val="00BD7FE1"/>
    <w:rsid w:val="00BE37CA"/>
    <w:rsid w:val="00BE6144"/>
    <w:rsid w:val="00BE635A"/>
    <w:rsid w:val="00BF17E9"/>
    <w:rsid w:val="00BF2ABB"/>
    <w:rsid w:val="00BF5099"/>
    <w:rsid w:val="00C0624C"/>
    <w:rsid w:val="00C10B5E"/>
    <w:rsid w:val="00C10F10"/>
    <w:rsid w:val="00C13A07"/>
    <w:rsid w:val="00C15D4D"/>
    <w:rsid w:val="00C175DC"/>
    <w:rsid w:val="00C22495"/>
    <w:rsid w:val="00C30171"/>
    <w:rsid w:val="00C309D8"/>
    <w:rsid w:val="00C33BC0"/>
    <w:rsid w:val="00C43519"/>
    <w:rsid w:val="00C45263"/>
    <w:rsid w:val="00C4795E"/>
    <w:rsid w:val="00C51537"/>
    <w:rsid w:val="00C52BC3"/>
    <w:rsid w:val="00C609D1"/>
    <w:rsid w:val="00C61AFA"/>
    <w:rsid w:val="00C61D64"/>
    <w:rsid w:val="00C62099"/>
    <w:rsid w:val="00C62A34"/>
    <w:rsid w:val="00C64EA3"/>
    <w:rsid w:val="00C658D0"/>
    <w:rsid w:val="00C71446"/>
    <w:rsid w:val="00C72867"/>
    <w:rsid w:val="00C7540F"/>
    <w:rsid w:val="00C75E81"/>
    <w:rsid w:val="00C837D3"/>
    <w:rsid w:val="00C83BB6"/>
    <w:rsid w:val="00C86609"/>
    <w:rsid w:val="00C92B4C"/>
    <w:rsid w:val="00C954F6"/>
    <w:rsid w:val="00CA36A0"/>
    <w:rsid w:val="00CA6BC5"/>
    <w:rsid w:val="00CB0AB1"/>
    <w:rsid w:val="00CB6129"/>
    <w:rsid w:val="00CC4261"/>
    <w:rsid w:val="00CC571B"/>
    <w:rsid w:val="00CC61CD"/>
    <w:rsid w:val="00CC6C02"/>
    <w:rsid w:val="00CC737B"/>
    <w:rsid w:val="00CD5011"/>
    <w:rsid w:val="00CE640F"/>
    <w:rsid w:val="00CE76BC"/>
    <w:rsid w:val="00CF540E"/>
    <w:rsid w:val="00D02F07"/>
    <w:rsid w:val="00D11D08"/>
    <w:rsid w:val="00D15D88"/>
    <w:rsid w:val="00D20905"/>
    <w:rsid w:val="00D27D49"/>
    <w:rsid w:val="00D27EBE"/>
    <w:rsid w:val="00D36A49"/>
    <w:rsid w:val="00D47DC7"/>
    <w:rsid w:val="00D517C6"/>
    <w:rsid w:val="00D6427B"/>
    <w:rsid w:val="00D71D84"/>
    <w:rsid w:val="00D72464"/>
    <w:rsid w:val="00D72A57"/>
    <w:rsid w:val="00D768EB"/>
    <w:rsid w:val="00D81E17"/>
    <w:rsid w:val="00D82D1E"/>
    <w:rsid w:val="00D832D9"/>
    <w:rsid w:val="00D877FE"/>
    <w:rsid w:val="00D87CC7"/>
    <w:rsid w:val="00D90F00"/>
    <w:rsid w:val="00D96804"/>
    <w:rsid w:val="00D975C0"/>
    <w:rsid w:val="00DA33A1"/>
    <w:rsid w:val="00DA5285"/>
    <w:rsid w:val="00DA7597"/>
    <w:rsid w:val="00DB191D"/>
    <w:rsid w:val="00DB4F91"/>
    <w:rsid w:val="00DB6D0A"/>
    <w:rsid w:val="00DC06BE"/>
    <w:rsid w:val="00DC19D4"/>
    <w:rsid w:val="00DC1F0F"/>
    <w:rsid w:val="00DC3117"/>
    <w:rsid w:val="00DC4E2A"/>
    <w:rsid w:val="00DC5DD9"/>
    <w:rsid w:val="00DC6D2D"/>
    <w:rsid w:val="00DC7AA8"/>
    <w:rsid w:val="00DD0931"/>
    <w:rsid w:val="00DD4E59"/>
    <w:rsid w:val="00DE0AA1"/>
    <w:rsid w:val="00DE33B5"/>
    <w:rsid w:val="00DE5E18"/>
    <w:rsid w:val="00DE65FE"/>
    <w:rsid w:val="00DE7FF6"/>
    <w:rsid w:val="00DF0487"/>
    <w:rsid w:val="00DF5EA4"/>
    <w:rsid w:val="00E02681"/>
    <w:rsid w:val="00E02792"/>
    <w:rsid w:val="00E034D8"/>
    <w:rsid w:val="00E04CC0"/>
    <w:rsid w:val="00E0732E"/>
    <w:rsid w:val="00E15816"/>
    <w:rsid w:val="00E160D5"/>
    <w:rsid w:val="00E20BA5"/>
    <w:rsid w:val="00E239FF"/>
    <w:rsid w:val="00E27D7B"/>
    <w:rsid w:val="00E30556"/>
    <w:rsid w:val="00E30981"/>
    <w:rsid w:val="00E31E14"/>
    <w:rsid w:val="00E33136"/>
    <w:rsid w:val="00E34D7C"/>
    <w:rsid w:val="00E3723D"/>
    <w:rsid w:val="00E44C89"/>
    <w:rsid w:val="00E457A6"/>
    <w:rsid w:val="00E5067F"/>
    <w:rsid w:val="00E54F9E"/>
    <w:rsid w:val="00E56F6A"/>
    <w:rsid w:val="00E61BA2"/>
    <w:rsid w:val="00E63864"/>
    <w:rsid w:val="00E6403F"/>
    <w:rsid w:val="00E64581"/>
    <w:rsid w:val="00E75451"/>
    <w:rsid w:val="00E75EA9"/>
    <w:rsid w:val="00E76AD6"/>
    <w:rsid w:val="00E770C4"/>
    <w:rsid w:val="00E82F46"/>
    <w:rsid w:val="00E84C5A"/>
    <w:rsid w:val="00E861DB"/>
    <w:rsid w:val="00E908F1"/>
    <w:rsid w:val="00E93406"/>
    <w:rsid w:val="00E93416"/>
    <w:rsid w:val="00E956C5"/>
    <w:rsid w:val="00E95C39"/>
    <w:rsid w:val="00EA2C39"/>
    <w:rsid w:val="00EA3543"/>
    <w:rsid w:val="00EA7C3B"/>
    <w:rsid w:val="00EB0A3C"/>
    <w:rsid w:val="00EB0A96"/>
    <w:rsid w:val="00EB77F9"/>
    <w:rsid w:val="00EC5769"/>
    <w:rsid w:val="00EC7D00"/>
    <w:rsid w:val="00ED009D"/>
    <w:rsid w:val="00ED0304"/>
    <w:rsid w:val="00ED4FF7"/>
    <w:rsid w:val="00ED5B7B"/>
    <w:rsid w:val="00EE00A9"/>
    <w:rsid w:val="00EE2D16"/>
    <w:rsid w:val="00EE38FA"/>
    <w:rsid w:val="00EE3E2C"/>
    <w:rsid w:val="00EE5D23"/>
    <w:rsid w:val="00EE750D"/>
    <w:rsid w:val="00EF0B77"/>
    <w:rsid w:val="00EF3CA4"/>
    <w:rsid w:val="00EF49A8"/>
    <w:rsid w:val="00EF5899"/>
    <w:rsid w:val="00EF7859"/>
    <w:rsid w:val="00F014DA"/>
    <w:rsid w:val="00F02591"/>
    <w:rsid w:val="00F07B42"/>
    <w:rsid w:val="00F24D96"/>
    <w:rsid w:val="00F264EA"/>
    <w:rsid w:val="00F30AE1"/>
    <w:rsid w:val="00F33D27"/>
    <w:rsid w:val="00F4205B"/>
    <w:rsid w:val="00F5696E"/>
    <w:rsid w:val="00F60EFF"/>
    <w:rsid w:val="00F64E10"/>
    <w:rsid w:val="00F67D2D"/>
    <w:rsid w:val="00F858F2"/>
    <w:rsid w:val="00F860CC"/>
    <w:rsid w:val="00F94398"/>
    <w:rsid w:val="00FB2B56"/>
    <w:rsid w:val="00FB5407"/>
    <w:rsid w:val="00FB55D5"/>
    <w:rsid w:val="00FC12BF"/>
    <w:rsid w:val="00FC208B"/>
    <w:rsid w:val="00FC2C60"/>
    <w:rsid w:val="00FD3E6F"/>
    <w:rsid w:val="00FD51B9"/>
    <w:rsid w:val="00FD5849"/>
    <w:rsid w:val="00FE03E4"/>
    <w:rsid w:val="00FE198F"/>
    <w:rsid w:val="00FE2A39"/>
    <w:rsid w:val="00FF39CF"/>
    <w:rsid w:val="00FF7159"/>
    <w:rsid w:val="00FF79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BFC6D"/>
  <w15:docId w15:val="{EC70F2C8-9F83-4446-BD29-61575F79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 w:val="22"/>
        <w:szCs w:val="22"/>
        <w:lang w:val="en-AU"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1" w:unhideWhenUsed="1" w:qFormat="1"/>
    <w:lsdException w:name="heading 3" w:semiHidden="1" w:uiPriority="1" w:unhideWhenUsed="1"/>
    <w:lsdException w:name="heading 4" w:semiHidden="1" w:uiPriority="1" w:unhideWhenUsed="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AA1"/>
    <w:pPr>
      <w:tabs>
        <w:tab w:val="left" w:pos="4136"/>
      </w:tabs>
      <w:spacing w:after="40" w:line="210" w:lineRule="exact"/>
    </w:pPr>
    <w:rPr>
      <w:rFonts w:ascii="Lato" w:hAnsi="Lato"/>
      <w:sz w:val="19"/>
      <w:szCs w:val="20"/>
      <w:lang w:eastAsia="en-AU"/>
    </w:rPr>
  </w:style>
  <w:style w:type="paragraph" w:styleId="Heading1">
    <w:name w:val="heading 1"/>
    <w:next w:val="Normal"/>
    <w:link w:val="Heading1Char"/>
    <w:uiPriority w:val="2"/>
    <w:qFormat/>
    <w:rsid w:val="00DE0AA1"/>
    <w:pPr>
      <w:spacing w:before="60" w:after="0"/>
      <w:outlineLvl w:val="0"/>
    </w:pPr>
    <w:rPr>
      <w:rFonts w:ascii="Lato" w:hAnsi="Lato" w:cs="Arial"/>
      <w:b/>
      <w:bCs/>
      <w:iCs/>
      <w:color w:val="1F1F5F" w:themeColor="text1"/>
      <w:sz w:val="21"/>
      <w:szCs w:val="20"/>
      <w:lang w:val="en-GB" w:eastAsia="en-AU"/>
    </w:rPr>
  </w:style>
  <w:style w:type="paragraph" w:styleId="Heading2">
    <w:name w:val="heading 2"/>
    <w:next w:val="Normal"/>
    <w:link w:val="Heading2Char"/>
    <w:uiPriority w:val="2"/>
    <w:qFormat/>
    <w:rsid w:val="007F60BB"/>
    <w:pPr>
      <w:spacing w:before="60" w:after="0"/>
      <w:outlineLvl w:val="1"/>
    </w:pPr>
    <w:rPr>
      <w:rFonts w:ascii="Lato Semibold" w:eastAsia="Times New Roman" w:hAnsi="Lato Semibold"/>
      <w:color w:val="333333"/>
      <w:sz w:val="20"/>
      <w:szCs w:val="20"/>
      <w:lang w:eastAsia="en-AU"/>
    </w:rPr>
  </w:style>
  <w:style w:type="paragraph" w:styleId="Heading3">
    <w:name w:val="heading 3"/>
    <w:basedOn w:val="Normal"/>
    <w:next w:val="Normal"/>
    <w:link w:val="Heading3Char"/>
    <w:uiPriority w:val="2"/>
    <w:rsid w:val="00A567EE"/>
    <w:pPr>
      <w:keepNext/>
      <w:keepLines/>
      <w:spacing w:before="240"/>
      <w:outlineLvl w:val="2"/>
    </w:pPr>
    <w:rPr>
      <w:rFonts w:ascii="Lato Semibold" w:hAnsi="Lato Semibold" w:cs="Arial"/>
      <w:color w:val="1F1F5F" w:themeColor="text1"/>
      <w:sz w:val="28"/>
      <w:szCs w:val="26"/>
    </w:rPr>
  </w:style>
  <w:style w:type="paragraph" w:styleId="Heading4">
    <w:name w:val="heading 4"/>
    <w:basedOn w:val="Normal"/>
    <w:next w:val="Normal"/>
    <w:link w:val="Heading4Char"/>
    <w:uiPriority w:val="2"/>
    <w:rsid w:val="00A567EE"/>
    <w:pPr>
      <w:keepNext/>
      <w:keepLines/>
      <w:spacing w:before="240"/>
      <w:outlineLvl w:val="3"/>
    </w:pPr>
    <w:rPr>
      <w:rFonts w:ascii="Lato Semibold" w:eastAsia="Times New Roman" w:hAnsi="Lato Semibold"/>
      <w:bCs/>
      <w:iCs/>
      <w:color w:val="454347"/>
      <w:sz w:val="24"/>
      <w:szCs w:val="24"/>
    </w:rPr>
  </w:style>
  <w:style w:type="paragraph" w:styleId="Heading5">
    <w:name w:val="heading 5"/>
    <w:basedOn w:val="Normal"/>
    <w:next w:val="Normal"/>
    <w:link w:val="Heading5Char"/>
    <w:uiPriority w:val="2"/>
    <w:semiHidden/>
    <w:rsid w:val="009A5F24"/>
    <w:pPr>
      <w:keepNext/>
      <w:keepLines/>
      <w:numPr>
        <w:ilvl w:val="4"/>
        <w:numId w:val="3"/>
      </w:numPr>
      <w:outlineLvl w:val="4"/>
    </w:pPr>
    <w:rPr>
      <w:b/>
      <w:color w:val="1F1F5F" w:themeColor="text1"/>
    </w:rPr>
  </w:style>
  <w:style w:type="paragraph" w:styleId="Heading6">
    <w:name w:val="heading 6"/>
    <w:basedOn w:val="Normal"/>
    <w:next w:val="Normal"/>
    <w:link w:val="Heading6Char"/>
    <w:uiPriority w:val="2"/>
    <w:semiHidden/>
    <w:rsid w:val="009A5F24"/>
    <w:pPr>
      <w:keepNext/>
      <w:keepLines/>
      <w:numPr>
        <w:ilvl w:val="5"/>
        <w:numId w:val="3"/>
      </w:numPr>
      <w:outlineLvl w:val="5"/>
    </w:pPr>
    <w:rPr>
      <w:b/>
      <w:color w:val="606060"/>
    </w:rPr>
  </w:style>
  <w:style w:type="paragraph" w:styleId="Heading7">
    <w:name w:val="heading 7"/>
    <w:basedOn w:val="Normal"/>
    <w:next w:val="Normal"/>
    <w:link w:val="Heading7Char"/>
    <w:uiPriority w:val="2"/>
    <w:semiHidden/>
    <w:rsid w:val="009A5F24"/>
    <w:pPr>
      <w:keepNext/>
      <w:keepLines/>
      <w:numPr>
        <w:ilvl w:val="6"/>
        <w:numId w:val="3"/>
      </w:numPr>
      <w:outlineLvl w:val="6"/>
    </w:pPr>
    <w:rPr>
      <w:b/>
      <w:color w:val="1F1F5F" w:themeColor="text1"/>
    </w:rPr>
  </w:style>
  <w:style w:type="paragraph" w:styleId="Heading8">
    <w:name w:val="heading 8"/>
    <w:basedOn w:val="Normal"/>
    <w:next w:val="Normal"/>
    <w:link w:val="Heading8Char"/>
    <w:uiPriority w:val="2"/>
    <w:semiHidden/>
    <w:rsid w:val="009A5F24"/>
    <w:pPr>
      <w:keepNext/>
      <w:keepLines/>
      <w:numPr>
        <w:ilvl w:val="7"/>
        <w:numId w:val="3"/>
      </w:numPr>
      <w:outlineLvl w:val="7"/>
    </w:pPr>
    <w:rPr>
      <w:b/>
      <w:color w:val="606060"/>
    </w:rPr>
  </w:style>
  <w:style w:type="paragraph" w:styleId="Heading9">
    <w:name w:val="heading 9"/>
    <w:basedOn w:val="Normal"/>
    <w:next w:val="Normal"/>
    <w:link w:val="Heading9Char"/>
    <w:uiPriority w:val="2"/>
    <w:semiHidden/>
    <w:rsid w:val="009A5F24"/>
    <w:pPr>
      <w:keepNext/>
      <w:keepLines/>
      <w:numPr>
        <w:ilvl w:val="8"/>
        <w:numId w:val="3"/>
      </w:numPr>
      <w:outlineLvl w:val="8"/>
    </w:pPr>
    <w:rPr>
      <w:b/>
      <w:color w:val="1F1F5F"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2"/>
    <w:semiHidden/>
    <w:rsid w:val="003504FD"/>
  </w:style>
  <w:style w:type="character" w:customStyle="1" w:styleId="Heading1Char">
    <w:name w:val="Heading 1 Char"/>
    <w:basedOn w:val="DefaultParagraphFont"/>
    <w:link w:val="Heading1"/>
    <w:uiPriority w:val="2"/>
    <w:rsid w:val="00DE0AA1"/>
    <w:rPr>
      <w:rFonts w:ascii="Lato" w:hAnsi="Lato" w:cs="Arial"/>
      <w:b/>
      <w:bCs/>
      <w:iCs/>
      <w:color w:val="1F1F5F" w:themeColor="text1"/>
      <w:sz w:val="21"/>
      <w:szCs w:val="20"/>
      <w:lang w:val="en-GB" w:eastAsia="en-AU"/>
    </w:rPr>
  </w:style>
  <w:style w:type="character" w:customStyle="1" w:styleId="Heading2Char">
    <w:name w:val="Heading 2 Char"/>
    <w:basedOn w:val="DefaultParagraphFont"/>
    <w:link w:val="Heading2"/>
    <w:uiPriority w:val="2"/>
    <w:rsid w:val="007F60BB"/>
    <w:rPr>
      <w:rFonts w:ascii="Lato Semibold" w:eastAsia="Times New Roman" w:hAnsi="Lato Semibold"/>
      <w:color w:val="333333"/>
      <w:sz w:val="20"/>
      <w:szCs w:val="20"/>
      <w:lang w:eastAsia="en-AU"/>
    </w:rPr>
  </w:style>
  <w:style w:type="paragraph" w:styleId="Title">
    <w:name w:val="Title"/>
    <w:next w:val="Normal"/>
    <w:link w:val="TitleChar"/>
    <w:qFormat/>
    <w:rsid w:val="00AD61DC"/>
    <w:pPr>
      <w:spacing w:after="40"/>
    </w:pPr>
    <w:rPr>
      <w:rFonts w:ascii="Lato Semibold" w:eastAsia="Times New Roman" w:hAnsi="Lato Semibold"/>
      <w:bCs/>
      <w:color w:val="1F1F5F"/>
      <w:kern w:val="32"/>
      <w:sz w:val="44"/>
      <w:szCs w:val="64"/>
      <w:lang w:eastAsia="en-AU"/>
    </w:rPr>
  </w:style>
  <w:style w:type="character" w:customStyle="1" w:styleId="TitleChar">
    <w:name w:val="Title Char"/>
    <w:basedOn w:val="DefaultParagraphFont"/>
    <w:link w:val="Title"/>
    <w:rsid w:val="00AD61DC"/>
    <w:rPr>
      <w:rFonts w:ascii="Lato Semibold" w:eastAsia="Times New Roman" w:hAnsi="Lato Semibold"/>
      <w:bCs/>
      <w:color w:val="1F1F5F"/>
      <w:kern w:val="32"/>
      <w:sz w:val="44"/>
      <w:szCs w:val="64"/>
      <w:lang w:eastAsia="en-AU"/>
    </w:rPr>
  </w:style>
  <w:style w:type="paragraph" w:styleId="Subtitle">
    <w:name w:val="Subtitle"/>
    <w:basedOn w:val="Normal"/>
    <w:next w:val="Normal"/>
    <w:link w:val="SubtitleChar"/>
    <w:uiPriority w:val="11"/>
    <w:semiHidden/>
    <w:rsid w:val="005654B8"/>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uiPriority w:val="11"/>
    <w:semiHidden/>
    <w:rsid w:val="00EE3E2C"/>
    <w:rPr>
      <w:rFonts w:ascii="Arial" w:eastAsiaTheme="majorEastAsia" w:hAnsi="Arial" w:cstheme="majorBidi"/>
      <w:sz w:val="24"/>
      <w:szCs w:val="24"/>
      <w:lang w:eastAsia="en-AU"/>
    </w:rPr>
  </w:style>
  <w:style w:type="character" w:customStyle="1" w:styleId="Heading3Char">
    <w:name w:val="Heading 3 Char"/>
    <w:basedOn w:val="DefaultParagraphFont"/>
    <w:link w:val="Heading3"/>
    <w:uiPriority w:val="2"/>
    <w:rsid w:val="00A567EE"/>
    <w:rPr>
      <w:rFonts w:ascii="Lato Semibold" w:hAnsi="Lato Semibold" w:cs="Arial"/>
      <w:color w:val="1F1F5F" w:themeColor="text1"/>
      <w:sz w:val="28"/>
      <w:szCs w:val="26"/>
    </w:rPr>
  </w:style>
  <w:style w:type="paragraph" w:styleId="BlockText">
    <w:name w:val="Block Text"/>
    <w:basedOn w:val="Normal"/>
    <w:link w:val="BlockTextChar"/>
    <w:semiHidden/>
    <w:rsid w:val="00414CB3"/>
    <w:rPr>
      <w:rFonts w:eastAsiaTheme="minorEastAsia"/>
      <w:iCs/>
    </w:rPr>
  </w:style>
  <w:style w:type="paragraph" w:styleId="Header">
    <w:name w:val="header"/>
    <w:aliases w:val="Page header"/>
    <w:basedOn w:val="Normal"/>
    <w:next w:val="Normal"/>
    <w:link w:val="HeaderChar"/>
    <w:uiPriority w:val="8"/>
    <w:rsid w:val="00D96804"/>
    <w:pPr>
      <w:tabs>
        <w:tab w:val="right" w:pos="9638"/>
      </w:tabs>
      <w:spacing w:after="240"/>
      <w:jc w:val="right"/>
    </w:pPr>
  </w:style>
  <w:style w:type="character" w:customStyle="1" w:styleId="HeaderChar">
    <w:name w:val="Header Char"/>
    <w:aliases w:val="Page header Char"/>
    <w:basedOn w:val="DefaultParagraphFont"/>
    <w:link w:val="Header"/>
    <w:uiPriority w:val="8"/>
    <w:rsid w:val="00D96804"/>
    <w:rPr>
      <w:rFonts w:ascii="Lato" w:hAnsi="Lato"/>
    </w:rPr>
  </w:style>
  <w:style w:type="paragraph" w:styleId="Footer">
    <w:name w:val="footer"/>
    <w:basedOn w:val="Normal"/>
    <w:link w:val="FooterChar"/>
    <w:uiPriority w:val="99"/>
    <w:semiHidden/>
    <w:rsid w:val="00B02EF1"/>
    <w:pPr>
      <w:tabs>
        <w:tab w:val="center" w:pos="4513"/>
        <w:tab w:val="right" w:pos="9026"/>
      </w:tabs>
      <w:spacing w:after="0"/>
    </w:pPr>
  </w:style>
  <w:style w:type="character" w:customStyle="1" w:styleId="FooterChar">
    <w:name w:val="Footer Char"/>
    <w:basedOn w:val="DefaultParagraphFont"/>
    <w:link w:val="Footer"/>
    <w:uiPriority w:val="99"/>
    <w:semiHidden/>
    <w:rsid w:val="00595386"/>
    <w:rPr>
      <w:rFonts w:ascii="Arial" w:eastAsia="Times New Roman" w:hAnsi="Arial"/>
      <w:sz w:val="22"/>
      <w:lang w:eastAsia="en-AU"/>
    </w:rPr>
  </w:style>
  <w:style w:type="paragraph" w:customStyle="1" w:styleId="Subtitle0">
    <w:name w:val="Sub title"/>
    <w:basedOn w:val="Normal"/>
    <w:uiPriority w:val="1"/>
    <w:rsid w:val="0070624C"/>
    <w:pPr>
      <w:numPr>
        <w:ilvl w:val="1"/>
      </w:numPr>
      <w:spacing w:after="160"/>
    </w:pPr>
    <w:rPr>
      <w:rFonts w:asciiTheme="majorHAnsi" w:eastAsia="Times New Roman" w:hAnsiTheme="majorHAnsi"/>
      <w:color w:val="127CC0" w:themeColor="accent2"/>
      <w:sz w:val="40"/>
    </w:rPr>
  </w:style>
  <w:style w:type="character" w:customStyle="1" w:styleId="Heading4Char">
    <w:name w:val="Heading 4 Char"/>
    <w:basedOn w:val="DefaultParagraphFont"/>
    <w:link w:val="Heading4"/>
    <w:uiPriority w:val="2"/>
    <w:rsid w:val="00A567EE"/>
    <w:rPr>
      <w:rFonts w:ascii="Lato Semibold" w:eastAsia="Times New Roman" w:hAnsi="Lato Semibold"/>
      <w:bCs/>
      <w:iCs/>
      <w:color w:val="454347"/>
      <w:sz w:val="24"/>
      <w:szCs w:val="24"/>
    </w:rPr>
  </w:style>
  <w:style w:type="paragraph" w:styleId="NormalWeb">
    <w:name w:val="Normal (Web)"/>
    <w:basedOn w:val="Normal"/>
    <w:uiPriority w:val="99"/>
    <w:semiHidden/>
    <w:unhideWhenUsed/>
    <w:rsid w:val="00342283"/>
    <w:rPr>
      <w:rFonts w:ascii="Times New Roman" w:hAnsi="Times New Roman"/>
      <w:sz w:val="24"/>
      <w:szCs w:val="24"/>
    </w:rPr>
  </w:style>
  <w:style w:type="character" w:styleId="PlaceholderText">
    <w:name w:val="Placeholder Text"/>
    <w:basedOn w:val="DefaultParagraphFont"/>
    <w:uiPriority w:val="99"/>
    <w:semiHidden/>
    <w:rsid w:val="005762CC"/>
    <w:rPr>
      <w:color w:val="808080"/>
    </w:rPr>
  </w:style>
  <w:style w:type="paragraph" w:styleId="ListParagraph">
    <w:name w:val="List Paragraph"/>
    <w:link w:val="ListParagraphChar"/>
    <w:uiPriority w:val="34"/>
    <w:qFormat/>
    <w:rsid w:val="00AD61DC"/>
    <w:pPr>
      <w:numPr>
        <w:numId w:val="11"/>
      </w:numPr>
      <w:spacing w:after="20" w:line="220" w:lineRule="exact"/>
    </w:pPr>
    <w:rPr>
      <w:rFonts w:ascii="Lato" w:eastAsiaTheme="minorEastAsia" w:hAnsi="Lato"/>
      <w:iCs/>
      <w:sz w:val="19"/>
      <w:szCs w:val="20"/>
      <w:lang w:eastAsia="en-AU"/>
    </w:rPr>
  </w:style>
  <w:style w:type="table" w:styleId="TableGrid">
    <w:name w:val="Table Grid"/>
    <w:basedOn w:val="TableNormal"/>
    <w:uiPriority w:val="39"/>
    <w:rsid w:val="0013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next w:val="Normal"/>
    <w:uiPriority w:val="11"/>
    <w:semiHidden/>
    <w:qFormat/>
    <w:rsid w:val="00414CB3"/>
  </w:style>
  <w:style w:type="paragraph" w:styleId="BodyText">
    <w:name w:val="Body Text"/>
    <w:basedOn w:val="Normal"/>
    <w:link w:val="BodyTextChar"/>
    <w:uiPriority w:val="99"/>
    <w:semiHidden/>
    <w:rsid w:val="00414CB3"/>
    <w:pPr>
      <w:spacing w:after="120"/>
    </w:pPr>
  </w:style>
  <w:style w:type="character" w:customStyle="1" w:styleId="BodyTextChar">
    <w:name w:val="Body Text Char"/>
    <w:basedOn w:val="DefaultParagraphFont"/>
    <w:link w:val="BodyText"/>
    <w:uiPriority w:val="99"/>
    <w:semiHidden/>
    <w:rsid w:val="00414CB3"/>
    <w:rPr>
      <w:rFonts w:ascii="Arial" w:hAnsi="Arial"/>
      <w:sz w:val="22"/>
      <w:szCs w:val="22"/>
    </w:rPr>
  </w:style>
  <w:style w:type="numbering" w:customStyle="1" w:styleId="Bulletlist">
    <w:name w:val="Bullet list"/>
    <w:basedOn w:val="NoList"/>
    <w:rsid w:val="009F2A4D"/>
    <w:pPr>
      <w:numPr>
        <w:numId w:val="1"/>
      </w:numPr>
    </w:pPr>
  </w:style>
  <w:style w:type="table" w:styleId="TableGridLight">
    <w:name w:val="Grid Table Light"/>
    <w:basedOn w:val="TableNormal"/>
    <w:uiPriority w:val="40"/>
    <w:rsid w:val="00B2599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Theme">
    <w:name w:val="Table Theme"/>
    <w:basedOn w:val="TableNormal"/>
    <w:uiPriority w:val="99"/>
    <w:semiHidden/>
    <w:unhideWhenUsed/>
    <w:rsid w:val="00414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2"/>
    <w:semiHidden/>
    <w:rsid w:val="00EE750D"/>
    <w:rPr>
      <w:rFonts w:ascii="Lato" w:hAnsi="Lato"/>
      <w:b/>
      <w:color w:val="1F1F5F" w:themeColor="text1"/>
      <w:sz w:val="19"/>
      <w:szCs w:val="20"/>
      <w:lang w:eastAsia="en-AU"/>
    </w:rPr>
  </w:style>
  <w:style w:type="character" w:customStyle="1" w:styleId="Heading6Char">
    <w:name w:val="Heading 6 Char"/>
    <w:basedOn w:val="DefaultParagraphFont"/>
    <w:link w:val="Heading6"/>
    <w:uiPriority w:val="2"/>
    <w:semiHidden/>
    <w:rsid w:val="00EE750D"/>
    <w:rPr>
      <w:rFonts w:ascii="Lato" w:hAnsi="Lato"/>
      <w:b/>
      <w:color w:val="606060"/>
      <w:sz w:val="19"/>
      <w:szCs w:val="20"/>
      <w:lang w:eastAsia="en-AU"/>
    </w:rPr>
  </w:style>
  <w:style w:type="character" w:customStyle="1" w:styleId="Heading7Char">
    <w:name w:val="Heading 7 Char"/>
    <w:basedOn w:val="DefaultParagraphFont"/>
    <w:link w:val="Heading7"/>
    <w:uiPriority w:val="2"/>
    <w:semiHidden/>
    <w:rsid w:val="00EE750D"/>
    <w:rPr>
      <w:rFonts w:ascii="Lato" w:hAnsi="Lato"/>
      <w:b/>
      <w:color w:val="1F1F5F" w:themeColor="text1"/>
      <w:sz w:val="19"/>
      <w:szCs w:val="20"/>
      <w:lang w:eastAsia="en-AU"/>
    </w:rPr>
  </w:style>
  <w:style w:type="character" w:customStyle="1" w:styleId="Heading8Char">
    <w:name w:val="Heading 8 Char"/>
    <w:basedOn w:val="DefaultParagraphFont"/>
    <w:link w:val="Heading8"/>
    <w:uiPriority w:val="2"/>
    <w:semiHidden/>
    <w:rsid w:val="00EE750D"/>
    <w:rPr>
      <w:rFonts w:ascii="Lato" w:hAnsi="Lato"/>
      <w:b/>
      <w:color w:val="606060"/>
      <w:sz w:val="19"/>
      <w:szCs w:val="20"/>
      <w:lang w:eastAsia="en-AU"/>
    </w:rPr>
  </w:style>
  <w:style w:type="character" w:customStyle="1" w:styleId="Heading9Char">
    <w:name w:val="Heading 9 Char"/>
    <w:basedOn w:val="DefaultParagraphFont"/>
    <w:link w:val="Heading9"/>
    <w:uiPriority w:val="2"/>
    <w:semiHidden/>
    <w:rsid w:val="00EE750D"/>
    <w:rPr>
      <w:rFonts w:ascii="Lato" w:hAnsi="Lato"/>
      <w:b/>
      <w:color w:val="1F1F5F" w:themeColor="text1"/>
      <w:sz w:val="19"/>
      <w:szCs w:val="20"/>
      <w:lang w:eastAsia="en-AU"/>
    </w:rPr>
  </w:style>
  <w:style w:type="numbering" w:customStyle="1" w:styleId="Numberlist">
    <w:name w:val="Number list"/>
    <w:uiPriority w:val="99"/>
    <w:rsid w:val="007C6D9F"/>
    <w:pPr>
      <w:numPr>
        <w:numId w:val="2"/>
      </w:numPr>
    </w:pPr>
  </w:style>
  <w:style w:type="paragraph" w:styleId="ListNumber">
    <w:name w:val="List Number"/>
    <w:aliases w:val="Number list level 1"/>
    <w:basedOn w:val="Normal"/>
    <w:uiPriority w:val="5"/>
    <w:semiHidden/>
    <w:rsid w:val="00A22C38"/>
    <w:pPr>
      <w:spacing w:after="120"/>
    </w:pPr>
  </w:style>
  <w:style w:type="paragraph" w:styleId="ListNumber2">
    <w:name w:val="List Number 2"/>
    <w:aliases w:val="Number list level 2"/>
    <w:basedOn w:val="Normal"/>
    <w:uiPriority w:val="5"/>
    <w:semiHidden/>
    <w:rsid w:val="00A22C38"/>
    <w:pPr>
      <w:spacing w:after="120"/>
    </w:pPr>
  </w:style>
  <w:style w:type="paragraph" w:styleId="ListNumber3">
    <w:name w:val="List Number 3"/>
    <w:aliases w:val="Number list level 3"/>
    <w:basedOn w:val="Normal"/>
    <w:uiPriority w:val="5"/>
    <w:semiHidden/>
    <w:rsid w:val="00A22C38"/>
    <w:pPr>
      <w:spacing w:after="120"/>
    </w:pPr>
  </w:style>
  <w:style w:type="paragraph" w:styleId="ListNumber4">
    <w:name w:val="List Number 4"/>
    <w:aliases w:val="Number list level 4"/>
    <w:basedOn w:val="Normal"/>
    <w:uiPriority w:val="5"/>
    <w:semiHidden/>
    <w:rsid w:val="00A22C38"/>
    <w:pPr>
      <w:spacing w:after="120"/>
    </w:pPr>
  </w:style>
  <w:style w:type="paragraph" w:styleId="ListNumber5">
    <w:name w:val="List Number 5"/>
    <w:aliases w:val="List number 5 - with space"/>
    <w:basedOn w:val="Normal"/>
    <w:uiPriority w:val="5"/>
    <w:semiHidden/>
    <w:rsid w:val="00A22C38"/>
    <w:pPr>
      <w:spacing w:after="120"/>
    </w:pPr>
  </w:style>
  <w:style w:type="paragraph" w:styleId="ListBullet">
    <w:name w:val="List Bullet"/>
    <w:aliases w:val="Bullet list level 1"/>
    <w:basedOn w:val="Normal"/>
    <w:uiPriority w:val="4"/>
    <w:semiHidden/>
    <w:rsid w:val="00176123"/>
    <w:pPr>
      <w:numPr>
        <w:numId w:val="8"/>
      </w:numPr>
      <w:spacing w:after="120"/>
      <w:ind w:left="0" w:firstLine="0"/>
    </w:pPr>
  </w:style>
  <w:style w:type="paragraph" w:styleId="ListBullet2">
    <w:name w:val="List Bullet 2"/>
    <w:aliases w:val="Bullet list level 2"/>
    <w:basedOn w:val="Normal"/>
    <w:uiPriority w:val="4"/>
    <w:semiHidden/>
    <w:rsid w:val="006847AD"/>
    <w:pPr>
      <w:numPr>
        <w:ilvl w:val="1"/>
        <w:numId w:val="8"/>
      </w:numPr>
      <w:spacing w:after="120"/>
    </w:pPr>
  </w:style>
  <w:style w:type="paragraph" w:styleId="ListBullet3">
    <w:name w:val="List Bullet 3"/>
    <w:aliases w:val="Bullet list level 3"/>
    <w:basedOn w:val="Normal"/>
    <w:uiPriority w:val="4"/>
    <w:semiHidden/>
    <w:rsid w:val="006847AD"/>
    <w:pPr>
      <w:numPr>
        <w:ilvl w:val="2"/>
        <w:numId w:val="8"/>
      </w:numPr>
      <w:spacing w:after="120"/>
    </w:pPr>
  </w:style>
  <w:style w:type="paragraph" w:styleId="ListBullet4">
    <w:name w:val="List Bullet 4"/>
    <w:aliases w:val="Bullet list level 4"/>
    <w:basedOn w:val="Normal"/>
    <w:uiPriority w:val="4"/>
    <w:semiHidden/>
    <w:rsid w:val="006847AD"/>
    <w:pPr>
      <w:numPr>
        <w:ilvl w:val="3"/>
        <w:numId w:val="8"/>
      </w:numPr>
      <w:spacing w:after="120"/>
    </w:pPr>
  </w:style>
  <w:style w:type="paragraph" w:styleId="ListBullet5">
    <w:name w:val="List Bullet 5"/>
    <w:aliases w:val="Bullet list level 5"/>
    <w:basedOn w:val="Normal"/>
    <w:uiPriority w:val="4"/>
    <w:semiHidden/>
    <w:rsid w:val="004E2CB7"/>
    <w:pPr>
      <w:numPr>
        <w:ilvl w:val="4"/>
        <w:numId w:val="8"/>
      </w:numPr>
    </w:pPr>
  </w:style>
  <w:style w:type="character" w:styleId="Hyperlink">
    <w:name w:val="Hyperlink"/>
    <w:basedOn w:val="DefaultParagraphFont"/>
    <w:uiPriority w:val="99"/>
    <w:unhideWhenUsed/>
    <w:rsid w:val="002F0DB1"/>
    <w:rPr>
      <w:color w:val="0563C1" w:themeColor="hyperlink"/>
      <w:u w:val="single"/>
    </w:rPr>
  </w:style>
  <w:style w:type="paragraph" w:styleId="TOCHeading">
    <w:name w:val="TOC Heading"/>
    <w:basedOn w:val="Heading1"/>
    <w:next w:val="Normal"/>
    <w:uiPriority w:val="39"/>
    <w:semiHidden/>
    <w:qFormat/>
    <w:rsid w:val="003B67FD"/>
    <w:pPr>
      <w:spacing w:before="480"/>
      <w:outlineLvl w:val="9"/>
    </w:pPr>
    <w:rPr>
      <w:szCs w:val="28"/>
    </w:rPr>
  </w:style>
  <w:style w:type="paragraph" w:styleId="TOC1">
    <w:name w:val="toc 1"/>
    <w:basedOn w:val="Normal"/>
    <w:next w:val="Normal"/>
    <w:autoRedefine/>
    <w:uiPriority w:val="39"/>
    <w:semiHidden/>
    <w:rsid w:val="007859CD"/>
    <w:pPr>
      <w:spacing w:after="100"/>
    </w:pPr>
  </w:style>
  <w:style w:type="paragraph" w:styleId="TOC2">
    <w:name w:val="toc 2"/>
    <w:basedOn w:val="Normal"/>
    <w:next w:val="Normal"/>
    <w:autoRedefine/>
    <w:uiPriority w:val="39"/>
    <w:semiHidden/>
    <w:rsid w:val="007859CD"/>
    <w:pPr>
      <w:spacing w:after="100"/>
      <w:ind w:left="220"/>
    </w:pPr>
  </w:style>
  <w:style w:type="paragraph" w:styleId="TOC3">
    <w:name w:val="toc 3"/>
    <w:basedOn w:val="Normal"/>
    <w:next w:val="Normal"/>
    <w:autoRedefine/>
    <w:uiPriority w:val="39"/>
    <w:semiHidden/>
    <w:rsid w:val="007859CD"/>
    <w:pPr>
      <w:spacing w:after="100"/>
      <w:ind w:left="440"/>
    </w:pPr>
  </w:style>
  <w:style w:type="paragraph" w:customStyle="1" w:styleId="Tablebulletlistlevel1">
    <w:name w:val="Table bullet list level 1"/>
    <w:basedOn w:val="Normal"/>
    <w:uiPriority w:val="6"/>
    <w:rsid w:val="00872EF1"/>
    <w:pPr>
      <w:numPr>
        <w:numId w:val="7"/>
      </w:numPr>
      <w:spacing w:after="20"/>
    </w:pPr>
  </w:style>
  <w:style w:type="paragraph" w:customStyle="1" w:styleId="Tablebulletlistlevel2">
    <w:name w:val="Table bullet list level 2"/>
    <w:basedOn w:val="Tablebulletlistlevel1"/>
    <w:uiPriority w:val="6"/>
    <w:semiHidden/>
    <w:rsid w:val="002716CD"/>
    <w:pPr>
      <w:numPr>
        <w:ilvl w:val="1"/>
      </w:numPr>
    </w:pPr>
  </w:style>
  <w:style w:type="paragraph" w:customStyle="1" w:styleId="Tablebulletlistlevel3">
    <w:name w:val="Table bullet list level 3"/>
    <w:basedOn w:val="Tablebulletlistlevel2"/>
    <w:uiPriority w:val="6"/>
    <w:semiHidden/>
    <w:qFormat/>
    <w:rsid w:val="002716CD"/>
    <w:pPr>
      <w:numPr>
        <w:ilvl w:val="2"/>
      </w:numPr>
    </w:pPr>
  </w:style>
  <w:style w:type="paragraph" w:customStyle="1" w:styleId="Tablebulletlistlevel4">
    <w:name w:val="Table bullet list level 4"/>
    <w:basedOn w:val="Tablebulletlistlevel3"/>
    <w:uiPriority w:val="6"/>
    <w:semiHidden/>
    <w:qFormat/>
    <w:rsid w:val="002716CD"/>
    <w:pPr>
      <w:numPr>
        <w:ilvl w:val="3"/>
      </w:numPr>
    </w:pPr>
  </w:style>
  <w:style w:type="paragraph" w:customStyle="1" w:styleId="Tablebulletlistlevel5">
    <w:name w:val="Table bullet list level 5"/>
    <w:basedOn w:val="Tablebulletlistlevel4"/>
    <w:uiPriority w:val="6"/>
    <w:semiHidden/>
    <w:qFormat/>
    <w:rsid w:val="002716CD"/>
    <w:pPr>
      <w:numPr>
        <w:ilvl w:val="4"/>
      </w:numPr>
    </w:pPr>
  </w:style>
  <w:style w:type="paragraph" w:customStyle="1" w:styleId="Tablebulletlistlevel6">
    <w:name w:val="Table bullet list level 6"/>
    <w:basedOn w:val="Tablebulletlistlevel5"/>
    <w:uiPriority w:val="6"/>
    <w:semiHidden/>
    <w:qFormat/>
    <w:rsid w:val="001D7CA4"/>
    <w:pPr>
      <w:numPr>
        <w:ilvl w:val="5"/>
      </w:numPr>
    </w:pPr>
  </w:style>
  <w:style w:type="paragraph" w:customStyle="1" w:styleId="Tablebulletlistlevel7">
    <w:name w:val="Table bullet list level 7"/>
    <w:basedOn w:val="Tablebulletlistlevel6"/>
    <w:uiPriority w:val="6"/>
    <w:semiHidden/>
    <w:qFormat/>
    <w:rsid w:val="002716CD"/>
    <w:pPr>
      <w:numPr>
        <w:ilvl w:val="6"/>
      </w:numPr>
    </w:pPr>
  </w:style>
  <w:style w:type="paragraph" w:customStyle="1" w:styleId="Tablebulletlistlevel8">
    <w:name w:val="Table bullet list level 8"/>
    <w:basedOn w:val="Tablebulletlistlevel7"/>
    <w:uiPriority w:val="6"/>
    <w:semiHidden/>
    <w:qFormat/>
    <w:rsid w:val="002716CD"/>
    <w:pPr>
      <w:numPr>
        <w:ilvl w:val="7"/>
      </w:numPr>
    </w:pPr>
  </w:style>
  <w:style w:type="paragraph" w:customStyle="1" w:styleId="Tablebulletlistlevel9">
    <w:name w:val="Table bullet list level 9"/>
    <w:basedOn w:val="Tablebulletlistlevel8"/>
    <w:uiPriority w:val="6"/>
    <w:semiHidden/>
    <w:qFormat/>
    <w:rsid w:val="002716CD"/>
    <w:pPr>
      <w:numPr>
        <w:ilvl w:val="8"/>
      </w:numPr>
    </w:pPr>
  </w:style>
  <w:style w:type="numbering" w:customStyle="1" w:styleId="Tablebulletlist">
    <w:name w:val="Table bullet list"/>
    <w:uiPriority w:val="99"/>
    <w:rsid w:val="002716CD"/>
    <w:pPr>
      <w:numPr>
        <w:numId w:val="4"/>
      </w:numPr>
    </w:pPr>
  </w:style>
  <w:style w:type="paragraph" w:customStyle="1" w:styleId="Tablenumberlistlevel1">
    <w:name w:val="Table number list level 1"/>
    <w:basedOn w:val="Normal"/>
    <w:uiPriority w:val="7"/>
    <w:rsid w:val="00872EF1"/>
    <w:pPr>
      <w:numPr>
        <w:numId w:val="6"/>
      </w:numPr>
      <w:spacing w:after="20"/>
    </w:pPr>
  </w:style>
  <w:style w:type="paragraph" w:customStyle="1" w:styleId="Tablenumberlistlevel2">
    <w:name w:val="Table number list level 2"/>
    <w:basedOn w:val="Tablenumberlistlevel1"/>
    <w:uiPriority w:val="7"/>
    <w:semiHidden/>
    <w:rsid w:val="002716CD"/>
    <w:pPr>
      <w:numPr>
        <w:ilvl w:val="1"/>
      </w:numPr>
    </w:pPr>
  </w:style>
  <w:style w:type="paragraph" w:customStyle="1" w:styleId="Tablenumberlistlevel3">
    <w:name w:val="Table number list level 3"/>
    <w:basedOn w:val="Tablenumberlistlevel2"/>
    <w:uiPriority w:val="7"/>
    <w:semiHidden/>
    <w:qFormat/>
    <w:rsid w:val="002716CD"/>
    <w:pPr>
      <w:numPr>
        <w:ilvl w:val="2"/>
      </w:numPr>
    </w:pPr>
  </w:style>
  <w:style w:type="paragraph" w:customStyle="1" w:styleId="Tablenumberlistlevel4">
    <w:name w:val="Table number list level 4"/>
    <w:basedOn w:val="Tablenumberlistlevel3"/>
    <w:uiPriority w:val="7"/>
    <w:semiHidden/>
    <w:qFormat/>
    <w:rsid w:val="002716CD"/>
    <w:pPr>
      <w:numPr>
        <w:ilvl w:val="3"/>
      </w:numPr>
    </w:pPr>
  </w:style>
  <w:style w:type="paragraph" w:customStyle="1" w:styleId="Tablenumberlistlevel5">
    <w:name w:val="Table number list level 5"/>
    <w:basedOn w:val="Tablenumberlistlevel4"/>
    <w:uiPriority w:val="7"/>
    <w:semiHidden/>
    <w:qFormat/>
    <w:rsid w:val="002716CD"/>
    <w:pPr>
      <w:numPr>
        <w:ilvl w:val="4"/>
      </w:numPr>
    </w:pPr>
  </w:style>
  <w:style w:type="paragraph" w:customStyle="1" w:styleId="Tablenumberlistlevel6">
    <w:name w:val="Table number list level 6"/>
    <w:basedOn w:val="Tablenumberlistlevel5"/>
    <w:uiPriority w:val="7"/>
    <w:semiHidden/>
    <w:qFormat/>
    <w:rsid w:val="002716CD"/>
    <w:pPr>
      <w:numPr>
        <w:ilvl w:val="5"/>
      </w:numPr>
    </w:pPr>
  </w:style>
  <w:style w:type="paragraph" w:customStyle="1" w:styleId="Tablenumberlistlevel7">
    <w:name w:val="Table number list level 7"/>
    <w:basedOn w:val="Tablenumberlistlevel6"/>
    <w:uiPriority w:val="7"/>
    <w:semiHidden/>
    <w:qFormat/>
    <w:rsid w:val="002716CD"/>
    <w:pPr>
      <w:numPr>
        <w:ilvl w:val="6"/>
      </w:numPr>
    </w:pPr>
  </w:style>
  <w:style w:type="paragraph" w:customStyle="1" w:styleId="Tablenumberlistlevel8">
    <w:name w:val="Table number list level 8"/>
    <w:basedOn w:val="Tablenumberlistlevel7"/>
    <w:uiPriority w:val="7"/>
    <w:semiHidden/>
    <w:qFormat/>
    <w:rsid w:val="002716CD"/>
    <w:pPr>
      <w:numPr>
        <w:ilvl w:val="7"/>
      </w:numPr>
    </w:pPr>
  </w:style>
  <w:style w:type="paragraph" w:customStyle="1" w:styleId="Tablenumberlistlevel9">
    <w:name w:val="Table number list level 9"/>
    <w:basedOn w:val="Tablenumberlistlevel8"/>
    <w:uiPriority w:val="7"/>
    <w:semiHidden/>
    <w:qFormat/>
    <w:rsid w:val="002716CD"/>
    <w:pPr>
      <w:numPr>
        <w:ilvl w:val="8"/>
      </w:numPr>
    </w:pPr>
  </w:style>
  <w:style w:type="numbering" w:customStyle="1" w:styleId="Tablenumberlist">
    <w:name w:val="Table number list"/>
    <w:uiPriority w:val="99"/>
    <w:rsid w:val="002716CD"/>
    <w:pPr>
      <w:numPr>
        <w:numId w:val="5"/>
      </w:numPr>
    </w:pPr>
  </w:style>
  <w:style w:type="table" w:styleId="GridTable1Light-Accent4">
    <w:name w:val="Grid Table 1 Light Accent 4"/>
    <w:basedOn w:val="TableNormal"/>
    <w:uiPriority w:val="46"/>
    <w:rsid w:val="00EB0A3C"/>
    <w:pPr>
      <w:spacing w:after="0"/>
    </w:pPr>
    <w:tblPr>
      <w:tblStyleRowBandSize w:val="1"/>
      <w:tblStyleColBandSize w:val="1"/>
      <w:tblBorders>
        <w:top w:val="single" w:sz="4" w:space="0" w:color="FF6FAF" w:themeColor="accent4" w:themeTint="66"/>
        <w:left w:val="single" w:sz="4" w:space="0" w:color="FF6FAF" w:themeColor="accent4" w:themeTint="66"/>
        <w:bottom w:val="single" w:sz="4" w:space="0" w:color="FF6FAF" w:themeColor="accent4" w:themeTint="66"/>
        <w:right w:val="single" w:sz="4" w:space="0" w:color="FF6FAF" w:themeColor="accent4" w:themeTint="66"/>
        <w:insideH w:val="single" w:sz="4" w:space="0" w:color="FF6FAF" w:themeColor="accent4" w:themeTint="66"/>
        <w:insideV w:val="single" w:sz="4" w:space="0" w:color="FF6FAF" w:themeColor="accent4" w:themeTint="66"/>
      </w:tblBorders>
    </w:tblPr>
    <w:tblStylePr w:type="firstRow">
      <w:rPr>
        <w:b/>
        <w:bCs/>
      </w:rPr>
      <w:tblPr/>
      <w:tcPr>
        <w:tcBorders>
          <w:bottom w:val="single" w:sz="12" w:space="0" w:color="FF2888" w:themeColor="accent4" w:themeTint="99"/>
        </w:tcBorders>
      </w:tcPr>
    </w:tblStylePr>
    <w:tblStylePr w:type="lastRow">
      <w:rPr>
        <w:b/>
        <w:bCs/>
      </w:rPr>
      <w:tblPr/>
      <w:tcPr>
        <w:tcBorders>
          <w:top w:val="double" w:sz="2" w:space="0" w:color="FF2888" w:themeColor="accent4" w:themeTint="99"/>
        </w:tcBorders>
      </w:tcPr>
    </w:tblStylePr>
    <w:tblStylePr w:type="firstCol">
      <w:rPr>
        <w:b/>
        <w:bCs/>
      </w:rPr>
    </w:tblStylePr>
    <w:tblStylePr w:type="lastCol">
      <w:rPr>
        <w:b/>
        <w:bCs/>
      </w:rPr>
    </w:tblStylePr>
  </w:style>
  <w:style w:type="table" w:customStyle="1" w:styleId="NTGtable">
    <w:name w:val="NTG table"/>
    <w:basedOn w:val="TableGrid"/>
    <w:uiPriority w:val="99"/>
    <w:rsid w:val="00B14257"/>
    <w:pPr>
      <w:spacing w:before="40" w:after="40"/>
    </w:pPr>
    <w:rPr>
      <w:rFonts w:ascii="Lato" w:hAnsi="Lato"/>
      <w:szCs w:val="20"/>
      <w:lang w:eastAsia="en-AU"/>
    </w:rPr>
    <w:tblPr>
      <w:tblStyleRowBandSize w:val="1"/>
      <w:tblStyleColBandSize w:val="1"/>
      <w:tblBorders>
        <w:top w:val="single" w:sz="4" w:space="0" w:color="1F1F5F" w:themeColor="text1"/>
        <w:left w:val="single" w:sz="4" w:space="0" w:color="1F1F5F" w:themeColor="text1"/>
        <w:bottom w:val="single" w:sz="4" w:space="0" w:color="1F1F5F" w:themeColor="text1"/>
        <w:right w:val="single" w:sz="4" w:space="0" w:color="1F1F5F" w:themeColor="text1"/>
        <w:insideH w:val="none" w:sz="0" w:space="0" w:color="auto"/>
        <w:insideV w:val="single" w:sz="4" w:space="0" w:color="1F1F5F" w:themeColor="text1"/>
      </w:tblBorders>
    </w:tblPr>
    <w:trPr>
      <w:cantSplit/>
    </w:trPr>
    <w:tcPr>
      <w:shd w:val="clear" w:color="auto" w:fill="auto"/>
    </w:tcPr>
    <w:tblStylePr w:type="firstRow">
      <w:pPr>
        <w:wordWrap/>
        <w:spacing w:beforeLines="0" w:before="60" w:beforeAutospacing="0" w:afterLines="0" w:after="60" w:afterAutospacing="0" w:line="240" w:lineRule="auto"/>
        <w:ind w:leftChars="0" w:left="0" w:rightChars="0" w:right="0" w:firstLineChars="0" w:firstLine="0"/>
        <w:contextualSpacing w:val="0"/>
        <w:mirrorIndents w:val="0"/>
        <w:jc w:val="left"/>
        <w:outlineLvl w:val="9"/>
      </w:pPr>
      <w:rPr>
        <w:rFonts w:ascii="Arial" w:hAnsi="Arial"/>
        <w:b/>
        <w:sz w:val="22"/>
      </w:rPr>
      <w:tblPr/>
      <w:tcPr>
        <w:shd w:val="clear" w:color="auto" w:fill="1F1F5F" w:themeFill="text1"/>
      </w:tcPr>
    </w:tblStylePr>
    <w:tblStylePr w:type="lastRow">
      <w:rPr>
        <w:rFonts w:ascii="Arial" w:hAnsi="Arial"/>
        <w:b/>
        <w:color w:val="auto"/>
        <w:sz w:val="22"/>
      </w:rPr>
      <w:tblPr/>
      <w:tcPr>
        <w:tcBorders>
          <w:top w:val="single" w:sz="4" w:space="0" w:color="1F1F5F" w:themeColor="text1"/>
          <w:left w:val="single" w:sz="4" w:space="0" w:color="1F1F5F" w:themeColor="text1"/>
          <w:bottom w:val="single" w:sz="4" w:space="0" w:color="1F1F5F" w:themeColor="text1"/>
          <w:right w:val="single" w:sz="4" w:space="0" w:color="1F1F5F" w:themeColor="text1"/>
        </w:tcBorders>
        <w:shd w:val="clear" w:color="auto" w:fill="auto"/>
      </w:tcPr>
    </w:tblStylePr>
    <w:tblStylePr w:type="firstCol">
      <w:rPr>
        <w:rFonts w:ascii="Arial" w:hAnsi="Arial"/>
        <w:sz w:val="22"/>
      </w:rPr>
    </w:tblStylePr>
    <w:tblStylePr w:type="lastCol">
      <w:rPr>
        <w:rFonts w:ascii="Arial" w:hAnsi="Arial"/>
        <w:sz w:val="22"/>
      </w:rPr>
    </w:tblStylePr>
    <w:tblStylePr w:type="band1Vert">
      <w:rPr>
        <w:rFonts w:ascii="Arial" w:hAnsi="Arial"/>
        <w:sz w:val="22"/>
      </w:rPr>
    </w:tblStylePr>
    <w:tblStylePr w:type="band2Vert">
      <w:rPr>
        <w:rFonts w:ascii="Lato" w:hAnsi="Lato"/>
        <w:color w:val="auto"/>
        <w:sz w:val="22"/>
      </w:rPr>
    </w:tblStylePr>
    <w:tblStylePr w:type="band1Horz">
      <w:rPr>
        <w:rFonts w:ascii="Arial" w:hAnsi="Arial"/>
        <w:sz w:val="22"/>
      </w:rPr>
    </w:tblStylePr>
    <w:tblStylePr w:type="band2Horz">
      <w:rPr>
        <w:rFonts w:ascii="Arial" w:hAnsi="Arial"/>
        <w:sz w:val="22"/>
      </w:rPr>
      <w:tblPr/>
      <w:tcPr>
        <w:shd w:val="clear" w:color="auto" w:fill="D9D9D9" w:themeFill="background1" w:themeFillShade="D9"/>
      </w:tc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paragraph" w:styleId="Caption">
    <w:name w:val="caption"/>
    <w:basedOn w:val="Normal"/>
    <w:next w:val="Normal"/>
    <w:uiPriority w:val="8"/>
    <w:rsid w:val="0071700C"/>
    <w:rPr>
      <w:iCs/>
      <w:sz w:val="20"/>
      <w:szCs w:val="18"/>
    </w:rPr>
  </w:style>
  <w:style w:type="character" w:styleId="PageNumber">
    <w:name w:val="page number"/>
    <w:aliases w:val="Page number"/>
    <w:basedOn w:val="DefaultParagraphFont"/>
    <w:uiPriority w:val="8"/>
    <w:rsid w:val="00E908F1"/>
    <w:rPr>
      <w:rFonts w:ascii="Lato" w:hAnsi="Lato"/>
      <w:sz w:val="19"/>
    </w:rPr>
  </w:style>
  <w:style w:type="paragraph" w:customStyle="1" w:styleId="Hidden">
    <w:name w:val="Hidden"/>
    <w:basedOn w:val="Normal"/>
    <w:uiPriority w:val="9"/>
    <w:rsid w:val="0071700C"/>
    <w:pPr>
      <w:spacing w:after="0"/>
    </w:pPr>
    <w:rPr>
      <w:sz w:val="2"/>
      <w:szCs w:val="2"/>
    </w:rPr>
  </w:style>
  <w:style w:type="paragraph" w:styleId="BalloonText">
    <w:name w:val="Balloon Text"/>
    <w:basedOn w:val="Normal"/>
    <w:link w:val="BalloonTextChar"/>
    <w:uiPriority w:val="99"/>
    <w:semiHidden/>
    <w:unhideWhenUsed/>
    <w:rsid w:val="00872E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EF1"/>
    <w:rPr>
      <w:rFonts w:ascii="Segoe UI" w:hAnsi="Segoe UI" w:cs="Segoe UI"/>
      <w:sz w:val="18"/>
      <w:szCs w:val="18"/>
    </w:rPr>
  </w:style>
  <w:style w:type="paragraph" w:customStyle="1" w:styleId="CriteriaNumberin">
    <w:name w:val="CriteriaNumberin"/>
    <w:basedOn w:val="ListParagraph"/>
    <w:link w:val="CriteriaNumberinChar"/>
    <w:rsid w:val="002A321B"/>
    <w:pPr>
      <w:numPr>
        <w:numId w:val="9"/>
      </w:numPr>
      <w:ind w:right="-166"/>
    </w:pPr>
    <w:rPr>
      <w:sz w:val="20"/>
    </w:rPr>
  </w:style>
  <w:style w:type="character" w:customStyle="1" w:styleId="BlockTextChar">
    <w:name w:val="Block Text Char"/>
    <w:basedOn w:val="DefaultParagraphFont"/>
    <w:link w:val="BlockText"/>
    <w:semiHidden/>
    <w:rsid w:val="002A321B"/>
    <w:rPr>
      <w:rFonts w:ascii="Lato" w:eastAsiaTheme="minorEastAsia" w:hAnsi="Lato"/>
      <w:iCs/>
    </w:rPr>
  </w:style>
  <w:style w:type="character" w:customStyle="1" w:styleId="ListParagraphChar">
    <w:name w:val="List Paragraph Char"/>
    <w:basedOn w:val="BlockTextChar"/>
    <w:link w:val="ListParagraph"/>
    <w:uiPriority w:val="34"/>
    <w:rsid w:val="00AD61DC"/>
    <w:rPr>
      <w:rFonts w:ascii="Lato" w:eastAsiaTheme="minorEastAsia" w:hAnsi="Lato"/>
      <w:iCs/>
      <w:sz w:val="19"/>
      <w:szCs w:val="20"/>
      <w:lang w:eastAsia="en-AU"/>
    </w:rPr>
  </w:style>
  <w:style w:type="character" w:customStyle="1" w:styleId="CriteriaNumberinChar">
    <w:name w:val="CriteriaNumberin Char"/>
    <w:basedOn w:val="ListParagraphChar"/>
    <w:link w:val="CriteriaNumberin"/>
    <w:rsid w:val="002A321B"/>
    <w:rPr>
      <w:rFonts w:ascii="Lato" w:eastAsiaTheme="minorEastAsia" w:hAnsi="Lato"/>
      <w:iCs/>
      <w:sz w:val="20"/>
      <w:szCs w:val="20"/>
      <w:lang w:eastAsia="en-AU"/>
    </w:rPr>
  </w:style>
  <w:style w:type="character" w:styleId="CommentReference">
    <w:name w:val="annotation reference"/>
    <w:basedOn w:val="DefaultParagraphFont"/>
    <w:uiPriority w:val="99"/>
    <w:semiHidden/>
    <w:unhideWhenUsed/>
    <w:rsid w:val="008536D8"/>
    <w:rPr>
      <w:sz w:val="16"/>
      <w:szCs w:val="16"/>
    </w:rPr>
  </w:style>
  <w:style w:type="paragraph" w:styleId="CommentText">
    <w:name w:val="annotation text"/>
    <w:basedOn w:val="Normal"/>
    <w:link w:val="CommentTextChar"/>
    <w:uiPriority w:val="99"/>
    <w:semiHidden/>
    <w:unhideWhenUsed/>
    <w:rsid w:val="008536D8"/>
    <w:rPr>
      <w:sz w:val="20"/>
    </w:rPr>
  </w:style>
  <w:style w:type="character" w:customStyle="1" w:styleId="CommentTextChar">
    <w:name w:val="Comment Text Char"/>
    <w:basedOn w:val="DefaultParagraphFont"/>
    <w:link w:val="CommentText"/>
    <w:uiPriority w:val="99"/>
    <w:semiHidden/>
    <w:rsid w:val="008536D8"/>
    <w:rPr>
      <w:rFonts w:ascii="Lato" w:hAnsi="Lato"/>
      <w:sz w:val="20"/>
      <w:szCs w:val="20"/>
    </w:rPr>
  </w:style>
  <w:style w:type="paragraph" w:styleId="CommentSubject">
    <w:name w:val="annotation subject"/>
    <w:basedOn w:val="CommentText"/>
    <w:next w:val="CommentText"/>
    <w:link w:val="CommentSubjectChar"/>
    <w:uiPriority w:val="99"/>
    <w:semiHidden/>
    <w:unhideWhenUsed/>
    <w:rsid w:val="008536D8"/>
    <w:rPr>
      <w:b/>
      <w:bCs/>
    </w:rPr>
  </w:style>
  <w:style w:type="character" w:customStyle="1" w:styleId="CommentSubjectChar">
    <w:name w:val="Comment Subject Char"/>
    <w:basedOn w:val="CommentTextChar"/>
    <w:link w:val="CommentSubject"/>
    <w:uiPriority w:val="99"/>
    <w:semiHidden/>
    <w:rsid w:val="008536D8"/>
    <w:rPr>
      <w:rFonts w:ascii="Lato" w:hAnsi="Lato"/>
      <w:b/>
      <w:bCs/>
      <w:sz w:val="20"/>
      <w:szCs w:val="20"/>
    </w:rPr>
  </w:style>
  <w:style w:type="paragraph" w:customStyle="1" w:styleId="List1">
    <w:name w:val="List1"/>
    <w:basedOn w:val="Normal"/>
    <w:rsid w:val="00ED009D"/>
    <w:pPr>
      <w:numPr>
        <w:numId w:val="17"/>
      </w:numPr>
      <w:tabs>
        <w:tab w:val="clear" w:pos="4136"/>
      </w:tabs>
      <w:spacing w:after="80" w:line="240" w:lineRule="atLeast"/>
      <w:jc w:val="both"/>
    </w:pPr>
    <w:rPr>
      <w:rFonts w:ascii="Arial" w:eastAsia="Times New Roman" w:hAnsi="Arial" w:cs="Arial"/>
      <w:sz w:val="20"/>
      <w:lang w:eastAsia="en-US"/>
    </w:rPr>
  </w:style>
  <w:style w:type="paragraph" w:customStyle="1" w:styleId="List2">
    <w:name w:val="List2"/>
    <w:basedOn w:val="BodyText"/>
    <w:rsid w:val="00ED009D"/>
    <w:pPr>
      <w:numPr>
        <w:numId w:val="21"/>
      </w:numPr>
      <w:tabs>
        <w:tab w:val="clear" w:pos="360"/>
        <w:tab w:val="clear" w:pos="4136"/>
      </w:tabs>
      <w:spacing w:line="240" w:lineRule="auto"/>
      <w:ind w:left="0" w:firstLine="0"/>
    </w:pPr>
    <w:rPr>
      <w:rFonts w:ascii="Arial" w:eastAsia="Times New Roman" w:hAnsi="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27222">
      <w:bodyDiv w:val="1"/>
      <w:marLeft w:val="0"/>
      <w:marRight w:val="0"/>
      <w:marTop w:val="0"/>
      <w:marBottom w:val="0"/>
      <w:divBdr>
        <w:top w:val="none" w:sz="0" w:space="0" w:color="auto"/>
        <w:left w:val="none" w:sz="0" w:space="0" w:color="auto"/>
        <w:bottom w:val="none" w:sz="0" w:space="0" w:color="auto"/>
        <w:right w:val="none" w:sz="0" w:space="0" w:color="auto"/>
      </w:divBdr>
    </w:div>
    <w:div w:id="384379123">
      <w:bodyDiv w:val="1"/>
      <w:marLeft w:val="0"/>
      <w:marRight w:val="0"/>
      <w:marTop w:val="0"/>
      <w:marBottom w:val="0"/>
      <w:divBdr>
        <w:top w:val="none" w:sz="0" w:space="0" w:color="auto"/>
        <w:left w:val="none" w:sz="0" w:space="0" w:color="auto"/>
        <w:bottom w:val="none" w:sz="0" w:space="0" w:color="auto"/>
        <w:right w:val="none" w:sz="0" w:space="0" w:color="auto"/>
      </w:divBdr>
    </w:div>
    <w:div w:id="1201167894">
      <w:bodyDiv w:val="1"/>
      <w:marLeft w:val="0"/>
      <w:marRight w:val="0"/>
      <w:marTop w:val="0"/>
      <w:marBottom w:val="0"/>
      <w:divBdr>
        <w:top w:val="none" w:sz="0" w:space="0" w:color="auto"/>
        <w:left w:val="none" w:sz="0" w:space="0" w:color="auto"/>
        <w:bottom w:val="none" w:sz="0" w:space="0" w:color="auto"/>
        <w:right w:val="none" w:sz="0" w:space="0" w:color="auto"/>
      </w:divBdr>
    </w:div>
    <w:div w:id="1704598064">
      <w:bodyDiv w:val="1"/>
      <w:marLeft w:val="0"/>
      <w:marRight w:val="0"/>
      <w:marTop w:val="0"/>
      <w:marBottom w:val="0"/>
      <w:divBdr>
        <w:top w:val="none" w:sz="0" w:space="0" w:color="auto"/>
        <w:left w:val="none" w:sz="0" w:space="0" w:color="auto"/>
        <w:bottom w:val="none" w:sz="0" w:space="0" w:color="auto"/>
        <w:right w:val="none" w:sz="0" w:space="0" w:color="auto"/>
      </w:divBdr>
    </w:div>
    <w:div w:id="172086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cpe.nt.gov.au/employment-conditions-appeals-grievances/special-measures"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cpe.nt.gov.au/employment-conditions-appeals-grievances/applying-for-and-filling-jobs/information-for-applicant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bs.nt.gov.au/Home/JobDetails?rtfId=268678"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cdd.nt.gov.a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colin.fitzgerald@nt.gov.au" TargetMode="External"/><Relationship Id="rId14" Type="http://schemas.openxmlformats.org/officeDocument/2006/relationships/hyperlink" Target="http://www.nt.gov.a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882C1D1891416F922BB14291026BD8"/>
        <w:category>
          <w:name w:val="General"/>
          <w:gallery w:val="placeholder"/>
        </w:category>
        <w:types>
          <w:type w:val="bbPlcHdr"/>
        </w:types>
        <w:behaviors>
          <w:behavior w:val="content"/>
        </w:behaviors>
        <w:guid w:val="{832367BA-C8F5-4F60-A56D-65DD27578D47}"/>
      </w:docPartPr>
      <w:docPartBody>
        <w:p w:rsidR="0021636C" w:rsidRDefault="002B0E17" w:rsidP="002B0E17">
          <w:pPr>
            <w:pStyle w:val="5F882C1D1891416F922BB14291026BD8"/>
          </w:pPr>
          <w:r>
            <w:rPr>
              <w:rStyle w:val="PlaceholderText"/>
              <w:sz w:val="20"/>
            </w:rPr>
            <w:t>Enter work unit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Lato Semibold">
    <w:altName w:val="Lato"/>
    <w:charset w:val="00"/>
    <w:family w:val="swiss"/>
    <w:pitch w:val="variable"/>
    <w:sig w:usb0="00000001"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17"/>
    <w:rsid w:val="00044A43"/>
    <w:rsid w:val="00045B9C"/>
    <w:rsid w:val="00066D5A"/>
    <w:rsid w:val="00137DA6"/>
    <w:rsid w:val="0021636C"/>
    <w:rsid w:val="00271128"/>
    <w:rsid w:val="002B0E17"/>
    <w:rsid w:val="002F5191"/>
    <w:rsid w:val="003808C4"/>
    <w:rsid w:val="00380ED1"/>
    <w:rsid w:val="003B5E47"/>
    <w:rsid w:val="004351D8"/>
    <w:rsid w:val="00543B83"/>
    <w:rsid w:val="00611EB4"/>
    <w:rsid w:val="006A6B3E"/>
    <w:rsid w:val="006D0FE8"/>
    <w:rsid w:val="00740510"/>
    <w:rsid w:val="007611DF"/>
    <w:rsid w:val="0079478A"/>
    <w:rsid w:val="007C6E7A"/>
    <w:rsid w:val="00910BC7"/>
    <w:rsid w:val="009705E7"/>
    <w:rsid w:val="00977B5D"/>
    <w:rsid w:val="00A0562C"/>
    <w:rsid w:val="00A442F3"/>
    <w:rsid w:val="00AD765D"/>
    <w:rsid w:val="00CD0B36"/>
    <w:rsid w:val="00D41EDB"/>
    <w:rsid w:val="00D84BC6"/>
    <w:rsid w:val="00DB0233"/>
    <w:rsid w:val="00DD07B1"/>
    <w:rsid w:val="00DD6E9B"/>
    <w:rsid w:val="00DF5ED3"/>
    <w:rsid w:val="00F95F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FE8"/>
    <w:rPr>
      <w:color w:val="808080"/>
    </w:rPr>
  </w:style>
  <w:style w:type="paragraph" w:customStyle="1" w:styleId="5F882C1D1891416F922BB14291026BD8">
    <w:name w:val="5F882C1D1891416F922BB14291026BD8"/>
    <w:rsid w:val="002B0E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NTG theme new">
  <a:themeElements>
    <a:clrScheme name="NTG brand colours">
      <a:dk1>
        <a:srgbClr val="1F1F5F"/>
      </a:dk1>
      <a:lt1>
        <a:sysClr val="window" lastClr="FFFFFF"/>
      </a:lt1>
      <a:dk2>
        <a:srgbClr val="EE6321"/>
      </a:dk2>
      <a:lt2>
        <a:srgbClr val="FFFFFF"/>
      </a:lt2>
      <a:accent1>
        <a:srgbClr val="C25062"/>
      </a:accent1>
      <a:accent2>
        <a:srgbClr val="127CC0"/>
      </a:accent2>
      <a:accent3>
        <a:srgbClr val="007E91"/>
      </a:accent3>
      <a:accent4>
        <a:srgbClr val="980044"/>
      </a:accent4>
      <a:accent5>
        <a:srgbClr val="845278"/>
      </a:accent5>
      <a:accent6>
        <a:srgbClr val="1E5E5E"/>
      </a:accent6>
      <a:hlink>
        <a:srgbClr val="0563C1"/>
      </a:hlink>
      <a:folHlink>
        <a:srgbClr val="8C4799"/>
      </a:folHlink>
    </a:clrScheme>
    <a:fontScheme name="NT Government brand">
      <a:majorFont>
        <a:latin typeface="Lato Semibold"/>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380B6-62CC-44E6-855A-B3B6D7B2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Job description</vt:lpstr>
    </vt:vector>
  </TitlesOfParts>
  <Company>&lt;NAME&gt;</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dc:title>
  <dc:creator>Northern Territory Government</dc:creator>
  <cp:lastModifiedBy>Keira Pengilly</cp:lastModifiedBy>
  <cp:revision>16</cp:revision>
  <cp:lastPrinted>2023-05-18T06:07:00Z</cp:lastPrinted>
  <dcterms:created xsi:type="dcterms:W3CDTF">2023-05-11T23:48:00Z</dcterms:created>
  <dcterms:modified xsi:type="dcterms:W3CDTF">2023-05-18T06:07:00Z</dcterms:modified>
</cp:coreProperties>
</file>