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AAE0A4" w14:textId="5FA47896" w:rsidR="008B40DA" w:rsidRPr="00F76AFE" w:rsidRDefault="008240DD" w:rsidP="008B40DA">
      <w:pPr>
        <w:pStyle w:val="article-editor-contentparagraph"/>
        <w:keepNext/>
      </w:pPr>
      <w:r w:rsidRPr="00F76AFE">
        <w:rPr>
          <w:noProof/>
        </w:rPr>
        <w:drawing>
          <wp:inline distT="0" distB="0" distL="0" distR="0" wp14:anchorId="5E7D0356" wp14:editId="3B2D870C">
            <wp:extent cx="5731510" cy="5731510"/>
            <wp:effectExtent l="0" t="0" r="2540" b="2540"/>
            <wp:docPr id="118701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11454"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FAFA4E1" w14:textId="0D2F367C" w:rsidR="00152D9E" w:rsidRPr="00F76AFE" w:rsidRDefault="00675391" w:rsidP="008B40DA">
      <w:pPr>
        <w:pStyle w:val="Caption"/>
      </w:pPr>
      <w:r w:rsidRPr="00F76AFE">
        <w:fldChar w:fldCharType="begin"/>
      </w:r>
      <w:r w:rsidRPr="00F76AFE">
        <w:instrText xml:space="preserve"> SEQ Subtext_for_post \* ARABIC </w:instrText>
      </w:r>
      <w:r w:rsidRPr="00F76AFE">
        <w:fldChar w:fldCharType="separate"/>
      </w:r>
      <w:r w:rsidR="00066612">
        <w:rPr>
          <w:noProof/>
        </w:rPr>
        <w:t>1</w:t>
      </w:r>
      <w:r w:rsidRPr="00F76AFE">
        <w:fldChar w:fldCharType="end"/>
      </w:r>
      <w:r w:rsidR="00F059EC" w:rsidRPr="00F76AFE">
        <w:t xml:space="preserve"> </w:t>
      </w:r>
    </w:p>
    <w:p w14:paraId="67D22D57" w14:textId="4F544689" w:rsidR="00DD0C53" w:rsidRPr="00F76AFE" w:rsidRDefault="00AF3D87" w:rsidP="00DD0C53">
      <w:r w:rsidRPr="00F76AFE">
        <w:rPr>
          <w:rFonts w:ascii="Times New Roman" w:eastAsia="Times New Roman" w:hAnsi="Times New Roman" w:cs="Times New Roman"/>
          <w:kern w:val="0"/>
          <w:lang w:eastAsia="en-DE"/>
          <w14:ligatures w14:val="none"/>
        </w:rPr>
        <w:br/>
      </w:r>
      <w:r w:rsidRPr="00F76AFE">
        <w:rPr>
          <w:rStyle w:val="Heading1Char"/>
          <w:rFonts w:ascii="League Spartan" w:hAnsi="League Spartan"/>
          <w:lang w:eastAsia="en-DE"/>
        </w:rPr>
        <w:t>Cybersecurity Due Diligence: Playing Your Cards Right in M&amp;A Deals</w:t>
      </w:r>
      <w:r w:rsidRPr="00F76AFE">
        <w:rPr>
          <w:rFonts w:eastAsia="Times New Roman" w:cs="Times New Roman"/>
          <w:kern w:val="0"/>
          <w:lang w:eastAsia="en-DE"/>
          <w14:ligatures w14:val="none"/>
        </w:rPr>
        <w:br/>
      </w:r>
      <w:r w:rsidR="00F516A9" w:rsidRPr="00F76AFE">
        <w:rPr>
          <w:rFonts w:eastAsia="Times New Roman" w:cs="Times New Roman"/>
          <w:kern w:val="0"/>
          <w:lang w:eastAsia="en-DE"/>
          <w14:ligatures w14:val="none"/>
        </w:rPr>
        <w:br/>
      </w:r>
      <w:r w:rsidR="006320F1" w:rsidRPr="00F76AFE">
        <w:rPr>
          <w:rFonts w:eastAsia="Times New Roman" w:cs="Times New Roman"/>
          <w:kern w:val="0"/>
          <w:lang w:eastAsia="en-DE"/>
          <w14:ligatures w14:val="none"/>
        </w:rPr>
        <w:t xml:space="preserve">Like a poker player sitting on a royal flush, companies engaging in M&amp;A transactions must master the art of keeping their cyber assets secure. In today's digital landscape, where a single data breach can slash deal valuations faster than a Vegas dealer cuts cards, cybersecurity due diligence isn't just another checkbox – </w:t>
      </w:r>
      <w:hyperlink r:id="rId9" w:history="1">
        <w:r w:rsidR="006320F1" w:rsidRPr="00F76AFE">
          <w:rPr>
            <w:rStyle w:val="Hyperlink"/>
            <w:rFonts w:eastAsia="Times New Roman" w:cs="Times New Roman"/>
            <w:kern w:val="0"/>
            <w:lang w:eastAsia="en-DE"/>
            <w14:ligatures w14:val="none"/>
          </w:rPr>
          <w:t>it's the ante to stay in the game</w:t>
        </w:r>
      </w:hyperlink>
      <w:r w:rsidR="00EE6CEC" w:rsidRPr="00F76AFE">
        <w:rPr>
          <w:rFonts w:eastAsia="Times New Roman" w:cs="Times New Roman"/>
          <w:kern w:val="0"/>
          <w:lang w:eastAsia="en-DE"/>
          <w14:ligatures w14:val="none"/>
        </w:rPr>
        <w:t>.</w:t>
      </w:r>
    </w:p>
    <w:p w14:paraId="6FB36A15" w14:textId="77777777" w:rsidR="00E03153" w:rsidRPr="00F76AFE" w:rsidRDefault="00E03153" w:rsidP="00E03153">
      <w:pPr>
        <w:pStyle w:val="Heading2"/>
        <w:rPr>
          <w:rFonts w:eastAsia="Times New Roman"/>
          <w:lang w:eastAsia="en-DE"/>
        </w:rPr>
      </w:pPr>
      <w:r w:rsidRPr="00F76AFE">
        <w:rPr>
          <w:rFonts w:eastAsia="Times New Roman"/>
          <w:lang w:eastAsia="en-DE"/>
        </w:rPr>
        <w:lastRenderedPageBreak/>
        <w:br/>
        <w:t>The Stakes Have Never Been Higher</w:t>
      </w:r>
    </w:p>
    <w:p w14:paraId="50F994CC" w14:textId="2D1227A4" w:rsidR="003B2782" w:rsidRPr="00F76AFE" w:rsidRDefault="0055462D" w:rsidP="003B2782">
      <w:pPr>
        <w:rPr>
          <w:rFonts w:eastAsia="Times New Roman" w:cs="Times New Roman"/>
          <w:kern w:val="0"/>
          <w:lang w:eastAsia="en-DE"/>
          <w14:ligatures w14:val="none"/>
        </w:rPr>
      </w:pPr>
      <w:r w:rsidRPr="00F76AFE">
        <w:rPr>
          <w:rFonts w:eastAsia="Times New Roman" w:cs="Times New Roman"/>
          <w:kern w:val="0"/>
          <w:lang w:eastAsia="en-DE"/>
          <w14:ligatures w14:val="none"/>
        </w:rPr>
        <w:t>Does anyone r</w:t>
      </w:r>
      <w:r w:rsidR="00E03153" w:rsidRPr="00F76AFE">
        <w:rPr>
          <w:rFonts w:eastAsia="Times New Roman" w:cs="Times New Roman"/>
          <w:kern w:val="0"/>
          <w:lang w:eastAsia="en-DE"/>
          <w14:ligatures w14:val="none"/>
        </w:rPr>
        <w:t>emember Yahoo's infamous data breach?</w:t>
      </w:r>
      <w:r w:rsidRPr="00F76AFE">
        <w:rPr>
          <w:rFonts w:eastAsia="Times New Roman" w:cs="Times New Roman"/>
          <w:kern w:val="0"/>
          <w:lang w:eastAsia="en-DE"/>
          <w14:ligatures w14:val="none"/>
        </w:rPr>
        <w:t xml:space="preserve">  Which one, you </w:t>
      </w:r>
      <w:r w:rsidR="005F5AC1" w:rsidRPr="00F76AFE">
        <w:rPr>
          <w:rFonts w:eastAsia="Times New Roman" w:cs="Times New Roman"/>
          <w:kern w:val="0"/>
          <w:lang w:eastAsia="en-DE"/>
          <w14:ligatures w14:val="none"/>
        </w:rPr>
        <w:t xml:space="preserve">might </w:t>
      </w:r>
      <w:r w:rsidRPr="00F76AFE">
        <w:rPr>
          <w:rFonts w:eastAsia="Times New Roman" w:cs="Times New Roman"/>
          <w:kern w:val="0"/>
          <w:lang w:eastAsia="en-DE"/>
          <w14:ligatures w14:val="none"/>
        </w:rPr>
        <w:t>ask,</w:t>
      </w:r>
      <w:r w:rsidR="004E0131" w:rsidRPr="00F76AFE">
        <w:rPr>
          <w:rFonts w:eastAsia="Times New Roman" w:cs="Times New Roman"/>
          <w:kern w:val="0"/>
          <w:lang w:eastAsia="en-DE"/>
          <w14:ligatures w14:val="none"/>
        </w:rPr>
        <w:t xml:space="preserve"> as</w:t>
      </w:r>
      <w:r w:rsidRPr="00F76AFE">
        <w:rPr>
          <w:rFonts w:eastAsia="Times New Roman" w:cs="Times New Roman"/>
          <w:kern w:val="0"/>
          <w:lang w:eastAsia="en-DE"/>
          <w14:ligatures w14:val="none"/>
        </w:rPr>
        <w:t xml:space="preserve"> they had a few</w:t>
      </w:r>
      <w:r w:rsidR="008360B2" w:rsidRPr="00F76AFE">
        <w:rPr>
          <w:rFonts w:eastAsia="Times New Roman" w:cs="Times New Roman"/>
          <w:kern w:val="0"/>
          <w:lang w:eastAsia="en-DE"/>
          <w14:ligatures w14:val="none"/>
        </w:rPr>
        <w:t>.  In 2017 Yahoo disclosed</w:t>
      </w:r>
      <w:r w:rsidR="003B2782" w:rsidRPr="00F76AFE">
        <w:rPr>
          <w:rFonts w:eastAsia="Times New Roman" w:cs="Times New Roman"/>
          <w:kern w:val="0"/>
          <w:lang w:eastAsia="en-DE"/>
          <w14:ligatures w14:val="none"/>
        </w:rPr>
        <w:t xml:space="preserve"> they lost control of</w:t>
      </w:r>
      <w:r w:rsidR="009714A1" w:rsidRPr="00F76AFE">
        <w:rPr>
          <w:rFonts w:eastAsia="Times New Roman" w:cs="Times New Roman"/>
          <w:kern w:val="0"/>
          <w:lang w:eastAsia="en-DE"/>
          <w14:ligatures w14:val="none"/>
        </w:rPr>
        <w:t xml:space="preserve"> </w:t>
      </w:r>
      <w:r w:rsidR="001A1547" w:rsidRPr="00F76AFE">
        <w:rPr>
          <w:rFonts w:eastAsia="Times New Roman" w:cs="Times New Roman"/>
          <w:kern w:val="0"/>
          <w:lang w:eastAsia="en-DE"/>
          <w14:ligatures w14:val="none"/>
        </w:rPr>
        <w:t xml:space="preserve">3 billion accounts in 2013, </w:t>
      </w:r>
      <w:r w:rsidR="009714A1" w:rsidRPr="00F76AFE">
        <w:rPr>
          <w:rFonts w:eastAsia="Times New Roman" w:cs="Times New Roman"/>
          <w:kern w:val="0"/>
          <w:lang w:eastAsia="en-DE"/>
          <w14:ligatures w14:val="none"/>
        </w:rPr>
        <w:t xml:space="preserve">followed by </w:t>
      </w:r>
      <w:r w:rsidR="005F5AC1" w:rsidRPr="00F76AFE">
        <w:rPr>
          <w:rFonts w:eastAsia="Times New Roman" w:cs="Times New Roman"/>
          <w:kern w:val="0"/>
          <w:lang w:eastAsia="en-DE"/>
          <w14:ligatures w14:val="none"/>
        </w:rPr>
        <w:t xml:space="preserve">another 500 million </w:t>
      </w:r>
      <w:r w:rsidR="009714A1" w:rsidRPr="00F76AFE">
        <w:rPr>
          <w:rFonts w:eastAsia="Times New Roman" w:cs="Times New Roman"/>
          <w:kern w:val="0"/>
          <w:lang w:eastAsia="en-DE"/>
          <w14:ligatures w14:val="none"/>
        </w:rPr>
        <w:t>in</w:t>
      </w:r>
      <w:r w:rsidR="005F5AC1" w:rsidRPr="00F76AFE">
        <w:rPr>
          <w:rFonts w:eastAsia="Times New Roman" w:cs="Times New Roman"/>
          <w:kern w:val="0"/>
          <w:lang w:eastAsia="en-DE"/>
          <w14:ligatures w14:val="none"/>
        </w:rPr>
        <w:t xml:space="preserve"> 2014</w:t>
      </w:r>
      <w:r w:rsidR="009714A1" w:rsidRPr="00F76AFE">
        <w:rPr>
          <w:rFonts w:eastAsia="Times New Roman" w:cs="Times New Roman"/>
          <w:kern w:val="0"/>
          <w:lang w:eastAsia="en-DE"/>
          <w14:ligatures w14:val="none"/>
        </w:rPr>
        <w:t xml:space="preserve"> due to data breaches</w:t>
      </w:r>
      <w:r w:rsidR="005F5AC1" w:rsidRPr="00F76AFE">
        <w:rPr>
          <w:rFonts w:eastAsia="Times New Roman" w:cs="Times New Roman"/>
          <w:kern w:val="0"/>
          <w:lang w:eastAsia="en-DE"/>
          <w14:ligatures w14:val="none"/>
        </w:rPr>
        <w:t xml:space="preserve">.  </w:t>
      </w:r>
      <w:hyperlink r:id="rId10" w:history="1">
        <w:r w:rsidR="00E03153" w:rsidRPr="00F76AFE">
          <w:rPr>
            <w:rStyle w:val="Hyperlink"/>
            <w:rFonts w:eastAsia="Times New Roman" w:cs="Times New Roman"/>
            <w:kern w:val="0"/>
            <w:lang w:eastAsia="en-DE"/>
            <w14:ligatures w14:val="none"/>
          </w:rPr>
          <w:t>It cost them $350 million off their Verizon deal value</w:t>
        </w:r>
      </w:hyperlink>
      <w:r w:rsidR="00E03153" w:rsidRPr="00F76AFE">
        <w:rPr>
          <w:rFonts w:eastAsia="Times New Roman" w:cs="Times New Roman"/>
          <w:kern w:val="0"/>
          <w:lang w:eastAsia="en-DE"/>
          <w14:ligatures w14:val="none"/>
        </w:rPr>
        <w:t xml:space="preserve"> – that's like finding out your winning lottery ticket was </w:t>
      </w:r>
      <w:proofErr w:type="gramStart"/>
      <w:r w:rsidR="00E03153" w:rsidRPr="00F76AFE">
        <w:rPr>
          <w:rFonts w:eastAsia="Times New Roman" w:cs="Times New Roman"/>
          <w:kern w:val="0"/>
          <w:lang w:eastAsia="en-DE"/>
          <w14:ligatures w14:val="none"/>
        </w:rPr>
        <w:t>actually written</w:t>
      </w:r>
      <w:proofErr w:type="gramEnd"/>
      <w:r w:rsidR="00E03153" w:rsidRPr="00F76AFE">
        <w:rPr>
          <w:rFonts w:eastAsia="Times New Roman" w:cs="Times New Roman"/>
          <w:kern w:val="0"/>
          <w:lang w:eastAsia="en-DE"/>
          <w14:ligatures w14:val="none"/>
        </w:rPr>
        <w:t xml:space="preserve"> in disappearing ink</w:t>
      </w:r>
      <w:r w:rsidR="003B2782" w:rsidRPr="00F76AFE">
        <w:rPr>
          <w:rFonts w:eastAsia="Times New Roman" w:cs="Times New Roman"/>
          <w:kern w:val="0"/>
          <w:lang w:eastAsia="en-DE"/>
          <w14:ligatures w14:val="none"/>
        </w:rPr>
        <w:t>.</w:t>
      </w:r>
    </w:p>
    <w:p w14:paraId="670003E6" w14:textId="1D671AFA" w:rsidR="00762388" w:rsidRPr="00F76AFE" w:rsidRDefault="00E03153" w:rsidP="00511978">
      <w:pPr>
        <w:rPr>
          <w:rFonts w:eastAsia="Times New Roman" w:cs="Times New Roman"/>
          <w:kern w:val="0"/>
          <w:lang w:eastAsia="en-DE"/>
          <w14:ligatures w14:val="none"/>
        </w:rPr>
      </w:pPr>
      <w:r w:rsidRPr="00F76AFE">
        <w:rPr>
          <w:rFonts w:eastAsia="Times New Roman" w:cs="Times New Roman"/>
          <w:kern w:val="0"/>
          <w:lang w:eastAsia="en-DE"/>
          <w14:ligatures w14:val="none"/>
        </w:rPr>
        <w:t xml:space="preserve">As I highlighted in my recent piece  </w:t>
      </w:r>
      <w:r w:rsidR="0021030E" w:rsidRPr="00F76AFE">
        <w:rPr>
          <w:rFonts w:eastAsia="Times New Roman" w:cs="Times New Roman"/>
          <w:kern w:val="0"/>
          <w:lang w:eastAsia="en-DE"/>
          <w14:ligatures w14:val="none"/>
        </w:rPr>
        <w:t>“</w:t>
      </w:r>
      <w:hyperlink r:id="rId11" w:history="1">
        <w:r w:rsidR="0021030E" w:rsidRPr="00F76AFE">
          <w:rPr>
            <w:rStyle w:val="Hyperlink"/>
            <w:rFonts w:eastAsia="Times New Roman" w:cs="Times New Roman"/>
            <w:kern w:val="0"/>
            <w:lang w:eastAsia="en-DE"/>
            <w14:ligatures w14:val="none"/>
          </w:rPr>
          <w:t>How AI is Transforming Cybersecurity, Data and your Business Operations</w:t>
        </w:r>
      </w:hyperlink>
      <w:r w:rsidR="0021030E" w:rsidRPr="00F76AFE">
        <w:rPr>
          <w:rFonts w:eastAsia="Times New Roman" w:cs="Times New Roman"/>
          <w:kern w:val="0"/>
          <w:lang w:eastAsia="en-DE"/>
          <w14:ligatures w14:val="none"/>
        </w:rPr>
        <w:t>”</w:t>
      </w:r>
      <w:r w:rsidRPr="00F76AFE">
        <w:rPr>
          <w:rFonts w:eastAsia="Times New Roman" w:cs="Times New Roman"/>
          <w:kern w:val="0"/>
          <w:lang w:eastAsia="en-DE"/>
          <w14:ligatures w14:val="none"/>
        </w:rPr>
        <w:t>, global cybercrime costs are projected to reach $10.5 trillion by 2025, making robust security assessment an essential component of deal valuation.</w:t>
      </w:r>
    </w:p>
    <w:p w14:paraId="206352AB" w14:textId="15FC607F" w:rsidR="00762388" w:rsidRPr="00F76AFE" w:rsidRDefault="00E55C95" w:rsidP="00511978">
      <w:pPr>
        <w:rPr>
          <w:rFonts w:eastAsia="Times New Roman" w:cs="Times New Roman"/>
          <w:kern w:val="0"/>
          <w:lang w:eastAsia="en-DE"/>
          <w14:ligatures w14:val="none"/>
        </w:rPr>
      </w:pPr>
      <w:r w:rsidRPr="00F76AFE">
        <w:rPr>
          <w:rFonts w:eastAsia="Times New Roman" w:cs="Times New Roman"/>
          <w:kern w:val="0"/>
          <w:lang w:eastAsia="en-DE"/>
          <w14:ligatures w14:val="none"/>
        </w:rPr>
        <w:t xml:space="preserve">This is probably why </w:t>
      </w:r>
      <w:hyperlink r:id="rId12" w:history="1">
        <w:r w:rsidRPr="00F76AFE">
          <w:rPr>
            <w:rStyle w:val="Hyperlink"/>
            <w:rFonts w:eastAsia="Times New Roman" w:cs="Times New Roman"/>
            <w:kern w:val="0"/>
            <w:lang w:eastAsia="en-DE"/>
            <w14:ligatures w14:val="none"/>
          </w:rPr>
          <w:t>in today's M&amp;A landscape, 55% of executives cite cybersecurity threats as a critical concern</w:t>
        </w:r>
      </w:hyperlink>
      <w:r w:rsidRPr="00F76AFE">
        <w:rPr>
          <w:rFonts w:eastAsia="Times New Roman" w:cs="Times New Roman"/>
          <w:kern w:val="0"/>
          <w:lang w:eastAsia="en-DE"/>
          <w14:ligatures w14:val="none"/>
        </w:rPr>
        <w:t xml:space="preserve"> during deal execution.</w:t>
      </w:r>
      <w:r w:rsidR="00857955" w:rsidRPr="00F76AFE">
        <w:rPr>
          <w:rFonts w:eastAsia="Times New Roman" w:cs="Times New Roman"/>
          <w:kern w:val="0"/>
          <w:lang w:eastAsia="en-DE"/>
          <w14:ligatures w14:val="none"/>
        </w:rPr>
        <w:t xml:space="preserve">  So if </w:t>
      </w:r>
      <w:r w:rsidR="00027E4C" w:rsidRPr="00F76AFE">
        <w:rPr>
          <w:rFonts w:eastAsia="Times New Roman" w:cs="Times New Roman"/>
          <w:kern w:val="0"/>
          <w:lang w:eastAsia="en-DE"/>
          <w14:ligatures w14:val="none"/>
        </w:rPr>
        <w:t xml:space="preserve">you or your target company is still </w:t>
      </w:r>
      <w:r w:rsidR="005A082B" w:rsidRPr="00F76AFE">
        <w:rPr>
          <w:rFonts w:eastAsia="Times New Roman" w:cs="Times New Roman"/>
          <w:kern w:val="0"/>
          <w:lang w:eastAsia="en-DE"/>
          <w14:ligatures w14:val="none"/>
        </w:rPr>
        <w:t xml:space="preserve">one of those </w:t>
      </w:r>
      <w:r w:rsidR="000A3F90" w:rsidRPr="00F76AFE">
        <w:rPr>
          <w:rFonts w:eastAsia="Times New Roman" w:cs="Times New Roman"/>
          <w:kern w:val="0"/>
          <w:lang w:eastAsia="en-DE"/>
          <w14:ligatures w14:val="none"/>
        </w:rPr>
        <w:t>working fast</w:t>
      </w:r>
      <w:r w:rsidR="00511978" w:rsidRPr="00F76AFE">
        <w:rPr>
          <w:rFonts w:eastAsia="Times New Roman" w:cs="Times New Roman"/>
          <w:kern w:val="0"/>
          <w:lang w:eastAsia="en-DE"/>
          <w14:ligatures w14:val="none"/>
        </w:rPr>
        <w:t xml:space="preserve"> or</w:t>
      </w:r>
      <w:r w:rsidR="000A3F90" w:rsidRPr="00F76AFE">
        <w:rPr>
          <w:rFonts w:eastAsia="Times New Roman" w:cs="Times New Roman"/>
          <w:kern w:val="0"/>
          <w:lang w:eastAsia="en-DE"/>
          <w14:ligatures w14:val="none"/>
        </w:rPr>
        <w:t xml:space="preserve"> </w:t>
      </w:r>
      <w:r w:rsidR="00511978" w:rsidRPr="00F76AFE">
        <w:rPr>
          <w:rFonts w:eastAsia="Times New Roman" w:cs="Times New Roman"/>
          <w:kern w:val="0"/>
          <w:lang w:eastAsia="en-DE"/>
          <w14:ligatures w14:val="none"/>
        </w:rPr>
        <w:t>“</w:t>
      </w:r>
      <w:r w:rsidR="000A3F90" w:rsidRPr="00F76AFE">
        <w:rPr>
          <w:rFonts w:eastAsia="Times New Roman" w:cs="Times New Roman"/>
          <w:kern w:val="0"/>
          <w:lang w:eastAsia="en-DE"/>
          <w14:ligatures w14:val="none"/>
        </w:rPr>
        <w:t>outsmarting</w:t>
      </w:r>
      <w:r w:rsidR="00511978" w:rsidRPr="00F76AFE">
        <w:rPr>
          <w:rFonts w:eastAsia="Times New Roman" w:cs="Times New Roman"/>
          <w:kern w:val="0"/>
          <w:lang w:eastAsia="en-DE"/>
          <w14:ligatures w14:val="none"/>
        </w:rPr>
        <w:t>”</w:t>
      </w:r>
      <w:r w:rsidR="000A3F90" w:rsidRPr="00F76AFE">
        <w:rPr>
          <w:rFonts w:eastAsia="Times New Roman" w:cs="Times New Roman"/>
          <w:kern w:val="0"/>
          <w:lang w:eastAsia="en-DE"/>
          <w14:ligatures w14:val="none"/>
        </w:rPr>
        <w:t xml:space="preserve"> the system</w:t>
      </w:r>
      <w:r w:rsidR="00511978" w:rsidRPr="00F76AFE">
        <w:rPr>
          <w:rFonts w:eastAsia="Times New Roman" w:cs="Times New Roman"/>
          <w:kern w:val="0"/>
          <w:lang w:eastAsia="en-DE"/>
          <w14:ligatures w14:val="none"/>
        </w:rPr>
        <w:t>s</w:t>
      </w:r>
      <w:r w:rsidR="00750322" w:rsidRPr="00F76AFE">
        <w:rPr>
          <w:rFonts w:eastAsia="Times New Roman" w:cs="Times New Roman"/>
          <w:kern w:val="0"/>
          <w:lang w:eastAsia="en-DE"/>
          <w14:ligatures w14:val="none"/>
        </w:rPr>
        <w:t xml:space="preserve">, </w:t>
      </w:r>
      <w:r w:rsidR="00027E4C" w:rsidRPr="00F76AFE">
        <w:rPr>
          <w:rFonts w:eastAsia="Times New Roman" w:cs="Times New Roman"/>
          <w:kern w:val="0"/>
          <w:lang w:eastAsia="en-DE"/>
          <w14:ligatures w14:val="none"/>
        </w:rPr>
        <w:t xml:space="preserve"> </w:t>
      </w:r>
      <w:r w:rsidR="005A082B" w:rsidRPr="00F76AFE">
        <w:rPr>
          <w:rFonts w:eastAsia="Times New Roman" w:cs="Times New Roman"/>
          <w:kern w:val="0"/>
          <w:lang w:eastAsia="en-DE"/>
          <w14:ligatures w14:val="none"/>
        </w:rPr>
        <w:t xml:space="preserve"> </w:t>
      </w:r>
      <w:r w:rsidR="00876F64" w:rsidRPr="00F76AFE">
        <w:rPr>
          <w:rFonts w:eastAsia="Times New Roman" w:cs="Times New Roman"/>
          <w:kern w:val="0"/>
          <w:lang w:eastAsia="en-DE"/>
          <w14:ligatures w14:val="none"/>
        </w:rPr>
        <w:t xml:space="preserve">you might </w:t>
      </w:r>
      <w:r w:rsidR="00051FEF" w:rsidRPr="00F76AFE">
        <w:rPr>
          <w:rFonts w:eastAsia="Times New Roman" w:cs="Times New Roman"/>
          <w:kern w:val="0"/>
          <w:lang w:eastAsia="en-DE"/>
          <w14:ligatures w14:val="none"/>
        </w:rPr>
        <w:t>reconsider</w:t>
      </w:r>
      <w:r w:rsidR="00876F64" w:rsidRPr="00F76AFE">
        <w:rPr>
          <w:rFonts w:eastAsia="Times New Roman" w:cs="Times New Roman"/>
          <w:kern w:val="0"/>
          <w:lang w:eastAsia="en-DE"/>
          <w14:ligatures w14:val="none"/>
        </w:rPr>
        <w:t xml:space="preserve"> </w:t>
      </w:r>
      <w:r w:rsidR="00511978" w:rsidRPr="00F76AFE">
        <w:rPr>
          <w:rFonts w:eastAsia="Times New Roman" w:cs="Times New Roman"/>
          <w:kern w:val="0"/>
          <w:lang w:eastAsia="en-DE"/>
          <w14:ligatures w14:val="none"/>
        </w:rPr>
        <w:t xml:space="preserve">that </w:t>
      </w:r>
      <w:r w:rsidR="00876F64" w:rsidRPr="00F76AFE">
        <w:rPr>
          <w:rFonts w:eastAsia="Times New Roman" w:cs="Times New Roman"/>
          <w:kern w:val="0"/>
          <w:lang w:eastAsia="en-DE"/>
          <w14:ligatures w14:val="none"/>
        </w:rPr>
        <w:t xml:space="preserve"> valuation when </w:t>
      </w:r>
      <w:hyperlink r:id="rId13" w:history="1">
        <w:r w:rsidR="00A308E9" w:rsidRPr="00F76AFE">
          <w:rPr>
            <w:rStyle w:val="Hyperlink"/>
            <w:rFonts w:eastAsia="Times New Roman" w:cs="Times New Roman"/>
            <w:kern w:val="0"/>
            <w:lang w:eastAsia="en-DE"/>
            <w14:ligatures w14:val="none"/>
          </w:rPr>
          <w:t>"P@ssw0rd1"</w:t>
        </w:r>
        <w:r w:rsidR="00876F64" w:rsidRPr="00F76AFE">
          <w:rPr>
            <w:rStyle w:val="Hyperlink"/>
            <w:rFonts w:eastAsia="Times New Roman" w:cs="Times New Roman"/>
            <w:kern w:val="0"/>
            <w:lang w:eastAsia="en-DE"/>
            <w14:ligatures w14:val="none"/>
          </w:rPr>
          <w:t xml:space="preserve"> shows up in an assessment</w:t>
        </w:r>
      </w:hyperlink>
      <w:r w:rsidR="00876F64" w:rsidRPr="00F76AFE">
        <w:rPr>
          <w:rFonts w:eastAsia="Times New Roman" w:cs="Times New Roman"/>
          <w:kern w:val="0"/>
          <w:lang w:eastAsia="en-DE"/>
          <w14:ligatures w14:val="none"/>
        </w:rPr>
        <w:t>.</w:t>
      </w:r>
      <w:r w:rsidR="00511978" w:rsidRPr="00F76AFE">
        <w:rPr>
          <w:rFonts w:eastAsia="Times New Roman" w:cs="Times New Roman"/>
          <w:kern w:val="0"/>
          <w:lang w:eastAsia="en-DE"/>
          <w14:ligatures w14:val="none"/>
        </w:rPr>
        <w:t xml:space="preserve"> </w:t>
      </w:r>
    </w:p>
    <w:p w14:paraId="609191EC" w14:textId="77777777" w:rsidR="00762388" w:rsidRPr="00F76AFE" w:rsidRDefault="00762388" w:rsidP="00511978">
      <w:pPr>
        <w:rPr>
          <w:rFonts w:eastAsia="Times New Roman" w:cs="Times New Roman"/>
          <w:kern w:val="0"/>
          <w:lang w:eastAsia="en-DE"/>
          <w14:ligatures w14:val="none"/>
        </w:rPr>
      </w:pPr>
    </w:p>
    <w:p w14:paraId="57CF7524" w14:textId="77777777" w:rsidR="002450DD" w:rsidRPr="00F76AFE" w:rsidRDefault="002450DD" w:rsidP="002450DD">
      <w:pPr>
        <w:pStyle w:val="Heading2"/>
        <w:rPr>
          <w:rFonts w:eastAsia="Times New Roman"/>
          <w:lang w:eastAsia="en-DE"/>
        </w:rPr>
      </w:pPr>
      <w:r w:rsidRPr="00F76AFE">
        <w:rPr>
          <w:rFonts w:eastAsia="Times New Roman"/>
          <w:lang w:eastAsia="en-DE"/>
        </w:rPr>
        <w:t>The European Perspective</w:t>
      </w:r>
    </w:p>
    <w:p w14:paraId="4CCDCEC1" w14:textId="2855A1D3" w:rsidR="002450DD" w:rsidRPr="00F76AFE" w:rsidRDefault="002450DD" w:rsidP="002450DD">
      <w:pPr>
        <w:rPr>
          <w:rFonts w:eastAsia="Times New Roman"/>
          <w:lang w:eastAsia="en-DE"/>
        </w:rPr>
      </w:pPr>
      <w:r w:rsidRPr="00F76AFE">
        <w:rPr>
          <w:rFonts w:eastAsia="Times New Roman" w:cs="Times New Roman"/>
          <w:kern w:val="0"/>
          <w:lang w:eastAsia="en-DE"/>
          <w14:ligatures w14:val="none"/>
        </w:rPr>
        <w:t xml:space="preserve">From my vantage point in Europe, where GDPR compliance is about as optional as gravity, cybersecurity due diligence takes on added significance. ENISA, the European Union Agency for Cybersecurity reports that </w:t>
      </w:r>
      <w:hyperlink r:id="rId14" w:history="1">
        <w:r w:rsidRPr="00F76AFE">
          <w:rPr>
            <w:rStyle w:val="Hyperlink"/>
            <w:rFonts w:eastAsia="Times New Roman" w:cs="Times New Roman"/>
            <w:kern w:val="0"/>
            <w:lang w:eastAsia="en-DE"/>
            <w14:ligatures w14:val="none"/>
          </w:rPr>
          <w:t>cyber incidents can lead to substantial financial impacts in cross-border deals</w:t>
        </w:r>
      </w:hyperlink>
      <w:r w:rsidRPr="00F76AFE">
        <w:rPr>
          <w:rFonts w:eastAsia="Times New Roman" w:cs="Times New Roman"/>
          <w:kern w:val="0"/>
          <w:lang w:eastAsia="en-DE"/>
          <w14:ligatures w14:val="none"/>
        </w:rPr>
        <w:t xml:space="preserve">. With </w:t>
      </w:r>
      <w:hyperlink r:id="rId15" w:history="1">
        <w:r w:rsidRPr="00F76AFE">
          <w:rPr>
            <w:rStyle w:val="Hyperlink"/>
            <w:rFonts w:eastAsia="Times New Roman" w:cs="Times New Roman"/>
            <w:kern w:val="0"/>
            <w:lang w:eastAsia="en-DE"/>
            <w14:ligatures w14:val="none"/>
          </w:rPr>
          <w:t>87% of organizations now conducting deals virtually</w:t>
        </w:r>
      </w:hyperlink>
      <w:r w:rsidRPr="00F76AFE">
        <w:rPr>
          <w:rFonts w:eastAsia="Times New Roman" w:cs="Times New Roman"/>
          <w:kern w:val="0"/>
          <w:lang w:eastAsia="en-DE"/>
          <w14:ligatures w14:val="none"/>
        </w:rPr>
        <w:t>, the importance of thorough</w:t>
      </w:r>
      <w:r w:rsidR="003C6893" w:rsidRPr="00F76AFE">
        <w:rPr>
          <w:rFonts w:eastAsia="Times New Roman" w:cs="Times New Roman"/>
          <w:kern w:val="0"/>
          <w:lang w:eastAsia="en-DE"/>
          <w14:ligatures w14:val="none"/>
        </w:rPr>
        <w:t>ly</w:t>
      </w:r>
      <w:r w:rsidRPr="00F76AFE">
        <w:rPr>
          <w:rFonts w:eastAsia="Times New Roman" w:cs="Times New Roman"/>
          <w:kern w:val="0"/>
          <w:lang w:eastAsia="en-DE"/>
          <w14:ligatures w14:val="none"/>
        </w:rPr>
        <w:t xml:space="preserve"> </w:t>
      </w:r>
      <w:r w:rsidR="00C53E15" w:rsidRPr="00F76AFE">
        <w:rPr>
          <w:rFonts w:eastAsia="Times New Roman" w:cs="Times New Roman"/>
          <w:kern w:val="0"/>
          <w:lang w:eastAsia="en-DE"/>
          <w14:ligatures w14:val="none"/>
        </w:rPr>
        <w:t xml:space="preserve">understanding the potential </w:t>
      </w:r>
      <w:r w:rsidR="003C6893" w:rsidRPr="00F76AFE">
        <w:rPr>
          <w:rFonts w:eastAsia="Times New Roman" w:cs="Times New Roman"/>
          <w:kern w:val="0"/>
          <w:lang w:eastAsia="en-DE"/>
          <w14:ligatures w14:val="none"/>
        </w:rPr>
        <w:t xml:space="preserve">risk probability and impact </w:t>
      </w:r>
      <w:r w:rsidR="00C65E19" w:rsidRPr="00F76AFE">
        <w:rPr>
          <w:rFonts w:eastAsia="Times New Roman" w:cs="Times New Roman"/>
          <w:kern w:val="0"/>
          <w:lang w:eastAsia="en-DE"/>
          <w14:ligatures w14:val="none"/>
        </w:rPr>
        <w:t>a business is facing</w:t>
      </w:r>
      <w:r w:rsidRPr="00F76AFE">
        <w:rPr>
          <w:rFonts w:eastAsia="Times New Roman" w:cs="Times New Roman"/>
          <w:kern w:val="0"/>
          <w:lang w:eastAsia="en-DE"/>
          <w14:ligatures w14:val="none"/>
        </w:rPr>
        <w:t xml:space="preserve"> has never been greater. </w:t>
      </w:r>
    </w:p>
    <w:p w14:paraId="58E07E58" w14:textId="1597C12D" w:rsidR="00036FBD" w:rsidRPr="00F76AFE" w:rsidRDefault="00036FBD" w:rsidP="00036FBD">
      <w:pPr>
        <w:rPr>
          <w:rFonts w:eastAsia="Times New Roman" w:cs="Times New Roman"/>
          <w:kern w:val="0"/>
          <w:lang w:eastAsia="en-DE"/>
          <w14:ligatures w14:val="none"/>
        </w:rPr>
      </w:pPr>
      <w:r w:rsidRPr="00F76AFE">
        <w:rPr>
          <w:rFonts w:eastAsia="Times New Roman" w:cs="Times New Roman"/>
          <w:kern w:val="0"/>
          <w:lang w:eastAsia="en-DE"/>
          <w14:ligatures w14:val="none"/>
        </w:rPr>
        <w:br/>
      </w:r>
      <w:r w:rsidRPr="00F76AFE">
        <w:rPr>
          <w:rStyle w:val="Heading2Char"/>
          <w:lang w:eastAsia="en-DE"/>
        </w:rPr>
        <w:t>Beyond the Checkbox Exercise</w:t>
      </w:r>
    </w:p>
    <w:p w14:paraId="356CC1B8" w14:textId="35521C6D" w:rsidR="00E553E0" w:rsidRPr="00F76AFE" w:rsidRDefault="00D60093" w:rsidP="00E553E0">
      <w:pPr>
        <w:spacing w:after="0"/>
        <w:rPr>
          <w:b/>
          <w:bCs/>
        </w:rPr>
      </w:pPr>
      <w:hyperlink r:id="rId16" w:history="1">
        <w:r w:rsidRPr="00F76AFE">
          <w:rPr>
            <w:rStyle w:val="Hyperlink"/>
          </w:rPr>
          <w:t>Organizations typically take 204 days to detect a breach and another 73 days to contain it</w:t>
        </w:r>
        <w:r w:rsidR="003B5869" w:rsidRPr="00F76AFE">
          <w:rPr>
            <w:rStyle w:val="Hyperlink"/>
          </w:rPr>
          <w:t>.</w:t>
        </w:r>
      </w:hyperlink>
      <w:r w:rsidR="0015329D" w:rsidRPr="00F76AFE">
        <w:t xml:space="preserve">  Knowing </w:t>
      </w:r>
      <w:r w:rsidR="00CC44D9" w:rsidRPr="00F76AFE">
        <w:t>that</w:t>
      </w:r>
      <w:r w:rsidR="0015329D" w:rsidRPr="00F76AFE">
        <w:t xml:space="preserve"> let’s then </w:t>
      </w:r>
      <w:r w:rsidR="004B3A23" w:rsidRPr="00F76AFE">
        <w:t>consider</w:t>
      </w:r>
      <w:r w:rsidR="00036FBD" w:rsidRPr="00F76AFE">
        <w:rPr>
          <w:rFonts w:eastAsia="Times New Roman" w:cs="Times New Roman"/>
          <w:kern w:val="0"/>
          <w:lang w:eastAsia="en-DE"/>
          <w14:ligatures w14:val="none"/>
        </w:rPr>
        <w:t xml:space="preserve"> cybersecurity due diligence like buying a house – except this house might have digital </w:t>
      </w:r>
      <w:r w:rsidR="00ED3080" w:rsidRPr="00F76AFE">
        <w:rPr>
          <w:rFonts w:eastAsia="Times New Roman" w:cs="Times New Roman"/>
          <w:kern w:val="0"/>
          <w:lang w:eastAsia="en-DE"/>
          <w14:ligatures w14:val="none"/>
        </w:rPr>
        <w:t>termite</w:t>
      </w:r>
      <w:r w:rsidR="00BD56F8" w:rsidRPr="00F76AFE">
        <w:rPr>
          <w:rFonts w:eastAsia="Times New Roman" w:cs="Times New Roman"/>
          <w:kern w:val="0"/>
          <w:lang w:eastAsia="en-DE"/>
          <w14:ligatures w14:val="none"/>
        </w:rPr>
        <w:t>s</w:t>
      </w:r>
      <w:r w:rsidR="00036FBD" w:rsidRPr="00F76AFE">
        <w:rPr>
          <w:rFonts w:eastAsia="Times New Roman" w:cs="Times New Roman"/>
          <w:kern w:val="0"/>
          <w:lang w:eastAsia="en-DE"/>
          <w14:ligatures w14:val="none"/>
        </w:rPr>
        <w:t xml:space="preserve"> quietly munching away at the foundation for months. </w:t>
      </w:r>
      <w:r w:rsidR="00BD56F8" w:rsidRPr="00F76AFE">
        <w:rPr>
          <w:rFonts w:eastAsia="Times New Roman" w:cs="Times New Roman"/>
          <w:kern w:val="0"/>
          <w:lang w:eastAsia="en-DE"/>
          <w14:ligatures w14:val="none"/>
        </w:rPr>
        <w:t xml:space="preserve">  </w:t>
      </w:r>
      <w:hyperlink r:id="rId17" w:history="1">
        <w:r w:rsidR="00036FBD" w:rsidRPr="00E71A77">
          <w:rPr>
            <w:rStyle w:val="Hyperlink"/>
            <w:rFonts w:eastAsia="Times New Roman" w:cs="Times New Roman"/>
            <w:kern w:val="0"/>
            <w:lang w:eastAsia="en-DE"/>
            <w14:ligatures w14:val="none"/>
          </w:rPr>
          <w:t>According to Forescout</w:t>
        </w:r>
      </w:hyperlink>
      <w:r w:rsidR="00036FBD" w:rsidRPr="00F76AFE">
        <w:rPr>
          <w:rFonts w:eastAsia="Times New Roman" w:cs="Times New Roman"/>
          <w:kern w:val="0"/>
          <w:lang w:eastAsia="en-DE"/>
          <w14:ligatures w14:val="none"/>
        </w:rPr>
        <w:t xml:space="preserve">, </w:t>
      </w:r>
      <w:r w:rsidR="00036FBD" w:rsidRPr="00E71A77">
        <w:rPr>
          <w:rFonts w:eastAsia="Times New Roman" w:cs="Times New Roman"/>
          <w:kern w:val="0"/>
          <w:lang w:eastAsia="en-DE"/>
          <w14:ligatures w14:val="none"/>
        </w:rPr>
        <w:t xml:space="preserve">38% of companies start their cybersecurity assessments during the strategy creation </w:t>
      </w:r>
      <w:proofErr w:type="gramStart"/>
      <w:r w:rsidR="00036FBD" w:rsidRPr="00E71A77">
        <w:rPr>
          <w:rFonts w:eastAsia="Times New Roman" w:cs="Times New Roman"/>
          <w:kern w:val="0"/>
          <w:lang w:eastAsia="en-DE"/>
          <w14:ligatures w14:val="none"/>
        </w:rPr>
        <w:t>phase</w:t>
      </w:r>
      <w:r w:rsidR="00571786" w:rsidRPr="00F76AFE">
        <w:rPr>
          <w:rFonts w:eastAsia="Times New Roman" w:cs="Times New Roman"/>
          <w:kern w:val="0"/>
          <w:lang w:eastAsia="en-DE"/>
          <w14:ligatures w14:val="none"/>
        </w:rPr>
        <w:t xml:space="preserve"> ,</w:t>
      </w:r>
      <w:proofErr w:type="gramEnd"/>
      <w:r w:rsidR="00571786" w:rsidRPr="00F76AFE">
        <w:rPr>
          <w:rFonts w:eastAsia="Times New Roman" w:cs="Times New Roman"/>
          <w:kern w:val="0"/>
          <w:lang w:eastAsia="en-DE"/>
          <w14:ligatures w14:val="none"/>
        </w:rPr>
        <w:t xml:space="preserve"> it also found that </w:t>
      </w:r>
      <w:r w:rsidR="002F618C" w:rsidRPr="00E71A77">
        <w:rPr>
          <w:rFonts w:eastAsia="Times New Roman" w:cs="Times New Roman"/>
          <w:kern w:val="0"/>
          <w:lang w:eastAsia="en-DE"/>
          <w14:ligatures w14:val="none"/>
        </w:rPr>
        <w:t>critical cybersecurity risks were discovered</w:t>
      </w:r>
      <w:r w:rsidR="00BF7437" w:rsidRPr="00E71A77">
        <w:rPr>
          <w:rFonts w:eastAsia="Times New Roman" w:cs="Times New Roman"/>
          <w:kern w:val="0"/>
          <w:lang w:eastAsia="en-DE"/>
          <w14:ligatures w14:val="none"/>
        </w:rPr>
        <w:t xml:space="preserve"> in</w:t>
      </w:r>
      <w:r w:rsidR="002F618C" w:rsidRPr="00E71A77">
        <w:rPr>
          <w:rFonts w:eastAsia="Times New Roman" w:cs="Times New Roman"/>
          <w:kern w:val="0"/>
          <w:lang w:eastAsia="en-DE"/>
          <w14:ligatures w14:val="none"/>
        </w:rPr>
        <w:t xml:space="preserve"> 53% </w:t>
      </w:r>
      <w:r w:rsidR="00BF7437" w:rsidRPr="00E71A77">
        <w:rPr>
          <w:rFonts w:eastAsia="Times New Roman" w:cs="Times New Roman"/>
          <w:kern w:val="0"/>
          <w:lang w:eastAsia="en-DE"/>
          <w14:ligatures w14:val="none"/>
        </w:rPr>
        <w:t>of M&amp;A deals</w:t>
      </w:r>
      <w:r w:rsidR="00BF7437" w:rsidRPr="00F76AFE">
        <w:rPr>
          <w:rFonts w:eastAsia="Times New Roman" w:cs="Times New Roman"/>
          <w:kern w:val="0"/>
          <w:lang w:eastAsia="en-DE"/>
          <w14:ligatures w14:val="none"/>
        </w:rPr>
        <w:t xml:space="preserve"> </w:t>
      </w:r>
      <w:r w:rsidR="00124E01" w:rsidRPr="00F76AFE">
        <w:rPr>
          <w:rFonts w:eastAsia="Times New Roman" w:cs="Times New Roman"/>
          <w:b/>
          <w:bCs/>
          <w:kern w:val="0"/>
          <w:lang w:eastAsia="en-DE"/>
          <w14:ligatures w14:val="none"/>
        </w:rPr>
        <w:t xml:space="preserve">that </w:t>
      </w:r>
      <w:r w:rsidR="00E553E0" w:rsidRPr="00F76AFE">
        <w:rPr>
          <w:b/>
          <w:bCs/>
        </w:rPr>
        <w:t>put transactions at risk.</w:t>
      </w:r>
    </w:p>
    <w:p w14:paraId="07BA8A0B" w14:textId="77777777" w:rsidR="00A367CF" w:rsidRPr="00F76AFE" w:rsidRDefault="00A367CF" w:rsidP="00E553E0">
      <w:pPr>
        <w:spacing w:after="0"/>
      </w:pPr>
    </w:p>
    <w:p w14:paraId="7675D909" w14:textId="260FBD6C" w:rsidR="00A367CF" w:rsidRPr="00F76AFE" w:rsidRDefault="00A367CF" w:rsidP="00E553E0">
      <w:pPr>
        <w:spacing w:after="0"/>
      </w:pPr>
      <w:r w:rsidRPr="00F76AFE">
        <w:t xml:space="preserve">A comprehensive technical assessment must </w:t>
      </w:r>
      <w:r w:rsidR="00013139" w:rsidRPr="00F76AFE">
        <w:t xml:space="preserve">be in place which can </w:t>
      </w:r>
      <w:r w:rsidRPr="00F76AFE">
        <w:t xml:space="preserve">examine breach history, attack surface mapping, and source code security.  </w:t>
      </w:r>
    </w:p>
    <w:p w14:paraId="2F37E9DC" w14:textId="77777777" w:rsidR="003C4DE3" w:rsidRPr="00F76AFE" w:rsidRDefault="003C4DE3" w:rsidP="003C4DE3">
      <w:pPr>
        <w:pStyle w:val="Heading2"/>
        <w:rPr>
          <w:rFonts w:eastAsia="Times New Roman"/>
          <w:lang w:eastAsia="en-DE"/>
        </w:rPr>
      </w:pPr>
      <w:r w:rsidRPr="00F76AFE">
        <w:rPr>
          <w:rFonts w:eastAsia="Times New Roman" w:cs="Times New Roman"/>
          <w:kern w:val="0"/>
          <w:lang w:eastAsia="en-DE"/>
          <w14:ligatures w14:val="none"/>
        </w:rPr>
        <w:lastRenderedPageBreak/>
        <w:br/>
      </w:r>
      <w:r w:rsidRPr="00F76AFE">
        <w:rPr>
          <w:rFonts w:eastAsia="Times New Roman"/>
          <w:lang w:eastAsia="en-DE"/>
        </w:rPr>
        <w:t>The AI Advantage</w:t>
      </w:r>
    </w:p>
    <w:p w14:paraId="18FE5134" w14:textId="367E58BF" w:rsidR="0029234F" w:rsidRPr="00F76AFE" w:rsidRDefault="003C4DE3" w:rsidP="0029234F">
      <w:pPr>
        <w:rPr>
          <w:rFonts w:eastAsia="Times New Roman" w:cs="Times New Roman"/>
          <w:kern w:val="0"/>
          <w:lang w:eastAsia="en-DE"/>
          <w14:ligatures w14:val="none"/>
        </w:rPr>
      </w:pPr>
      <w:r w:rsidRPr="00F76AFE">
        <w:rPr>
          <w:rFonts w:eastAsia="Times New Roman" w:cs="Times New Roman"/>
          <w:kern w:val="0"/>
          <w:lang w:eastAsia="en-DE"/>
          <w14:ligatures w14:val="none"/>
        </w:rPr>
        <w:t xml:space="preserve">Guess who’s back?  As discussed in my article </w:t>
      </w:r>
      <w:r w:rsidR="00C33F76" w:rsidRPr="00F76AFE">
        <w:rPr>
          <w:rFonts w:eastAsia="Times New Roman" w:cs="Times New Roman"/>
          <w:kern w:val="0"/>
          <w:lang w:eastAsia="en-DE"/>
          <w14:ligatures w14:val="none"/>
        </w:rPr>
        <w:t>“</w:t>
      </w:r>
      <w:hyperlink r:id="rId18" w:history="1">
        <w:r w:rsidR="00C33F76" w:rsidRPr="00F76AFE">
          <w:rPr>
            <w:rStyle w:val="Hyperlink"/>
            <w:rFonts w:eastAsia="Times New Roman" w:cs="Times New Roman"/>
            <w:kern w:val="0"/>
            <w:lang w:eastAsia="en-DE"/>
            <w14:ligatures w14:val="none"/>
          </w:rPr>
          <w:t xml:space="preserve">How AI is </w:t>
        </w:r>
        <w:r w:rsidR="00F76AFE" w:rsidRPr="00F76AFE">
          <w:rPr>
            <w:rStyle w:val="Hyperlink"/>
            <w:rFonts w:eastAsia="Times New Roman" w:cs="Times New Roman"/>
            <w:kern w:val="0"/>
            <w:lang w:eastAsia="en-DE"/>
            <w14:ligatures w14:val="none"/>
          </w:rPr>
          <w:t>Transforming</w:t>
        </w:r>
        <w:r w:rsidR="00C33F76" w:rsidRPr="00F76AFE">
          <w:rPr>
            <w:rStyle w:val="Hyperlink"/>
            <w:rFonts w:eastAsia="Times New Roman" w:cs="Times New Roman"/>
            <w:kern w:val="0"/>
            <w:lang w:eastAsia="en-DE"/>
            <w14:ligatures w14:val="none"/>
          </w:rPr>
          <w:t xml:space="preserve"> Cybersecurity, Data and your Business Operations</w:t>
        </w:r>
      </w:hyperlink>
      <w:r w:rsidR="00C33F76" w:rsidRPr="00F76AFE">
        <w:rPr>
          <w:rFonts w:eastAsia="Times New Roman" w:cs="Times New Roman"/>
          <w:kern w:val="0"/>
          <w:lang w:eastAsia="en-DE"/>
          <w14:ligatures w14:val="none"/>
        </w:rPr>
        <w:t xml:space="preserve">”, </w:t>
      </w:r>
      <w:r w:rsidR="00FE2A7D" w:rsidRPr="00F76AFE">
        <w:rPr>
          <w:rFonts w:eastAsia="Times New Roman" w:cs="Times New Roman"/>
          <w:kern w:val="0"/>
          <w:lang w:eastAsia="en-DE"/>
          <w14:ligatures w14:val="none"/>
        </w:rPr>
        <w:t>m</w:t>
      </w:r>
      <w:r w:rsidR="00FE2A7D" w:rsidRPr="004A0A37">
        <w:rPr>
          <w:rFonts w:eastAsia="Times New Roman" w:cs="Times New Roman"/>
          <w:kern w:val="0"/>
          <w:lang w:eastAsia="en-DE"/>
          <w14:ligatures w14:val="none"/>
        </w:rPr>
        <w:t>odern due diligence leverages AI-powered tools to analyze vast amounts of security data in real-time, identifying patterns and anomalies that traditional methods might overlook</w:t>
      </w:r>
      <w:r w:rsidR="00FE2A7D" w:rsidRPr="00F76AFE">
        <w:rPr>
          <w:rFonts w:eastAsia="Times New Roman" w:cs="Times New Roman"/>
          <w:kern w:val="0"/>
          <w:lang w:eastAsia="en-DE"/>
          <w14:ligatures w14:val="none"/>
        </w:rPr>
        <w:t>.</w:t>
      </w:r>
      <w:r w:rsidR="005A293E">
        <w:rPr>
          <w:rFonts w:eastAsia="Times New Roman" w:cs="Times New Roman"/>
          <w:kern w:val="0"/>
          <w:lang w:eastAsia="en-DE"/>
          <w14:ligatures w14:val="none"/>
        </w:rPr>
        <w:t xml:space="preserve"> </w:t>
      </w:r>
      <w:r w:rsidR="004A0A37" w:rsidRPr="004A0A37">
        <w:rPr>
          <w:rFonts w:eastAsia="Times New Roman" w:cs="Times New Roman"/>
          <w:kern w:val="0"/>
          <w:lang w:eastAsia="en-DE"/>
          <w14:ligatures w14:val="none"/>
        </w:rPr>
        <w:t>Organizations using AI-driven threat detection can reduce cybersecurity incident response times by up to 90%, with systems capable of detecting threats in under one second</w:t>
      </w:r>
      <w:r w:rsidR="005C0224" w:rsidRPr="00F76AFE">
        <w:rPr>
          <w:rFonts w:eastAsia="Times New Roman" w:cs="Times New Roman"/>
          <w:kern w:val="0"/>
          <w:lang w:eastAsia="en-DE"/>
          <w14:ligatures w14:val="none"/>
        </w:rPr>
        <w:t>.</w:t>
      </w:r>
    </w:p>
    <w:p w14:paraId="6198AA98" w14:textId="27777F46" w:rsidR="004A0A37" w:rsidRPr="00F76AFE" w:rsidRDefault="004A0A37" w:rsidP="004A0A37">
      <w:pPr>
        <w:rPr>
          <w:rFonts w:eastAsia="Times New Roman" w:cs="Times New Roman"/>
          <w:kern w:val="0"/>
          <w:lang w:eastAsia="en-DE"/>
          <w14:ligatures w14:val="none"/>
        </w:rPr>
      </w:pPr>
      <w:r w:rsidRPr="00F76AFE">
        <w:rPr>
          <w:rFonts w:eastAsia="Times New Roman" w:cs="Times New Roman"/>
          <w:kern w:val="0"/>
          <w:lang w:eastAsia="en-DE"/>
          <w14:ligatures w14:val="none"/>
        </w:rPr>
        <w:t>The extensive use of AI and automation has shown to reduce breach identification and containment times by 33% for response and 43% for prevention</w:t>
      </w:r>
    </w:p>
    <w:p w14:paraId="1526689C" w14:textId="77777777" w:rsidR="00ED2693" w:rsidRPr="00F76AFE" w:rsidRDefault="00ED2693" w:rsidP="003C4DE3">
      <w:pPr>
        <w:rPr>
          <w:rFonts w:eastAsia="Times New Roman" w:cs="Times New Roman"/>
          <w:kern w:val="0"/>
          <w:lang w:eastAsia="en-DE"/>
          <w14:ligatures w14:val="none"/>
        </w:rPr>
      </w:pPr>
    </w:p>
    <w:p w14:paraId="152BD563" w14:textId="77777777" w:rsidR="00B73951" w:rsidRPr="00B73951" w:rsidRDefault="00B73951" w:rsidP="00B73951">
      <w:pPr>
        <w:pStyle w:val="Heading2"/>
        <w:rPr>
          <w:rFonts w:eastAsia="Times New Roman"/>
          <w:lang w:eastAsia="en-DE"/>
        </w:rPr>
      </w:pPr>
      <w:r w:rsidRPr="00B73951">
        <w:rPr>
          <w:rFonts w:eastAsia="Times New Roman"/>
          <w:lang w:eastAsia="en-DE"/>
        </w:rPr>
        <w:t>The Hidden Opportunity</w:t>
      </w:r>
    </w:p>
    <w:p w14:paraId="59E6F75A" w14:textId="4DD8F167" w:rsidR="00DF3EAB" w:rsidRDefault="005223FF" w:rsidP="00E14D83">
      <w:pPr>
        <w:spacing w:after="0"/>
        <w:rPr>
          <w:lang w:val="en-DE" w:eastAsia="en-DE"/>
        </w:rPr>
      </w:pPr>
      <w:r>
        <w:rPr>
          <w:lang w:eastAsia="en-DE"/>
        </w:rPr>
        <w:t xml:space="preserve">From my article, </w:t>
      </w:r>
      <w:r w:rsidR="00612402">
        <w:rPr>
          <w:lang w:eastAsia="en-DE"/>
        </w:rPr>
        <w:t>“</w:t>
      </w:r>
      <w:hyperlink r:id="rId19" w:history="1">
        <w:r w:rsidR="00612402" w:rsidRPr="00612402">
          <w:rPr>
            <w:rStyle w:val="Hyperlink"/>
            <w:lang w:eastAsia="en-DE"/>
          </w:rPr>
          <w:t>Cybersecurity: The Strategic Investment for Tomorrow’s Business Success”</w:t>
        </w:r>
      </w:hyperlink>
      <w:r w:rsidR="00D65524">
        <w:rPr>
          <w:lang w:eastAsia="en-DE"/>
        </w:rPr>
        <w:t xml:space="preserve"> </w:t>
      </w:r>
      <w:r w:rsidR="002040CA" w:rsidRPr="002040CA">
        <w:rPr>
          <w:rFonts w:ascii="Segoe UI" w:hAnsi="Segoe UI" w:cs="Segoe UI"/>
        </w:rPr>
        <w:t xml:space="preserve"> </w:t>
      </w:r>
      <w:r w:rsidR="002040CA" w:rsidRPr="002040CA">
        <w:rPr>
          <w:lang w:eastAsia="en-DE"/>
        </w:rPr>
        <w:t>forward-thinking organizations are transforming how they view cybersecurity due diligence.</w:t>
      </w:r>
      <w:r w:rsidR="00D65524">
        <w:rPr>
          <w:lang w:eastAsia="en-DE"/>
        </w:rPr>
        <w:t xml:space="preserve"> </w:t>
      </w:r>
      <w:r w:rsidR="002040CA">
        <w:rPr>
          <w:lang w:eastAsia="en-DE"/>
        </w:rPr>
        <w:t>R</w:t>
      </w:r>
      <w:r w:rsidR="00D65524" w:rsidRPr="00D65524">
        <w:rPr>
          <w:lang w:eastAsia="en-DE"/>
        </w:rPr>
        <w:t>ather than seeing it as a burden, companies are leveraging comprehensive security assessments to drive operational efficiencies and uncover strategic value.</w:t>
      </w:r>
      <w:r w:rsidR="002040CA">
        <w:rPr>
          <w:lang w:eastAsia="en-DE"/>
        </w:rPr>
        <w:t xml:space="preserve"> </w:t>
      </w:r>
      <w:r w:rsidR="00D65524" w:rsidRPr="00D65524">
        <w:rPr>
          <w:lang w:eastAsia="en-DE"/>
        </w:rPr>
        <w:t xml:space="preserve"> </w:t>
      </w:r>
      <w:r w:rsidR="002040CA">
        <w:rPr>
          <w:lang w:eastAsia="en-DE"/>
        </w:rPr>
        <w:t>B</w:t>
      </w:r>
      <w:r w:rsidR="00D65524" w:rsidRPr="00D65524">
        <w:rPr>
          <w:lang w:eastAsia="en-DE"/>
        </w:rPr>
        <w:t xml:space="preserve">y identifying </w:t>
      </w:r>
      <w:r w:rsidR="007044EF">
        <w:rPr>
          <w:lang w:eastAsia="en-DE"/>
        </w:rPr>
        <w:t xml:space="preserve">gaps and </w:t>
      </w:r>
      <w:r w:rsidR="00D65524" w:rsidRPr="00D65524">
        <w:rPr>
          <w:lang w:eastAsia="en-DE"/>
        </w:rPr>
        <w:t xml:space="preserve">synergies early in the process, organizations can </w:t>
      </w:r>
      <w:r w:rsidR="00433CC7">
        <w:rPr>
          <w:lang w:eastAsia="en-DE"/>
        </w:rPr>
        <w:t xml:space="preserve">more effectively reduce their risk, </w:t>
      </w:r>
      <w:r w:rsidR="00D65524" w:rsidRPr="00D65524">
        <w:rPr>
          <w:lang w:eastAsia="en-DE"/>
        </w:rPr>
        <w:t>accelerate their digital transformation initiatives while creating lasting competitive advantages.</w:t>
      </w:r>
      <w:r w:rsidR="00D65524">
        <w:rPr>
          <w:lang w:eastAsia="en-DE"/>
        </w:rPr>
        <w:br/>
      </w:r>
      <w:r w:rsidR="00D65524">
        <w:rPr>
          <w:lang w:eastAsia="en-DE"/>
        </w:rPr>
        <w:br/>
      </w:r>
      <w:r w:rsidR="00544065">
        <w:rPr>
          <w:rStyle w:val="Heading2Char"/>
        </w:rPr>
        <w:t>Building a Winning Integration Strategy</w:t>
      </w:r>
    </w:p>
    <w:p w14:paraId="6FFF0932" w14:textId="77777777" w:rsidR="007134D7" w:rsidRDefault="00E14D83" w:rsidP="00E14D83">
      <w:pPr>
        <w:spacing w:after="0"/>
        <w:rPr>
          <w:lang w:val="en-DE" w:eastAsia="en-DE"/>
        </w:rPr>
      </w:pPr>
      <w:r w:rsidRPr="00E14D83">
        <w:rPr>
          <w:lang w:val="en-DE" w:eastAsia="en-DE"/>
        </w:rPr>
        <w:t xml:space="preserve">The post-merger integration phase demands a holistic approach that goes beyond traditional technical assessments. Technology stack compatibility and security protocol standardization must align </w:t>
      </w:r>
      <w:r w:rsidR="003D0207" w:rsidRPr="00E14D83">
        <w:rPr>
          <w:lang w:val="en-DE" w:eastAsia="en-DE"/>
        </w:rPr>
        <w:t>seamlessly</w:t>
      </w:r>
      <w:r w:rsidR="003D0207">
        <w:rPr>
          <w:lang w:val="en-DE" w:eastAsia="en-DE"/>
        </w:rPr>
        <w:t xml:space="preserve"> and</w:t>
      </w:r>
      <w:r w:rsidR="00CA103E">
        <w:rPr>
          <w:lang w:val="en-DE" w:eastAsia="en-DE"/>
        </w:rPr>
        <w:t xml:space="preserve"> be </w:t>
      </w:r>
      <w:r w:rsidR="003D0207">
        <w:rPr>
          <w:lang w:val="en-DE" w:eastAsia="en-DE"/>
        </w:rPr>
        <w:t xml:space="preserve">evaluated </w:t>
      </w:r>
      <w:r w:rsidR="00CA103E">
        <w:rPr>
          <w:lang w:val="en-DE" w:eastAsia="en-DE"/>
        </w:rPr>
        <w:t>at par</w:t>
      </w:r>
      <w:r w:rsidRPr="00E14D83">
        <w:rPr>
          <w:lang w:val="en-DE" w:eastAsia="en-DE"/>
        </w:rPr>
        <w:t xml:space="preserve"> with team culture integration. </w:t>
      </w:r>
    </w:p>
    <w:p w14:paraId="244082DC" w14:textId="77777777" w:rsidR="007134D7" w:rsidRDefault="007134D7" w:rsidP="00E14D83">
      <w:pPr>
        <w:spacing w:after="0"/>
        <w:rPr>
          <w:lang w:val="en-DE" w:eastAsia="en-DE"/>
        </w:rPr>
      </w:pPr>
    </w:p>
    <w:p w14:paraId="021BED19" w14:textId="596CFC46" w:rsidR="00E903E1" w:rsidRPr="00F76AFE" w:rsidRDefault="00E14D83" w:rsidP="00E14D83">
      <w:pPr>
        <w:spacing w:after="0"/>
        <w:rPr>
          <w:rFonts w:eastAsia="Times New Roman" w:cs="Times New Roman"/>
          <w:kern w:val="0"/>
          <w:lang w:eastAsia="en-DE"/>
          <w14:ligatures w14:val="none"/>
        </w:rPr>
      </w:pPr>
      <w:r w:rsidRPr="00E14D83">
        <w:rPr>
          <w:lang w:val="en-DE" w:eastAsia="en-DE"/>
        </w:rPr>
        <w:t xml:space="preserve">Organizations that start cybersecurity assessment early in the deal process, backed by clear integration roadmaps and quantifiable metrics, consistently demonstrate stronger post-merger success. With </w:t>
      </w:r>
      <w:hyperlink r:id="rId20" w:history="1">
        <w:r w:rsidRPr="009D6563">
          <w:rPr>
            <w:rStyle w:val="Hyperlink"/>
            <w:lang w:val="en-DE" w:eastAsia="en-DE"/>
          </w:rPr>
          <w:t>breach costs averaging $4.45 million per incident</w:t>
        </w:r>
      </w:hyperlink>
      <w:r w:rsidRPr="00E14D83">
        <w:rPr>
          <w:lang w:val="en-DE" w:eastAsia="en-DE"/>
        </w:rPr>
        <w:t>, establishing robust security measures isn't just about protection – it's about creating sustainable business value.</w:t>
      </w:r>
      <w:r w:rsidR="00F223E6">
        <w:rPr>
          <w:lang w:val="en-DE" w:eastAsia="en-DE"/>
        </w:rPr>
        <w:br/>
      </w:r>
      <w:r w:rsidR="00F223E6">
        <w:rPr>
          <w:lang w:val="en-DE" w:eastAsia="en-DE"/>
        </w:rPr>
        <w:br/>
      </w:r>
      <w:r w:rsidR="0058247D" w:rsidRPr="0058247D">
        <w:rPr>
          <w:rStyle w:val="Heading2Char"/>
        </w:rPr>
        <w:t>Strategic Recommendations:</w:t>
      </w:r>
    </w:p>
    <w:p w14:paraId="4B84F5AB" w14:textId="77777777" w:rsidR="0058247D" w:rsidRPr="0058247D" w:rsidRDefault="0058247D" w:rsidP="0058247D">
      <w:pPr>
        <w:rPr>
          <w:rFonts w:eastAsia="Times New Roman" w:cs="Times New Roman"/>
          <w:kern w:val="0"/>
          <w:lang w:val="en-DE" w:eastAsia="en-DE"/>
          <w14:ligatures w14:val="none"/>
        </w:rPr>
      </w:pPr>
      <w:r w:rsidRPr="0058247D">
        <w:rPr>
          <w:rFonts w:eastAsia="Times New Roman" w:cs="Times New Roman"/>
          <w:kern w:val="0"/>
          <w:lang w:val="en-DE" w:eastAsia="en-DE"/>
          <w14:ligatures w14:val="none"/>
        </w:rPr>
        <w:t>Strategic Recommendations</w:t>
      </w:r>
    </w:p>
    <w:p w14:paraId="6B41DBD5" w14:textId="48625BEE" w:rsidR="008357E0" w:rsidRPr="00FE4E41" w:rsidRDefault="008357E0" w:rsidP="0066393D">
      <w:pPr>
        <w:pStyle w:val="ListParagraph"/>
        <w:numPr>
          <w:ilvl w:val="0"/>
          <w:numId w:val="16"/>
        </w:numPr>
        <w:spacing w:after="0" w:line="240" w:lineRule="auto"/>
      </w:pPr>
      <w:r w:rsidRPr="00FE4E41">
        <w:t xml:space="preserve">Invest in AI-powered security assessment tools that can analyze vast amounts of data in real-time. </w:t>
      </w:r>
      <w:hyperlink r:id="rId21" w:history="1">
        <w:r w:rsidRPr="00FE4E41">
          <w:rPr>
            <w:rStyle w:val="Hyperlink"/>
          </w:rPr>
          <w:t>AI enables quick detection and response to threats</w:t>
        </w:r>
      </w:hyperlink>
      <w:r w:rsidRPr="00FE4E41">
        <w:t>, with systems capable of detecting anomalies in under one second.</w:t>
      </w:r>
    </w:p>
    <w:p w14:paraId="5B174D5C" w14:textId="0B225C3F" w:rsidR="008357E0" w:rsidRPr="00FE4E41" w:rsidRDefault="008357E0" w:rsidP="0066393D">
      <w:pPr>
        <w:pStyle w:val="ListParagraph"/>
        <w:numPr>
          <w:ilvl w:val="0"/>
          <w:numId w:val="16"/>
        </w:numPr>
        <w:spacing w:after="0" w:line="240" w:lineRule="auto"/>
      </w:pPr>
      <w:r w:rsidRPr="00FE4E41">
        <w:lastRenderedPageBreak/>
        <w:t xml:space="preserve">Foster collaboration between human analysts and automated systems. </w:t>
      </w:r>
      <w:r>
        <w:t xml:space="preserve"> </w:t>
      </w:r>
      <w:hyperlink r:id="rId22" w:history="1">
        <w:r w:rsidRPr="00FE4E41">
          <w:rPr>
            <w:rStyle w:val="Hyperlink"/>
          </w:rPr>
          <w:t>74% of organizations consider AI-powered threats</w:t>
        </w:r>
      </w:hyperlink>
      <w:r w:rsidRPr="00FE4E41">
        <w:t xml:space="preserve"> a significant issue, making this human-AI collaboration crucial.</w:t>
      </w:r>
    </w:p>
    <w:p w14:paraId="1839788D" w14:textId="1F8D3151" w:rsidR="008357E0" w:rsidRPr="00FE4E41" w:rsidRDefault="008357E0" w:rsidP="0066393D">
      <w:pPr>
        <w:pStyle w:val="ListParagraph"/>
        <w:numPr>
          <w:ilvl w:val="0"/>
          <w:numId w:val="16"/>
        </w:numPr>
        <w:spacing w:after="0" w:line="240" w:lineRule="auto"/>
      </w:pPr>
      <w:r w:rsidRPr="00FE4E41">
        <w:t xml:space="preserve">Develop clear governance mechanisms for cybersecurity due diligence early in the M&amp;A process. </w:t>
      </w:r>
      <w:r>
        <w:t xml:space="preserve"> </w:t>
      </w:r>
      <w:hyperlink r:id="rId23" w:history="1">
        <w:r w:rsidRPr="00FE4E41">
          <w:rPr>
            <w:rStyle w:val="Hyperlink"/>
          </w:rPr>
          <w:t>38% of successful organizations</w:t>
        </w:r>
      </w:hyperlink>
      <w:r w:rsidRPr="00FE4E41">
        <w:t xml:space="preserve"> start cybersecurity assessment during the strategy creation phase.</w:t>
      </w:r>
    </w:p>
    <w:p w14:paraId="79DF9B52" w14:textId="116E4D00" w:rsidR="008357E0" w:rsidRPr="00FE4E41" w:rsidRDefault="008357E0" w:rsidP="0066393D">
      <w:pPr>
        <w:pStyle w:val="ListParagraph"/>
        <w:numPr>
          <w:ilvl w:val="0"/>
          <w:numId w:val="16"/>
        </w:numPr>
        <w:spacing w:after="0" w:line="240" w:lineRule="auto"/>
      </w:pPr>
      <w:r w:rsidRPr="00FE4E41">
        <w:t xml:space="preserve">Build teams capable of leveraging AI while maintaining strategic oversight. </w:t>
      </w:r>
      <w:hyperlink r:id="rId24" w:history="1">
        <w:r w:rsidRPr="00FE4E41">
          <w:rPr>
            <w:rStyle w:val="Hyperlink"/>
          </w:rPr>
          <w:t>Organizations using AI-driven security mechanisms</w:t>
        </w:r>
      </w:hyperlink>
      <w:r w:rsidRPr="00FE4E41">
        <w:t xml:space="preserve"> reduce breach identification and containment times by 33% for response and 43% for prevention.</w:t>
      </w:r>
    </w:p>
    <w:p w14:paraId="125696E6" w14:textId="425E3A7A" w:rsidR="008357E0" w:rsidRPr="00FE4E41" w:rsidRDefault="008357E0" w:rsidP="0066393D">
      <w:pPr>
        <w:pStyle w:val="ListParagraph"/>
        <w:numPr>
          <w:ilvl w:val="0"/>
          <w:numId w:val="16"/>
        </w:numPr>
        <w:spacing w:after="0" w:line="240" w:lineRule="auto"/>
      </w:pPr>
      <w:r w:rsidRPr="00FE4E41">
        <w:t xml:space="preserve">Establish quantifiable metrics for measuring security success. </w:t>
      </w:r>
      <w:hyperlink r:id="rId25" w:history="1">
        <w:r w:rsidRPr="00FE4E41">
          <w:rPr>
            <w:rStyle w:val="Hyperlink"/>
          </w:rPr>
          <w:t>80% of global dealmakers</w:t>
        </w:r>
      </w:hyperlink>
      <w:r w:rsidRPr="00FE4E41">
        <w:t xml:space="preserve"> uncover significant cybersecurity issues during M&amp;A due diligence.</w:t>
      </w:r>
    </w:p>
    <w:p w14:paraId="0CED5DD3" w14:textId="77777777" w:rsidR="00B74596" w:rsidRPr="008357E0" w:rsidRDefault="00B74596" w:rsidP="00E903E1">
      <w:pPr>
        <w:rPr>
          <w:rFonts w:eastAsia="Times New Roman" w:cs="Times New Roman"/>
          <w:kern w:val="0"/>
          <w:lang w:eastAsia="en-DE"/>
          <w14:ligatures w14:val="none"/>
        </w:rPr>
      </w:pPr>
    </w:p>
    <w:p w14:paraId="584AAAA1" w14:textId="77777777" w:rsidR="00B74596" w:rsidRPr="00F76AFE" w:rsidRDefault="00B74596" w:rsidP="00B74596">
      <w:pPr>
        <w:pStyle w:val="Heading2"/>
        <w:rPr>
          <w:rFonts w:eastAsia="Times New Roman"/>
          <w:lang w:eastAsia="en-DE"/>
        </w:rPr>
      </w:pPr>
      <w:r w:rsidRPr="00F76AFE">
        <w:rPr>
          <w:rFonts w:eastAsia="Times New Roman"/>
          <w:lang w:eastAsia="en-DE"/>
        </w:rPr>
        <w:t>Looking Forward</w:t>
      </w:r>
    </w:p>
    <w:p w14:paraId="5013CF7C" w14:textId="77777777" w:rsidR="00B74596" w:rsidRPr="00F76AFE" w:rsidRDefault="00B74596" w:rsidP="00B74596">
      <w:pPr>
        <w:rPr>
          <w:rFonts w:eastAsia="Times New Roman" w:cs="Times New Roman"/>
          <w:kern w:val="0"/>
          <w:lang w:eastAsia="en-DE"/>
          <w14:ligatures w14:val="none"/>
        </w:rPr>
      </w:pPr>
      <w:r w:rsidRPr="00F76AFE">
        <w:rPr>
          <w:rFonts w:eastAsia="Times New Roman" w:cs="Times New Roman"/>
          <w:kern w:val="0"/>
          <w:lang w:eastAsia="en-DE"/>
          <w14:ligatures w14:val="none"/>
        </w:rPr>
        <w:t>The future of M&amp;A success increasingly depends on cybersecurity excellence. After all, in the world of M&amp;A, the only thing more expensive than good security is explaining to the board why you didn't invest in it in the first place.</w:t>
      </w:r>
    </w:p>
    <w:p w14:paraId="64625779" w14:textId="77777777" w:rsidR="00B74596" w:rsidRPr="00F76AFE" w:rsidRDefault="00B74596" w:rsidP="00B74596">
      <w:pPr>
        <w:rPr>
          <w:rFonts w:eastAsia="Times New Roman" w:cs="Times New Roman"/>
          <w:kern w:val="0"/>
          <w:lang w:eastAsia="en-DE"/>
          <w14:ligatures w14:val="none"/>
        </w:rPr>
      </w:pPr>
      <w:r w:rsidRPr="00F76AFE">
        <w:rPr>
          <w:rFonts w:eastAsia="Times New Roman" w:cs="Times New Roman"/>
          <w:kern w:val="0"/>
          <w:lang w:eastAsia="en-DE"/>
          <w14:ligatures w14:val="none"/>
        </w:rPr>
        <w:t>#M&amp;A #Cybersecurity #DueDiligence #StrategicValue #AI #LV </w:t>
      </w:r>
    </w:p>
    <w:p w14:paraId="58D10AF5" w14:textId="13595018" w:rsidR="00B74596" w:rsidRPr="00F76AFE" w:rsidRDefault="00B74596" w:rsidP="00B74596">
      <w:pPr>
        <w:rPr>
          <w:rFonts w:eastAsia="Times New Roman" w:cs="Times New Roman"/>
          <w:i/>
          <w:iCs/>
          <w:kern w:val="0"/>
          <w:lang w:eastAsia="en-DE"/>
          <w14:ligatures w14:val="none"/>
        </w:rPr>
      </w:pPr>
      <w:r w:rsidRPr="00F76AFE">
        <w:rPr>
          <w:rFonts w:eastAsia="Times New Roman" w:cs="Times New Roman"/>
          <w:i/>
          <w:iCs/>
          <w:kern w:val="0"/>
          <w:lang w:eastAsia="en-DE"/>
          <w14:ligatures w14:val="none"/>
        </w:rPr>
        <w:t>Connect with me to discuss how we can protect and enhance your deal value through strategic cybersecurity integration.</w:t>
      </w:r>
    </w:p>
    <w:p w14:paraId="74F448CF" w14:textId="77777777" w:rsidR="00B30499" w:rsidRPr="00F76AFE" w:rsidRDefault="00B30499" w:rsidP="00F516A9">
      <w:pPr>
        <w:rPr>
          <w:rFonts w:eastAsia="Times New Roman" w:cs="Times New Roman"/>
          <w:kern w:val="0"/>
          <w:lang w:eastAsia="en-DE"/>
          <w14:ligatures w14:val="none"/>
        </w:rPr>
      </w:pPr>
    </w:p>
    <w:p w14:paraId="6DA01C2C" w14:textId="26129F0C" w:rsidR="0090252D" w:rsidRPr="00F76AFE" w:rsidRDefault="0090252D" w:rsidP="0090252D">
      <w:r w:rsidRPr="00F76AFE">
        <w:rPr>
          <w:rFonts w:ascii="League Spartan" w:hAnsi="League Spartan"/>
        </w:rPr>
        <w:br/>
      </w:r>
    </w:p>
    <w:p w14:paraId="03DC85EE" w14:textId="77777777" w:rsidR="0090252D" w:rsidRPr="00F76AFE" w:rsidRDefault="0090252D" w:rsidP="0090252D"/>
    <w:p w14:paraId="656FB0D7" w14:textId="77777777" w:rsidR="00643E56" w:rsidRDefault="00643E56" w:rsidP="0078197B">
      <w:r w:rsidRPr="00643E56">
        <w:t xml:space="preserve">Can we make this with a few bullet points?  They should be complete </w:t>
      </w:r>
      <w:proofErr w:type="gramStart"/>
      <w:r w:rsidRPr="00643E56">
        <w:t>sentences, and</w:t>
      </w:r>
      <w:proofErr w:type="gramEnd"/>
      <w:r w:rsidRPr="00643E56">
        <w:t xml:space="preserve"> cover the top takeaways I had from each section of the article.</w:t>
      </w:r>
    </w:p>
    <w:p w14:paraId="19DEE59D" w14:textId="77777777" w:rsidR="00643E56" w:rsidRDefault="00643E56" w:rsidP="0078197B"/>
    <w:p w14:paraId="2D5ED18F" w14:textId="08E02457" w:rsidR="0078197B" w:rsidRPr="00F76AFE" w:rsidRDefault="00675391" w:rsidP="0078197B">
      <w:r w:rsidRPr="00F76AFE">
        <w:br/>
      </w:r>
    </w:p>
    <w:p w14:paraId="65553DF0" w14:textId="20E5DD12" w:rsidR="00503BF1" w:rsidRPr="00F76AFE" w:rsidRDefault="00675391" w:rsidP="0078197B">
      <w:pPr>
        <w:pStyle w:val="Heading1"/>
      </w:pPr>
      <w:r w:rsidRPr="00F76AFE">
        <w:t>Blog Post</w:t>
      </w:r>
      <w:r w:rsidR="00503BF1" w:rsidRPr="00F76AFE">
        <w:t xml:space="preserve"> lead-in:</w:t>
      </w:r>
      <w:r w:rsidR="00503BF1" w:rsidRPr="00F76AFE">
        <w:br/>
      </w:r>
    </w:p>
    <w:p w14:paraId="57159E64" w14:textId="77777777" w:rsidR="007B3F57" w:rsidRDefault="007B3F57" w:rsidP="007B3F57">
      <w:pPr>
        <w:rPr>
          <w:lang w:val="en-DE"/>
        </w:rPr>
      </w:pPr>
      <w:r w:rsidRPr="007B3F57">
        <w:rPr>
          <w:lang w:val="en-DE"/>
        </w:rPr>
        <w:br/>
        <w:t>I just published: "Cybersecurity Due Diligence: Playing Your Cards Right in M&amp;A Deals "</w:t>
      </w:r>
    </w:p>
    <w:p w14:paraId="234C1DC6" w14:textId="77777777" w:rsidR="002335DE" w:rsidRPr="007B3F57" w:rsidRDefault="002335DE" w:rsidP="007B3F57">
      <w:pPr>
        <w:rPr>
          <w:lang w:val="en-DE"/>
        </w:rPr>
      </w:pPr>
    </w:p>
    <w:p w14:paraId="05F2F02B" w14:textId="6C75611B" w:rsidR="007B3F57" w:rsidRPr="007B3F57" w:rsidRDefault="007B3F57" w:rsidP="007B3F57">
      <w:pPr>
        <w:rPr>
          <w:lang w:val="en-DE"/>
        </w:rPr>
      </w:pPr>
      <w:r w:rsidRPr="007B3F57">
        <w:rPr>
          <w:lang w:val="en-DE"/>
        </w:rPr>
        <w:lastRenderedPageBreak/>
        <w:t xml:space="preserve">In this article, I explore how cybersecurity due diligence has evolved from a checkbox exercise to a critical value driver in M&amp;A transactions. Drawing from my experience in cybersecurity and AI integration, I discuss how organizations can leverage AI-powered security assessments to protect and enhance deal value. </w:t>
      </w:r>
    </w:p>
    <w:p w14:paraId="5EFB970E" w14:textId="7BC8CE79" w:rsidR="007B3F57" w:rsidRPr="007B3F57" w:rsidRDefault="007B3F57" w:rsidP="007B3F57">
      <w:pPr>
        <w:rPr>
          <w:lang w:val="en-DE"/>
        </w:rPr>
      </w:pPr>
      <w:r w:rsidRPr="007B3F57">
        <w:rPr>
          <w:lang w:val="en-DE"/>
        </w:rPr>
        <w:t xml:space="preserve">From early-stage assessment to post-merger integration, learn how forward-thinking organizations are transforming cybersecurity from a cost </w:t>
      </w:r>
      <w:proofErr w:type="spellStart"/>
      <w:r w:rsidRPr="007B3F57">
        <w:rPr>
          <w:lang w:val="en-DE"/>
        </w:rPr>
        <w:t>center</w:t>
      </w:r>
      <w:proofErr w:type="spellEnd"/>
      <w:r w:rsidRPr="007B3F57">
        <w:rPr>
          <w:lang w:val="en-DE"/>
        </w:rPr>
        <w:t xml:space="preserve"> into a strategic advantage. </w:t>
      </w:r>
    </w:p>
    <w:p w14:paraId="74DEDCFC" w14:textId="77777777" w:rsidR="007B3F57" w:rsidRPr="007B3F57" w:rsidRDefault="007B3F57" w:rsidP="007B3F57">
      <w:pPr>
        <w:rPr>
          <w:lang w:val="en-DE"/>
        </w:rPr>
      </w:pPr>
      <w:r w:rsidRPr="007B3F57">
        <w:rPr>
          <w:lang w:val="en-DE"/>
        </w:rPr>
        <w:t>With global cybercrime costs projected to reach $10.5 trillion by 2025, understanding the intersection of cybersecurity and M&amp;A has never been more crucial for business success.</w:t>
      </w:r>
    </w:p>
    <w:p w14:paraId="24D094C7" w14:textId="77777777" w:rsidR="007B3F57" w:rsidRPr="007B3F57" w:rsidRDefault="007B3F57" w:rsidP="007B3F57">
      <w:pPr>
        <w:rPr>
          <w:lang w:val="en-DE"/>
        </w:rPr>
      </w:pPr>
    </w:p>
    <w:p w14:paraId="70E8590D" w14:textId="77777777" w:rsidR="007B3F57" w:rsidRPr="007B3F57" w:rsidRDefault="007B3F57" w:rsidP="007B3F57">
      <w:pPr>
        <w:rPr>
          <w:lang w:val="en-DE"/>
        </w:rPr>
      </w:pPr>
      <w:r w:rsidRPr="007B3F57">
        <w:rPr>
          <w:b/>
          <w:bCs/>
          <w:lang w:val="en-DE"/>
        </w:rPr>
        <w:t>#M</w:t>
      </w:r>
      <w:r w:rsidRPr="007B3F57">
        <w:rPr>
          <w:lang w:val="en-DE"/>
        </w:rPr>
        <w:t xml:space="preserve">&amp;A </w:t>
      </w:r>
      <w:r w:rsidRPr="007B3F57">
        <w:rPr>
          <w:b/>
          <w:bCs/>
          <w:lang w:val="en-DE"/>
        </w:rPr>
        <w:t>#VentureCapital</w:t>
      </w:r>
      <w:r w:rsidRPr="007B3F57">
        <w:rPr>
          <w:lang w:val="en-DE"/>
        </w:rPr>
        <w:t xml:space="preserve"> </w:t>
      </w:r>
      <w:r w:rsidRPr="007B3F57">
        <w:rPr>
          <w:b/>
          <w:bCs/>
          <w:lang w:val="en-DE"/>
        </w:rPr>
        <w:t>#Investors</w:t>
      </w:r>
      <w:r w:rsidRPr="007B3F57">
        <w:rPr>
          <w:lang w:val="en-DE"/>
        </w:rPr>
        <w:t xml:space="preserve"> </w:t>
      </w:r>
      <w:r w:rsidRPr="007B3F57">
        <w:rPr>
          <w:b/>
          <w:bCs/>
          <w:lang w:val="en-DE"/>
        </w:rPr>
        <w:t>#Entrepreneurs</w:t>
      </w:r>
      <w:r w:rsidRPr="007B3F57">
        <w:rPr>
          <w:lang w:val="en-DE"/>
        </w:rPr>
        <w:t xml:space="preserve"> </w:t>
      </w:r>
      <w:r w:rsidRPr="007B3F57">
        <w:rPr>
          <w:b/>
          <w:bCs/>
          <w:lang w:val="en-DE"/>
        </w:rPr>
        <w:t>#Cybersecurity</w:t>
      </w:r>
      <w:r w:rsidRPr="007B3F57">
        <w:rPr>
          <w:lang w:val="en-DE"/>
        </w:rPr>
        <w:t xml:space="preserve"> </w:t>
      </w:r>
      <w:r w:rsidRPr="007B3F57">
        <w:rPr>
          <w:b/>
          <w:bCs/>
          <w:lang w:val="en-DE"/>
        </w:rPr>
        <w:t>#DueDiligence</w:t>
      </w:r>
      <w:r w:rsidRPr="007B3F57">
        <w:rPr>
          <w:lang w:val="en-DE"/>
        </w:rPr>
        <w:t xml:space="preserve"> </w:t>
      </w:r>
      <w:r w:rsidRPr="007B3F57">
        <w:rPr>
          <w:b/>
          <w:bCs/>
          <w:lang w:val="en-DE"/>
        </w:rPr>
        <w:t>#StrategicValue</w:t>
      </w:r>
      <w:r w:rsidRPr="007B3F57">
        <w:rPr>
          <w:lang w:val="en-DE"/>
        </w:rPr>
        <w:t xml:space="preserve"> </w:t>
      </w:r>
      <w:r w:rsidRPr="007B3F57">
        <w:rPr>
          <w:b/>
          <w:bCs/>
          <w:lang w:val="en-DE"/>
        </w:rPr>
        <w:t>#AI</w:t>
      </w:r>
      <w:r w:rsidRPr="007B3F57">
        <w:rPr>
          <w:lang w:val="en-DE"/>
        </w:rPr>
        <w:t xml:space="preserve"> </w:t>
      </w:r>
      <w:r w:rsidRPr="007B3F57">
        <w:rPr>
          <w:b/>
          <w:bCs/>
          <w:lang w:val="en-DE"/>
        </w:rPr>
        <w:t>#ExecutiveStrategy</w:t>
      </w:r>
      <w:r w:rsidRPr="007B3F57">
        <w:rPr>
          <w:lang w:val="en-DE"/>
        </w:rPr>
        <w:t xml:space="preserve"> </w:t>
      </w:r>
      <w:r w:rsidRPr="007B3F57">
        <w:rPr>
          <w:b/>
          <w:bCs/>
          <w:lang w:val="en-DE"/>
        </w:rPr>
        <w:t>#BusinessValue</w:t>
      </w:r>
      <w:r w:rsidRPr="007B3F57">
        <w:rPr>
          <w:lang w:val="en-DE"/>
        </w:rPr>
        <w:t xml:space="preserve"> </w:t>
      </w:r>
      <w:r w:rsidRPr="007B3F57">
        <w:rPr>
          <w:b/>
          <w:bCs/>
          <w:lang w:val="en-DE"/>
        </w:rPr>
        <w:t>#PWC</w:t>
      </w:r>
      <w:r w:rsidRPr="007B3F57">
        <w:rPr>
          <w:lang w:val="en-DE"/>
        </w:rPr>
        <w:t xml:space="preserve"> </w:t>
      </w:r>
      <w:r w:rsidRPr="007B3F57">
        <w:rPr>
          <w:b/>
          <w:bCs/>
          <w:lang w:val="en-DE"/>
        </w:rPr>
        <w:t>#IBM</w:t>
      </w:r>
      <w:r w:rsidRPr="007B3F57">
        <w:rPr>
          <w:lang w:val="en-DE"/>
        </w:rPr>
        <w:t xml:space="preserve"> </w:t>
      </w:r>
      <w:r w:rsidRPr="007B3F57">
        <w:rPr>
          <w:b/>
          <w:bCs/>
          <w:lang w:val="en-DE"/>
        </w:rPr>
        <w:t>#Forescout</w:t>
      </w:r>
    </w:p>
    <w:p w14:paraId="5BF58A17" w14:textId="64006177" w:rsidR="00B2641C" w:rsidRPr="007B3F57" w:rsidRDefault="00B2641C" w:rsidP="009A6B55">
      <w:pPr>
        <w:rPr>
          <w:lang w:val="en-DE"/>
        </w:rPr>
      </w:pPr>
    </w:p>
    <w:sectPr w:rsidR="00B2641C" w:rsidRPr="007B3F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eague Spartan">
    <w:altName w:val="Calibri"/>
    <w:panose1 w:val="00000000000000000000"/>
    <w:charset w:val="00"/>
    <w:family w:val="auto"/>
    <w:pitch w:val="variable"/>
    <w:sig w:usb0="A000007F" w:usb1="4000004B"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96B32"/>
    <w:multiLevelType w:val="multilevel"/>
    <w:tmpl w:val="726C1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37325"/>
    <w:multiLevelType w:val="hybridMultilevel"/>
    <w:tmpl w:val="3D1E0FCC"/>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 w15:restartNumberingAfterBreak="0">
    <w:nsid w:val="037A00BE"/>
    <w:multiLevelType w:val="multilevel"/>
    <w:tmpl w:val="5DA60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A77FE1"/>
    <w:multiLevelType w:val="hybridMultilevel"/>
    <w:tmpl w:val="5492B9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FB7581A"/>
    <w:multiLevelType w:val="multilevel"/>
    <w:tmpl w:val="36A6F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864EE2"/>
    <w:multiLevelType w:val="hybridMultilevel"/>
    <w:tmpl w:val="13A61A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4C76B7F"/>
    <w:multiLevelType w:val="multilevel"/>
    <w:tmpl w:val="7B481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FD7AB9"/>
    <w:multiLevelType w:val="multilevel"/>
    <w:tmpl w:val="D1F8B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677873"/>
    <w:multiLevelType w:val="hybridMultilevel"/>
    <w:tmpl w:val="6BFE7332"/>
    <w:lvl w:ilvl="0" w:tplc="2CAE8B1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BED0BA6"/>
    <w:multiLevelType w:val="multilevel"/>
    <w:tmpl w:val="1C0C5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26274A"/>
    <w:multiLevelType w:val="multilevel"/>
    <w:tmpl w:val="0E6ED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E3039F"/>
    <w:multiLevelType w:val="multilevel"/>
    <w:tmpl w:val="383E0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F809A1"/>
    <w:multiLevelType w:val="hybridMultilevel"/>
    <w:tmpl w:val="126C0D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53162C5"/>
    <w:multiLevelType w:val="multilevel"/>
    <w:tmpl w:val="E612C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E64FD5"/>
    <w:multiLevelType w:val="hybridMultilevel"/>
    <w:tmpl w:val="29F87A88"/>
    <w:lvl w:ilvl="0" w:tplc="2CAE8B1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5" w15:restartNumberingAfterBreak="0">
    <w:nsid w:val="7A3D51EB"/>
    <w:multiLevelType w:val="multilevel"/>
    <w:tmpl w:val="CC6CD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4348445">
    <w:abstractNumId w:val="7"/>
  </w:num>
  <w:num w:numId="2" w16cid:durableId="1935893562">
    <w:abstractNumId w:val="11"/>
  </w:num>
  <w:num w:numId="3" w16cid:durableId="1252548410">
    <w:abstractNumId w:val="13"/>
  </w:num>
  <w:num w:numId="4" w16cid:durableId="1665082233">
    <w:abstractNumId w:val="10"/>
  </w:num>
  <w:num w:numId="5" w16cid:durableId="1045790503">
    <w:abstractNumId w:val="15"/>
  </w:num>
  <w:num w:numId="6" w16cid:durableId="186068811">
    <w:abstractNumId w:val="6"/>
  </w:num>
  <w:num w:numId="7" w16cid:durableId="60717579">
    <w:abstractNumId w:val="2"/>
  </w:num>
  <w:num w:numId="8" w16cid:durableId="2118477741">
    <w:abstractNumId w:val="9"/>
  </w:num>
  <w:num w:numId="9" w16cid:durableId="1002702432">
    <w:abstractNumId w:val="4"/>
  </w:num>
  <w:num w:numId="10" w16cid:durableId="1685746074">
    <w:abstractNumId w:val="12"/>
  </w:num>
  <w:num w:numId="11" w16cid:durableId="387387766">
    <w:abstractNumId w:val="3"/>
  </w:num>
  <w:num w:numId="12" w16cid:durableId="1925534267">
    <w:abstractNumId w:val="0"/>
  </w:num>
  <w:num w:numId="13" w16cid:durableId="669868161">
    <w:abstractNumId w:val="1"/>
  </w:num>
  <w:num w:numId="14" w16cid:durableId="1287464215">
    <w:abstractNumId w:val="14"/>
  </w:num>
  <w:num w:numId="15" w16cid:durableId="1185823925">
    <w:abstractNumId w:val="5"/>
  </w:num>
  <w:num w:numId="16" w16cid:durableId="3475677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21A"/>
    <w:rsid w:val="00013139"/>
    <w:rsid w:val="00021A5A"/>
    <w:rsid w:val="00027E4C"/>
    <w:rsid w:val="00034B12"/>
    <w:rsid w:val="000355FE"/>
    <w:rsid w:val="00036FBD"/>
    <w:rsid w:val="00050F2F"/>
    <w:rsid w:val="00051FEF"/>
    <w:rsid w:val="00055AF9"/>
    <w:rsid w:val="00060DC2"/>
    <w:rsid w:val="0006166C"/>
    <w:rsid w:val="00064C13"/>
    <w:rsid w:val="00066612"/>
    <w:rsid w:val="0006732F"/>
    <w:rsid w:val="000757B6"/>
    <w:rsid w:val="0008346B"/>
    <w:rsid w:val="0008416B"/>
    <w:rsid w:val="0009145E"/>
    <w:rsid w:val="00094802"/>
    <w:rsid w:val="000A3F90"/>
    <w:rsid w:val="000C3DFC"/>
    <w:rsid w:val="000D381F"/>
    <w:rsid w:val="000D460F"/>
    <w:rsid w:val="000D6908"/>
    <w:rsid w:val="000E014D"/>
    <w:rsid w:val="000F5EAA"/>
    <w:rsid w:val="001039E7"/>
    <w:rsid w:val="00107CC0"/>
    <w:rsid w:val="00113465"/>
    <w:rsid w:val="00117F41"/>
    <w:rsid w:val="00124E01"/>
    <w:rsid w:val="00124EA6"/>
    <w:rsid w:val="00134E3F"/>
    <w:rsid w:val="00142992"/>
    <w:rsid w:val="00142ECD"/>
    <w:rsid w:val="001452E6"/>
    <w:rsid w:val="00152D9E"/>
    <w:rsid w:val="0015329D"/>
    <w:rsid w:val="00153BDE"/>
    <w:rsid w:val="001547F7"/>
    <w:rsid w:val="0016501D"/>
    <w:rsid w:val="00180394"/>
    <w:rsid w:val="0018764D"/>
    <w:rsid w:val="0019648B"/>
    <w:rsid w:val="00197A8C"/>
    <w:rsid w:val="001A0A26"/>
    <w:rsid w:val="001A1547"/>
    <w:rsid w:val="001A7FE5"/>
    <w:rsid w:val="001C31B6"/>
    <w:rsid w:val="001C67F0"/>
    <w:rsid w:val="001E53DB"/>
    <w:rsid w:val="00202627"/>
    <w:rsid w:val="002040CA"/>
    <w:rsid w:val="0021030E"/>
    <w:rsid w:val="002152AA"/>
    <w:rsid w:val="0021673C"/>
    <w:rsid w:val="00225E40"/>
    <w:rsid w:val="00230A87"/>
    <w:rsid w:val="002335DE"/>
    <w:rsid w:val="00235D3C"/>
    <w:rsid w:val="002450DD"/>
    <w:rsid w:val="002507A4"/>
    <w:rsid w:val="002555E1"/>
    <w:rsid w:val="00272910"/>
    <w:rsid w:val="00276823"/>
    <w:rsid w:val="00283019"/>
    <w:rsid w:val="00284461"/>
    <w:rsid w:val="00286887"/>
    <w:rsid w:val="0029234F"/>
    <w:rsid w:val="002A2361"/>
    <w:rsid w:val="002C220B"/>
    <w:rsid w:val="002C7A4D"/>
    <w:rsid w:val="002D1391"/>
    <w:rsid w:val="002D271B"/>
    <w:rsid w:val="002E1AE4"/>
    <w:rsid w:val="002E75B7"/>
    <w:rsid w:val="002F0245"/>
    <w:rsid w:val="002F618C"/>
    <w:rsid w:val="002F70A4"/>
    <w:rsid w:val="0030173D"/>
    <w:rsid w:val="00304B80"/>
    <w:rsid w:val="00304DD4"/>
    <w:rsid w:val="0031437F"/>
    <w:rsid w:val="003215E1"/>
    <w:rsid w:val="00326B4F"/>
    <w:rsid w:val="00334467"/>
    <w:rsid w:val="00334A1F"/>
    <w:rsid w:val="00337A72"/>
    <w:rsid w:val="003408D9"/>
    <w:rsid w:val="00341EC3"/>
    <w:rsid w:val="0034221A"/>
    <w:rsid w:val="003449DE"/>
    <w:rsid w:val="00346EA6"/>
    <w:rsid w:val="003531EE"/>
    <w:rsid w:val="003602D3"/>
    <w:rsid w:val="0036519C"/>
    <w:rsid w:val="00365B2F"/>
    <w:rsid w:val="00374558"/>
    <w:rsid w:val="00395402"/>
    <w:rsid w:val="00397C1B"/>
    <w:rsid w:val="003A1BB4"/>
    <w:rsid w:val="003A6E81"/>
    <w:rsid w:val="003B2782"/>
    <w:rsid w:val="003B5869"/>
    <w:rsid w:val="003C4DE3"/>
    <w:rsid w:val="003C6893"/>
    <w:rsid w:val="003D0207"/>
    <w:rsid w:val="003D0B3B"/>
    <w:rsid w:val="003E0269"/>
    <w:rsid w:val="00420160"/>
    <w:rsid w:val="00425A37"/>
    <w:rsid w:val="0043067C"/>
    <w:rsid w:val="004313A7"/>
    <w:rsid w:val="00432ADD"/>
    <w:rsid w:val="00433CC7"/>
    <w:rsid w:val="00434FD8"/>
    <w:rsid w:val="00440932"/>
    <w:rsid w:val="004424C1"/>
    <w:rsid w:val="00443253"/>
    <w:rsid w:val="00451510"/>
    <w:rsid w:val="004563F0"/>
    <w:rsid w:val="00465430"/>
    <w:rsid w:val="00465A0F"/>
    <w:rsid w:val="004843BA"/>
    <w:rsid w:val="00485FB0"/>
    <w:rsid w:val="004945EA"/>
    <w:rsid w:val="004A0A37"/>
    <w:rsid w:val="004A128F"/>
    <w:rsid w:val="004B3A23"/>
    <w:rsid w:val="004E0131"/>
    <w:rsid w:val="004E334E"/>
    <w:rsid w:val="004F24D9"/>
    <w:rsid w:val="0050133F"/>
    <w:rsid w:val="00503BF1"/>
    <w:rsid w:val="00503C40"/>
    <w:rsid w:val="00511978"/>
    <w:rsid w:val="005139D1"/>
    <w:rsid w:val="005223FF"/>
    <w:rsid w:val="00525407"/>
    <w:rsid w:val="005254FE"/>
    <w:rsid w:val="00544065"/>
    <w:rsid w:val="005537A4"/>
    <w:rsid w:val="0055462D"/>
    <w:rsid w:val="00560E71"/>
    <w:rsid w:val="00570D8B"/>
    <w:rsid w:val="00571786"/>
    <w:rsid w:val="0058247D"/>
    <w:rsid w:val="00587363"/>
    <w:rsid w:val="00592C9A"/>
    <w:rsid w:val="0059714E"/>
    <w:rsid w:val="005A05AB"/>
    <w:rsid w:val="005A082B"/>
    <w:rsid w:val="005A293E"/>
    <w:rsid w:val="005A6EEB"/>
    <w:rsid w:val="005B4CDD"/>
    <w:rsid w:val="005B4DC0"/>
    <w:rsid w:val="005C0224"/>
    <w:rsid w:val="005C4BDB"/>
    <w:rsid w:val="005E6646"/>
    <w:rsid w:val="005F1E96"/>
    <w:rsid w:val="005F5AC1"/>
    <w:rsid w:val="005F6B22"/>
    <w:rsid w:val="005F7934"/>
    <w:rsid w:val="005F7BD8"/>
    <w:rsid w:val="00601594"/>
    <w:rsid w:val="00602E4D"/>
    <w:rsid w:val="00602EEA"/>
    <w:rsid w:val="00607064"/>
    <w:rsid w:val="00611C74"/>
    <w:rsid w:val="00612402"/>
    <w:rsid w:val="00612BA3"/>
    <w:rsid w:val="006131C0"/>
    <w:rsid w:val="00626227"/>
    <w:rsid w:val="006317BF"/>
    <w:rsid w:val="006320F1"/>
    <w:rsid w:val="00632BA0"/>
    <w:rsid w:val="00643E56"/>
    <w:rsid w:val="00657C7A"/>
    <w:rsid w:val="00662F17"/>
    <w:rsid w:val="0066393D"/>
    <w:rsid w:val="0066514D"/>
    <w:rsid w:val="00675391"/>
    <w:rsid w:val="006753FA"/>
    <w:rsid w:val="00686253"/>
    <w:rsid w:val="006A6095"/>
    <w:rsid w:val="006A6C09"/>
    <w:rsid w:val="006B0665"/>
    <w:rsid w:val="006B1D84"/>
    <w:rsid w:val="006B5729"/>
    <w:rsid w:val="006B7C24"/>
    <w:rsid w:val="006C08E9"/>
    <w:rsid w:val="006C3E7B"/>
    <w:rsid w:val="006C7EFF"/>
    <w:rsid w:val="006F2797"/>
    <w:rsid w:val="006F2902"/>
    <w:rsid w:val="006F4CD7"/>
    <w:rsid w:val="00702CD3"/>
    <w:rsid w:val="007044EF"/>
    <w:rsid w:val="00712432"/>
    <w:rsid w:val="00713471"/>
    <w:rsid w:val="007134D7"/>
    <w:rsid w:val="007142C5"/>
    <w:rsid w:val="00723AC5"/>
    <w:rsid w:val="0073507F"/>
    <w:rsid w:val="00736954"/>
    <w:rsid w:val="00741625"/>
    <w:rsid w:val="00743F34"/>
    <w:rsid w:val="00750322"/>
    <w:rsid w:val="0075624B"/>
    <w:rsid w:val="00760910"/>
    <w:rsid w:val="00761488"/>
    <w:rsid w:val="00762388"/>
    <w:rsid w:val="00774CAA"/>
    <w:rsid w:val="00775C1A"/>
    <w:rsid w:val="0078197B"/>
    <w:rsid w:val="007914E5"/>
    <w:rsid w:val="007A19D5"/>
    <w:rsid w:val="007B1E73"/>
    <w:rsid w:val="007B3F57"/>
    <w:rsid w:val="007C08C5"/>
    <w:rsid w:val="007C1B1B"/>
    <w:rsid w:val="007D5883"/>
    <w:rsid w:val="007E1A12"/>
    <w:rsid w:val="007E5B37"/>
    <w:rsid w:val="007E7FB5"/>
    <w:rsid w:val="007F0BC5"/>
    <w:rsid w:val="007F31B4"/>
    <w:rsid w:val="007F4E41"/>
    <w:rsid w:val="00800819"/>
    <w:rsid w:val="0081330B"/>
    <w:rsid w:val="00816975"/>
    <w:rsid w:val="008177AC"/>
    <w:rsid w:val="008240DD"/>
    <w:rsid w:val="0082445F"/>
    <w:rsid w:val="00826AC6"/>
    <w:rsid w:val="008357E0"/>
    <w:rsid w:val="00835F85"/>
    <w:rsid w:val="008360B2"/>
    <w:rsid w:val="00846953"/>
    <w:rsid w:val="00854DED"/>
    <w:rsid w:val="00857955"/>
    <w:rsid w:val="00876BA0"/>
    <w:rsid w:val="00876F64"/>
    <w:rsid w:val="00895032"/>
    <w:rsid w:val="008A2BE2"/>
    <w:rsid w:val="008A7635"/>
    <w:rsid w:val="008B40DA"/>
    <w:rsid w:val="008C6663"/>
    <w:rsid w:val="008D28E2"/>
    <w:rsid w:val="008D7458"/>
    <w:rsid w:val="008E1BC4"/>
    <w:rsid w:val="008F4F27"/>
    <w:rsid w:val="0090252D"/>
    <w:rsid w:val="00920539"/>
    <w:rsid w:val="00930F19"/>
    <w:rsid w:val="00950E72"/>
    <w:rsid w:val="00952440"/>
    <w:rsid w:val="00952F04"/>
    <w:rsid w:val="00963A4A"/>
    <w:rsid w:val="00965BD8"/>
    <w:rsid w:val="009714A1"/>
    <w:rsid w:val="00986D5C"/>
    <w:rsid w:val="00987967"/>
    <w:rsid w:val="00995DD1"/>
    <w:rsid w:val="009A3F83"/>
    <w:rsid w:val="009A4DE6"/>
    <w:rsid w:val="009A6B55"/>
    <w:rsid w:val="009A6F8D"/>
    <w:rsid w:val="009B1B24"/>
    <w:rsid w:val="009C1A4E"/>
    <w:rsid w:val="009D065E"/>
    <w:rsid w:val="009D2B17"/>
    <w:rsid w:val="009D6563"/>
    <w:rsid w:val="009E2B38"/>
    <w:rsid w:val="009E5248"/>
    <w:rsid w:val="009F1BC5"/>
    <w:rsid w:val="009F35A3"/>
    <w:rsid w:val="00A063DF"/>
    <w:rsid w:val="00A165F9"/>
    <w:rsid w:val="00A20278"/>
    <w:rsid w:val="00A308E9"/>
    <w:rsid w:val="00A31E78"/>
    <w:rsid w:val="00A32759"/>
    <w:rsid w:val="00A35262"/>
    <w:rsid w:val="00A367CF"/>
    <w:rsid w:val="00A42CCC"/>
    <w:rsid w:val="00A57CE3"/>
    <w:rsid w:val="00A610DE"/>
    <w:rsid w:val="00A73911"/>
    <w:rsid w:val="00A73A14"/>
    <w:rsid w:val="00A74AE5"/>
    <w:rsid w:val="00A8578F"/>
    <w:rsid w:val="00A9219E"/>
    <w:rsid w:val="00A92BC8"/>
    <w:rsid w:val="00AA03CD"/>
    <w:rsid w:val="00AA34B8"/>
    <w:rsid w:val="00AA4F66"/>
    <w:rsid w:val="00AA71AA"/>
    <w:rsid w:val="00AB01DA"/>
    <w:rsid w:val="00AB1E69"/>
    <w:rsid w:val="00AB2C7C"/>
    <w:rsid w:val="00AD6FC3"/>
    <w:rsid w:val="00AD7083"/>
    <w:rsid w:val="00AE5D00"/>
    <w:rsid w:val="00AE6287"/>
    <w:rsid w:val="00AF3D87"/>
    <w:rsid w:val="00B06A19"/>
    <w:rsid w:val="00B10CFD"/>
    <w:rsid w:val="00B136BA"/>
    <w:rsid w:val="00B21EDB"/>
    <w:rsid w:val="00B238E2"/>
    <w:rsid w:val="00B2641C"/>
    <w:rsid w:val="00B30499"/>
    <w:rsid w:val="00B3760A"/>
    <w:rsid w:val="00B41ED4"/>
    <w:rsid w:val="00B42841"/>
    <w:rsid w:val="00B5549E"/>
    <w:rsid w:val="00B621FF"/>
    <w:rsid w:val="00B73951"/>
    <w:rsid w:val="00B74596"/>
    <w:rsid w:val="00B81D22"/>
    <w:rsid w:val="00BA2227"/>
    <w:rsid w:val="00BA633D"/>
    <w:rsid w:val="00BC588F"/>
    <w:rsid w:val="00BD56F8"/>
    <w:rsid w:val="00BE06B0"/>
    <w:rsid w:val="00BE55ED"/>
    <w:rsid w:val="00BE5818"/>
    <w:rsid w:val="00BE632C"/>
    <w:rsid w:val="00BF7051"/>
    <w:rsid w:val="00BF7437"/>
    <w:rsid w:val="00C025E9"/>
    <w:rsid w:val="00C15AD3"/>
    <w:rsid w:val="00C21EA5"/>
    <w:rsid w:val="00C23AE1"/>
    <w:rsid w:val="00C33F76"/>
    <w:rsid w:val="00C511C2"/>
    <w:rsid w:val="00C53E15"/>
    <w:rsid w:val="00C54FB0"/>
    <w:rsid w:val="00C56EF3"/>
    <w:rsid w:val="00C605BD"/>
    <w:rsid w:val="00C65E19"/>
    <w:rsid w:val="00C70A92"/>
    <w:rsid w:val="00C811D1"/>
    <w:rsid w:val="00C91A4C"/>
    <w:rsid w:val="00C95A0C"/>
    <w:rsid w:val="00CA103E"/>
    <w:rsid w:val="00CA1ACC"/>
    <w:rsid w:val="00CC44D9"/>
    <w:rsid w:val="00CD3748"/>
    <w:rsid w:val="00CE2A59"/>
    <w:rsid w:val="00CF2658"/>
    <w:rsid w:val="00D122A0"/>
    <w:rsid w:val="00D13C14"/>
    <w:rsid w:val="00D13FCF"/>
    <w:rsid w:val="00D17ABC"/>
    <w:rsid w:val="00D34C03"/>
    <w:rsid w:val="00D3565C"/>
    <w:rsid w:val="00D3571D"/>
    <w:rsid w:val="00D365CF"/>
    <w:rsid w:val="00D40BB2"/>
    <w:rsid w:val="00D43B24"/>
    <w:rsid w:val="00D44443"/>
    <w:rsid w:val="00D5007D"/>
    <w:rsid w:val="00D526B9"/>
    <w:rsid w:val="00D53132"/>
    <w:rsid w:val="00D54FC8"/>
    <w:rsid w:val="00D60093"/>
    <w:rsid w:val="00D65524"/>
    <w:rsid w:val="00D83550"/>
    <w:rsid w:val="00D95DD2"/>
    <w:rsid w:val="00DA7310"/>
    <w:rsid w:val="00DB3184"/>
    <w:rsid w:val="00DB3FE3"/>
    <w:rsid w:val="00DB41A1"/>
    <w:rsid w:val="00DC393D"/>
    <w:rsid w:val="00DC741A"/>
    <w:rsid w:val="00DD078A"/>
    <w:rsid w:val="00DD0C53"/>
    <w:rsid w:val="00DD30E2"/>
    <w:rsid w:val="00DD435A"/>
    <w:rsid w:val="00DD792B"/>
    <w:rsid w:val="00DF1EA1"/>
    <w:rsid w:val="00DF24DF"/>
    <w:rsid w:val="00DF3EAB"/>
    <w:rsid w:val="00DF7472"/>
    <w:rsid w:val="00DF7F64"/>
    <w:rsid w:val="00E0251D"/>
    <w:rsid w:val="00E03153"/>
    <w:rsid w:val="00E040C5"/>
    <w:rsid w:val="00E148AC"/>
    <w:rsid w:val="00E14D83"/>
    <w:rsid w:val="00E21A35"/>
    <w:rsid w:val="00E270F4"/>
    <w:rsid w:val="00E274B2"/>
    <w:rsid w:val="00E36BF6"/>
    <w:rsid w:val="00E42900"/>
    <w:rsid w:val="00E4790D"/>
    <w:rsid w:val="00E47C4A"/>
    <w:rsid w:val="00E50042"/>
    <w:rsid w:val="00E553E0"/>
    <w:rsid w:val="00E55C95"/>
    <w:rsid w:val="00E71A77"/>
    <w:rsid w:val="00E7489A"/>
    <w:rsid w:val="00E813A4"/>
    <w:rsid w:val="00E82438"/>
    <w:rsid w:val="00E903E1"/>
    <w:rsid w:val="00E91806"/>
    <w:rsid w:val="00E94E77"/>
    <w:rsid w:val="00EA2C11"/>
    <w:rsid w:val="00EA4D09"/>
    <w:rsid w:val="00EA570B"/>
    <w:rsid w:val="00EA5749"/>
    <w:rsid w:val="00EB1CF6"/>
    <w:rsid w:val="00EB23C9"/>
    <w:rsid w:val="00EB2B49"/>
    <w:rsid w:val="00EC5D4C"/>
    <w:rsid w:val="00ED2693"/>
    <w:rsid w:val="00ED3080"/>
    <w:rsid w:val="00EE6992"/>
    <w:rsid w:val="00EE6CEC"/>
    <w:rsid w:val="00EE7F1A"/>
    <w:rsid w:val="00EF4AB5"/>
    <w:rsid w:val="00F052BC"/>
    <w:rsid w:val="00F059EC"/>
    <w:rsid w:val="00F07EA2"/>
    <w:rsid w:val="00F1219A"/>
    <w:rsid w:val="00F16AD3"/>
    <w:rsid w:val="00F223E6"/>
    <w:rsid w:val="00F24ED4"/>
    <w:rsid w:val="00F30C4F"/>
    <w:rsid w:val="00F37671"/>
    <w:rsid w:val="00F50E49"/>
    <w:rsid w:val="00F5138B"/>
    <w:rsid w:val="00F516A9"/>
    <w:rsid w:val="00F57E40"/>
    <w:rsid w:val="00F64F98"/>
    <w:rsid w:val="00F71120"/>
    <w:rsid w:val="00F760F1"/>
    <w:rsid w:val="00F76AFE"/>
    <w:rsid w:val="00F82C7D"/>
    <w:rsid w:val="00F93870"/>
    <w:rsid w:val="00FA4529"/>
    <w:rsid w:val="00FA4536"/>
    <w:rsid w:val="00FA4A1C"/>
    <w:rsid w:val="00FA4C45"/>
    <w:rsid w:val="00FC1FA2"/>
    <w:rsid w:val="00FD0274"/>
    <w:rsid w:val="00FE26E4"/>
    <w:rsid w:val="00FE2A7D"/>
    <w:rsid w:val="00FE438F"/>
    <w:rsid w:val="00FF5F1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B7D43"/>
  <w15:chartTrackingRefBased/>
  <w15:docId w15:val="{17D739A3-1778-4D41-92D6-3C4E0548E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4DE3"/>
    <w:rPr>
      <w:lang w:val="en-CA"/>
    </w:rPr>
  </w:style>
  <w:style w:type="paragraph" w:styleId="Heading1">
    <w:name w:val="heading 1"/>
    <w:basedOn w:val="Normal"/>
    <w:next w:val="Normal"/>
    <w:link w:val="Heading1Char"/>
    <w:uiPriority w:val="9"/>
    <w:qFormat/>
    <w:rsid w:val="003422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22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22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22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22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22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22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22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22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22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22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22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22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22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22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22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22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221A"/>
    <w:rPr>
      <w:rFonts w:eastAsiaTheme="majorEastAsia" w:cstheme="majorBidi"/>
      <w:color w:val="272727" w:themeColor="text1" w:themeTint="D8"/>
    </w:rPr>
  </w:style>
  <w:style w:type="paragraph" w:styleId="Title">
    <w:name w:val="Title"/>
    <w:basedOn w:val="Normal"/>
    <w:next w:val="Normal"/>
    <w:link w:val="TitleChar"/>
    <w:uiPriority w:val="10"/>
    <w:qFormat/>
    <w:rsid w:val="003422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22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22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22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221A"/>
    <w:pPr>
      <w:spacing w:before="160"/>
      <w:jc w:val="center"/>
    </w:pPr>
    <w:rPr>
      <w:i/>
      <w:iCs/>
      <w:color w:val="404040" w:themeColor="text1" w:themeTint="BF"/>
    </w:rPr>
  </w:style>
  <w:style w:type="character" w:customStyle="1" w:styleId="QuoteChar">
    <w:name w:val="Quote Char"/>
    <w:basedOn w:val="DefaultParagraphFont"/>
    <w:link w:val="Quote"/>
    <w:uiPriority w:val="29"/>
    <w:rsid w:val="0034221A"/>
    <w:rPr>
      <w:i/>
      <w:iCs/>
      <w:color w:val="404040" w:themeColor="text1" w:themeTint="BF"/>
    </w:rPr>
  </w:style>
  <w:style w:type="paragraph" w:styleId="ListParagraph">
    <w:name w:val="List Paragraph"/>
    <w:basedOn w:val="Normal"/>
    <w:uiPriority w:val="34"/>
    <w:qFormat/>
    <w:rsid w:val="0034221A"/>
    <w:pPr>
      <w:ind w:left="720"/>
      <w:contextualSpacing/>
    </w:pPr>
  </w:style>
  <w:style w:type="character" w:styleId="IntenseEmphasis">
    <w:name w:val="Intense Emphasis"/>
    <w:basedOn w:val="DefaultParagraphFont"/>
    <w:uiPriority w:val="21"/>
    <w:qFormat/>
    <w:rsid w:val="0034221A"/>
    <w:rPr>
      <w:i/>
      <w:iCs/>
      <w:color w:val="0F4761" w:themeColor="accent1" w:themeShade="BF"/>
    </w:rPr>
  </w:style>
  <w:style w:type="paragraph" w:styleId="IntenseQuote">
    <w:name w:val="Intense Quote"/>
    <w:basedOn w:val="Normal"/>
    <w:next w:val="Normal"/>
    <w:link w:val="IntenseQuoteChar"/>
    <w:uiPriority w:val="30"/>
    <w:qFormat/>
    <w:rsid w:val="003422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221A"/>
    <w:rPr>
      <w:i/>
      <w:iCs/>
      <w:color w:val="0F4761" w:themeColor="accent1" w:themeShade="BF"/>
    </w:rPr>
  </w:style>
  <w:style w:type="character" w:styleId="IntenseReference">
    <w:name w:val="Intense Reference"/>
    <w:basedOn w:val="DefaultParagraphFont"/>
    <w:uiPriority w:val="32"/>
    <w:qFormat/>
    <w:rsid w:val="0034221A"/>
    <w:rPr>
      <w:b/>
      <w:bCs/>
      <w:smallCaps/>
      <w:color w:val="0F4761" w:themeColor="accent1" w:themeShade="BF"/>
      <w:spacing w:val="5"/>
    </w:rPr>
  </w:style>
  <w:style w:type="paragraph" w:customStyle="1" w:styleId="article-editor-contentparagraph">
    <w:name w:val="article-editor-content__paragraph"/>
    <w:basedOn w:val="Normal"/>
    <w:rsid w:val="0034221A"/>
    <w:pPr>
      <w:spacing w:before="100" w:beforeAutospacing="1" w:after="100" w:afterAutospacing="1" w:line="240" w:lineRule="auto"/>
    </w:pPr>
    <w:rPr>
      <w:rFonts w:ascii="Times New Roman" w:eastAsia="Times New Roman" w:hAnsi="Times New Roman" w:cs="Times New Roman"/>
      <w:kern w:val="0"/>
      <w:lang w:eastAsia="en-DE"/>
      <w14:ligatures w14:val="none"/>
    </w:rPr>
  </w:style>
  <w:style w:type="character" w:styleId="Hyperlink">
    <w:name w:val="Hyperlink"/>
    <w:basedOn w:val="DefaultParagraphFont"/>
    <w:uiPriority w:val="99"/>
    <w:unhideWhenUsed/>
    <w:rsid w:val="0034221A"/>
    <w:rPr>
      <w:color w:val="0000FF"/>
      <w:u w:val="single"/>
    </w:rPr>
  </w:style>
  <w:style w:type="character" w:styleId="Strong">
    <w:name w:val="Strong"/>
    <w:basedOn w:val="DefaultParagraphFont"/>
    <w:uiPriority w:val="22"/>
    <w:qFormat/>
    <w:rsid w:val="0034221A"/>
    <w:rPr>
      <w:b/>
      <w:bCs/>
    </w:rPr>
  </w:style>
  <w:style w:type="character" w:styleId="Emphasis">
    <w:name w:val="Emphasis"/>
    <w:basedOn w:val="DefaultParagraphFont"/>
    <w:uiPriority w:val="20"/>
    <w:qFormat/>
    <w:rsid w:val="0034221A"/>
    <w:rPr>
      <w:i/>
      <w:iCs/>
    </w:rPr>
  </w:style>
  <w:style w:type="character" w:styleId="UnresolvedMention">
    <w:name w:val="Unresolved Mention"/>
    <w:basedOn w:val="DefaultParagraphFont"/>
    <w:uiPriority w:val="99"/>
    <w:semiHidden/>
    <w:unhideWhenUsed/>
    <w:rsid w:val="00F516A9"/>
    <w:rPr>
      <w:color w:val="605E5C"/>
      <w:shd w:val="clear" w:color="auto" w:fill="E1DFDD"/>
    </w:rPr>
  </w:style>
  <w:style w:type="paragraph" w:styleId="Caption">
    <w:name w:val="caption"/>
    <w:basedOn w:val="Normal"/>
    <w:next w:val="Normal"/>
    <w:uiPriority w:val="35"/>
    <w:unhideWhenUsed/>
    <w:qFormat/>
    <w:rsid w:val="00152D9E"/>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DB41A1"/>
    <w:rPr>
      <w:color w:val="96607D" w:themeColor="followedHyperlink"/>
      <w:u w:val="single"/>
    </w:rPr>
  </w:style>
  <w:style w:type="table" w:styleId="GridTable5Dark-Accent5">
    <w:name w:val="Grid Table 5 Dark Accent 5"/>
    <w:basedOn w:val="TableNormal"/>
    <w:uiPriority w:val="50"/>
    <w:rsid w:val="00F059EC"/>
    <w:pPr>
      <w:spacing w:after="0"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character" w:styleId="CommentReference">
    <w:name w:val="annotation reference"/>
    <w:basedOn w:val="DefaultParagraphFont"/>
    <w:uiPriority w:val="99"/>
    <w:semiHidden/>
    <w:unhideWhenUsed/>
    <w:rsid w:val="00736954"/>
    <w:rPr>
      <w:sz w:val="16"/>
      <w:szCs w:val="16"/>
    </w:rPr>
  </w:style>
  <w:style w:type="paragraph" w:styleId="CommentText">
    <w:name w:val="annotation text"/>
    <w:basedOn w:val="Normal"/>
    <w:link w:val="CommentTextChar"/>
    <w:uiPriority w:val="99"/>
    <w:unhideWhenUsed/>
    <w:rsid w:val="00736954"/>
    <w:pPr>
      <w:spacing w:line="240" w:lineRule="auto"/>
    </w:pPr>
    <w:rPr>
      <w:sz w:val="20"/>
      <w:szCs w:val="20"/>
    </w:rPr>
  </w:style>
  <w:style w:type="character" w:customStyle="1" w:styleId="CommentTextChar">
    <w:name w:val="Comment Text Char"/>
    <w:basedOn w:val="DefaultParagraphFont"/>
    <w:link w:val="CommentText"/>
    <w:uiPriority w:val="99"/>
    <w:rsid w:val="00736954"/>
    <w:rPr>
      <w:sz w:val="20"/>
      <w:szCs w:val="20"/>
    </w:rPr>
  </w:style>
  <w:style w:type="paragraph" w:styleId="CommentSubject">
    <w:name w:val="annotation subject"/>
    <w:basedOn w:val="CommentText"/>
    <w:next w:val="CommentText"/>
    <w:link w:val="CommentSubjectChar"/>
    <w:uiPriority w:val="99"/>
    <w:semiHidden/>
    <w:unhideWhenUsed/>
    <w:rsid w:val="00736954"/>
    <w:rPr>
      <w:b/>
      <w:bCs/>
    </w:rPr>
  </w:style>
  <w:style w:type="character" w:customStyle="1" w:styleId="CommentSubjectChar">
    <w:name w:val="Comment Subject Char"/>
    <w:basedOn w:val="CommentTextChar"/>
    <w:link w:val="CommentSubject"/>
    <w:uiPriority w:val="99"/>
    <w:semiHidden/>
    <w:rsid w:val="0073695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52353">
      <w:bodyDiv w:val="1"/>
      <w:marLeft w:val="0"/>
      <w:marRight w:val="0"/>
      <w:marTop w:val="0"/>
      <w:marBottom w:val="0"/>
      <w:divBdr>
        <w:top w:val="none" w:sz="0" w:space="0" w:color="auto"/>
        <w:left w:val="none" w:sz="0" w:space="0" w:color="auto"/>
        <w:bottom w:val="none" w:sz="0" w:space="0" w:color="auto"/>
        <w:right w:val="none" w:sz="0" w:space="0" w:color="auto"/>
      </w:divBdr>
      <w:divsChild>
        <w:div w:id="939682533">
          <w:marLeft w:val="0"/>
          <w:marRight w:val="0"/>
          <w:marTop w:val="0"/>
          <w:marBottom w:val="0"/>
          <w:divBdr>
            <w:top w:val="single" w:sz="2" w:space="0" w:color="auto"/>
            <w:left w:val="single" w:sz="2" w:space="4" w:color="auto"/>
            <w:bottom w:val="single" w:sz="2" w:space="0" w:color="auto"/>
            <w:right w:val="single" w:sz="2" w:space="4" w:color="auto"/>
          </w:divBdr>
        </w:div>
      </w:divsChild>
    </w:div>
    <w:div w:id="46730014">
      <w:bodyDiv w:val="1"/>
      <w:marLeft w:val="0"/>
      <w:marRight w:val="0"/>
      <w:marTop w:val="0"/>
      <w:marBottom w:val="0"/>
      <w:divBdr>
        <w:top w:val="none" w:sz="0" w:space="0" w:color="auto"/>
        <w:left w:val="none" w:sz="0" w:space="0" w:color="auto"/>
        <w:bottom w:val="none" w:sz="0" w:space="0" w:color="auto"/>
        <w:right w:val="none" w:sz="0" w:space="0" w:color="auto"/>
      </w:divBdr>
      <w:divsChild>
        <w:div w:id="747846854">
          <w:marLeft w:val="0"/>
          <w:marRight w:val="0"/>
          <w:marTop w:val="0"/>
          <w:marBottom w:val="0"/>
          <w:divBdr>
            <w:top w:val="single" w:sz="2" w:space="0" w:color="auto"/>
            <w:left w:val="single" w:sz="2" w:space="4" w:color="auto"/>
            <w:bottom w:val="single" w:sz="2" w:space="0" w:color="auto"/>
            <w:right w:val="single" w:sz="2" w:space="4" w:color="auto"/>
          </w:divBdr>
        </w:div>
        <w:div w:id="1406489923">
          <w:marLeft w:val="0"/>
          <w:marRight w:val="0"/>
          <w:marTop w:val="0"/>
          <w:marBottom w:val="0"/>
          <w:divBdr>
            <w:top w:val="single" w:sz="2" w:space="0" w:color="auto"/>
            <w:left w:val="single" w:sz="2" w:space="4" w:color="auto"/>
            <w:bottom w:val="single" w:sz="2" w:space="0" w:color="auto"/>
            <w:right w:val="single" w:sz="2" w:space="4" w:color="auto"/>
          </w:divBdr>
        </w:div>
        <w:div w:id="1781489250">
          <w:marLeft w:val="0"/>
          <w:marRight w:val="0"/>
          <w:marTop w:val="0"/>
          <w:marBottom w:val="0"/>
          <w:divBdr>
            <w:top w:val="single" w:sz="2" w:space="0" w:color="auto"/>
            <w:left w:val="single" w:sz="2" w:space="4" w:color="auto"/>
            <w:bottom w:val="single" w:sz="2" w:space="0" w:color="auto"/>
            <w:right w:val="single" w:sz="2" w:space="4" w:color="auto"/>
          </w:divBdr>
        </w:div>
        <w:div w:id="659773603">
          <w:marLeft w:val="0"/>
          <w:marRight w:val="0"/>
          <w:marTop w:val="0"/>
          <w:marBottom w:val="0"/>
          <w:divBdr>
            <w:top w:val="single" w:sz="2" w:space="0" w:color="auto"/>
            <w:left w:val="single" w:sz="2" w:space="4" w:color="auto"/>
            <w:bottom w:val="single" w:sz="2" w:space="0" w:color="auto"/>
            <w:right w:val="single" w:sz="2" w:space="4" w:color="auto"/>
          </w:divBdr>
        </w:div>
      </w:divsChild>
    </w:div>
    <w:div w:id="47919435">
      <w:bodyDiv w:val="1"/>
      <w:marLeft w:val="0"/>
      <w:marRight w:val="0"/>
      <w:marTop w:val="0"/>
      <w:marBottom w:val="0"/>
      <w:divBdr>
        <w:top w:val="none" w:sz="0" w:space="0" w:color="auto"/>
        <w:left w:val="none" w:sz="0" w:space="0" w:color="auto"/>
        <w:bottom w:val="none" w:sz="0" w:space="0" w:color="auto"/>
        <w:right w:val="none" w:sz="0" w:space="0" w:color="auto"/>
      </w:divBdr>
      <w:divsChild>
        <w:div w:id="1191919728">
          <w:marLeft w:val="0"/>
          <w:marRight w:val="0"/>
          <w:marTop w:val="0"/>
          <w:marBottom w:val="0"/>
          <w:divBdr>
            <w:top w:val="single" w:sz="2" w:space="0" w:color="auto"/>
            <w:left w:val="single" w:sz="2" w:space="4" w:color="auto"/>
            <w:bottom w:val="single" w:sz="2" w:space="0" w:color="auto"/>
            <w:right w:val="single" w:sz="2" w:space="4" w:color="auto"/>
          </w:divBdr>
        </w:div>
        <w:div w:id="501775981">
          <w:marLeft w:val="0"/>
          <w:marRight w:val="0"/>
          <w:marTop w:val="0"/>
          <w:marBottom w:val="0"/>
          <w:divBdr>
            <w:top w:val="single" w:sz="2" w:space="0" w:color="auto"/>
            <w:left w:val="single" w:sz="2" w:space="4" w:color="auto"/>
            <w:bottom w:val="single" w:sz="2" w:space="0" w:color="auto"/>
            <w:right w:val="single" w:sz="2" w:space="4" w:color="auto"/>
          </w:divBdr>
        </w:div>
        <w:div w:id="1499078517">
          <w:marLeft w:val="0"/>
          <w:marRight w:val="0"/>
          <w:marTop w:val="0"/>
          <w:marBottom w:val="0"/>
          <w:divBdr>
            <w:top w:val="single" w:sz="2" w:space="0" w:color="auto"/>
            <w:left w:val="single" w:sz="2" w:space="4" w:color="auto"/>
            <w:bottom w:val="single" w:sz="2" w:space="0" w:color="auto"/>
            <w:right w:val="single" w:sz="2" w:space="4" w:color="auto"/>
          </w:divBdr>
        </w:div>
        <w:div w:id="1536847192">
          <w:marLeft w:val="0"/>
          <w:marRight w:val="0"/>
          <w:marTop w:val="0"/>
          <w:marBottom w:val="0"/>
          <w:divBdr>
            <w:top w:val="single" w:sz="2" w:space="0" w:color="auto"/>
            <w:left w:val="single" w:sz="2" w:space="4" w:color="auto"/>
            <w:bottom w:val="single" w:sz="2" w:space="0" w:color="auto"/>
            <w:right w:val="single" w:sz="2" w:space="4" w:color="auto"/>
          </w:divBdr>
        </w:div>
        <w:div w:id="44448988">
          <w:marLeft w:val="0"/>
          <w:marRight w:val="0"/>
          <w:marTop w:val="0"/>
          <w:marBottom w:val="0"/>
          <w:divBdr>
            <w:top w:val="single" w:sz="2" w:space="0" w:color="auto"/>
            <w:left w:val="single" w:sz="2" w:space="4" w:color="auto"/>
            <w:bottom w:val="single" w:sz="2" w:space="0" w:color="auto"/>
            <w:right w:val="single" w:sz="2" w:space="4" w:color="auto"/>
          </w:divBdr>
        </w:div>
      </w:divsChild>
    </w:div>
    <w:div w:id="208079097">
      <w:bodyDiv w:val="1"/>
      <w:marLeft w:val="0"/>
      <w:marRight w:val="0"/>
      <w:marTop w:val="0"/>
      <w:marBottom w:val="0"/>
      <w:divBdr>
        <w:top w:val="none" w:sz="0" w:space="0" w:color="auto"/>
        <w:left w:val="none" w:sz="0" w:space="0" w:color="auto"/>
        <w:bottom w:val="none" w:sz="0" w:space="0" w:color="auto"/>
        <w:right w:val="none" w:sz="0" w:space="0" w:color="auto"/>
      </w:divBdr>
      <w:divsChild>
        <w:div w:id="1795296357">
          <w:marLeft w:val="0"/>
          <w:marRight w:val="0"/>
          <w:marTop w:val="0"/>
          <w:marBottom w:val="0"/>
          <w:divBdr>
            <w:top w:val="single" w:sz="2" w:space="0" w:color="auto"/>
            <w:left w:val="single" w:sz="2" w:space="4" w:color="auto"/>
            <w:bottom w:val="single" w:sz="2" w:space="0" w:color="auto"/>
            <w:right w:val="single" w:sz="2" w:space="4" w:color="auto"/>
          </w:divBdr>
        </w:div>
      </w:divsChild>
    </w:div>
    <w:div w:id="285350868">
      <w:bodyDiv w:val="1"/>
      <w:marLeft w:val="0"/>
      <w:marRight w:val="0"/>
      <w:marTop w:val="0"/>
      <w:marBottom w:val="0"/>
      <w:divBdr>
        <w:top w:val="none" w:sz="0" w:space="0" w:color="auto"/>
        <w:left w:val="none" w:sz="0" w:space="0" w:color="auto"/>
        <w:bottom w:val="none" w:sz="0" w:space="0" w:color="auto"/>
        <w:right w:val="none" w:sz="0" w:space="0" w:color="auto"/>
      </w:divBdr>
      <w:divsChild>
        <w:div w:id="1053696099">
          <w:marLeft w:val="0"/>
          <w:marRight w:val="0"/>
          <w:marTop w:val="0"/>
          <w:marBottom w:val="0"/>
          <w:divBdr>
            <w:top w:val="single" w:sz="2" w:space="0" w:color="auto"/>
            <w:left w:val="single" w:sz="2" w:space="4" w:color="auto"/>
            <w:bottom w:val="single" w:sz="2" w:space="0" w:color="auto"/>
            <w:right w:val="single" w:sz="2" w:space="4" w:color="auto"/>
          </w:divBdr>
        </w:div>
        <w:div w:id="1459491921">
          <w:marLeft w:val="0"/>
          <w:marRight w:val="0"/>
          <w:marTop w:val="0"/>
          <w:marBottom w:val="0"/>
          <w:divBdr>
            <w:top w:val="single" w:sz="2" w:space="0" w:color="auto"/>
            <w:left w:val="single" w:sz="2" w:space="4" w:color="auto"/>
            <w:bottom w:val="single" w:sz="2" w:space="0" w:color="auto"/>
            <w:right w:val="single" w:sz="2" w:space="4" w:color="auto"/>
          </w:divBdr>
        </w:div>
        <w:div w:id="244002058">
          <w:marLeft w:val="0"/>
          <w:marRight w:val="0"/>
          <w:marTop w:val="0"/>
          <w:marBottom w:val="0"/>
          <w:divBdr>
            <w:top w:val="single" w:sz="2" w:space="0" w:color="auto"/>
            <w:left w:val="single" w:sz="2" w:space="4" w:color="auto"/>
            <w:bottom w:val="single" w:sz="2" w:space="0" w:color="auto"/>
            <w:right w:val="single" w:sz="2" w:space="4" w:color="auto"/>
          </w:divBdr>
        </w:div>
        <w:div w:id="861094117">
          <w:marLeft w:val="0"/>
          <w:marRight w:val="0"/>
          <w:marTop w:val="0"/>
          <w:marBottom w:val="0"/>
          <w:divBdr>
            <w:top w:val="single" w:sz="2" w:space="0" w:color="auto"/>
            <w:left w:val="single" w:sz="2" w:space="4" w:color="auto"/>
            <w:bottom w:val="single" w:sz="2" w:space="0" w:color="auto"/>
            <w:right w:val="single" w:sz="2" w:space="4" w:color="auto"/>
          </w:divBdr>
        </w:div>
        <w:div w:id="913319362">
          <w:marLeft w:val="0"/>
          <w:marRight w:val="0"/>
          <w:marTop w:val="0"/>
          <w:marBottom w:val="0"/>
          <w:divBdr>
            <w:top w:val="single" w:sz="2" w:space="0" w:color="auto"/>
            <w:left w:val="single" w:sz="2" w:space="4" w:color="auto"/>
            <w:bottom w:val="single" w:sz="2" w:space="0" w:color="auto"/>
            <w:right w:val="single" w:sz="2" w:space="4" w:color="auto"/>
          </w:divBdr>
        </w:div>
        <w:div w:id="149565461">
          <w:marLeft w:val="0"/>
          <w:marRight w:val="0"/>
          <w:marTop w:val="0"/>
          <w:marBottom w:val="0"/>
          <w:divBdr>
            <w:top w:val="single" w:sz="2" w:space="0" w:color="auto"/>
            <w:left w:val="single" w:sz="2" w:space="4" w:color="auto"/>
            <w:bottom w:val="single" w:sz="2" w:space="0" w:color="auto"/>
            <w:right w:val="single" w:sz="2" w:space="4" w:color="auto"/>
          </w:divBdr>
        </w:div>
        <w:div w:id="1636106293">
          <w:marLeft w:val="0"/>
          <w:marRight w:val="0"/>
          <w:marTop w:val="0"/>
          <w:marBottom w:val="0"/>
          <w:divBdr>
            <w:top w:val="single" w:sz="2" w:space="0" w:color="auto"/>
            <w:left w:val="single" w:sz="2" w:space="4" w:color="auto"/>
            <w:bottom w:val="single" w:sz="2" w:space="0" w:color="auto"/>
            <w:right w:val="single" w:sz="2" w:space="4" w:color="auto"/>
          </w:divBdr>
        </w:div>
        <w:div w:id="652488043">
          <w:marLeft w:val="0"/>
          <w:marRight w:val="0"/>
          <w:marTop w:val="0"/>
          <w:marBottom w:val="0"/>
          <w:divBdr>
            <w:top w:val="single" w:sz="2" w:space="0" w:color="auto"/>
            <w:left w:val="single" w:sz="2" w:space="4" w:color="auto"/>
            <w:bottom w:val="single" w:sz="2" w:space="0" w:color="auto"/>
            <w:right w:val="single" w:sz="2" w:space="4" w:color="auto"/>
          </w:divBdr>
        </w:div>
        <w:div w:id="99381293">
          <w:marLeft w:val="0"/>
          <w:marRight w:val="0"/>
          <w:marTop w:val="0"/>
          <w:marBottom w:val="0"/>
          <w:divBdr>
            <w:top w:val="single" w:sz="2" w:space="0" w:color="auto"/>
            <w:left w:val="single" w:sz="2" w:space="4" w:color="auto"/>
            <w:bottom w:val="single" w:sz="2" w:space="0" w:color="auto"/>
            <w:right w:val="single" w:sz="2" w:space="4" w:color="auto"/>
          </w:divBdr>
        </w:div>
        <w:div w:id="1092048700">
          <w:marLeft w:val="0"/>
          <w:marRight w:val="0"/>
          <w:marTop w:val="0"/>
          <w:marBottom w:val="0"/>
          <w:divBdr>
            <w:top w:val="single" w:sz="2" w:space="0" w:color="auto"/>
            <w:left w:val="single" w:sz="2" w:space="4" w:color="auto"/>
            <w:bottom w:val="single" w:sz="2" w:space="0" w:color="auto"/>
            <w:right w:val="single" w:sz="2" w:space="4" w:color="auto"/>
          </w:divBdr>
        </w:div>
        <w:div w:id="1991251401">
          <w:marLeft w:val="0"/>
          <w:marRight w:val="0"/>
          <w:marTop w:val="0"/>
          <w:marBottom w:val="0"/>
          <w:divBdr>
            <w:top w:val="single" w:sz="2" w:space="0" w:color="auto"/>
            <w:left w:val="single" w:sz="2" w:space="4" w:color="auto"/>
            <w:bottom w:val="single" w:sz="2" w:space="0" w:color="auto"/>
            <w:right w:val="single" w:sz="2" w:space="4" w:color="auto"/>
          </w:divBdr>
        </w:div>
        <w:div w:id="143474883">
          <w:marLeft w:val="0"/>
          <w:marRight w:val="0"/>
          <w:marTop w:val="0"/>
          <w:marBottom w:val="0"/>
          <w:divBdr>
            <w:top w:val="single" w:sz="2" w:space="0" w:color="auto"/>
            <w:left w:val="single" w:sz="2" w:space="4" w:color="auto"/>
            <w:bottom w:val="single" w:sz="2" w:space="0" w:color="auto"/>
            <w:right w:val="single" w:sz="2" w:space="4" w:color="auto"/>
          </w:divBdr>
        </w:div>
      </w:divsChild>
    </w:div>
    <w:div w:id="306591971">
      <w:bodyDiv w:val="1"/>
      <w:marLeft w:val="0"/>
      <w:marRight w:val="0"/>
      <w:marTop w:val="0"/>
      <w:marBottom w:val="0"/>
      <w:divBdr>
        <w:top w:val="none" w:sz="0" w:space="0" w:color="auto"/>
        <w:left w:val="none" w:sz="0" w:space="0" w:color="auto"/>
        <w:bottom w:val="none" w:sz="0" w:space="0" w:color="auto"/>
        <w:right w:val="none" w:sz="0" w:space="0" w:color="auto"/>
      </w:divBdr>
      <w:divsChild>
        <w:div w:id="390154365">
          <w:marLeft w:val="0"/>
          <w:marRight w:val="0"/>
          <w:marTop w:val="0"/>
          <w:marBottom w:val="0"/>
          <w:divBdr>
            <w:top w:val="single" w:sz="2" w:space="0" w:color="auto"/>
            <w:left w:val="single" w:sz="2" w:space="4" w:color="auto"/>
            <w:bottom w:val="single" w:sz="2" w:space="0" w:color="auto"/>
            <w:right w:val="single" w:sz="2" w:space="4" w:color="auto"/>
          </w:divBdr>
        </w:div>
        <w:div w:id="92098155">
          <w:marLeft w:val="0"/>
          <w:marRight w:val="0"/>
          <w:marTop w:val="0"/>
          <w:marBottom w:val="0"/>
          <w:divBdr>
            <w:top w:val="single" w:sz="2" w:space="0" w:color="auto"/>
            <w:left w:val="single" w:sz="2" w:space="4" w:color="auto"/>
            <w:bottom w:val="single" w:sz="2" w:space="0" w:color="auto"/>
            <w:right w:val="single" w:sz="2" w:space="4" w:color="auto"/>
          </w:divBdr>
        </w:div>
        <w:div w:id="168059272">
          <w:marLeft w:val="0"/>
          <w:marRight w:val="0"/>
          <w:marTop w:val="0"/>
          <w:marBottom w:val="0"/>
          <w:divBdr>
            <w:top w:val="single" w:sz="2" w:space="0" w:color="auto"/>
            <w:left w:val="single" w:sz="2" w:space="4" w:color="auto"/>
            <w:bottom w:val="single" w:sz="2" w:space="0" w:color="auto"/>
            <w:right w:val="single" w:sz="2" w:space="4" w:color="auto"/>
          </w:divBdr>
        </w:div>
        <w:div w:id="1215580611">
          <w:marLeft w:val="0"/>
          <w:marRight w:val="0"/>
          <w:marTop w:val="0"/>
          <w:marBottom w:val="0"/>
          <w:divBdr>
            <w:top w:val="single" w:sz="2" w:space="0" w:color="auto"/>
            <w:left w:val="single" w:sz="2" w:space="4" w:color="auto"/>
            <w:bottom w:val="single" w:sz="2" w:space="0" w:color="auto"/>
            <w:right w:val="single" w:sz="2" w:space="4" w:color="auto"/>
          </w:divBdr>
        </w:div>
      </w:divsChild>
    </w:div>
    <w:div w:id="374695789">
      <w:bodyDiv w:val="1"/>
      <w:marLeft w:val="0"/>
      <w:marRight w:val="0"/>
      <w:marTop w:val="0"/>
      <w:marBottom w:val="0"/>
      <w:divBdr>
        <w:top w:val="none" w:sz="0" w:space="0" w:color="auto"/>
        <w:left w:val="none" w:sz="0" w:space="0" w:color="auto"/>
        <w:bottom w:val="none" w:sz="0" w:space="0" w:color="auto"/>
        <w:right w:val="none" w:sz="0" w:space="0" w:color="auto"/>
      </w:divBdr>
    </w:div>
    <w:div w:id="424157363">
      <w:bodyDiv w:val="1"/>
      <w:marLeft w:val="0"/>
      <w:marRight w:val="0"/>
      <w:marTop w:val="0"/>
      <w:marBottom w:val="0"/>
      <w:divBdr>
        <w:top w:val="none" w:sz="0" w:space="0" w:color="auto"/>
        <w:left w:val="none" w:sz="0" w:space="0" w:color="auto"/>
        <w:bottom w:val="none" w:sz="0" w:space="0" w:color="auto"/>
        <w:right w:val="none" w:sz="0" w:space="0" w:color="auto"/>
      </w:divBdr>
    </w:div>
    <w:div w:id="665985805">
      <w:bodyDiv w:val="1"/>
      <w:marLeft w:val="0"/>
      <w:marRight w:val="0"/>
      <w:marTop w:val="0"/>
      <w:marBottom w:val="0"/>
      <w:divBdr>
        <w:top w:val="none" w:sz="0" w:space="0" w:color="auto"/>
        <w:left w:val="none" w:sz="0" w:space="0" w:color="auto"/>
        <w:bottom w:val="none" w:sz="0" w:space="0" w:color="auto"/>
        <w:right w:val="none" w:sz="0" w:space="0" w:color="auto"/>
      </w:divBdr>
    </w:div>
    <w:div w:id="721172662">
      <w:bodyDiv w:val="1"/>
      <w:marLeft w:val="0"/>
      <w:marRight w:val="0"/>
      <w:marTop w:val="0"/>
      <w:marBottom w:val="0"/>
      <w:divBdr>
        <w:top w:val="none" w:sz="0" w:space="0" w:color="auto"/>
        <w:left w:val="none" w:sz="0" w:space="0" w:color="auto"/>
        <w:bottom w:val="none" w:sz="0" w:space="0" w:color="auto"/>
        <w:right w:val="none" w:sz="0" w:space="0" w:color="auto"/>
      </w:divBdr>
    </w:div>
    <w:div w:id="762917253">
      <w:bodyDiv w:val="1"/>
      <w:marLeft w:val="0"/>
      <w:marRight w:val="0"/>
      <w:marTop w:val="0"/>
      <w:marBottom w:val="0"/>
      <w:divBdr>
        <w:top w:val="none" w:sz="0" w:space="0" w:color="auto"/>
        <w:left w:val="none" w:sz="0" w:space="0" w:color="auto"/>
        <w:bottom w:val="none" w:sz="0" w:space="0" w:color="auto"/>
        <w:right w:val="none" w:sz="0" w:space="0" w:color="auto"/>
      </w:divBdr>
      <w:divsChild>
        <w:div w:id="1477991161">
          <w:marLeft w:val="0"/>
          <w:marRight w:val="0"/>
          <w:marTop w:val="0"/>
          <w:marBottom w:val="0"/>
          <w:divBdr>
            <w:top w:val="single" w:sz="2" w:space="0" w:color="auto"/>
            <w:left w:val="single" w:sz="2" w:space="4" w:color="auto"/>
            <w:bottom w:val="single" w:sz="2" w:space="0" w:color="auto"/>
            <w:right w:val="single" w:sz="2" w:space="4" w:color="auto"/>
          </w:divBdr>
        </w:div>
      </w:divsChild>
    </w:div>
    <w:div w:id="821001812">
      <w:bodyDiv w:val="1"/>
      <w:marLeft w:val="0"/>
      <w:marRight w:val="0"/>
      <w:marTop w:val="0"/>
      <w:marBottom w:val="0"/>
      <w:divBdr>
        <w:top w:val="none" w:sz="0" w:space="0" w:color="auto"/>
        <w:left w:val="none" w:sz="0" w:space="0" w:color="auto"/>
        <w:bottom w:val="none" w:sz="0" w:space="0" w:color="auto"/>
        <w:right w:val="none" w:sz="0" w:space="0" w:color="auto"/>
      </w:divBdr>
    </w:div>
    <w:div w:id="839782358">
      <w:bodyDiv w:val="1"/>
      <w:marLeft w:val="0"/>
      <w:marRight w:val="0"/>
      <w:marTop w:val="0"/>
      <w:marBottom w:val="0"/>
      <w:divBdr>
        <w:top w:val="none" w:sz="0" w:space="0" w:color="auto"/>
        <w:left w:val="none" w:sz="0" w:space="0" w:color="auto"/>
        <w:bottom w:val="none" w:sz="0" w:space="0" w:color="auto"/>
        <w:right w:val="none" w:sz="0" w:space="0" w:color="auto"/>
      </w:divBdr>
    </w:div>
    <w:div w:id="852300571">
      <w:bodyDiv w:val="1"/>
      <w:marLeft w:val="0"/>
      <w:marRight w:val="0"/>
      <w:marTop w:val="0"/>
      <w:marBottom w:val="0"/>
      <w:divBdr>
        <w:top w:val="none" w:sz="0" w:space="0" w:color="auto"/>
        <w:left w:val="none" w:sz="0" w:space="0" w:color="auto"/>
        <w:bottom w:val="none" w:sz="0" w:space="0" w:color="auto"/>
        <w:right w:val="none" w:sz="0" w:space="0" w:color="auto"/>
      </w:divBdr>
      <w:divsChild>
        <w:div w:id="607200965">
          <w:marLeft w:val="0"/>
          <w:marRight w:val="0"/>
          <w:marTop w:val="0"/>
          <w:marBottom w:val="0"/>
          <w:divBdr>
            <w:top w:val="single" w:sz="2" w:space="0" w:color="auto"/>
            <w:left w:val="single" w:sz="2" w:space="4" w:color="auto"/>
            <w:bottom w:val="single" w:sz="2" w:space="0" w:color="auto"/>
            <w:right w:val="single" w:sz="2" w:space="4" w:color="auto"/>
          </w:divBdr>
        </w:div>
        <w:div w:id="963922439">
          <w:marLeft w:val="0"/>
          <w:marRight w:val="0"/>
          <w:marTop w:val="0"/>
          <w:marBottom w:val="0"/>
          <w:divBdr>
            <w:top w:val="single" w:sz="2" w:space="0" w:color="auto"/>
            <w:left w:val="single" w:sz="2" w:space="4" w:color="auto"/>
            <w:bottom w:val="single" w:sz="2" w:space="0" w:color="auto"/>
            <w:right w:val="single" w:sz="2" w:space="4" w:color="auto"/>
          </w:divBdr>
        </w:div>
        <w:div w:id="322467324">
          <w:marLeft w:val="0"/>
          <w:marRight w:val="0"/>
          <w:marTop w:val="0"/>
          <w:marBottom w:val="0"/>
          <w:divBdr>
            <w:top w:val="single" w:sz="2" w:space="0" w:color="auto"/>
            <w:left w:val="single" w:sz="2" w:space="4" w:color="auto"/>
            <w:bottom w:val="single" w:sz="2" w:space="0" w:color="auto"/>
            <w:right w:val="single" w:sz="2" w:space="4" w:color="auto"/>
          </w:divBdr>
        </w:div>
        <w:div w:id="1561361138">
          <w:marLeft w:val="0"/>
          <w:marRight w:val="0"/>
          <w:marTop w:val="0"/>
          <w:marBottom w:val="0"/>
          <w:divBdr>
            <w:top w:val="single" w:sz="2" w:space="0" w:color="auto"/>
            <w:left w:val="single" w:sz="2" w:space="4" w:color="auto"/>
            <w:bottom w:val="single" w:sz="2" w:space="0" w:color="auto"/>
            <w:right w:val="single" w:sz="2" w:space="4" w:color="auto"/>
          </w:divBdr>
        </w:div>
        <w:div w:id="950935195">
          <w:marLeft w:val="0"/>
          <w:marRight w:val="0"/>
          <w:marTop w:val="0"/>
          <w:marBottom w:val="0"/>
          <w:divBdr>
            <w:top w:val="single" w:sz="2" w:space="0" w:color="auto"/>
            <w:left w:val="single" w:sz="2" w:space="4" w:color="auto"/>
            <w:bottom w:val="single" w:sz="2" w:space="0" w:color="auto"/>
            <w:right w:val="single" w:sz="2" w:space="4" w:color="auto"/>
          </w:divBdr>
        </w:div>
        <w:div w:id="868757464">
          <w:marLeft w:val="0"/>
          <w:marRight w:val="0"/>
          <w:marTop w:val="0"/>
          <w:marBottom w:val="0"/>
          <w:divBdr>
            <w:top w:val="single" w:sz="2" w:space="0" w:color="auto"/>
            <w:left w:val="single" w:sz="2" w:space="4" w:color="auto"/>
            <w:bottom w:val="single" w:sz="2" w:space="0" w:color="auto"/>
            <w:right w:val="single" w:sz="2" w:space="4" w:color="auto"/>
          </w:divBdr>
        </w:div>
        <w:div w:id="28456827">
          <w:marLeft w:val="0"/>
          <w:marRight w:val="0"/>
          <w:marTop w:val="0"/>
          <w:marBottom w:val="0"/>
          <w:divBdr>
            <w:top w:val="single" w:sz="2" w:space="0" w:color="auto"/>
            <w:left w:val="single" w:sz="2" w:space="4" w:color="auto"/>
            <w:bottom w:val="single" w:sz="2" w:space="0" w:color="auto"/>
            <w:right w:val="single" w:sz="2" w:space="4" w:color="auto"/>
          </w:divBdr>
        </w:div>
        <w:div w:id="13253">
          <w:marLeft w:val="0"/>
          <w:marRight w:val="0"/>
          <w:marTop w:val="0"/>
          <w:marBottom w:val="0"/>
          <w:divBdr>
            <w:top w:val="single" w:sz="2" w:space="0" w:color="auto"/>
            <w:left w:val="single" w:sz="2" w:space="4" w:color="auto"/>
            <w:bottom w:val="single" w:sz="2" w:space="0" w:color="auto"/>
            <w:right w:val="single" w:sz="2" w:space="4" w:color="auto"/>
          </w:divBdr>
        </w:div>
        <w:div w:id="421343375">
          <w:marLeft w:val="0"/>
          <w:marRight w:val="0"/>
          <w:marTop w:val="0"/>
          <w:marBottom w:val="0"/>
          <w:divBdr>
            <w:top w:val="single" w:sz="2" w:space="0" w:color="auto"/>
            <w:left w:val="single" w:sz="2" w:space="4" w:color="auto"/>
            <w:bottom w:val="single" w:sz="2" w:space="0" w:color="auto"/>
            <w:right w:val="single" w:sz="2" w:space="4" w:color="auto"/>
          </w:divBdr>
        </w:div>
        <w:div w:id="324743760">
          <w:marLeft w:val="0"/>
          <w:marRight w:val="0"/>
          <w:marTop w:val="0"/>
          <w:marBottom w:val="0"/>
          <w:divBdr>
            <w:top w:val="single" w:sz="2" w:space="0" w:color="auto"/>
            <w:left w:val="single" w:sz="2" w:space="4" w:color="auto"/>
            <w:bottom w:val="single" w:sz="2" w:space="0" w:color="auto"/>
            <w:right w:val="single" w:sz="2" w:space="4" w:color="auto"/>
          </w:divBdr>
        </w:div>
      </w:divsChild>
    </w:div>
    <w:div w:id="962811660">
      <w:bodyDiv w:val="1"/>
      <w:marLeft w:val="0"/>
      <w:marRight w:val="0"/>
      <w:marTop w:val="0"/>
      <w:marBottom w:val="0"/>
      <w:divBdr>
        <w:top w:val="none" w:sz="0" w:space="0" w:color="auto"/>
        <w:left w:val="none" w:sz="0" w:space="0" w:color="auto"/>
        <w:bottom w:val="none" w:sz="0" w:space="0" w:color="auto"/>
        <w:right w:val="none" w:sz="0" w:space="0" w:color="auto"/>
      </w:divBdr>
      <w:divsChild>
        <w:div w:id="1964850125">
          <w:marLeft w:val="0"/>
          <w:marRight w:val="0"/>
          <w:marTop w:val="0"/>
          <w:marBottom w:val="0"/>
          <w:divBdr>
            <w:top w:val="single" w:sz="2" w:space="0" w:color="auto"/>
            <w:left w:val="single" w:sz="2" w:space="4" w:color="auto"/>
            <w:bottom w:val="single" w:sz="2" w:space="0" w:color="auto"/>
            <w:right w:val="single" w:sz="2" w:space="4" w:color="auto"/>
          </w:divBdr>
        </w:div>
      </w:divsChild>
    </w:div>
    <w:div w:id="964774586">
      <w:bodyDiv w:val="1"/>
      <w:marLeft w:val="0"/>
      <w:marRight w:val="0"/>
      <w:marTop w:val="0"/>
      <w:marBottom w:val="0"/>
      <w:divBdr>
        <w:top w:val="none" w:sz="0" w:space="0" w:color="auto"/>
        <w:left w:val="none" w:sz="0" w:space="0" w:color="auto"/>
        <w:bottom w:val="none" w:sz="0" w:space="0" w:color="auto"/>
        <w:right w:val="none" w:sz="0" w:space="0" w:color="auto"/>
      </w:divBdr>
      <w:divsChild>
        <w:div w:id="941573900">
          <w:marLeft w:val="0"/>
          <w:marRight w:val="0"/>
          <w:marTop w:val="0"/>
          <w:marBottom w:val="0"/>
          <w:divBdr>
            <w:top w:val="single" w:sz="2" w:space="0" w:color="auto"/>
            <w:left w:val="single" w:sz="2" w:space="4" w:color="auto"/>
            <w:bottom w:val="single" w:sz="2" w:space="0" w:color="auto"/>
            <w:right w:val="single" w:sz="2" w:space="4" w:color="auto"/>
          </w:divBdr>
        </w:div>
      </w:divsChild>
    </w:div>
    <w:div w:id="1043360167">
      <w:bodyDiv w:val="1"/>
      <w:marLeft w:val="0"/>
      <w:marRight w:val="0"/>
      <w:marTop w:val="0"/>
      <w:marBottom w:val="0"/>
      <w:divBdr>
        <w:top w:val="none" w:sz="0" w:space="0" w:color="auto"/>
        <w:left w:val="none" w:sz="0" w:space="0" w:color="auto"/>
        <w:bottom w:val="none" w:sz="0" w:space="0" w:color="auto"/>
        <w:right w:val="none" w:sz="0" w:space="0" w:color="auto"/>
      </w:divBdr>
      <w:divsChild>
        <w:div w:id="1308898561">
          <w:marLeft w:val="0"/>
          <w:marRight w:val="0"/>
          <w:marTop w:val="0"/>
          <w:marBottom w:val="0"/>
          <w:divBdr>
            <w:top w:val="single" w:sz="2" w:space="0" w:color="auto"/>
            <w:left w:val="single" w:sz="2" w:space="4" w:color="auto"/>
            <w:bottom w:val="single" w:sz="2" w:space="0" w:color="auto"/>
            <w:right w:val="single" w:sz="2" w:space="4" w:color="auto"/>
          </w:divBdr>
        </w:div>
        <w:div w:id="531920638">
          <w:marLeft w:val="0"/>
          <w:marRight w:val="0"/>
          <w:marTop w:val="0"/>
          <w:marBottom w:val="0"/>
          <w:divBdr>
            <w:top w:val="single" w:sz="2" w:space="0" w:color="auto"/>
            <w:left w:val="single" w:sz="2" w:space="4" w:color="auto"/>
            <w:bottom w:val="single" w:sz="2" w:space="0" w:color="auto"/>
            <w:right w:val="single" w:sz="2" w:space="4" w:color="auto"/>
          </w:divBdr>
        </w:div>
        <w:div w:id="321197176">
          <w:marLeft w:val="0"/>
          <w:marRight w:val="0"/>
          <w:marTop w:val="0"/>
          <w:marBottom w:val="0"/>
          <w:divBdr>
            <w:top w:val="single" w:sz="2" w:space="0" w:color="auto"/>
            <w:left w:val="single" w:sz="2" w:space="4" w:color="auto"/>
            <w:bottom w:val="single" w:sz="2" w:space="0" w:color="auto"/>
            <w:right w:val="single" w:sz="2" w:space="4" w:color="auto"/>
          </w:divBdr>
        </w:div>
        <w:div w:id="1615361139">
          <w:marLeft w:val="0"/>
          <w:marRight w:val="0"/>
          <w:marTop w:val="0"/>
          <w:marBottom w:val="0"/>
          <w:divBdr>
            <w:top w:val="single" w:sz="2" w:space="0" w:color="auto"/>
            <w:left w:val="single" w:sz="2" w:space="4" w:color="auto"/>
            <w:bottom w:val="single" w:sz="2" w:space="0" w:color="auto"/>
            <w:right w:val="single" w:sz="2" w:space="4" w:color="auto"/>
          </w:divBdr>
        </w:div>
        <w:div w:id="2061398502">
          <w:marLeft w:val="0"/>
          <w:marRight w:val="0"/>
          <w:marTop w:val="0"/>
          <w:marBottom w:val="0"/>
          <w:divBdr>
            <w:top w:val="single" w:sz="2" w:space="0" w:color="auto"/>
            <w:left w:val="single" w:sz="2" w:space="4" w:color="auto"/>
            <w:bottom w:val="single" w:sz="2" w:space="0" w:color="auto"/>
            <w:right w:val="single" w:sz="2" w:space="4" w:color="auto"/>
          </w:divBdr>
        </w:div>
        <w:div w:id="748700371">
          <w:marLeft w:val="0"/>
          <w:marRight w:val="0"/>
          <w:marTop w:val="0"/>
          <w:marBottom w:val="0"/>
          <w:divBdr>
            <w:top w:val="single" w:sz="2" w:space="0" w:color="auto"/>
            <w:left w:val="single" w:sz="2" w:space="4" w:color="auto"/>
            <w:bottom w:val="single" w:sz="2" w:space="0" w:color="auto"/>
            <w:right w:val="single" w:sz="2" w:space="4" w:color="auto"/>
          </w:divBdr>
        </w:div>
        <w:div w:id="955600766">
          <w:marLeft w:val="0"/>
          <w:marRight w:val="0"/>
          <w:marTop w:val="0"/>
          <w:marBottom w:val="0"/>
          <w:divBdr>
            <w:top w:val="single" w:sz="2" w:space="0" w:color="auto"/>
            <w:left w:val="single" w:sz="2" w:space="4" w:color="auto"/>
            <w:bottom w:val="single" w:sz="2" w:space="0" w:color="auto"/>
            <w:right w:val="single" w:sz="2" w:space="4" w:color="auto"/>
          </w:divBdr>
        </w:div>
        <w:div w:id="860095342">
          <w:marLeft w:val="0"/>
          <w:marRight w:val="0"/>
          <w:marTop w:val="0"/>
          <w:marBottom w:val="0"/>
          <w:divBdr>
            <w:top w:val="single" w:sz="2" w:space="0" w:color="auto"/>
            <w:left w:val="single" w:sz="2" w:space="4" w:color="auto"/>
            <w:bottom w:val="single" w:sz="2" w:space="0" w:color="auto"/>
            <w:right w:val="single" w:sz="2" w:space="4" w:color="auto"/>
          </w:divBdr>
        </w:div>
        <w:div w:id="254560131">
          <w:marLeft w:val="0"/>
          <w:marRight w:val="0"/>
          <w:marTop w:val="0"/>
          <w:marBottom w:val="0"/>
          <w:divBdr>
            <w:top w:val="single" w:sz="2" w:space="0" w:color="auto"/>
            <w:left w:val="single" w:sz="2" w:space="4" w:color="auto"/>
            <w:bottom w:val="single" w:sz="2" w:space="0" w:color="auto"/>
            <w:right w:val="single" w:sz="2" w:space="4" w:color="auto"/>
          </w:divBdr>
        </w:div>
        <w:div w:id="410663031">
          <w:marLeft w:val="0"/>
          <w:marRight w:val="0"/>
          <w:marTop w:val="0"/>
          <w:marBottom w:val="0"/>
          <w:divBdr>
            <w:top w:val="single" w:sz="2" w:space="0" w:color="auto"/>
            <w:left w:val="single" w:sz="2" w:space="4" w:color="auto"/>
            <w:bottom w:val="single" w:sz="2" w:space="0" w:color="auto"/>
            <w:right w:val="single" w:sz="2" w:space="4" w:color="auto"/>
          </w:divBdr>
        </w:div>
      </w:divsChild>
    </w:div>
    <w:div w:id="1043750501">
      <w:bodyDiv w:val="1"/>
      <w:marLeft w:val="0"/>
      <w:marRight w:val="0"/>
      <w:marTop w:val="0"/>
      <w:marBottom w:val="0"/>
      <w:divBdr>
        <w:top w:val="none" w:sz="0" w:space="0" w:color="auto"/>
        <w:left w:val="none" w:sz="0" w:space="0" w:color="auto"/>
        <w:bottom w:val="none" w:sz="0" w:space="0" w:color="auto"/>
        <w:right w:val="none" w:sz="0" w:space="0" w:color="auto"/>
      </w:divBdr>
      <w:divsChild>
        <w:div w:id="562839863">
          <w:marLeft w:val="0"/>
          <w:marRight w:val="0"/>
          <w:marTop w:val="0"/>
          <w:marBottom w:val="0"/>
          <w:divBdr>
            <w:top w:val="single" w:sz="2" w:space="0" w:color="auto"/>
            <w:left w:val="single" w:sz="2" w:space="4" w:color="auto"/>
            <w:bottom w:val="single" w:sz="2" w:space="0" w:color="auto"/>
            <w:right w:val="single" w:sz="2" w:space="4" w:color="auto"/>
          </w:divBdr>
        </w:div>
        <w:div w:id="1704942503">
          <w:marLeft w:val="0"/>
          <w:marRight w:val="0"/>
          <w:marTop w:val="0"/>
          <w:marBottom w:val="0"/>
          <w:divBdr>
            <w:top w:val="single" w:sz="2" w:space="0" w:color="auto"/>
            <w:left w:val="single" w:sz="2" w:space="4" w:color="auto"/>
            <w:bottom w:val="single" w:sz="2" w:space="0" w:color="auto"/>
            <w:right w:val="single" w:sz="2" w:space="4" w:color="auto"/>
          </w:divBdr>
        </w:div>
      </w:divsChild>
    </w:div>
    <w:div w:id="1054696315">
      <w:bodyDiv w:val="1"/>
      <w:marLeft w:val="0"/>
      <w:marRight w:val="0"/>
      <w:marTop w:val="0"/>
      <w:marBottom w:val="0"/>
      <w:divBdr>
        <w:top w:val="none" w:sz="0" w:space="0" w:color="auto"/>
        <w:left w:val="none" w:sz="0" w:space="0" w:color="auto"/>
        <w:bottom w:val="none" w:sz="0" w:space="0" w:color="auto"/>
        <w:right w:val="none" w:sz="0" w:space="0" w:color="auto"/>
      </w:divBdr>
      <w:divsChild>
        <w:div w:id="1287657178">
          <w:marLeft w:val="0"/>
          <w:marRight w:val="0"/>
          <w:marTop w:val="0"/>
          <w:marBottom w:val="0"/>
          <w:divBdr>
            <w:top w:val="single" w:sz="2" w:space="0" w:color="auto"/>
            <w:left w:val="single" w:sz="2" w:space="4" w:color="auto"/>
            <w:bottom w:val="single" w:sz="2" w:space="0" w:color="auto"/>
            <w:right w:val="single" w:sz="2" w:space="4" w:color="auto"/>
          </w:divBdr>
        </w:div>
      </w:divsChild>
    </w:div>
    <w:div w:id="1101026798">
      <w:bodyDiv w:val="1"/>
      <w:marLeft w:val="0"/>
      <w:marRight w:val="0"/>
      <w:marTop w:val="0"/>
      <w:marBottom w:val="0"/>
      <w:divBdr>
        <w:top w:val="none" w:sz="0" w:space="0" w:color="auto"/>
        <w:left w:val="none" w:sz="0" w:space="0" w:color="auto"/>
        <w:bottom w:val="none" w:sz="0" w:space="0" w:color="auto"/>
        <w:right w:val="none" w:sz="0" w:space="0" w:color="auto"/>
      </w:divBdr>
    </w:div>
    <w:div w:id="1153260680">
      <w:bodyDiv w:val="1"/>
      <w:marLeft w:val="0"/>
      <w:marRight w:val="0"/>
      <w:marTop w:val="0"/>
      <w:marBottom w:val="0"/>
      <w:divBdr>
        <w:top w:val="none" w:sz="0" w:space="0" w:color="auto"/>
        <w:left w:val="none" w:sz="0" w:space="0" w:color="auto"/>
        <w:bottom w:val="none" w:sz="0" w:space="0" w:color="auto"/>
        <w:right w:val="none" w:sz="0" w:space="0" w:color="auto"/>
      </w:divBdr>
    </w:div>
    <w:div w:id="1293094397">
      <w:bodyDiv w:val="1"/>
      <w:marLeft w:val="0"/>
      <w:marRight w:val="0"/>
      <w:marTop w:val="0"/>
      <w:marBottom w:val="0"/>
      <w:divBdr>
        <w:top w:val="none" w:sz="0" w:space="0" w:color="auto"/>
        <w:left w:val="none" w:sz="0" w:space="0" w:color="auto"/>
        <w:bottom w:val="none" w:sz="0" w:space="0" w:color="auto"/>
        <w:right w:val="none" w:sz="0" w:space="0" w:color="auto"/>
      </w:divBdr>
      <w:divsChild>
        <w:div w:id="1215239446">
          <w:marLeft w:val="0"/>
          <w:marRight w:val="0"/>
          <w:marTop w:val="0"/>
          <w:marBottom w:val="0"/>
          <w:divBdr>
            <w:top w:val="single" w:sz="2" w:space="0" w:color="auto"/>
            <w:left w:val="single" w:sz="2" w:space="0" w:color="auto"/>
            <w:bottom w:val="single" w:sz="2" w:space="0" w:color="auto"/>
            <w:right w:val="single" w:sz="2" w:space="0" w:color="auto"/>
          </w:divBdr>
        </w:div>
        <w:div w:id="559444241">
          <w:marLeft w:val="0"/>
          <w:marRight w:val="0"/>
          <w:marTop w:val="0"/>
          <w:marBottom w:val="0"/>
          <w:divBdr>
            <w:top w:val="single" w:sz="2" w:space="0" w:color="auto"/>
            <w:left w:val="single" w:sz="2" w:space="4" w:color="auto"/>
            <w:bottom w:val="single" w:sz="2" w:space="0" w:color="auto"/>
            <w:right w:val="single" w:sz="2" w:space="4" w:color="auto"/>
          </w:divBdr>
        </w:div>
      </w:divsChild>
    </w:div>
    <w:div w:id="1373068910">
      <w:bodyDiv w:val="1"/>
      <w:marLeft w:val="0"/>
      <w:marRight w:val="0"/>
      <w:marTop w:val="0"/>
      <w:marBottom w:val="0"/>
      <w:divBdr>
        <w:top w:val="none" w:sz="0" w:space="0" w:color="auto"/>
        <w:left w:val="none" w:sz="0" w:space="0" w:color="auto"/>
        <w:bottom w:val="none" w:sz="0" w:space="0" w:color="auto"/>
        <w:right w:val="none" w:sz="0" w:space="0" w:color="auto"/>
      </w:divBdr>
      <w:divsChild>
        <w:div w:id="694691021">
          <w:marLeft w:val="0"/>
          <w:marRight w:val="0"/>
          <w:marTop w:val="0"/>
          <w:marBottom w:val="0"/>
          <w:divBdr>
            <w:top w:val="single" w:sz="2" w:space="0" w:color="auto"/>
            <w:left w:val="single" w:sz="2" w:space="4" w:color="auto"/>
            <w:bottom w:val="single" w:sz="2" w:space="0" w:color="auto"/>
            <w:right w:val="single" w:sz="2" w:space="4" w:color="auto"/>
          </w:divBdr>
        </w:div>
      </w:divsChild>
    </w:div>
    <w:div w:id="1382898355">
      <w:bodyDiv w:val="1"/>
      <w:marLeft w:val="0"/>
      <w:marRight w:val="0"/>
      <w:marTop w:val="0"/>
      <w:marBottom w:val="0"/>
      <w:divBdr>
        <w:top w:val="none" w:sz="0" w:space="0" w:color="auto"/>
        <w:left w:val="none" w:sz="0" w:space="0" w:color="auto"/>
        <w:bottom w:val="none" w:sz="0" w:space="0" w:color="auto"/>
        <w:right w:val="none" w:sz="0" w:space="0" w:color="auto"/>
      </w:divBdr>
    </w:div>
    <w:div w:id="1386948319">
      <w:bodyDiv w:val="1"/>
      <w:marLeft w:val="0"/>
      <w:marRight w:val="0"/>
      <w:marTop w:val="0"/>
      <w:marBottom w:val="0"/>
      <w:divBdr>
        <w:top w:val="none" w:sz="0" w:space="0" w:color="auto"/>
        <w:left w:val="none" w:sz="0" w:space="0" w:color="auto"/>
        <w:bottom w:val="none" w:sz="0" w:space="0" w:color="auto"/>
        <w:right w:val="none" w:sz="0" w:space="0" w:color="auto"/>
      </w:divBdr>
    </w:div>
    <w:div w:id="1392342108">
      <w:bodyDiv w:val="1"/>
      <w:marLeft w:val="0"/>
      <w:marRight w:val="0"/>
      <w:marTop w:val="0"/>
      <w:marBottom w:val="0"/>
      <w:divBdr>
        <w:top w:val="none" w:sz="0" w:space="0" w:color="auto"/>
        <w:left w:val="none" w:sz="0" w:space="0" w:color="auto"/>
        <w:bottom w:val="none" w:sz="0" w:space="0" w:color="auto"/>
        <w:right w:val="none" w:sz="0" w:space="0" w:color="auto"/>
      </w:divBdr>
      <w:divsChild>
        <w:div w:id="2017150106">
          <w:marLeft w:val="0"/>
          <w:marRight w:val="0"/>
          <w:marTop w:val="0"/>
          <w:marBottom w:val="0"/>
          <w:divBdr>
            <w:top w:val="single" w:sz="2" w:space="0" w:color="auto"/>
            <w:left w:val="single" w:sz="2" w:space="4" w:color="auto"/>
            <w:bottom w:val="single" w:sz="2" w:space="0" w:color="auto"/>
            <w:right w:val="single" w:sz="2" w:space="4" w:color="auto"/>
          </w:divBdr>
        </w:div>
      </w:divsChild>
    </w:div>
    <w:div w:id="1421297797">
      <w:bodyDiv w:val="1"/>
      <w:marLeft w:val="0"/>
      <w:marRight w:val="0"/>
      <w:marTop w:val="0"/>
      <w:marBottom w:val="0"/>
      <w:divBdr>
        <w:top w:val="none" w:sz="0" w:space="0" w:color="auto"/>
        <w:left w:val="none" w:sz="0" w:space="0" w:color="auto"/>
        <w:bottom w:val="none" w:sz="0" w:space="0" w:color="auto"/>
        <w:right w:val="none" w:sz="0" w:space="0" w:color="auto"/>
      </w:divBdr>
      <w:divsChild>
        <w:div w:id="582446774">
          <w:marLeft w:val="0"/>
          <w:marRight w:val="0"/>
          <w:marTop w:val="0"/>
          <w:marBottom w:val="0"/>
          <w:divBdr>
            <w:top w:val="single" w:sz="2" w:space="0" w:color="auto"/>
            <w:left w:val="single" w:sz="2" w:space="4" w:color="auto"/>
            <w:bottom w:val="single" w:sz="2" w:space="0" w:color="auto"/>
            <w:right w:val="single" w:sz="2" w:space="4" w:color="auto"/>
          </w:divBdr>
        </w:div>
      </w:divsChild>
    </w:div>
    <w:div w:id="1443527402">
      <w:bodyDiv w:val="1"/>
      <w:marLeft w:val="0"/>
      <w:marRight w:val="0"/>
      <w:marTop w:val="0"/>
      <w:marBottom w:val="0"/>
      <w:divBdr>
        <w:top w:val="none" w:sz="0" w:space="0" w:color="auto"/>
        <w:left w:val="none" w:sz="0" w:space="0" w:color="auto"/>
        <w:bottom w:val="none" w:sz="0" w:space="0" w:color="auto"/>
        <w:right w:val="none" w:sz="0" w:space="0" w:color="auto"/>
      </w:divBdr>
      <w:divsChild>
        <w:div w:id="1869444710">
          <w:marLeft w:val="0"/>
          <w:marRight w:val="0"/>
          <w:marTop w:val="0"/>
          <w:marBottom w:val="0"/>
          <w:divBdr>
            <w:top w:val="single" w:sz="2" w:space="0" w:color="auto"/>
            <w:left w:val="single" w:sz="2" w:space="4" w:color="auto"/>
            <w:bottom w:val="single" w:sz="2" w:space="0" w:color="auto"/>
            <w:right w:val="single" w:sz="2" w:space="4" w:color="auto"/>
          </w:divBdr>
        </w:div>
        <w:div w:id="1561549809">
          <w:marLeft w:val="0"/>
          <w:marRight w:val="0"/>
          <w:marTop w:val="0"/>
          <w:marBottom w:val="0"/>
          <w:divBdr>
            <w:top w:val="single" w:sz="2" w:space="0" w:color="auto"/>
            <w:left w:val="single" w:sz="2" w:space="4" w:color="auto"/>
            <w:bottom w:val="single" w:sz="2" w:space="0" w:color="auto"/>
            <w:right w:val="single" w:sz="2" w:space="4" w:color="auto"/>
          </w:divBdr>
        </w:div>
      </w:divsChild>
    </w:div>
    <w:div w:id="1470125716">
      <w:bodyDiv w:val="1"/>
      <w:marLeft w:val="0"/>
      <w:marRight w:val="0"/>
      <w:marTop w:val="0"/>
      <w:marBottom w:val="0"/>
      <w:divBdr>
        <w:top w:val="none" w:sz="0" w:space="0" w:color="auto"/>
        <w:left w:val="none" w:sz="0" w:space="0" w:color="auto"/>
        <w:bottom w:val="none" w:sz="0" w:space="0" w:color="auto"/>
        <w:right w:val="none" w:sz="0" w:space="0" w:color="auto"/>
      </w:divBdr>
      <w:divsChild>
        <w:div w:id="1759446889">
          <w:marLeft w:val="0"/>
          <w:marRight w:val="0"/>
          <w:marTop w:val="0"/>
          <w:marBottom w:val="0"/>
          <w:divBdr>
            <w:top w:val="single" w:sz="2" w:space="0" w:color="auto"/>
            <w:left w:val="single" w:sz="2" w:space="4" w:color="auto"/>
            <w:bottom w:val="single" w:sz="2" w:space="0" w:color="auto"/>
            <w:right w:val="single" w:sz="2" w:space="4" w:color="auto"/>
          </w:divBdr>
        </w:div>
      </w:divsChild>
    </w:div>
    <w:div w:id="1524319161">
      <w:bodyDiv w:val="1"/>
      <w:marLeft w:val="0"/>
      <w:marRight w:val="0"/>
      <w:marTop w:val="0"/>
      <w:marBottom w:val="0"/>
      <w:divBdr>
        <w:top w:val="none" w:sz="0" w:space="0" w:color="auto"/>
        <w:left w:val="none" w:sz="0" w:space="0" w:color="auto"/>
        <w:bottom w:val="none" w:sz="0" w:space="0" w:color="auto"/>
        <w:right w:val="none" w:sz="0" w:space="0" w:color="auto"/>
      </w:divBdr>
    </w:div>
    <w:div w:id="1526408811">
      <w:bodyDiv w:val="1"/>
      <w:marLeft w:val="0"/>
      <w:marRight w:val="0"/>
      <w:marTop w:val="0"/>
      <w:marBottom w:val="0"/>
      <w:divBdr>
        <w:top w:val="none" w:sz="0" w:space="0" w:color="auto"/>
        <w:left w:val="none" w:sz="0" w:space="0" w:color="auto"/>
        <w:bottom w:val="none" w:sz="0" w:space="0" w:color="auto"/>
        <w:right w:val="none" w:sz="0" w:space="0" w:color="auto"/>
      </w:divBdr>
    </w:div>
    <w:div w:id="1531256031">
      <w:bodyDiv w:val="1"/>
      <w:marLeft w:val="0"/>
      <w:marRight w:val="0"/>
      <w:marTop w:val="0"/>
      <w:marBottom w:val="0"/>
      <w:divBdr>
        <w:top w:val="none" w:sz="0" w:space="0" w:color="auto"/>
        <w:left w:val="none" w:sz="0" w:space="0" w:color="auto"/>
        <w:bottom w:val="none" w:sz="0" w:space="0" w:color="auto"/>
        <w:right w:val="none" w:sz="0" w:space="0" w:color="auto"/>
      </w:divBdr>
      <w:divsChild>
        <w:div w:id="389810986">
          <w:marLeft w:val="0"/>
          <w:marRight w:val="0"/>
          <w:marTop w:val="0"/>
          <w:marBottom w:val="0"/>
          <w:divBdr>
            <w:top w:val="single" w:sz="2" w:space="0" w:color="auto"/>
            <w:left w:val="single" w:sz="2" w:space="4" w:color="auto"/>
            <w:bottom w:val="single" w:sz="2" w:space="0" w:color="auto"/>
            <w:right w:val="single" w:sz="2" w:space="4" w:color="auto"/>
          </w:divBdr>
        </w:div>
      </w:divsChild>
    </w:div>
    <w:div w:id="1532232073">
      <w:bodyDiv w:val="1"/>
      <w:marLeft w:val="0"/>
      <w:marRight w:val="0"/>
      <w:marTop w:val="0"/>
      <w:marBottom w:val="0"/>
      <w:divBdr>
        <w:top w:val="none" w:sz="0" w:space="0" w:color="auto"/>
        <w:left w:val="none" w:sz="0" w:space="0" w:color="auto"/>
        <w:bottom w:val="none" w:sz="0" w:space="0" w:color="auto"/>
        <w:right w:val="none" w:sz="0" w:space="0" w:color="auto"/>
      </w:divBdr>
      <w:divsChild>
        <w:div w:id="395401742">
          <w:marLeft w:val="0"/>
          <w:marRight w:val="0"/>
          <w:marTop w:val="0"/>
          <w:marBottom w:val="0"/>
          <w:divBdr>
            <w:top w:val="single" w:sz="2" w:space="0" w:color="auto"/>
            <w:left w:val="single" w:sz="2" w:space="4" w:color="auto"/>
            <w:bottom w:val="single" w:sz="2" w:space="0" w:color="auto"/>
            <w:right w:val="single" w:sz="2" w:space="4" w:color="auto"/>
          </w:divBdr>
        </w:div>
      </w:divsChild>
    </w:div>
    <w:div w:id="1535117946">
      <w:bodyDiv w:val="1"/>
      <w:marLeft w:val="0"/>
      <w:marRight w:val="0"/>
      <w:marTop w:val="0"/>
      <w:marBottom w:val="0"/>
      <w:divBdr>
        <w:top w:val="none" w:sz="0" w:space="0" w:color="auto"/>
        <w:left w:val="none" w:sz="0" w:space="0" w:color="auto"/>
        <w:bottom w:val="none" w:sz="0" w:space="0" w:color="auto"/>
        <w:right w:val="none" w:sz="0" w:space="0" w:color="auto"/>
      </w:divBdr>
      <w:divsChild>
        <w:div w:id="801775098">
          <w:marLeft w:val="0"/>
          <w:marRight w:val="0"/>
          <w:marTop w:val="0"/>
          <w:marBottom w:val="0"/>
          <w:divBdr>
            <w:top w:val="single" w:sz="2" w:space="0" w:color="auto"/>
            <w:left w:val="single" w:sz="2" w:space="4" w:color="auto"/>
            <w:bottom w:val="single" w:sz="2" w:space="0" w:color="auto"/>
            <w:right w:val="single" w:sz="2" w:space="4" w:color="auto"/>
          </w:divBdr>
        </w:div>
        <w:div w:id="189150652">
          <w:marLeft w:val="0"/>
          <w:marRight w:val="0"/>
          <w:marTop w:val="0"/>
          <w:marBottom w:val="0"/>
          <w:divBdr>
            <w:top w:val="single" w:sz="2" w:space="0" w:color="auto"/>
            <w:left w:val="single" w:sz="2" w:space="4" w:color="auto"/>
            <w:bottom w:val="single" w:sz="2" w:space="0" w:color="auto"/>
            <w:right w:val="single" w:sz="2" w:space="4" w:color="auto"/>
          </w:divBdr>
        </w:div>
        <w:div w:id="2117679074">
          <w:marLeft w:val="0"/>
          <w:marRight w:val="0"/>
          <w:marTop w:val="0"/>
          <w:marBottom w:val="0"/>
          <w:divBdr>
            <w:top w:val="single" w:sz="2" w:space="0" w:color="auto"/>
            <w:left w:val="single" w:sz="2" w:space="4" w:color="auto"/>
            <w:bottom w:val="single" w:sz="2" w:space="0" w:color="auto"/>
            <w:right w:val="single" w:sz="2" w:space="4" w:color="auto"/>
          </w:divBdr>
        </w:div>
        <w:div w:id="21827197">
          <w:marLeft w:val="0"/>
          <w:marRight w:val="0"/>
          <w:marTop w:val="0"/>
          <w:marBottom w:val="0"/>
          <w:divBdr>
            <w:top w:val="single" w:sz="2" w:space="0" w:color="auto"/>
            <w:left w:val="single" w:sz="2" w:space="4" w:color="auto"/>
            <w:bottom w:val="single" w:sz="2" w:space="0" w:color="auto"/>
            <w:right w:val="single" w:sz="2" w:space="4" w:color="auto"/>
          </w:divBdr>
        </w:div>
        <w:div w:id="1402555057">
          <w:marLeft w:val="0"/>
          <w:marRight w:val="0"/>
          <w:marTop w:val="0"/>
          <w:marBottom w:val="0"/>
          <w:divBdr>
            <w:top w:val="single" w:sz="2" w:space="0" w:color="auto"/>
            <w:left w:val="single" w:sz="2" w:space="4" w:color="auto"/>
            <w:bottom w:val="single" w:sz="2" w:space="0" w:color="auto"/>
            <w:right w:val="single" w:sz="2" w:space="4" w:color="auto"/>
          </w:divBdr>
        </w:div>
        <w:div w:id="153113793">
          <w:marLeft w:val="0"/>
          <w:marRight w:val="0"/>
          <w:marTop w:val="0"/>
          <w:marBottom w:val="0"/>
          <w:divBdr>
            <w:top w:val="single" w:sz="2" w:space="0" w:color="auto"/>
            <w:left w:val="single" w:sz="2" w:space="4" w:color="auto"/>
            <w:bottom w:val="single" w:sz="2" w:space="0" w:color="auto"/>
            <w:right w:val="single" w:sz="2" w:space="4" w:color="auto"/>
          </w:divBdr>
        </w:div>
        <w:div w:id="102770875">
          <w:marLeft w:val="0"/>
          <w:marRight w:val="0"/>
          <w:marTop w:val="0"/>
          <w:marBottom w:val="0"/>
          <w:divBdr>
            <w:top w:val="single" w:sz="2" w:space="0" w:color="auto"/>
            <w:left w:val="single" w:sz="2" w:space="4" w:color="auto"/>
            <w:bottom w:val="single" w:sz="2" w:space="0" w:color="auto"/>
            <w:right w:val="single" w:sz="2" w:space="4" w:color="auto"/>
          </w:divBdr>
        </w:div>
        <w:div w:id="764500662">
          <w:marLeft w:val="0"/>
          <w:marRight w:val="0"/>
          <w:marTop w:val="0"/>
          <w:marBottom w:val="0"/>
          <w:divBdr>
            <w:top w:val="single" w:sz="2" w:space="0" w:color="auto"/>
            <w:left w:val="single" w:sz="2" w:space="4" w:color="auto"/>
            <w:bottom w:val="single" w:sz="2" w:space="0" w:color="auto"/>
            <w:right w:val="single" w:sz="2" w:space="4" w:color="auto"/>
          </w:divBdr>
        </w:div>
        <w:div w:id="750465120">
          <w:marLeft w:val="0"/>
          <w:marRight w:val="0"/>
          <w:marTop w:val="0"/>
          <w:marBottom w:val="0"/>
          <w:divBdr>
            <w:top w:val="single" w:sz="2" w:space="0" w:color="auto"/>
            <w:left w:val="single" w:sz="2" w:space="4" w:color="auto"/>
            <w:bottom w:val="single" w:sz="2" w:space="0" w:color="auto"/>
            <w:right w:val="single" w:sz="2" w:space="4" w:color="auto"/>
          </w:divBdr>
        </w:div>
        <w:div w:id="1476333715">
          <w:marLeft w:val="0"/>
          <w:marRight w:val="0"/>
          <w:marTop w:val="0"/>
          <w:marBottom w:val="0"/>
          <w:divBdr>
            <w:top w:val="single" w:sz="2" w:space="0" w:color="auto"/>
            <w:left w:val="single" w:sz="2" w:space="4" w:color="auto"/>
            <w:bottom w:val="single" w:sz="2" w:space="0" w:color="auto"/>
            <w:right w:val="single" w:sz="2" w:space="4" w:color="auto"/>
          </w:divBdr>
        </w:div>
      </w:divsChild>
    </w:div>
    <w:div w:id="1569655287">
      <w:bodyDiv w:val="1"/>
      <w:marLeft w:val="0"/>
      <w:marRight w:val="0"/>
      <w:marTop w:val="0"/>
      <w:marBottom w:val="0"/>
      <w:divBdr>
        <w:top w:val="none" w:sz="0" w:space="0" w:color="auto"/>
        <w:left w:val="none" w:sz="0" w:space="0" w:color="auto"/>
        <w:bottom w:val="none" w:sz="0" w:space="0" w:color="auto"/>
        <w:right w:val="none" w:sz="0" w:space="0" w:color="auto"/>
      </w:divBdr>
      <w:divsChild>
        <w:div w:id="2102482752">
          <w:marLeft w:val="0"/>
          <w:marRight w:val="0"/>
          <w:marTop w:val="0"/>
          <w:marBottom w:val="0"/>
          <w:divBdr>
            <w:top w:val="single" w:sz="2" w:space="0" w:color="auto"/>
            <w:left w:val="single" w:sz="2" w:space="4" w:color="auto"/>
            <w:bottom w:val="single" w:sz="2" w:space="0" w:color="auto"/>
            <w:right w:val="single" w:sz="2" w:space="4" w:color="auto"/>
          </w:divBdr>
        </w:div>
      </w:divsChild>
    </w:div>
    <w:div w:id="1569656117">
      <w:bodyDiv w:val="1"/>
      <w:marLeft w:val="0"/>
      <w:marRight w:val="0"/>
      <w:marTop w:val="0"/>
      <w:marBottom w:val="0"/>
      <w:divBdr>
        <w:top w:val="none" w:sz="0" w:space="0" w:color="auto"/>
        <w:left w:val="none" w:sz="0" w:space="0" w:color="auto"/>
        <w:bottom w:val="none" w:sz="0" w:space="0" w:color="auto"/>
        <w:right w:val="none" w:sz="0" w:space="0" w:color="auto"/>
      </w:divBdr>
    </w:div>
    <w:div w:id="1584947554">
      <w:bodyDiv w:val="1"/>
      <w:marLeft w:val="0"/>
      <w:marRight w:val="0"/>
      <w:marTop w:val="0"/>
      <w:marBottom w:val="0"/>
      <w:divBdr>
        <w:top w:val="none" w:sz="0" w:space="0" w:color="auto"/>
        <w:left w:val="none" w:sz="0" w:space="0" w:color="auto"/>
        <w:bottom w:val="none" w:sz="0" w:space="0" w:color="auto"/>
        <w:right w:val="none" w:sz="0" w:space="0" w:color="auto"/>
      </w:divBdr>
      <w:divsChild>
        <w:div w:id="1898934696">
          <w:marLeft w:val="0"/>
          <w:marRight w:val="0"/>
          <w:marTop w:val="0"/>
          <w:marBottom w:val="0"/>
          <w:divBdr>
            <w:top w:val="single" w:sz="2" w:space="0" w:color="auto"/>
            <w:left w:val="single" w:sz="2" w:space="4" w:color="auto"/>
            <w:bottom w:val="single" w:sz="2" w:space="0" w:color="auto"/>
            <w:right w:val="single" w:sz="2" w:space="4" w:color="auto"/>
          </w:divBdr>
        </w:div>
      </w:divsChild>
    </w:div>
    <w:div w:id="1677877311">
      <w:bodyDiv w:val="1"/>
      <w:marLeft w:val="0"/>
      <w:marRight w:val="0"/>
      <w:marTop w:val="0"/>
      <w:marBottom w:val="0"/>
      <w:divBdr>
        <w:top w:val="none" w:sz="0" w:space="0" w:color="auto"/>
        <w:left w:val="none" w:sz="0" w:space="0" w:color="auto"/>
        <w:bottom w:val="none" w:sz="0" w:space="0" w:color="auto"/>
        <w:right w:val="none" w:sz="0" w:space="0" w:color="auto"/>
      </w:divBdr>
    </w:div>
    <w:div w:id="1707869372">
      <w:bodyDiv w:val="1"/>
      <w:marLeft w:val="0"/>
      <w:marRight w:val="0"/>
      <w:marTop w:val="0"/>
      <w:marBottom w:val="0"/>
      <w:divBdr>
        <w:top w:val="none" w:sz="0" w:space="0" w:color="auto"/>
        <w:left w:val="none" w:sz="0" w:space="0" w:color="auto"/>
        <w:bottom w:val="none" w:sz="0" w:space="0" w:color="auto"/>
        <w:right w:val="none" w:sz="0" w:space="0" w:color="auto"/>
      </w:divBdr>
      <w:divsChild>
        <w:div w:id="33623203">
          <w:marLeft w:val="0"/>
          <w:marRight w:val="0"/>
          <w:marTop w:val="0"/>
          <w:marBottom w:val="0"/>
          <w:divBdr>
            <w:top w:val="single" w:sz="2" w:space="0" w:color="auto"/>
            <w:left w:val="single" w:sz="2" w:space="4" w:color="auto"/>
            <w:bottom w:val="single" w:sz="2" w:space="0" w:color="auto"/>
            <w:right w:val="single" w:sz="2" w:space="4" w:color="auto"/>
          </w:divBdr>
        </w:div>
      </w:divsChild>
    </w:div>
    <w:div w:id="1762221442">
      <w:bodyDiv w:val="1"/>
      <w:marLeft w:val="0"/>
      <w:marRight w:val="0"/>
      <w:marTop w:val="0"/>
      <w:marBottom w:val="0"/>
      <w:divBdr>
        <w:top w:val="none" w:sz="0" w:space="0" w:color="auto"/>
        <w:left w:val="none" w:sz="0" w:space="0" w:color="auto"/>
        <w:bottom w:val="none" w:sz="0" w:space="0" w:color="auto"/>
        <w:right w:val="none" w:sz="0" w:space="0" w:color="auto"/>
      </w:divBdr>
      <w:divsChild>
        <w:div w:id="1458528517">
          <w:marLeft w:val="0"/>
          <w:marRight w:val="0"/>
          <w:marTop w:val="0"/>
          <w:marBottom w:val="0"/>
          <w:divBdr>
            <w:top w:val="single" w:sz="2" w:space="0" w:color="auto"/>
            <w:left w:val="single" w:sz="2" w:space="4" w:color="auto"/>
            <w:bottom w:val="single" w:sz="2" w:space="0" w:color="auto"/>
            <w:right w:val="single" w:sz="2" w:space="4" w:color="auto"/>
          </w:divBdr>
        </w:div>
        <w:div w:id="37318181">
          <w:marLeft w:val="0"/>
          <w:marRight w:val="0"/>
          <w:marTop w:val="0"/>
          <w:marBottom w:val="0"/>
          <w:divBdr>
            <w:top w:val="single" w:sz="2" w:space="0" w:color="auto"/>
            <w:left w:val="single" w:sz="2" w:space="4" w:color="auto"/>
            <w:bottom w:val="single" w:sz="2" w:space="0" w:color="auto"/>
            <w:right w:val="single" w:sz="2" w:space="4" w:color="auto"/>
          </w:divBdr>
        </w:div>
        <w:div w:id="477919674">
          <w:marLeft w:val="0"/>
          <w:marRight w:val="0"/>
          <w:marTop w:val="0"/>
          <w:marBottom w:val="0"/>
          <w:divBdr>
            <w:top w:val="single" w:sz="2" w:space="0" w:color="auto"/>
            <w:left w:val="single" w:sz="2" w:space="4" w:color="auto"/>
            <w:bottom w:val="single" w:sz="2" w:space="0" w:color="auto"/>
            <w:right w:val="single" w:sz="2" w:space="4" w:color="auto"/>
          </w:divBdr>
        </w:div>
        <w:div w:id="12847681">
          <w:marLeft w:val="0"/>
          <w:marRight w:val="0"/>
          <w:marTop w:val="0"/>
          <w:marBottom w:val="0"/>
          <w:divBdr>
            <w:top w:val="single" w:sz="2" w:space="0" w:color="auto"/>
            <w:left w:val="single" w:sz="2" w:space="4" w:color="auto"/>
            <w:bottom w:val="single" w:sz="2" w:space="0" w:color="auto"/>
            <w:right w:val="single" w:sz="2" w:space="4" w:color="auto"/>
          </w:divBdr>
        </w:div>
        <w:div w:id="1655448189">
          <w:marLeft w:val="0"/>
          <w:marRight w:val="0"/>
          <w:marTop w:val="0"/>
          <w:marBottom w:val="0"/>
          <w:divBdr>
            <w:top w:val="single" w:sz="2" w:space="0" w:color="auto"/>
            <w:left w:val="single" w:sz="2" w:space="4" w:color="auto"/>
            <w:bottom w:val="single" w:sz="2" w:space="0" w:color="auto"/>
            <w:right w:val="single" w:sz="2" w:space="4" w:color="auto"/>
          </w:divBdr>
        </w:div>
        <w:div w:id="551427210">
          <w:marLeft w:val="0"/>
          <w:marRight w:val="0"/>
          <w:marTop w:val="0"/>
          <w:marBottom w:val="0"/>
          <w:divBdr>
            <w:top w:val="single" w:sz="2" w:space="0" w:color="auto"/>
            <w:left w:val="single" w:sz="2" w:space="4" w:color="auto"/>
            <w:bottom w:val="single" w:sz="2" w:space="0" w:color="auto"/>
            <w:right w:val="single" w:sz="2" w:space="4" w:color="auto"/>
          </w:divBdr>
        </w:div>
        <w:div w:id="1556434268">
          <w:marLeft w:val="0"/>
          <w:marRight w:val="0"/>
          <w:marTop w:val="0"/>
          <w:marBottom w:val="0"/>
          <w:divBdr>
            <w:top w:val="single" w:sz="2" w:space="0" w:color="auto"/>
            <w:left w:val="single" w:sz="2" w:space="4" w:color="auto"/>
            <w:bottom w:val="single" w:sz="2" w:space="0" w:color="auto"/>
            <w:right w:val="single" w:sz="2" w:space="4" w:color="auto"/>
          </w:divBdr>
        </w:div>
        <w:div w:id="1436750406">
          <w:marLeft w:val="0"/>
          <w:marRight w:val="0"/>
          <w:marTop w:val="0"/>
          <w:marBottom w:val="0"/>
          <w:divBdr>
            <w:top w:val="single" w:sz="2" w:space="0" w:color="auto"/>
            <w:left w:val="single" w:sz="2" w:space="4" w:color="auto"/>
            <w:bottom w:val="single" w:sz="2" w:space="0" w:color="auto"/>
            <w:right w:val="single" w:sz="2" w:space="4" w:color="auto"/>
          </w:divBdr>
        </w:div>
        <w:div w:id="249969560">
          <w:marLeft w:val="0"/>
          <w:marRight w:val="0"/>
          <w:marTop w:val="0"/>
          <w:marBottom w:val="0"/>
          <w:divBdr>
            <w:top w:val="single" w:sz="2" w:space="0" w:color="auto"/>
            <w:left w:val="single" w:sz="2" w:space="4" w:color="auto"/>
            <w:bottom w:val="single" w:sz="2" w:space="0" w:color="auto"/>
            <w:right w:val="single" w:sz="2" w:space="4" w:color="auto"/>
          </w:divBdr>
        </w:div>
        <w:div w:id="1240364089">
          <w:marLeft w:val="0"/>
          <w:marRight w:val="0"/>
          <w:marTop w:val="0"/>
          <w:marBottom w:val="0"/>
          <w:divBdr>
            <w:top w:val="single" w:sz="2" w:space="0" w:color="auto"/>
            <w:left w:val="single" w:sz="2" w:space="4" w:color="auto"/>
            <w:bottom w:val="single" w:sz="2" w:space="0" w:color="auto"/>
            <w:right w:val="single" w:sz="2" w:space="4" w:color="auto"/>
          </w:divBdr>
        </w:div>
      </w:divsChild>
    </w:div>
    <w:div w:id="1783916695">
      <w:bodyDiv w:val="1"/>
      <w:marLeft w:val="0"/>
      <w:marRight w:val="0"/>
      <w:marTop w:val="0"/>
      <w:marBottom w:val="0"/>
      <w:divBdr>
        <w:top w:val="none" w:sz="0" w:space="0" w:color="auto"/>
        <w:left w:val="none" w:sz="0" w:space="0" w:color="auto"/>
        <w:bottom w:val="none" w:sz="0" w:space="0" w:color="auto"/>
        <w:right w:val="none" w:sz="0" w:space="0" w:color="auto"/>
      </w:divBdr>
      <w:divsChild>
        <w:div w:id="77600991">
          <w:marLeft w:val="0"/>
          <w:marRight w:val="0"/>
          <w:marTop w:val="0"/>
          <w:marBottom w:val="0"/>
          <w:divBdr>
            <w:top w:val="single" w:sz="2" w:space="0" w:color="auto"/>
            <w:left w:val="single" w:sz="2" w:space="4" w:color="auto"/>
            <w:bottom w:val="single" w:sz="2" w:space="0" w:color="auto"/>
            <w:right w:val="single" w:sz="2" w:space="4" w:color="auto"/>
          </w:divBdr>
        </w:div>
        <w:div w:id="159855735">
          <w:marLeft w:val="0"/>
          <w:marRight w:val="0"/>
          <w:marTop w:val="0"/>
          <w:marBottom w:val="0"/>
          <w:divBdr>
            <w:top w:val="single" w:sz="2" w:space="0" w:color="auto"/>
            <w:left w:val="single" w:sz="2" w:space="4" w:color="auto"/>
            <w:bottom w:val="single" w:sz="2" w:space="0" w:color="auto"/>
            <w:right w:val="single" w:sz="2" w:space="4" w:color="auto"/>
          </w:divBdr>
        </w:div>
        <w:div w:id="800151411">
          <w:marLeft w:val="0"/>
          <w:marRight w:val="0"/>
          <w:marTop w:val="0"/>
          <w:marBottom w:val="0"/>
          <w:divBdr>
            <w:top w:val="single" w:sz="2" w:space="0" w:color="auto"/>
            <w:left w:val="single" w:sz="2" w:space="4" w:color="auto"/>
            <w:bottom w:val="single" w:sz="2" w:space="0" w:color="auto"/>
            <w:right w:val="single" w:sz="2" w:space="4" w:color="auto"/>
          </w:divBdr>
        </w:div>
      </w:divsChild>
    </w:div>
    <w:div w:id="1854803615">
      <w:bodyDiv w:val="1"/>
      <w:marLeft w:val="0"/>
      <w:marRight w:val="0"/>
      <w:marTop w:val="0"/>
      <w:marBottom w:val="0"/>
      <w:divBdr>
        <w:top w:val="none" w:sz="0" w:space="0" w:color="auto"/>
        <w:left w:val="none" w:sz="0" w:space="0" w:color="auto"/>
        <w:bottom w:val="none" w:sz="0" w:space="0" w:color="auto"/>
        <w:right w:val="none" w:sz="0" w:space="0" w:color="auto"/>
      </w:divBdr>
      <w:divsChild>
        <w:div w:id="1510291559">
          <w:marLeft w:val="0"/>
          <w:marRight w:val="0"/>
          <w:marTop w:val="0"/>
          <w:marBottom w:val="0"/>
          <w:divBdr>
            <w:top w:val="single" w:sz="2" w:space="0" w:color="auto"/>
            <w:left w:val="single" w:sz="2" w:space="4" w:color="auto"/>
            <w:bottom w:val="single" w:sz="2" w:space="0" w:color="auto"/>
            <w:right w:val="single" w:sz="2" w:space="4" w:color="auto"/>
          </w:divBdr>
        </w:div>
        <w:div w:id="1587880941">
          <w:marLeft w:val="0"/>
          <w:marRight w:val="0"/>
          <w:marTop w:val="0"/>
          <w:marBottom w:val="0"/>
          <w:divBdr>
            <w:top w:val="single" w:sz="2" w:space="0" w:color="auto"/>
            <w:left w:val="single" w:sz="2" w:space="4" w:color="auto"/>
            <w:bottom w:val="single" w:sz="2" w:space="0" w:color="auto"/>
            <w:right w:val="single" w:sz="2" w:space="4" w:color="auto"/>
          </w:divBdr>
        </w:div>
        <w:div w:id="1217275944">
          <w:marLeft w:val="0"/>
          <w:marRight w:val="0"/>
          <w:marTop w:val="0"/>
          <w:marBottom w:val="0"/>
          <w:divBdr>
            <w:top w:val="single" w:sz="2" w:space="0" w:color="auto"/>
            <w:left w:val="single" w:sz="2" w:space="4" w:color="auto"/>
            <w:bottom w:val="single" w:sz="2" w:space="0" w:color="auto"/>
            <w:right w:val="single" w:sz="2" w:space="4" w:color="auto"/>
          </w:divBdr>
        </w:div>
        <w:div w:id="321086440">
          <w:marLeft w:val="0"/>
          <w:marRight w:val="0"/>
          <w:marTop w:val="0"/>
          <w:marBottom w:val="0"/>
          <w:divBdr>
            <w:top w:val="single" w:sz="2" w:space="0" w:color="auto"/>
            <w:left w:val="single" w:sz="2" w:space="4" w:color="auto"/>
            <w:bottom w:val="single" w:sz="2" w:space="0" w:color="auto"/>
            <w:right w:val="single" w:sz="2" w:space="4" w:color="auto"/>
          </w:divBdr>
        </w:div>
      </w:divsChild>
    </w:div>
    <w:div w:id="1865508951">
      <w:bodyDiv w:val="1"/>
      <w:marLeft w:val="0"/>
      <w:marRight w:val="0"/>
      <w:marTop w:val="0"/>
      <w:marBottom w:val="0"/>
      <w:divBdr>
        <w:top w:val="none" w:sz="0" w:space="0" w:color="auto"/>
        <w:left w:val="none" w:sz="0" w:space="0" w:color="auto"/>
        <w:bottom w:val="none" w:sz="0" w:space="0" w:color="auto"/>
        <w:right w:val="none" w:sz="0" w:space="0" w:color="auto"/>
      </w:divBdr>
      <w:divsChild>
        <w:div w:id="586691753">
          <w:marLeft w:val="0"/>
          <w:marRight w:val="0"/>
          <w:marTop w:val="0"/>
          <w:marBottom w:val="0"/>
          <w:divBdr>
            <w:top w:val="single" w:sz="2" w:space="0" w:color="auto"/>
            <w:left w:val="single" w:sz="2" w:space="4" w:color="auto"/>
            <w:bottom w:val="single" w:sz="2" w:space="0" w:color="auto"/>
            <w:right w:val="single" w:sz="2" w:space="4" w:color="auto"/>
          </w:divBdr>
        </w:div>
        <w:div w:id="383720351">
          <w:marLeft w:val="0"/>
          <w:marRight w:val="0"/>
          <w:marTop w:val="0"/>
          <w:marBottom w:val="0"/>
          <w:divBdr>
            <w:top w:val="single" w:sz="2" w:space="0" w:color="auto"/>
            <w:left w:val="single" w:sz="2" w:space="4" w:color="auto"/>
            <w:bottom w:val="single" w:sz="2" w:space="0" w:color="auto"/>
            <w:right w:val="single" w:sz="2" w:space="4" w:color="auto"/>
          </w:divBdr>
        </w:div>
        <w:div w:id="1610627235">
          <w:marLeft w:val="0"/>
          <w:marRight w:val="0"/>
          <w:marTop w:val="0"/>
          <w:marBottom w:val="0"/>
          <w:divBdr>
            <w:top w:val="single" w:sz="2" w:space="0" w:color="auto"/>
            <w:left w:val="single" w:sz="2" w:space="4" w:color="auto"/>
            <w:bottom w:val="single" w:sz="2" w:space="0" w:color="auto"/>
            <w:right w:val="single" w:sz="2" w:space="4" w:color="auto"/>
          </w:divBdr>
        </w:div>
      </w:divsChild>
    </w:div>
    <w:div w:id="1923295529">
      <w:bodyDiv w:val="1"/>
      <w:marLeft w:val="0"/>
      <w:marRight w:val="0"/>
      <w:marTop w:val="0"/>
      <w:marBottom w:val="0"/>
      <w:divBdr>
        <w:top w:val="none" w:sz="0" w:space="0" w:color="auto"/>
        <w:left w:val="none" w:sz="0" w:space="0" w:color="auto"/>
        <w:bottom w:val="none" w:sz="0" w:space="0" w:color="auto"/>
        <w:right w:val="none" w:sz="0" w:space="0" w:color="auto"/>
      </w:divBdr>
      <w:divsChild>
        <w:div w:id="760030178">
          <w:marLeft w:val="0"/>
          <w:marRight w:val="0"/>
          <w:marTop w:val="0"/>
          <w:marBottom w:val="0"/>
          <w:divBdr>
            <w:top w:val="single" w:sz="2" w:space="0" w:color="auto"/>
            <w:left w:val="single" w:sz="2" w:space="4" w:color="auto"/>
            <w:bottom w:val="single" w:sz="2" w:space="0" w:color="auto"/>
            <w:right w:val="single" w:sz="2" w:space="4" w:color="auto"/>
          </w:divBdr>
        </w:div>
        <w:div w:id="164633907">
          <w:marLeft w:val="0"/>
          <w:marRight w:val="0"/>
          <w:marTop w:val="0"/>
          <w:marBottom w:val="0"/>
          <w:divBdr>
            <w:top w:val="single" w:sz="2" w:space="0" w:color="auto"/>
            <w:left w:val="single" w:sz="2" w:space="4" w:color="auto"/>
            <w:bottom w:val="single" w:sz="2" w:space="0" w:color="auto"/>
            <w:right w:val="single" w:sz="2" w:space="4" w:color="auto"/>
          </w:divBdr>
        </w:div>
        <w:div w:id="1522086188">
          <w:marLeft w:val="0"/>
          <w:marRight w:val="0"/>
          <w:marTop w:val="0"/>
          <w:marBottom w:val="0"/>
          <w:divBdr>
            <w:top w:val="single" w:sz="2" w:space="0" w:color="auto"/>
            <w:left w:val="single" w:sz="2" w:space="4" w:color="auto"/>
            <w:bottom w:val="single" w:sz="2" w:space="0" w:color="auto"/>
            <w:right w:val="single" w:sz="2" w:space="4" w:color="auto"/>
          </w:divBdr>
        </w:div>
      </w:divsChild>
    </w:div>
    <w:div w:id="1992320022">
      <w:bodyDiv w:val="1"/>
      <w:marLeft w:val="0"/>
      <w:marRight w:val="0"/>
      <w:marTop w:val="0"/>
      <w:marBottom w:val="0"/>
      <w:divBdr>
        <w:top w:val="none" w:sz="0" w:space="0" w:color="auto"/>
        <w:left w:val="none" w:sz="0" w:space="0" w:color="auto"/>
        <w:bottom w:val="none" w:sz="0" w:space="0" w:color="auto"/>
        <w:right w:val="none" w:sz="0" w:space="0" w:color="auto"/>
      </w:divBdr>
    </w:div>
    <w:div w:id="2002812650">
      <w:bodyDiv w:val="1"/>
      <w:marLeft w:val="0"/>
      <w:marRight w:val="0"/>
      <w:marTop w:val="0"/>
      <w:marBottom w:val="0"/>
      <w:divBdr>
        <w:top w:val="none" w:sz="0" w:space="0" w:color="auto"/>
        <w:left w:val="none" w:sz="0" w:space="0" w:color="auto"/>
        <w:bottom w:val="none" w:sz="0" w:space="0" w:color="auto"/>
        <w:right w:val="none" w:sz="0" w:space="0" w:color="auto"/>
      </w:divBdr>
      <w:divsChild>
        <w:div w:id="1720742701">
          <w:marLeft w:val="0"/>
          <w:marRight w:val="0"/>
          <w:marTop w:val="0"/>
          <w:marBottom w:val="0"/>
          <w:divBdr>
            <w:top w:val="single" w:sz="2" w:space="0" w:color="auto"/>
            <w:left w:val="single" w:sz="2" w:space="4" w:color="auto"/>
            <w:bottom w:val="single" w:sz="2" w:space="0" w:color="auto"/>
            <w:right w:val="single" w:sz="2" w:space="4" w:color="auto"/>
          </w:divBdr>
        </w:div>
        <w:div w:id="54819554">
          <w:marLeft w:val="0"/>
          <w:marRight w:val="0"/>
          <w:marTop w:val="0"/>
          <w:marBottom w:val="0"/>
          <w:divBdr>
            <w:top w:val="single" w:sz="2" w:space="0" w:color="auto"/>
            <w:left w:val="single" w:sz="2" w:space="4" w:color="auto"/>
            <w:bottom w:val="single" w:sz="2" w:space="0" w:color="auto"/>
            <w:right w:val="single" w:sz="2" w:space="4" w:color="auto"/>
          </w:divBdr>
        </w:div>
        <w:div w:id="1917780733">
          <w:marLeft w:val="0"/>
          <w:marRight w:val="0"/>
          <w:marTop w:val="0"/>
          <w:marBottom w:val="0"/>
          <w:divBdr>
            <w:top w:val="single" w:sz="2" w:space="0" w:color="auto"/>
            <w:left w:val="single" w:sz="2" w:space="4" w:color="auto"/>
            <w:bottom w:val="single" w:sz="2" w:space="0" w:color="auto"/>
            <w:right w:val="single" w:sz="2" w:space="4" w:color="auto"/>
          </w:divBdr>
        </w:div>
        <w:div w:id="1364862357">
          <w:marLeft w:val="0"/>
          <w:marRight w:val="0"/>
          <w:marTop w:val="0"/>
          <w:marBottom w:val="0"/>
          <w:divBdr>
            <w:top w:val="single" w:sz="2" w:space="0" w:color="auto"/>
            <w:left w:val="single" w:sz="2" w:space="4" w:color="auto"/>
            <w:bottom w:val="single" w:sz="2" w:space="0" w:color="auto"/>
            <w:right w:val="single" w:sz="2" w:space="4" w:color="auto"/>
          </w:divBdr>
        </w:div>
        <w:div w:id="1425226672">
          <w:marLeft w:val="0"/>
          <w:marRight w:val="0"/>
          <w:marTop w:val="0"/>
          <w:marBottom w:val="0"/>
          <w:divBdr>
            <w:top w:val="single" w:sz="2" w:space="0" w:color="auto"/>
            <w:left w:val="single" w:sz="2" w:space="4" w:color="auto"/>
            <w:bottom w:val="single" w:sz="2" w:space="0" w:color="auto"/>
            <w:right w:val="single" w:sz="2" w:space="4" w:color="auto"/>
          </w:divBdr>
        </w:div>
        <w:div w:id="1626156748">
          <w:marLeft w:val="0"/>
          <w:marRight w:val="0"/>
          <w:marTop w:val="0"/>
          <w:marBottom w:val="0"/>
          <w:divBdr>
            <w:top w:val="single" w:sz="2" w:space="0" w:color="auto"/>
            <w:left w:val="single" w:sz="2" w:space="4" w:color="auto"/>
            <w:bottom w:val="single" w:sz="2" w:space="0" w:color="auto"/>
            <w:right w:val="single" w:sz="2" w:space="4" w:color="auto"/>
          </w:divBdr>
        </w:div>
        <w:div w:id="660305753">
          <w:marLeft w:val="0"/>
          <w:marRight w:val="0"/>
          <w:marTop w:val="0"/>
          <w:marBottom w:val="0"/>
          <w:divBdr>
            <w:top w:val="single" w:sz="2" w:space="0" w:color="auto"/>
            <w:left w:val="single" w:sz="2" w:space="4" w:color="auto"/>
            <w:bottom w:val="single" w:sz="2" w:space="0" w:color="auto"/>
            <w:right w:val="single" w:sz="2" w:space="4" w:color="auto"/>
          </w:divBdr>
        </w:div>
        <w:div w:id="565530101">
          <w:marLeft w:val="0"/>
          <w:marRight w:val="0"/>
          <w:marTop w:val="0"/>
          <w:marBottom w:val="0"/>
          <w:divBdr>
            <w:top w:val="single" w:sz="2" w:space="0" w:color="auto"/>
            <w:left w:val="single" w:sz="2" w:space="4" w:color="auto"/>
            <w:bottom w:val="single" w:sz="2" w:space="0" w:color="auto"/>
            <w:right w:val="single" w:sz="2" w:space="4" w:color="auto"/>
          </w:divBdr>
        </w:div>
        <w:div w:id="2073262524">
          <w:marLeft w:val="0"/>
          <w:marRight w:val="0"/>
          <w:marTop w:val="0"/>
          <w:marBottom w:val="0"/>
          <w:divBdr>
            <w:top w:val="single" w:sz="2" w:space="0" w:color="auto"/>
            <w:left w:val="single" w:sz="2" w:space="4" w:color="auto"/>
            <w:bottom w:val="single" w:sz="2" w:space="0" w:color="auto"/>
            <w:right w:val="single" w:sz="2" w:space="4" w:color="auto"/>
          </w:divBdr>
        </w:div>
        <w:div w:id="1874002047">
          <w:marLeft w:val="0"/>
          <w:marRight w:val="0"/>
          <w:marTop w:val="0"/>
          <w:marBottom w:val="0"/>
          <w:divBdr>
            <w:top w:val="single" w:sz="2" w:space="0" w:color="auto"/>
            <w:left w:val="single" w:sz="2" w:space="4" w:color="auto"/>
            <w:bottom w:val="single" w:sz="2" w:space="0" w:color="auto"/>
            <w:right w:val="single" w:sz="2" w:space="4" w:color="auto"/>
          </w:divBdr>
        </w:div>
        <w:div w:id="751312803">
          <w:marLeft w:val="0"/>
          <w:marRight w:val="0"/>
          <w:marTop w:val="0"/>
          <w:marBottom w:val="0"/>
          <w:divBdr>
            <w:top w:val="single" w:sz="2" w:space="0" w:color="auto"/>
            <w:left w:val="single" w:sz="2" w:space="4" w:color="auto"/>
            <w:bottom w:val="single" w:sz="2" w:space="0" w:color="auto"/>
            <w:right w:val="single" w:sz="2" w:space="4" w:color="auto"/>
          </w:divBdr>
        </w:div>
        <w:div w:id="699470732">
          <w:marLeft w:val="0"/>
          <w:marRight w:val="0"/>
          <w:marTop w:val="0"/>
          <w:marBottom w:val="0"/>
          <w:divBdr>
            <w:top w:val="single" w:sz="2" w:space="0" w:color="auto"/>
            <w:left w:val="single" w:sz="2" w:space="4" w:color="auto"/>
            <w:bottom w:val="single" w:sz="2" w:space="0" w:color="auto"/>
            <w:right w:val="single" w:sz="2" w:space="4" w:color="auto"/>
          </w:divBdr>
        </w:div>
      </w:divsChild>
    </w:div>
    <w:div w:id="2082172412">
      <w:bodyDiv w:val="1"/>
      <w:marLeft w:val="0"/>
      <w:marRight w:val="0"/>
      <w:marTop w:val="0"/>
      <w:marBottom w:val="0"/>
      <w:divBdr>
        <w:top w:val="none" w:sz="0" w:space="0" w:color="auto"/>
        <w:left w:val="none" w:sz="0" w:space="0" w:color="auto"/>
        <w:bottom w:val="none" w:sz="0" w:space="0" w:color="auto"/>
        <w:right w:val="none" w:sz="0" w:space="0" w:color="auto"/>
      </w:divBdr>
      <w:divsChild>
        <w:div w:id="602038152">
          <w:marLeft w:val="0"/>
          <w:marRight w:val="0"/>
          <w:marTop w:val="0"/>
          <w:marBottom w:val="0"/>
          <w:divBdr>
            <w:top w:val="single" w:sz="2" w:space="0" w:color="auto"/>
            <w:left w:val="single" w:sz="2" w:space="4" w:color="auto"/>
            <w:bottom w:val="single" w:sz="2" w:space="0" w:color="auto"/>
            <w:right w:val="single" w:sz="2" w:space="4" w:color="auto"/>
          </w:divBdr>
        </w:div>
      </w:divsChild>
    </w:div>
    <w:div w:id="2110734063">
      <w:bodyDiv w:val="1"/>
      <w:marLeft w:val="0"/>
      <w:marRight w:val="0"/>
      <w:marTop w:val="0"/>
      <w:marBottom w:val="0"/>
      <w:divBdr>
        <w:top w:val="none" w:sz="0" w:space="0" w:color="auto"/>
        <w:left w:val="none" w:sz="0" w:space="0" w:color="auto"/>
        <w:bottom w:val="none" w:sz="0" w:space="0" w:color="auto"/>
        <w:right w:val="none" w:sz="0" w:space="0" w:color="auto"/>
      </w:divBdr>
      <w:divsChild>
        <w:div w:id="261375573">
          <w:marLeft w:val="0"/>
          <w:marRight w:val="0"/>
          <w:marTop w:val="0"/>
          <w:marBottom w:val="0"/>
          <w:divBdr>
            <w:top w:val="single" w:sz="2" w:space="0" w:color="auto"/>
            <w:left w:val="single" w:sz="2" w:space="4" w:color="auto"/>
            <w:bottom w:val="single" w:sz="2" w:space="0" w:color="auto"/>
            <w:right w:val="single" w:sz="2" w:space="4" w:color="auto"/>
          </w:divBdr>
        </w:div>
        <w:div w:id="1452868973">
          <w:marLeft w:val="0"/>
          <w:marRight w:val="0"/>
          <w:marTop w:val="0"/>
          <w:marBottom w:val="0"/>
          <w:divBdr>
            <w:top w:val="single" w:sz="2" w:space="0" w:color="auto"/>
            <w:left w:val="single" w:sz="2" w:space="4" w:color="auto"/>
            <w:bottom w:val="single" w:sz="2" w:space="0" w:color="auto"/>
            <w:right w:val="single" w:sz="2" w:space="4" w:color="auto"/>
          </w:divBdr>
        </w:div>
        <w:div w:id="2032993440">
          <w:marLeft w:val="0"/>
          <w:marRight w:val="0"/>
          <w:marTop w:val="0"/>
          <w:marBottom w:val="0"/>
          <w:divBdr>
            <w:top w:val="single" w:sz="2" w:space="0" w:color="auto"/>
            <w:left w:val="single" w:sz="2" w:space="4" w:color="auto"/>
            <w:bottom w:val="single" w:sz="2" w:space="0" w:color="auto"/>
            <w:right w:val="single" w:sz="2" w:space="4" w:color="auto"/>
          </w:divBdr>
        </w:div>
        <w:div w:id="159738670">
          <w:marLeft w:val="0"/>
          <w:marRight w:val="0"/>
          <w:marTop w:val="0"/>
          <w:marBottom w:val="0"/>
          <w:divBdr>
            <w:top w:val="single" w:sz="2" w:space="0" w:color="auto"/>
            <w:left w:val="single" w:sz="2" w:space="4" w:color="auto"/>
            <w:bottom w:val="single" w:sz="2" w:space="0" w:color="auto"/>
            <w:right w:val="single" w:sz="2" w:space="4" w:color="auto"/>
          </w:divBdr>
        </w:div>
      </w:divsChild>
    </w:div>
    <w:div w:id="2118212851">
      <w:bodyDiv w:val="1"/>
      <w:marLeft w:val="0"/>
      <w:marRight w:val="0"/>
      <w:marTop w:val="0"/>
      <w:marBottom w:val="0"/>
      <w:divBdr>
        <w:top w:val="none" w:sz="0" w:space="0" w:color="auto"/>
        <w:left w:val="none" w:sz="0" w:space="0" w:color="auto"/>
        <w:bottom w:val="none" w:sz="0" w:space="0" w:color="auto"/>
        <w:right w:val="none" w:sz="0" w:space="0" w:color="auto"/>
      </w:divBdr>
      <w:divsChild>
        <w:div w:id="1388143123">
          <w:marLeft w:val="0"/>
          <w:marRight w:val="0"/>
          <w:marTop w:val="0"/>
          <w:marBottom w:val="0"/>
          <w:divBdr>
            <w:top w:val="single" w:sz="2" w:space="0" w:color="auto"/>
            <w:left w:val="single" w:sz="2" w:space="4" w:color="auto"/>
            <w:bottom w:val="single" w:sz="2" w:space="0" w:color="auto"/>
            <w:right w:val="single" w:sz="2" w:space="4" w:color="auto"/>
          </w:divBdr>
        </w:div>
        <w:div w:id="436754662">
          <w:marLeft w:val="0"/>
          <w:marRight w:val="0"/>
          <w:marTop w:val="0"/>
          <w:marBottom w:val="0"/>
          <w:divBdr>
            <w:top w:val="single" w:sz="2" w:space="0" w:color="auto"/>
            <w:left w:val="single" w:sz="2" w:space="4" w:color="auto"/>
            <w:bottom w:val="single" w:sz="2" w:space="0" w:color="auto"/>
            <w:right w:val="single" w:sz="2" w:space="4" w:color="auto"/>
          </w:divBdr>
        </w:div>
        <w:div w:id="395587403">
          <w:marLeft w:val="0"/>
          <w:marRight w:val="0"/>
          <w:marTop w:val="0"/>
          <w:marBottom w:val="0"/>
          <w:divBdr>
            <w:top w:val="single" w:sz="2" w:space="0" w:color="auto"/>
            <w:left w:val="single" w:sz="2" w:space="4" w:color="auto"/>
            <w:bottom w:val="single" w:sz="2" w:space="0" w:color="auto"/>
            <w:right w:val="single" w:sz="2" w:space="4" w:color="auto"/>
          </w:divBdr>
        </w:div>
        <w:div w:id="1440446445">
          <w:marLeft w:val="0"/>
          <w:marRight w:val="0"/>
          <w:marTop w:val="0"/>
          <w:marBottom w:val="0"/>
          <w:divBdr>
            <w:top w:val="single" w:sz="2" w:space="0" w:color="auto"/>
            <w:left w:val="single" w:sz="2" w:space="4" w:color="auto"/>
            <w:bottom w:val="single" w:sz="2" w:space="0" w:color="auto"/>
            <w:right w:val="single" w:sz="2" w:space="4" w:color="auto"/>
          </w:divBdr>
        </w:div>
        <w:div w:id="2041515071">
          <w:marLeft w:val="0"/>
          <w:marRight w:val="0"/>
          <w:marTop w:val="0"/>
          <w:marBottom w:val="0"/>
          <w:divBdr>
            <w:top w:val="single" w:sz="2" w:space="0" w:color="auto"/>
            <w:left w:val="single" w:sz="2" w:space="4" w:color="auto"/>
            <w:bottom w:val="single" w:sz="2" w:space="0" w:color="auto"/>
            <w:right w:val="single" w:sz="2" w:space="4" w:color="auto"/>
          </w:divBdr>
        </w:div>
      </w:divsChild>
    </w:div>
    <w:div w:id="2134789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ordpass.com/most-common-passwords-list/" TargetMode="External"/><Relationship Id="rId18" Type="http://schemas.openxmlformats.org/officeDocument/2006/relationships/hyperlink" Target="https://www.linkedin.com/pulse/how-ai-transforming-cybersecurity-data-your-business-james-cameron-togae/"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engati.com/blog/ai-in-cybersecurity" TargetMode="External"/><Relationship Id="rId7" Type="http://schemas.openxmlformats.org/officeDocument/2006/relationships/webSettings" Target="webSettings.xml"/><Relationship Id="rId12" Type="http://schemas.openxmlformats.org/officeDocument/2006/relationships/hyperlink" Target="https://www.pwc.com/us/en/services/consulting/cybersecurity-risk-regulatory/library/global-digital-trust-insights/pwc-cyber-risk-reg-2025.pdf" TargetMode="External"/><Relationship Id="rId17" Type="http://schemas.openxmlformats.org/officeDocument/2006/relationships/hyperlink" Target="https://www.blazeinfosec.com/post/role-cybersecurity-in-ma-deals/" TargetMode="External"/><Relationship Id="rId25" Type="http://schemas.openxmlformats.org/officeDocument/2006/relationships/hyperlink" Target="https://data-rooms.org/blog/cybersecurity-due-diligence-a-complete-guide/" TargetMode="External"/><Relationship Id="rId2" Type="http://schemas.openxmlformats.org/officeDocument/2006/relationships/customXml" Target="../customXml/item2.xml"/><Relationship Id="rId16" Type="http://schemas.openxmlformats.org/officeDocument/2006/relationships/hyperlink" Target="https://newsroom.ibm.com/2024-07-30-ibm-report-escalating-data-breach-disruption-pushes-costs-to-new-highs" TargetMode="External"/><Relationship Id="rId20" Type="http://schemas.openxmlformats.org/officeDocument/2006/relationships/hyperlink" Target="https://newsroom.ibm.com/2024-07-30-ibm-report-escalating-data-breach-disruption-pushes-costs-to-new-high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linkedin.com/pulse/how-ai-transforming-cybersecurity-data-your-business-james-cameron-togae/" TargetMode="External"/><Relationship Id="rId24" Type="http://schemas.openxmlformats.org/officeDocument/2006/relationships/hyperlink" Target="https://www.ibm.com/reports/data-breach" TargetMode="External"/><Relationship Id="rId5" Type="http://schemas.openxmlformats.org/officeDocument/2006/relationships/styles" Target="styles.xml"/><Relationship Id="rId15" Type="http://schemas.openxmlformats.org/officeDocument/2006/relationships/hyperlink" Target="https://www.msspalert.com/news/deloitte-survey-cybersecurity-concerns-pressure-virtual-ma-deals" TargetMode="External"/><Relationship Id="rId23" Type="http://schemas.openxmlformats.org/officeDocument/2006/relationships/hyperlink" Target="https://www.digitalcorner-wavestone.com/2024/12/cybersecurity-a-key-element-in-ma-deals/" TargetMode="External"/><Relationship Id="rId10" Type="http://schemas.openxmlformats.org/officeDocument/2006/relationships/hyperlink" Target="https://www.digitalcorner-wavestone.com/2024/12/cybersecurity-a-key-element-in-ma-deals/" TargetMode="External"/><Relationship Id="rId19" Type="http://schemas.openxmlformats.org/officeDocument/2006/relationships/hyperlink" Target="https://www.linkedin.com/pulse/cybersecurity-strategic-investment-tomorrows-business-james-cameron-ppcee/" TargetMode="External"/><Relationship Id="rId4" Type="http://schemas.openxmlformats.org/officeDocument/2006/relationships/numbering" Target="numbering.xml"/><Relationship Id="rId9" Type="http://schemas.openxmlformats.org/officeDocument/2006/relationships/hyperlink" Target="https://www.blazeinfosec.com/post/role-cybersecurity-in-ma-deals/" TargetMode="External"/><Relationship Id="rId14" Type="http://schemas.openxmlformats.org/officeDocument/2006/relationships/hyperlink" Target="https://resilience.enisa.europa.eu/EGFI" TargetMode="External"/><Relationship Id="rId22" Type="http://schemas.openxmlformats.org/officeDocument/2006/relationships/hyperlink" Target="https://terralogic.com/ai-in-cybersecurity/"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CD2B5A54C03D41B1A25CD12746E2A3" ma:contentTypeVersion="11" ma:contentTypeDescription="Create a new document." ma:contentTypeScope="" ma:versionID="8bb5e165b331178556d9d7eb57990423">
  <xsd:schema xmlns:xsd="http://www.w3.org/2001/XMLSchema" xmlns:xs="http://www.w3.org/2001/XMLSchema" xmlns:p="http://schemas.microsoft.com/office/2006/metadata/properties" xmlns:ns2="059d1bd6-5675-40d3-8fe3-aa69e4f27287" targetNamespace="http://schemas.microsoft.com/office/2006/metadata/properties" ma:root="true" ma:fieldsID="33b45942858c5344bf1490efe96f7d3b" ns2:_="">
    <xsd:import namespace="059d1bd6-5675-40d3-8fe3-aa69e4f2728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9d1bd6-5675-40d3-8fe3-aa69e4f272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05d22539-734e-4f41-8cfd-1f5eed232e8d"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59d1bd6-5675-40d3-8fe3-aa69e4f2728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F79CDA4-41F0-48B3-B7F1-640D43F0AE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9d1bd6-5675-40d3-8fe3-aa69e4f272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C4FE3C-C396-4707-A86B-10CEFF23220A}">
  <ds:schemaRefs>
    <ds:schemaRef ds:uri="http://schemas.microsoft.com/sharepoint/v3/contenttype/forms"/>
  </ds:schemaRefs>
</ds:datastoreItem>
</file>

<file path=customXml/itemProps3.xml><?xml version="1.0" encoding="utf-8"?>
<ds:datastoreItem xmlns:ds="http://schemas.openxmlformats.org/officeDocument/2006/customXml" ds:itemID="{78731942-7F74-425C-B5ED-655B71EDE75D}">
  <ds:schemaRefs>
    <ds:schemaRef ds:uri="http://schemas.microsoft.com/office/2006/metadata/properties"/>
    <ds:schemaRef ds:uri="http://schemas.microsoft.com/office/infopath/2007/PartnerControls"/>
    <ds:schemaRef ds:uri="059d1bd6-5675-40d3-8fe3-aa69e4f27287"/>
  </ds:schemaRefs>
</ds:datastoreItem>
</file>

<file path=docProps/app.xml><?xml version="1.0" encoding="utf-8"?>
<Properties xmlns="http://schemas.openxmlformats.org/officeDocument/2006/extended-properties" xmlns:vt="http://schemas.openxmlformats.org/officeDocument/2006/docPropsVTypes">
  <Template>Normal.dotm</Template>
  <TotalTime>941</TotalTime>
  <Pages>5</Pages>
  <Words>1297</Words>
  <Characters>7399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Cameron</dc:creator>
  <cp:keywords/>
  <dc:description/>
  <cp:lastModifiedBy>James Cameron</cp:lastModifiedBy>
  <cp:revision>443</cp:revision>
  <cp:lastPrinted>2024-12-12T21:37:00Z</cp:lastPrinted>
  <dcterms:created xsi:type="dcterms:W3CDTF">2024-11-25T11:37:00Z</dcterms:created>
  <dcterms:modified xsi:type="dcterms:W3CDTF">2024-12-12T21:45:00Z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0x010100A5CD2B5A54C03D41B1A25CD12746E2A3</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ies>
</file>