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zicfl6486gkg" w:id="0"/>
      <w:bookmarkEnd w:id="0"/>
      <w:r w:rsidDel="00000000" w:rsidR="00000000" w:rsidRPr="00000000">
        <w:rPr>
          <w:rtl w:val="0"/>
        </w:rPr>
        <w:t xml:space="preserve">TEST RUNTHROUGH</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SETUP</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rtl w:val="0"/>
        </w:rPr>
        <w:t xml:space="preserve">The instructor divides the class into two groups: 5 marketers and 5 users.</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rtl w:val="0"/>
        </w:rPr>
        <w:t xml:space="preserve">The instructor gives the marketers the full product sheet (public + secret info) and the users only the public info sheet for “PrismoMind AI Headband.”</w:t>
      </w:r>
    </w:p>
    <w:p w:rsidR="00000000" w:rsidDel="00000000" w:rsidP="00000000" w:rsidRDefault="00000000" w:rsidRPr="00000000" w14:paraId="00000005">
      <w:pPr>
        <w:numPr>
          <w:ilvl w:val="0"/>
          <w:numId w:val="8"/>
        </w:numPr>
        <w:spacing w:after="240" w:before="0" w:beforeAutospacing="0" w:lineRule="auto"/>
        <w:ind w:left="720" w:hanging="360"/>
      </w:pPr>
      <w:r w:rsidDel="00000000" w:rsidR="00000000" w:rsidRPr="00000000">
        <w:rPr>
          <w:rtl w:val="0"/>
        </w:rPr>
        <w:t xml:space="preserve">Everyone reviews their materials.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MARKETER PREPARATION (MARKETER PERSPECTIVE)</w:t>
        <w:br w:type="textWrapping"/>
      </w:r>
      <w:r w:rsidDel="00000000" w:rsidR="00000000" w:rsidRPr="00000000">
        <w:rPr>
          <w:rtl w:val="0"/>
        </w:rPr>
        <w:t xml:space="preserve">The marketers huddle: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Marketer A: “We’ll emphasize the personalized AI aspect—focus, productivity, creativity.”</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Marketer B: “If they ask about sensors, we say they’re based on top-tier neural reading technology but can’t disclose proprietary details.”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Marketer C: “We’ll mention endorsements from unnamed ‘experts’ and satisfied ‘beta testers.’”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Marketer D: “Let’s say it syncs seamlessly with their phone—avoid talking about what data it uses.”</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Marketer E: “Keep it positive and vague. If pressed hard, we’ll redirect to the product’s benefits.”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USER PREPARATION (USER PERSPECTIVE)</w:t>
        <w:br w:type="textWrapping"/>
      </w:r>
      <w:r w:rsidDel="00000000" w:rsidR="00000000" w:rsidRPr="00000000">
        <w:rPr>
          <w:rtl w:val="0"/>
        </w:rPr>
        <w:t xml:space="preserve">The users discuss: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User 1: “They claim it reads brainwaves, but that seems too good to be true. Let’s ask for specifics.”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User 2: “I’ll ask how the sensors work—like, what’s the science behind it?”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User 3: “I’ll follow up about privacy—what data is being stored, and who sees it?”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User 4: “I’ll ask about real-life examples or studies.”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User 5: “If they dodge questions, I’ll call it out. Let’s keep track if they’re avoiding specifics.”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MARKETER PITCH AND USER Q&amp;A</w:t>
        <w:br w:type="textWrapping"/>
      </w:r>
      <w:r w:rsidDel="00000000" w:rsidR="00000000" w:rsidRPr="00000000">
        <w:rPr>
          <w:rtl w:val="0"/>
        </w:rPr>
        <w:t xml:space="preserve">Marketers present first:</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Marketer A (confident, enthusiastic): “We are thrilled to introduce PrismoMind, a groundbreaking AI headband that adapts to your unique mental patterns to boost creativity and productivity.”</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Marketer B: “With advanced sensors and machine learning, PrismoMind tunes into your focus levels, offering tailored advice to help you reach peak performance.”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Marketer C: “Many early users report that within days, they feel more inspired, less distracted, and more in control of their daily routines.”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Marketer D: “Imagine starting your day with gentle, personalized prompts that align with your natural rhythms, freeing you to concentrate on what matters most.”</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Marketer E: “This is about giving you an edge—helping you excel, learn faster, and create more.”</w:t>
      </w:r>
    </w:p>
    <w:p w:rsidR="00000000" w:rsidDel="00000000" w:rsidP="00000000" w:rsidRDefault="00000000" w:rsidRPr="00000000" w14:paraId="00000018">
      <w:pPr>
        <w:spacing w:after="240" w:before="240" w:lineRule="auto"/>
        <w:rPr/>
      </w:pPr>
      <w:r w:rsidDel="00000000" w:rsidR="00000000" w:rsidRPr="00000000">
        <w:rPr>
          <w:rtl w:val="0"/>
        </w:rPr>
        <w:t xml:space="preserve">Users begin asking questions: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User 1: “How exactly do the sensors detect brainwaves? Can you explain the technology that reads focus or creativity?”</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Marketer B (slightly vague): “Our sensors rely on a proprietary blend of signal processing and AI that interprets subtle electrical patterns. It’s similar to tech used in research labs, but we’ve optimized it for everyday use.”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User 2: “So, have you published any studies or peer-reviewed research that verifies the device’s accuracy?”</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Marketer C (redirection): “We’re currently in talks with academic partners. Our initial internal tests show a noticeable improvement in user productivity, and we’ve been working with industry experts who vouch for its effectiveness.”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User 3: “What about privacy? What data do you collect, and who has access to it?”</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Marketer D (deflecting): “Privacy is our priority. We use secure data handling, and any data we collect is strictly for improving user experience. It’s all anonymized and never shared without consent.”</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User 4: “You say it’s based on subtle electrical patterns from our brains. Can you tell us exactly how the headband differentiates between, say, stress and focus?”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Marketer A (confidence and vagueness): “We’ve trained our AI models on a wide variety of brain activity patterns to distinguish different mental states. The model looks at frequency shifts and signal intensities. While we keep the exact methodology proprietary, rest assured it’s built on cutting-edge neuroscience.”</w:t>
      </w:r>
    </w:p>
    <w:p w:rsidR="00000000" w:rsidDel="00000000" w:rsidP="00000000" w:rsidRDefault="00000000" w:rsidRPr="00000000" w14:paraId="00000021">
      <w:pPr>
        <w:spacing w:after="240" w:before="240" w:lineRule="auto"/>
        <w:rPr/>
      </w:pPr>
      <w:r w:rsidDel="00000000" w:rsidR="00000000" w:rsidRPr="00000000">
        <w:rPr>
          <w:rtl w:val="0"/>
        </w:rPr>
        <w:t xml:space="preserve">Users confer briefly:</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User 1 (quietly to others): “They’re really vague about the science.”</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User 2: “They won’t name experts or show us data.”</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User 3: “Privacy feels brushed off. They say ‘anonymized,’ but no details.”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User 4: “They keep saying ‘proprietary’ and ‘experts’ but no specifics.”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User 5: “Could they just be gathering data from our phones? I remember reading about products that claim to be neural tech but just track your behavior indirectly.”</w:t>
      </w:r>
    </w:p>
    <w:p w:rsidR="00000000" w:rsidDel="00000000" w:rsidP="00000000" w:rsidRDefault="00000000" w:rsidRPr="00000000" w14:paraId="00000027">
      <w:pPr>
        <w:spacing w:after="240" w:before="240" w:lineRule="auto"/>
        <w:rPr/>
      </w:pPr>
      <w:r w:rsidDel="00000000" w:rsidR="00000000" w:rsidRPr="00000000">
        <w:rPr>
          <w:rtl w:val="0"/>
        </w:rPr>
        <w:t xml:space="preserve">Users ask a final question:</w:t>
      </w:r>
    </w:p>
    <w:p w:rsidR="00000000" w:rsidDel="00000000" w:rsidP="00000000" w:rsidRDefault="00000000" w:rsidRPr="00000000" w14:paraId="00000028">
      <w:pPr>
        <w:numPr>
          <w:ilvl w:val="0"/>
          <w:numId w:val="11"/>
        </w:numPr>
        <w:spacing w:after="240" w:before="240" w:lineRule="auto"/>
        <w:ind w:left="720" w:hanging="360"/>
      </w:pPr>
      <w:r w:rsidDel="00000000" w:rsidR="00000000" w:rsidRPr="00000000">
        <w:rPr>
          <w:rtl w:val="0"/>
        </w:rPr>
        <w:t xml:space="preserve">User 3: “If I take off the headband, will it still collect data? How do you ensure it’s reading my brainwaves and not just pulling info from my phone?”</w:t>
      </w:r>
    </w:p>
    <w:p w:rsidR="00000000" w:rsidDel="00000000" w:rsidP="00000000" w:rsidRDefault="00000000" w:rsidRPr="00000000" w14:paraId="00000029">
      <w:pPr>
        <w:spacing w:after="240" w:before="240" w:lineRule="auto"/>
        <w:rPr/>
      </w:pPr>
      <w:r w:rsidDel="00000000" w:rsidR="00000000" w:rsidRPr="00000000">
        <w:rPr>
          <w:rtl w:val="0"/>
        </w:rPr>
        <w:t xml:space="preserve">Marketers, feeling cornered, try to hold firm:</w:t>
      </w:r>
    </w:p>
    <w:p w:rsidR="00000000" w:rsidDel="00000000" w:rsidP="00000000" w:rsidRDefault="00000000" w:rsidRPr="00000000" w14:paraId="0000002A">
      <w:pPr>
        <w:numPr>
          <w:ilvl w:val="0"/>
          <w:numId w:val="2"/>
        </w:numPr>
        <w:spacing w:after="240" w:before="240" w:lineRule="auto"/>
        <w:ind w:left="720" w:hanging="360"/>
      </w:pPr>
      <w:r w:rsidDel="00000000" w:rsidR="00000000" w:rsidRPr="00000000">
        <w:rPr>
          <w:rtl w:val="0"/>
        </w:rPr>
        <w:t xml:space="preserve">Marketer E (smiling): “The device’s value depends on wearing it. Of course, it needs to pair with the app to deliver insights based on your routine. The phone’s sensors and interaction data complement what we learn from your brain activity. Together, they provide a holistic view.”</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DECISION PHASE</w:t>
        <w:br w:type="textWrapping"/>
      </w:r>
      <w:r w:rsidDel="00000000" w:rsidR="00000000" w:rsidRPr="00000000">
        <w:rPr>
          <w:rtl w:val="0"/>
        </w:rPr>
        <w:t xml:space="preserve">Users discuss their conclusions:</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rtl w:val="0"/>
        </w:rPr>
        <w:t xml:space="preserve">User 1: “They never gave solid evidence of real brainwave reading.”</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User 2: “They mentioned phone pairing—maybe it’s just using our phone data.”</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User 3: “They dodged specifics about privacy. I think the secret is that it’s not actually reading brainwaves at all.”</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User 4: “And they’re just feeding us generic prompts—no real AI insight.”</w:t>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rtl w:val="0"/>
        </w:rPr>
        <w:t xml:space="preserve">User 5: “Let’s reject it and say the secret is that it doesn’t measure our brains—it just uses our phone data and sells that info.”</w:t>
      </w:r>
    </w:p>
    <w:p w:rsidR="00000000" w:rsidDel="00000000" w:rsidP="00000000" w:rsidRDefault="00000000" w:rsidRPr="00000000" w14:paraId="00000031">
      <w:pPr>
        <w:spacing w:after="240" w:before="240" w:lineRule="auto"/>
        <w:rPr/>
      </w:pPr>
      <w:r w:rsidDel="00000000" w:rsidR="00000000" w:rsidRPr="00000000">
        <w:rPr>
          <w:rtl w:val="0"/>
        </w:rPr>
        <w:t xml:space="preserve">The users announce their decision:</w:t>
      </w:r>
    </w:p>
    <w:p w:rsidR="00000000" w:rsidDel="00000000" w:rsidP="00000000" w:rsidRDefault="00000000" w:rsidRPr="00000000" w14:paraId="00000032">
      <w:pPr>
        <w:numPr>
          <w:ilvl w:val="0"/>
          <w:numId w:val="9"/>
        </w:numPr>
        <w:spacing w:after="240" w:before="240" w:lineRule="auto"/>
        <w:ind w:left="720" w:hanging="360"/>
      </w:pPr>
      <w:r w:rsidDel="00000000" w:rsidR="00000000" w:rsidRPr="00000000">
        <w:rPr>
          <w:rtl w:val="0"/>
        </w:rPr>
        <w:t xml:space="preserve">User 2 (spokesperson): “We reject the product. We believe it doesn’t read brainwaves at all and instead relies on our phone data to produce generic suggestions, possibly selling that data for profit.”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JUDGE’S DECISION</w:t>
        <w:br w:type="textWrapping"/>
      </w:r>
      <w:r w:rsidDel="00000000" w:rsidR="00000000" w:rsidRPr="00000000">
        <w:rPr>
          <w:rtl w:val="0"/>
        </w:rPr>
        <w:t xml:space="preserve">The instructor compares the users’ guess to the secret info. It matches closely: they said the headband doesn’t read brainwaves, uses phone data, and sells the info, all of which are correct.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WINNER</w:t>
        <w:br w:type="textWrapping"/>
      </w:r>
      <w:r w:rsidDel="00000000" w:rsidR="00000000" w:rsidRPr="00000000">
        <w:rPr>
          <w:rtl w:val="0"/>
        </w:rPr>
        <w:t xml:space="preserve">Users guessed the secret accurately, so the users win.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DEBRIEF</w:t>
        <w:br w:type="textWrapping"/>
      </w:r>
      <w:r w:rsidDel="00000000" w:rsidR="00000000" w:rsidRPr="00000000">
        <w:rPr>
          <w:rtl w:val="0"/>
        </w:rPr>
        <w:t xml:space="preserve">The instructor leads a discussion:</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How did the marketers try to sound convincing without giving details?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How did the users figure out the secret?</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What does this tell us about asking tough questions and verifying claims in real-world marketing?</w:t>
      </w:r>
    </w:p>
    <w:p w:rsidR="00000000" w:rsidDel="00000000" w:rsidP="00000000" w:rsidRDefault="00000000" w:rsidRPr="00000000" w14:paraId="00000039">
      <w:pPr>
        <w:spacing w:after="240" w:before="240" w:lineRule="auto"/>
        <w:rPr/>
      </w:pPr>
      <w:r w:rsidDel="00000000" w:rsidR="00000000" w:rsidRPr="00000000">
        <w:rPr>
          <w:rtl w:val="0"/>
        </w:rPr>
        <w:t xml:space="preserve">This reflection helps everyone understand the importance of transparency, critical inquiry, and the ethics of persuasion.</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