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BC787" w14:textId="38A9BFEE" w:rsidR="00CC2ED9" w:rsidRDefault="00CC2ED9" w:rsidP="0034587A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Mapping Washington Dungeness Crab fishing effort using logbook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data</w:t>
      </w:r>
      <w:proofErr w:type="gramEnd"/>
    </w:p>
    <w:p w14:paraId="6334CEB9" w14:textId="77777777" w:rsidR="00FA641F" w:rsidRDefault="00FA641F" w:rsidP="0034587A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C4AA795" w14:textId="035CFF72" w:rsidR="00CC2ED9" w:rsidRDefault="00CC2ED9" w:rsidP="0034587A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1C07243" w14:textId="77777777" w:rsidR="00AC5B8A" w:rsidRDefault="00AC5B8A" w:rsidP="0034587A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FB16FD5" w14:textId="0F14854F" w:rsidR="00CC2ED9" w:rsidRDefault="0034587A" w:rsidP="0034587A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Notes about interpreting draft effort maps:</w:t>
      </w:r>
    </w:p>
    <w:p w14:paraId="214AD076" w14:textId="240CBBEC" w:rsidR="0034587A" w:rsidRDefault="0034587A" w:rsidP="0034587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34587A">
        <w:rPr>
          <w:rFonts w:ascii="Arial" w:hAnsi="Arial" w:cs="Arial"/>
          <w:color w:val="1D1C1D"/>
          <w:sz w:val="23"/>
          <w:szCs w:val="23"/>
          <w:shd w:val="clear" w:color="auto" w:fill="FFFFFF"/>
        </w:rPr>
        <w:t>Please note that the maps are still in draft stage and some fine tuning/edits are still required</w:t>
      </w:r>
      <w:r w:rsidR="00E24C2A">
        <w:rPr>
          <w:rFonts w:ascii="Arial" w:hAnsi="Arial" w:cs="Arial"/>
          <w:color w:val="1D1C1D"/>
          <w:sz w:val="23"/>
          <w:szCs w:val="23"/>
          <w:shd w:val="clear" w:color="auto" w:fill="FFFFFF"/>
        </w:rPr>
        <w:t>:</w:t>
      </w:r>
    </w:p>
    <w:p w14:paraId="2A3D3CDF" w14:textId="17C5ED27" w:rsidR="0034587A" w:rsidRPr="0034587A" w:rsidRDefault="00E24C2A" w:rsidP="0034587A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e.g.,</w:t>
      </w:r>
      <w:r w:rsidR="003458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the order of months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within PDFs</w:t>
      </w:r>
      <w:r w:rsidR="003458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‘pink maps’ when no data present for the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mapped</w:t>
      </w:r>
      <w:r w:rsidR="003458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gramStart"/>
      <w:r w:rsidR="0034587A">
        <w:rPr>
          <w:rFonts w:ascii="Arial" w:hAnsi="Arial" w:cs="Arial"/>
          <w:color w:val="1D1C1D"/>
          <w:sz w:val="23"/>
          <w:szCs w:val="23"/>
          <w:shd w:val="clear" w:color="auto" w:fill="FFFFFF"/>
        </w:rPr>
        <w:t>time period</w:t>
      </w:r>
      <w:proofErr w:type="gramEnd"/>
    </w:p>
    <w:p w14:paraId="30964F8D" w14:textId="205CBFC6" w:rsidR="0034587A" w:rsidRDefault="0034587A" w:rsidP="0034587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Confidentiality/rule of 3: light grey colouring indicates 5km2 grid cells where &lt; 3 vessels were present</w:t>
      </w:r>
      <w:r w:rsidR="002600E5">
        <w:rPr>
          <w:rFonts w:ascii="Arial" w:hAnsi="Arial" w:cs="Arial"/>
          <w:color w:val="1D1C1D"/>
          <w:sz w:val="23"/>
          <w:szCs w:val="23"/>
          <w:shd w:val="clear" w:color="auto" w:fill="FFFFFF"/>
        </w:rPr>
        <w:t>. T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rap density is not shown for these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cells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but they are retained </w:t>
      </w:r>
      <w:r w:rsidR="002600E5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in the maps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to provide information of the spatial distribution of areas where only few vessels were fishing according to the logbook data.</w:t>
      </w:r>
    </w:p>
    <w:p w14:paraId="278814DB" w14:textId="1484AA2D" w:rsidR="0034587A" w:rsidRDefault="0034587A" w:rsidP="0034587A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19547FE" w14:textId="77777777" w:rsidR="0034587A" w:rsidRDefault="0034587A" w:rsidP="0034587A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23D11B4" w14:textId="6317AC30" w:rsidR="00FB7D6C" w:rsidRDefault="00FB7D6C" w:rsidP="0034587A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One group of maps ha</w:t>
      </w:r>
      <w:r w:rsidR="00E24C2A">
        <w:rPr>
          <w:rFonts w:ascii="Arial" w:hAnsi="Arial" w:cs="Arial"/>
          <w:color w:val="1D1C1D"/>
          <w:sz w:val="23"/>
          <w:szCs w:val="23"/>
          <w:shd w:val="clear" w:color="auto" w:fill="FFFFFF"/>
        </w:rPr>
        <w:t>s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 consistent legend within each season (but not across seasons)</w:t>
      </w:r>
      <w:r w:rsidR="00E24C2A"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</w:p>
    <w:p w14:paraId="40813A7E" w14:textId="33B78F99" w:rsidR="0034587A" w:rsidRDefault="00E24C2A" w:rsidP="0034587A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 second group of m</w:t>
      </w:r>
      <w:r w:rsidR="003458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aps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has</w:t>
      </w:r>
      <w:r w:rsidR="003458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consistent legend across seasons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– for </w:t>
      </w:r>
      <w:r w:rsidR="003458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these </w:t>
      </w:r>
      <w:proofErr w:type="gramStart"/>
      <w:r w:rsidR="0034587A">
        <w:rPr>
          <w:rFonts w:ascii="Arial" w:hAnsi="Arial" w:cs="Arial"/>
          <w:color w:val="1D1C1D"/>
          <w:sz w:val="23"/>
          <w:szCs w:val="23"/>
          <w:shd w:val="clear" w:color="auto" w:fill="FFFFFF"/>
        </w:rPr>
        <w:t>maps</w:t>
      </w:r>
      <w:proofErr w:type="gramEnd"/>
      <w:r w:rsidR="0034587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the colour scale is kept constant across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all </w:t>
      </w:r>
      <w:r w:rsidR="0034587A">
        <w:rPr>
          <w:rFonts w:ascii="Arial" w:hAnsi="Arial" w:cs="Arial"/>
          <w:color w:val="1D1C1D"/>
          <w:sz w:val="23"/>
          <w:szCs w:val="23"/>
          <w:shd w:val="clear" w:color="auto" w:fill="FFFFFF"/>
        </w:rPr>
        <w:t>seasons</w:t>
      </w:r>
      <w:r w:rsidR="00FB7D6C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and across maps showing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either </w:t>
      </w:r>
      <w:r w:rsidR="00FB7D6C">
        <w:rPr>
          <w:rFonts w:ascii="Arial" w:hAnsi="Arial" w:cs="Arial"/>
          <w:color w:val="1D1C1D"/>
          <w:sz w:val="23"/>
          <w:szCs w:val="23"/>
          <w:shd w:val="clear" w:color="auto" w:fill="FFFFFF"/>
        </w:rPr>
        <w:t>the full season or the season split into 2-week periods.</w:t>
      </w:r>
    </w:p>
    <w:p w14:paraId="2C1BCB79" w14:textId="4159AF1C" w:rsidR="0034587A" w:rsidRDefault="0034587A" w:rsidP="0034587A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</w:p>
    <w:p w14:paraId="5B70D587" w14:textId="77777777" w:rsidR="0034587A" w:rsidRDefault="0034587A" w:rsidP="0034587A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563E28D" w14:textId="00DF81AA" w:rsidR="00FB7D6C" w:rsidRPr="00376C26" w:rsidRDefault="00FB7D6C" w:rsidP="0034587A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376C26">
        <w:rPr>
          <w:rFonts w:ascii="Arial" w:hAnsi="Arial" w:cs="Arial"/>
          <w:color w:val="1D1C1D"/>
          <w:sz w:val="23"/>
          <w:szCs w:val="23"/>
          <w:shd w:val="clear" w:color="auto" w:fill="FFFFFF"/>
        </w:rPr>
        <w:t>These maps highlight the areas with the highest fishing effort</w:t>
      </w:r>
      <w:r w:rsidR="0013028D" w:rsidRPr="00376C26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in any given </w:t>
      </w:r>
      <w:r w:rsidR="00376C26" w:rsidRPr="00376C26">
        <w:rPr>
          <w:rFonts w:ascii="Arial" w:hAnsi="Arial" w:cs="Arial"/>
          <w:color w:val="1D1C1D"/>
          <w:sz w:val="23"/>
          <w:szCs w:val="23"/>
          <w:shd w:val="clear" w:color="auto" w:fill="FFFFFF"/>
        </w:rPr>
        <w:t>season</w:t>
      </w:r>
      <w:r w:rsidR="0013028D" w:rsidRPr="00376C26">
        <w:rPr>
          <w:rFonts w:ascii="Arial" w:hAnsi="Arial" w:cs="Arial"/>
          <w:color w:val="1D1C1D"/>
          <w:sz w:val="23"/>
          <w:szCs w:val="23"/>
          <w:shd w:val="clear" w:color="auto" w:fill="FFFFFF"/>
        </w:rPr>
        <w:t>, or 2-week period within a season</w:t>
      </w:r>
      <w:r w:rsidR="00376C26" w:rsidRPr="00376C26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based on logbook data.</w:t>
      </w:r>
    </w:p>
    <w:p w14:paraId="141C08CF" w14:textId="77777777" w:rsidR="00376C26" w:rsidRPr="00376C26" w:rsidRDefault="00376C26" w:rsidP="00376C26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376C26">
        <w:rPr>
          <w:rFonts w:ascii="Arial" w:hAnsi="Arial" w:cs="Arial"/>
          <w:color w:val="1D1C1D"/>
          <w:sz w:val="23"/>
          <w:szCs w:val="23"/>
          <w:shd w:val="clear" w:color="auto" w:fill="FFFFFF"/>
        </w:rPr>
        <w:t>The maps also showcase how variable DCRB fishing effort has been in space between seasons.</w:t>
      </w:r>
    </w:p>
    <w:p w14:paraId="40715683" w14:textId="5710C51E" w:rsidR="00FB7D6C" w:rsidRPr="00DC7D4E" w:rsidRDefault="00FB7D6C" w:rsidP="0034587A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966EE75" w14:textId="3CD6E12F" w:rsidR="00FB7D6C" w:rsidRPr="00DC7D4E" w:rsidRDefault="00FB7D6C" w:rsidP="00FB7D6C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5A8ACCB" w14:textId="77777777" w:rsidR="00FB7D6C" w:rsidRDefault="00FB7D6C" w:rsidP="00FB7D6C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Feedback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and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discussion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points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: </w:t>
      </w:r>
    </w:p>
    <w:p w14:paraId="542102BC" w14:textId="77777777" w:rsidR="005A7069" w:rsidRDefault="00FB7D6C" w:rsidP="00FB7D6C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How well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do these maps align with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WDFW’s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needs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for the CP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? </w:t>
      </w:r>
    </w:p>
    <w:p w14:paraId="2E5A3111" w14:textId="3C399242" w:rsidR="00FB7D6C" w:rsidRDefault="00FB7D6C" w:rsidP="00FB7D6C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Is there something different that might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be needed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? </w:t>
      </w:r>
      <w:r w:rsidR="00A22EE3">
        <w:rPr>
          <w:rFonts w:ascii="Arial" w:hAnsi="Arial" w:cs="Arial"/>
          <w:color w:val="1D1C1D"/>
          <w:sz w:val="23"/>
          <w:szCs w:val="23"/>
          <w:shd w:val="clear" w:color="auto" w:fill="FFFFFF"/>
        </w:rPr>
        <w:t>(</w:t>
      </w:r>
      <w:proofErr w:type="gramStart"/>
      <w:r w:rsidR="00A22EE3">
        <w:rPr>
          <w:rFonts w:ascii="Arial" w:hAnsi="Arial" w:cs="Arial"/>
          <w:color w:val="1D1C1D"/>
          <w:sz w:val="23"/>
          <w:szCs w:val="23"/>
          <w:shd w:val="clear" w:color="auto" w:fill="FFFFFF"/>
        </w:rPr>
        <w:t>e.g.</w:t>
      </w:r>
      <w:proofErr w:type="gramEnd"/>
      <w:r w:rsidR="00A22EE3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management areas?)</w:t>
      </w:r>
    </w:p>
    <w:p w14:paraId="14152643" w14:textId="0A6994F6" w:rsidR="001C09B1" w:rsidRDefault="001C09B1" w:rsidP="0034587A">
      <w:pPr>
        <w:spacing w:after="0" w:line="240" w:lineRule="auto"/>
      </w:pPr>
    </w:p>
    <w:sectPr w:rsidR="001C0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16AB"/>
    <w:multiLevelType w:val="hybridMultilevel"/>
    <w:tmpl w:val="B9BE48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47"/>
    <w:rsid w:val="000230F4"/>
    <w:rsid w:val="00031330"/>
    <w:rsid w:val="000377F4"/>
    <w:rsid w:val="000D05EB"/>
    <w:rsid w:val="000E3DFC"/>
    <w:rsid w:val="0011161B"/>
    <w:rsid w:val="00124818"/>
    <w:rsid w:val="0013028D"/>
    <w:rsid w:val="00160347"/>
    <w:rsid w:val="001C09B1"/>
    <w:rsid w:val="002600E5"/>
    <w:rsid w:val="00297373"/>
    <w:rsid w:val="002F6338"/>
    <w:rsid w:val="00304416"/>
    <w:rsid w:val="0034587A"/>
    <w:rsid w:val="0035089F"/>
    <w:rsid w:val="00364093"/>
    <w:rsid w:val="00376C26"/>
    <w:rsid w:val="003961C9"/>
    <w:rsid w:val="00406762"/>
    <w:rsid w:val="00454814"/>
    <w:rsid w:val="004C0931"/>
    <w:rsid w:val="00520FAC"/>
    <w:rsid w:val="00553E6C"/>
    <w:rsid w:val="005624AF"/>
    <w:rsid w:val="005A7069"/>
    <w:rsid w:val="005D360A"/>
    <w:rsid w:val="006F1934"/>
    <w:rsid w:val="00703EE5"/>
    <w:rsid w:val="00734F86"/>
    <w:rsid w:val="007D2257"/>
    <w:rsid w:val="00893267"/>
    <w:rsid w:val="008D1587"/>
    <w:rsid w:val="009C73EE"/>
    <w:rsid w:val="009E2E48"/>
    <w:rsid w:val="00A22EE3"/>
    <w:rsid w:val="00AA33FD"/>
    <w:rsid w:val="00AA59C6"/>
    <w:rsid w:val="00AA61D8"/>
    <w:rsid w:val="00AC4CB6"/>
    <w:rsid w:val="00AC5B8A"/>
    <w:rsid w:val="00AD2761"/>
    <w:rsid w:val="00B000B7"/>
    <w:rsid w:val="00B45BF6"/>
    <w:rsid w:val="00B5180D"/>
    <w:rsid w:val="00B540D3"/>
    <w:rsid w:val="00B6309D"/>
    <w:rsid w:val="00B90B99"/>
    <w:rsid w:val="00BB686A"/>
    <w:rsid w:val="00BB6E09"/>
    <w:rsid w:val="00C305D6"/>
    <w:rsid w:val="00CC2ED9"/>
    <w:rsid w:val="00CD468B"/>
    <w:rsid w:val="00D25825"/>
    <w:rsid w:val="00D7621B"/>
    <w:rsid w:val="00DB2749"/>
    <w:rsid w:val="00DC2C2B"/>
    <w:rsid w:val="00DC385F"/>
    <w:rsid w:val="00DC7D4E"/>
    <w:rsid w:val="00DD64BB"/>
    <w:rsid w:val="00DF10F7"/>
    <w:rsid w:val="00E24C2A"/>
    <w:rsid w:val="00E31DAA"/>
    <w:rsid w:val="00E3382C"/>
    <w:rsid w:val="00E67A48"/>
    <w:rsid w:val="00E931DE"/>
    <w:rsid w:val="00EC42AE"/>
    <w:rsid w:val="00FA641F"/>
    <w:rsid w:val="00FB7D6C"/>
    <w:rsid w:val="00FC658B"/>
    <w:rsid w:val="00FE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EA12"/>
  <w15:chartTrackingRefBased/>
  <w15:docId w15:val="{A3B45DC7-21D4-45E2-8D17-C314BC68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Riekkola</dc:creator>
  <cp:keywords/>
  <dc:description/>
  <cp:lastModifiedBy>Leena Riekkola</cp:lastModifiedBy>
  <cp:revision>13</cp:revision>
  <dcterms:created xsi:type="dcterms:W3CDTF">2021-04-29T19:28:00Z</dcterms:created>
  <dcterms:modified xsi:type="dcterms:W3CDTF">2021-04-29T22:55:00Z</dcterms:modified>
</cp:coreProperties>
</file>