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 xml:space="preserve">This is a test document to demonstrate the beautiful TinyMCE toolbar. </w:t>
      </w:r>
      <w:r>
        <w:t>You can use this document to see all the amazing features of the enhanced editor interface.</w:t>
      </w:r>
    </w:p>
    <w:p>
      <w:pPr>
        <w:pStyle w:val="Heading1"/>
      </w:pPr>
      <w:r>
        <w:t>Features to Test</w:t>
      </w:r>
    </w:p>
    <w:p>
      <w:pPr>
        <w:pStyle w:val="ListBullet"/>
      </w:pPr>
      <w:r>
        <w:t>Try using the formatting toolbar to:</w:t>
      </w:r>
    </w:p>
    <w:p>
      <w:pPr>
        <w:pStyle w:val="ListBullet"/>
      </w:pPr>
      <w:r>
        <w:t>Change fonts and sizes</w:t>
      </w:r>
    </w:p>
    <w:p>
      <w:pPr>
        <w:pStyle w:val="ListBullet"/>
      </w:pPr>
      <w:r>
        <w:t>Apply bold, italic, and other text styles</w:t>
      </w:r>
    </w:p>
    <w:p>
      <w:pPr>
        <w:pStyle w:val="ListBullet"/>
      </w:pPr>
      <w:r>
        <w:t>Add colors and highlights</w:t>
      </w:r>
    </w:p>
    <w:p>
      <w:pPr>
        <w:pStyle w:val="ListBullet"/>
      </w:pPr>
      <w:r>
        <w:t>Insert links, images, and tables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