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Approval Workflow App — Full Build Plan</w:t>
      </w:r>
    </w:p>
    <w:p>
      <w:pPr/>
      <w:r>
        <w:t xml:space="preserve">Oct 8, 2026</w:t>
      </w:r>
      <w:r>
        <w:t xml:space="preserve"> · </w:t>
      </w:r>
      <w:r>
        <w:t xml:space="preserve">@MOHAMED JAMEEL ANADIYAN</w:t>
      </w:r>
    </w:p>
    <w:p>
      <w:pPr>
        <w:pStyle w:val="Heading2"/>
      </w:pPr>
      <w:r>
        <w:t xml:space="preserve">Overview</w:t>
      </w:r>
    </w:p>
    <w:p>
      <w:pPr/>
      <w:r>
        <w:t xml:space="preserve">The app moves a money request from an employee to a paid-out approval in five steps: raise, route, review, approve-and-sign, disburse. Every approval stamps all pages of the uploaded PDFs and images with the approver's signature, seal, name, date-time and a unique approval number. All five portals are fully mobile responsive, so every step can be done on a phone.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Five logins:</w:t>
      </w:r>
      <w:r>
        <w:t xml:space="preserve"> A Admin, B Department Head, C Clerk, Employee, and D Disbursement (sees approved requests only).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hard rule:</w:t>
      </w:r>
      <w:r>
        <w:t xml:space="preserve"> above ₹10,000 the clerk can only send a request to Admin. At ₹10,000 or less the clerk chooses Admin or Head.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Stack:</w:t>
      </w:r>
      <w:r>
        <w:t xml:space="preserve"> React (Vite + TypeScript) hosted on Vercel; Supabase for login, database, file storage and live notifications; built phase by phase with the Antigravity agent.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Rules live in the database:</w:t>
      </w:r>
      <w:r>
        <w:t xml:space="preserve"> Supabase Postgres functions and row-level security enforce who can do what. The screens only mirror those rules, so nobody can skip a step by calling the API directly.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Signing runs on the server:</w:t>
      </w:r>
      <w:r>
        <w:t xml:space="preserve"> a Vercel function stamps every page with pdf-lib. Images become PDF pages, so the signed output is always a PDF.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Conventions:</w:t>
      </w:r>
      <w:r>
        <w:t xml:space="preserve"> amounts in Indian rupees (₹), stored with 2 decimals; times stored in UTC and shown in IST (Asia/Kolkata).</w:t>
      </w:r>
    </w:p>
    <w:p>
      <w:pPr>
        <w:pStyle w:val="Heading2"/>
      </w:pPr>
      <w:r>
        <w:t xml:space="preserve">Roles &amp; permissions</w:t>
      </w:r>
    </w:p>
    <w:p>
      <w:pPr/>
      <w:r>
        <w:t xml:space="preserve">Five roles, each with its own portal. Admin creates the Head and Disbursement logins; each Head creates the Clerk and Employee logins for their own department.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Created by (also resets password)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Raises requests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Power in the workflow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Manages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 · Admin</w:t>
            </w:r>
          </w:p>
        </w:tc>
        <w:tc>
          <w:tcPr>
            <w:tcW w:w="1560" w:type="dxa"/>
          </w:tcPr>
          <w:p>
            <w:pPr/>
            <w:r>
              <w:t xml:space="preserve">Seeded once (username </w:t>
            </w:r>
            <w:r>
              <w:rPr>
                <w:rStyle w:val="CodeChar"/>
              </w:rPr>
              <w:t xml:space="preserve">admin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Final approver on A-route requests; signs with own seal and signature</w:t>
            </w:r>
          </w:p>
        </w:tc>
        <w:tc>
          <w:tcPr>
            <w:tcW w:w="1560" w:type="dxa"/>
          </w:tcPr>
          <w:p>
            <w:pPr/>
            <w:r>
              <w:t xml:space="preserve">Departments, Head logins, Disbursement logins, all seals and signatures, the ₹10,000 threshold</w:t>
            </w:r>
          </w:p>
        </w:tc>
        <w:tc>
          <w:tcPr>
            <w:tcW w:w="1560" w:type="dxa"/>
          </w:tcPr>
          <w:p>
            <w:pPr/>
            <w:r>
              <w:t xml:space="preserve">Everything, all departments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 · Department Head</w:t>
            </w:r>
          </w:p>
        </w:tc>
        <w:tc>
          <w:tcPr>
            <w:tcW w:w="1560" w:type="dxa"/>
          </w:tcPr>
          <w:p>
            <w:pPr/>
            <w:r>
              <w:t xml:space="preserve">Admin (Admin also uploads the Head's seal and signature PNGs)</w:t>
            </w:r>
          </w:p>
        </w:tc>
        <w:tc>
          <w:tcPr>
            <w:tcW w:w="1560" w:type="dxa"/>
          </w:tcPr>
          <w:p>
            <w:pPr/>
            <w:r>
              <w:t xml:space="preserve">Yes, always sent to Admin</w:t>
            </w:r>
          </w:p>
        </w:tc>
        <w:tc>
          <w:tcPr>
            <w:tcW w:w="1560" w:type="dxa"/>
          </w:tcPr>
          <w:p>
            <w:pPr/>
            <w:r>
              <w:t xml:space="preserve">Approves B-route requests; reviews and forwards A-route requests</w:t>
            </w:r>
          </w:p>
        </w:tc>
        <w:tc>
          <w:tcPr>
            <w:tcW w:w="1560" w:type="dxa"/>
          </w:tcPr>
          <w:p>
            <w:pPr/>
            <w:r>
              <w:t xml:space="preserve">Clerk and Employee logins in own department</w:t>
            </w:r>
          </w:p>
        </w:tc>
        <w:tc>
          <w:tcPr>
            <w:tcW w:w="1560" w:type="dxa"/>
          </w:tcPr>
          <w:p>
            <w:pPr/>
            <w:r>
              <w:t xml:space="preserve">All requests of own department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 · Clerk</w:t>
            </w:r>
          </w:p>
        </w:tc>
        <w:tc>
          <w:tcPr>
            <w:tcW w:w="1560" w:type="dxa"/>
          </w:tcPr>
          <w:p>
            <w:pPr/>
            <w:r>
              <w:t xml:space="preserve">Head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Routes every new request to A or B; cannot approve; can return for correction</w:t>
            </w:r>
          </w:p>
        </w:tc>
        <w:tc>
          <w:tcPr>
            <w:tcW w:w="1560" w:type="dxa"/>
          </w:tcPr>
          <w:p>
            <w:pPr/>
            <w:r>
              <w:t xml:space="preserve">Nothing</w:t>
            </w:r>
          </w:p>
        </w:tc>
        <w:tc>
          <w:tcPr>
            <w:tcW w:w="1560" w:type="dxa"/>
          </w:tcPr>
          <w:p>
            <w:pPr/>
            <w:r>
              <w:t xml:space="preserve">All requests of own department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Employee</w:t>
            </w:r>
          </w:p>
        </w:tc>
        <w:tc>
          <w:tcPr>
            <w:tcW w:w="1560" w:type="dxa"/>
          </w:tcPr>
          <w:p>
            <w:pPr/>
            <w:r>
              <w:t xml:space="preserve">Head</w:t>
            </w:r>
          </w:p>
        </w:tc>
        <w:tc>
          <w:tcPr>
            <w:tcW w:w="1560" w:type="dxa"/>
          </w:tcPr>
          <w:p>
            <w:pPr/>
            <w:r>
              <w:t xml:space="preserve">Yes</w:t>
            </w:r>
          </w:p>
        </w:tc>
        <w:tc>
          <w:tcPr>
            <w:tcW w:w="1560" w:type="dxa"/>
          </w:tcPr>
          <w:p>
            <w:pPr/>
            <w:r>
              <w:t xml:space="preserve">None; can withdraw before routing, and fix and resubmit when returned</w:t>
            </w:r>
          </w:p>
        </w:tc>
        <w:tc>
          <w:tcPr>
            <w:tcW w:w="1560" w:type="dxa"/>
          </w:tcPr>
          <w:p>
            <w:pPr/>
            <w:r>
              <w:t xml:space="preserve">Nothing</w:t>
            </w:r>
          </w:p>
        </w:tc>
        <w:tc>
          <w:tcPr>
            <w:tcW w:w="1560" w:type="dxa"/>
          </w:tcPr>
          <w:p>
            <w:pPr/>
            <w:r>
              <w:t xml:space="preserve">Own requests only; downloads signed PDFs after approval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 · Disbursement</w:t>
            </w:r>
          </w:p>
        </w:tc>
        <w:tc>
          <w:tcPr>
            <w:tcW w:w="1560" w:type="dxa"/>
          </w:tcPr>
          <w:p>
            <w:pPr/>
            <w:r>
              <w:t xml:space="preserve">Admin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Marks approved requests as paid, which closes them</w:t>
            </w:r>
          </w:p>
        </w:tc>
        <w:tc>
          <w:tcPr>
            <w:tcW w:w="1560" w:type="dxa"/>
          </w:tcPr>
          <w:p>
            <w:pPr/>
            <w:r>
              <w:t xml:space="preserve">Nothing</w:t>
            </w:r>
          </w:p>
        </w:tc>
        <w:tc>
          <w:tcPr>
            <w:tcW w:w="1560" w:type="dxa"/>
          </w:tcPr>
          <w:p>
            <w:pPr/>
            <w:r>
              <w:t xml:space="preserve">Approved and paid requests, all departments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One active Head per department, enforced by the database. One Clerk is expected; the data model allows more.</w:t>
      </w:r>
    </w:p>
    <w:p>
      <w:pPr>
        <w:pStyle w:val="ListParagraph"/>
        <w:numPr>
          <w:ilvl w:val="0"/>
          <w:numId w:val="3"/>
        </w:numPr>
      </w:pPr>
      <w:r>
        <w:t xml:space="preserve">Usernames are unique across the app. A deactivated user cannot log in, but their past actions stay in the history.</w:t>
      </w:r>
    </w:p>
    <w:p>
      <w:pPr>
        <w:pStyle w:val="ListParagraph"/>
        <w:numPr>
          <w:ilvl w:val="0"/>
          <w:numId w:val="3"/>
        </w:numPr>
      </w:pPr>
      <w:r>
        <w:t xml:space="preserve">Nobody can approve their own request. Only Admin and Heads have a seal and signature on file, because only they approve.</w:t>
      </w:r>
    </w:p>
    <w:p>
      <w:pPr>
        <w:pStyle w:val="Heading2"/>
      </w:pPr>
      <w:r>
        <w:t xml:space="preserve">Approval workflow</w:t>
      </w:r>
    </w:p>
    <w:p>
      <w:pPr/>
      <w:r>
        <w:t xml:space="preserve">Every request goes through the Clerk, who picks the approval route. The amount decides which routes the Clerk is allowed to pick.</w:t>
      </w:r>
    </w:p>
    <w:p>
      <w:pPr/>
      <w:r>
        <w:drawing>
          <wp:inline distT="0" distB="0" distL="0" distR="0">
            <wp:extent cx="5486400" cy="4727121"/>
            <wp:docPr id="1" name="image1" descr="approval flow · 2 routes, 1 amount chec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pproval flow · 2 routes, 1 amount check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approval flow · 2 routes, 1 amount check</w:t>
      </w:r>
    </w:p>
    <w:p>
      <w:pPr/>
      <w:r>
        <w:t xml:space="preserve">Read it top-down: the Clerk routes everything, the amount check decides whether B is even offered, and both routes end in the same stamping and payment steps. A rejection ends the request wherever it happens.</w:t>
      </w:r>
    </w:p>
    <w:p>
      <w:pPr>
        <w:pStyle w:val="Heading3"/>
      </w:pPr>
      <w:r>
        <w:t xml:space="preserve">The ₹10,000 rule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Amount above ₹10,000.00:</w:t>
      </w:r>
      <w:r>
        <w:t xml:space="preserve"> only the A-route is offered. The B option is greyed out with the note "High value — Admin approval required".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Amount ₹10,000.00 or less:</w:t>
      </w:r>
      <w:r>
        <w:t xml:space="preserve"> the Clerk reviews and chooses the A-route or the B-route.</w:t>
      </w:r>
    </w:p>
    <w:p>
      <w:pPr>
        <w:pStyle w:val="ListParagraph"/>
        <w:numPr>
          <w:ilvl w:val="0"/>
          <w:numId w:val="4"/>
        </w:numPr>
      </w:pPr>
      <w:r>
        <w:t xml:space="preserve">The database re-checks the rule at the moment of routing, so the B option cannot be forced through the API.</w:t>
      </w:r>
    </w:p>
    <w:p>
      <w:pPr>
        <w:pStyle w:val="ListParagraph"/>
        <w:numPr>
          <w:ilvl w:val="0"/>
          <w:numId w:val="4"/>
        </w:numPr>
      </w:pPr>
      <w:r>
        <w:t xml:space="preserve">The threshold is a setting only Admin can change (default 10000). Every change is logged.</w:t>
      </w:r>
    </w:p>
    <w:p>
      <w:pPr>
        <w:pStyle w:val="Heading3"/>
      </w:pPr>
      <w:r>
        <w:t xml:space="preserve">The two routes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B-route:</w:t>
      </w:r>
      <w:r>
        <w:t xml:space="preserve"> Employee → Clerk → Head approves, rejects or returns. The Head's seal and signature go on the documents.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A-route:</w:t>
      </w:r>
      <w:r>
        <w:t xml:space="preserve"> Employee → Clerk → Head reviews and forwards → Admin approves, rejects or returns. Admin's seal and signature go on the documents.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After approval (both routes):</w:t>
      </w:r>
      <w:r>
        <w:t xml:space="preserve"> Disbursement searches the approval number, pays, then clicks </w:t>
      </w:r>
      <w:r>
        <w:rPr>
          <w:b/>
        </w:rPr>
        <w:t xml:space="preserve">Mark as paid</w:t>
      </w:r>
      <w:r>
        <w:t xml:space="preserve">. The request is closed.</w:t>
      </w:r>
    </w:p>
    <w:p>
      <w:pPr>
        <w:pStyle w:val="Heading3"/>
      </w:pPr>
      <w:r>
        <w:t xml:space="preserve">Special cases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Head's own request:</w:t>
      </w:r>
      <w:r>
        <w:t xml:space="preserve"> the Clerk can only choose A. It skips the Head review step and goes straight to Admin.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Clerk's own request:</w:t>
      </w:r>
      <w:r>
        <w:t xml:space="preserve"> the Clerk routes it like any other, and the ₹10,000 rule still applies. The history shows the Clerk routed their own request.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Return for correction:</w:t>
      </w:r>
      <w:r>
        <w:t xml:space="preserve"> Clerk, Head or Admin can send a request back with a required remark. The requester edits and resubmits, and it returns to the Clerk for fresh routing.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Withdraw:</w:t>
      </w:r>
      <w:r>
        <w:t xml:space="preserve"> the requester can withdraw a request while it waits for the Clerk, or while it is returned for correction.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 active Head in the department:</w:t>
      </w:r>
      <w:r>
        <w:t xml:space="preserve"> the B-route is disabled and A-route requests go straight to Admin, until Admin assigns a Head.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Head replaced while requests are pending:</w:t>
      </w:r>
      <w:r>
        <w:t xml:space="preserve"> queues belong to the department, not the person, so the new Head sees them.</w:t>
      </w:r>
    </w:p>
    <w:p>
      <w:pPr>
        <w:pStyle w:val="Heading3"/>
      </w:pPr>
      <w:r>
        <w:t xml:space="preserve">Status rules (the exact spec for the agent)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Status code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Requester sees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Waiting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Allowed actions → next status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draft</w:t>
            </w:r>
          </w:p>
        </w:tc>
        <w:tc>
          <w:tcPr>
            <w:tcW w:w="2340" w:type="dxa"/>
          </w:tcPr>
          <w:p>
            <w:pPr/>
            <w:r>
              <w:t xml:space="preserve">Draft</w:t>
            </w:r>
          </w:p>
        </w:tc>
        <w:tc>
          <w:tcPr>
            <w:tcW w:w="2340" w:type="dxa"/>
          </w:tcPr>
          <w:p>
            <w:pPr/>
            <w:r>
              <w:t xml:space="preserve">Requester</w:t>
            </w:r>
          </w:p>
        </w:tc>
        <w:tc>
          <w:tcPr>
            <w:tcW w:w="2340" w:type="dxa"/>
          </w:tcPr>
          <w:p>
            <w:pPr/>
            <w:r>
              <w:t xml:space="preserve">Submit → </w:t>
            </w:r>
            <w:r>
              <w:rPr>
                <w:rStyle w:val="CodeChar"/>
              </w:rPr>
              <w:t xml:space="preserve">submitted</w:t>
            </w:r>
            <w:r>
              <w:t xml:space="preserve"> (needs at least 1 document and amount &gt; 0); Delete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submitted</w:t>
            </w:r>
          </w:p>
        </w:tc>
        <w:tc>
          <w:tcPr>
            <w:tcW w:w="2340" w:type="dxa"/>
          </w:tcPr>
          <w:p>
            <w:pPr/>
            <w:r>
              <w:t xml:space="preserve">Under process</w:t>
            </w:r>
          </w:p>
        </w:tc>
        <w:tc>
          <w:tcPr>
            <w:tcW w:w="2340" w:type="dxa"/>
          </w:tcPr>
          <w:p>
            <w:pPr/>
            <w:r>
              <w:t xml:space="preserve">Clerk</w:t>
            </w:r>
          </w:p>
        </w:tc>
        <w:tc>
          <w:tcPr>
            <w:tcW w:w="2340" w:type="dxa"/>
          </w:tcPr>
          <w:p>
            <w:pPr/>
            <w:r>
              <w:t xml:space="preserve">Route A → </w:t>
            </w:r>
            <w:r>
              <w:rPr>
                <w:rStyle w:val="CodeChar"/>
              </w:rPr>
              <w:t xml:space="preserve">pending_head_review</w:t>
            </w:r>
            <w:r>
              <w:t xml:space="preserve"> (or </w:t>
            </w:r>
            <w:r>
              <w:rPr>
                <w:rStyle w:val="CodeChar"/>
              </w:rPr>
              <w:t xml:space="preserve">pending_admin_approval</w:t>
            </w:r>
            <w:r>
              <w:t xml:space="preserve"> if the requester is the Head or the department has no Head); Route B → </w:t>
            </w:r>
            <w:r>
              <w:rPr>
                <w:rStyle w:val="CodeChar"/>
              </w:rPr>
              <w:t xml:space="preserve">pending_head_approval</w:t>
            </w:r>
            <w:r>
              <w:t xml:space="preserve"> (only if amount ≤ threshold and requester is not the Head); Return → </w:t>
            </w:r>
            <w:r>
              <w:rPr>
                <w:rStyle w:val="CodeChar"/>
              </w:rPr>
              <w:t xml:space="preserve">returned</w:t>
            </w:r>
            <w:r>
              <w:t xml:space="preserve">; requester Withdraw → </w:t>
            </w:r>
            <w:r>
              <w:rPr>
                <w:rStyle w:val="CodeChar"/>
              </w:rPr>
              <w:t xml:space="preserve">withdrawn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returned</w:t>
            </w:r>
          </w:p>
        </w:tc>
        <w:tc>
          <w:tcPr>
            <w:tcW w:w="2340" w:type="dxa"/>
          </w:tcPr>
          <w:p>
            <w:pPr/>
            <w:r>
              <w:t xml:space="preserve">Returned for correction</w:t>
            </w:r>
          </w:p>
        </w:tc>
        <w:tc>
          <w:tcPr>
            <w:tcW w:w="2340" w:type="dxa"/>
          </w:tcPr>
          <w:p>
            <w:pPr/>
            <w:r>
              <w:t xml:space="preserve">Requester</w:t>
            </w:r>
          </w:p>
        </w:tc>
        <w:tc>
          <w:tcPr>
            <w:tcW w:w="2340" w:type="dxa"/>
          </w:tcPr>
          <w:p>
            <w:pPr/>
            <w:r>
              <w:t xml:space="preserve">Resubmit → </w:t>
            </w:r>
            <w:r>
              <w:rPr>
                <w:rStyle w:val="CodeChar"/>
              </w:rPr>
              <w:t xml:space="preserve">submitted</w:t>
            </w:r>
            <w:r>
              <w:t xml:space="preserve">; Withdraw → </w:t>
            </w:r>
            <w:r>
              <w:rPr>
                <w:rStyle w:val="CodeChar"/>
              </w:rPr>
              <w:t xml:space="preserve">withdrawn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pending_head_approval</w:t>
            </w:r>
          </w:p>
        </w:tc>
        <w:tc>
          <w:tcPr>
            <w:tcW w:w="2340" w:type="dxa"/>
          </w:tcPr>
          <w:p>
            <w:pPr/>
            <w:r>
              <w:t xml:space="preserve">Under process</w:t>
            </w:r>
          </w:p>
        </w:tc>
        <w:tc>
          <w:tcPr>
            <w:tcW w:w="2340" w:type="dxa"/>
          </w:tcPr>
          <w:p>
            <w:pPr/>
            <w:r>
              <w:t xml:space="preserve">Head</w:t>
            </w:r>
          </w:p>
        </w:tc>
        <w:tc>
          <w:tcPr>
            <w:tcW w:w="2340" w:type="dxa"/>
          </w:tcPr>
          <w:p>
            <w:pPr/>
            <w:r>
              <w:t xml:space="preserve">Approve → </w:t>
            </w:r>
            <w:r>
              <w:rPr>
                <w:rStyle w:val="CodeChar"/>
              </w:rPr>
              <w:t xml:space="preserve">approved</w:t>
            </w:r>
            <w:r>
              <w:t xml:space="preserve">; Reject → </w:t>
            </w:r>
            <w:r>
              <w:rPr>
                <w:rStyle w:val="CodeChar"/>
              </w:rPr>
              <w:t xml:space="preserve">rejected</w:t>
            </w:r>
            <w:r>
              <w:t xml:space="preserve">; Return → </w:t>
            </w:r>
            <w:r>
              <w:rPr>
                <w:rStyle w:val="CodeChar"/>
              </w:rPr>
              <w:t xml:space="preserve">returned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pending_head_review</w:t>
            </w:r>
          </w:p>
        </w:tc>
        <w:tc>
          <w:tcPr>
            <w:tcW w:w="2340" w:type="dxa"/>
          </w:tcPr>
          <w:p>
            <w:pPr/>
            <w:r>
              <w:t xml:space="preserve">Under process</w:t>
            </w:r>
          </w:p>
        </w:tc>
        <w:tc>
          <w:tcPr>
            <w:tcW w:w="2340" w:type="dxa"/>
          </w:tcPr>
          <w:p>
            <w:pPr/>
            <w:r>
              <w:t xml:space="preserve">Head</w:t>
            </w:r>
          </w:p>
        </w:tc>
        <w:tc>
          <w:tcPr>
            <w:tcW w:w="2340" w:type="dxa"/>
          </w:tcPr>
          <w:p>
            <w:pPr/>
            <w:r>
              <w:t xml:space="preserve">Forward to Admin → </w:t>
            </w:r>
            <w:r>
              <w:rPr>
                <w:rStyle w:val="CodeChar"/>
              </w:rPr>
              <w:t xml:space="preserve">pending_admin_approval</w:t>
            </w:r>
            <w:r>
              <w:t xml:space="preserve">; Return → </w:t>
            </w:r>
            <w:r>
              <w:rPr>
                <w:rStyle w:val="CodeChar"/>
              </w:rPr>
              <w:t xml:space="preserve">returned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pending_admin_approval</w:t>
            </w:r>
          </w:p>
        </w:tc>
        <w:tc>
          <w:tcPr>
            <w:tcW w:w="2340" w:type="dxa"/>
          </w:tcPr>
          <w:p>
            <w:pPr/>
            <w:r>
              <w:t xml:space="preserve">Under process</w:t>
            </w:r>
          </w:p>
        </w:tc>
        <w:tc>
          <w:tcPr>
            <w:tcW w:w="2340" w:type="dxa"/>
          </w:tcPr>
          <w:p>
            <w:pPr/>
            <w: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Approve → </w:t>
            </w:r>
            <w:r>
              <w:rPr>
                <w:rStyle w:val="CodeChar"/>
              </w:rPr>
              <w:t xml:space="preserve">approved</w:t>
            </w:r>
            <w:r>
              <w:t xml:space="preserve">; Reject → </w:t>
            </w:r>
            <w:r>
              <w:rPr>
                <w:rStyle w:val="CodeChar"/>
              </w:rPr>
              <w:t xml:space="preserve">rejected</w:t>
            </w:r>
            <w:r>
              <w:t xml:space="preserve">; Return → </w:t>
            </w:r>
            <w:r>
              <w:rPr>
                <w:rStyle w:val="CodeChar"/>
              </w:rPr>
              <w:t xml:space="preserve">returned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approving</w:t>
            </w:r>
          </w:p>
        </w:tc>
        <w:tc>
          <w:tcPr>
            <w:tcW w:w="2340" w:type="dxa"/>
          </w:tcPr>
          <w:p>
            <w:pPr/>
            <w:r>
              <w:t xml:space="preserve">Under process</w:t>
            </w:r>
          </w:p>
        </w:tc>
        <w:tc>
          <w:tcPr>
            <w:tcW w:w="2340" w:type="dxa"/>
          </w:tcPr>
          <w:p>
            <w:pPr/>
            <w:r>
              <w:t xml:space="preserve">System (signing, a few seconds)</w:t>
            </w:r>
          </w:p>
        </w:tc>
        <w:tc>
          <w:tcPr>
            <w:tcW w:w="2340" w:type="dxa"/>
          </w:tcPr>
          <w:p>
            <w:pPr/>
            <w:r>
              <w:t xml:space="preserve">Success → </w:t>
            </w:r>
            <w:r>
              <w:rPr>
                <w:rStyle w:val="CodeChar"/>
              </w:rPr>
              <w:t xml:space="preserve">approved</w:t>
            </w:r>
            <w:r>
              <w:t xml:space="preserve">; failure → back to the previous status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approved</w:t>
            </w:r>
          </w:p>
        </w:tc>
        <w:tc>
          <w:tcPr>
            <w:tcW w:w="2340" w:type="dxa"/>
          </w:tcPr>
          <w:p>
            <w:pPr/>
            <w:r>
              <w:t xml:space="preserve">Approved, signed PDF ready</w:t>
            </w:r>
          </w:p>
        </w:tc>
        <w:tc>
          <w:tcPr>
            <w:tcW w:w="2340" w:type="dxa"/>
          </w:tcPr>
          <w:p>
            <w:pPr/>
            <w:r>
              <w:t xml:space="preserve">Disbursement</w:t>
            </w:r>
          </w:p>
        </w:tc>
        <w:tc>
          <w:tcPr>
            <w:tcW w:w="2340" w:type="dxa"/>
          </w:tcPr>
          <w:p>
            <w:pPr/>
            <w:r>
              <w:t xml:space="preserve">Mark as paid → </w:t>
            </w:r>
            <w:r>
              <w:rPr>
                <w:rStyle w:val="CodeChar"/>
              </w:rPr>
              <w:t xml:space="preserve">paid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rejected</w:t>
            </w:r>
          </w:p>
        </w:tc>
        <w:tc>
          <w:tcPr>
            <w:tcW w:w="2340" w:type="dxa"/>
          </w:tcPr>
          <w:p>
            <w:pPr/>
            <w:r>
              <w:t xml:space="preserve">Rejected, with reason</w:t>
            </w:r>
          </w:p>
        </w:tc>
        <w:tc>
          <w:tcPr>
            <w:tcW w:w="2340" w:type="dxa"/>
          </w:tcPr>
          <w:p>
            <w:pPr/>
            <w:r>
              <w:t xml:space="preserve">Nobody</w:t>
            </w:r>
          </w:p>
        </w:tc>
        <w:tc>
          <w:tcPr>
            <w:tcW w:w="2340" w:type="dxa"/>
          </w:tcPr>
          <w:p>
            <w:pPr/>
            <w:r>
              <w:t xml:space="preserve">Final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paid</w:t>
            </w:r>
          </w:p>
        </w:tc>
        <w:tc>
          <w:tcPr>
            <w:tcW w:w="2340" w:type="dxa"/>
          </w:tcPr>
          <w:p>
            <w:pPr/>
            <w:r>
              <w:t xml:space="preserve">Paid</w:t>
            </w:r>
          </w:p>
        </w:tc>
        <w:tc>
          <w:tcPr>
            <w:tcW w:w="2340" w:type="dxa"/>
          </w:tcPr>
          <w:p>
            <w:pPr/>
            <w:r>
              <w:t xml:space="preserve">Nobody</w:t>
            </w:r>
          </w:p>
        </w:tc>
        <w:tc>
          <w:tcPr>
            <w:tcW w:w="2340" w:type="dxa"/>
          </w:tcPr>
          <w:p>
            <w:pPr/>
            <w:r>
              <w:t xml:space="preserve">Final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withdrawn</w:t>
            </w:r>
          </w:p>
        </w:tc>
        <w:tc>
          <w:tcPr>
            <w:tcW w:w="2340" w:type="dxa"/>
          </w:tcPr>
          <w:p>
            <w:pPr/>
            <w:r>
              <w:t xml:space="preserve">Withdrawn</w:t>
            </w:r>
          </w:p>
        </w:tc>
        <w:tc>
          <w:tcPr>
            <w:tcW w:w="2340" w:type="dxa"/>
          </w:tcPr>
          <w:p>
            <w:pPr/>
            <w:r>
              <w:t xml:space="preserve">Nobody</w:t>
            </w:r>
          </w:p>
        </w:tc>
        <w:tc>
          <w:tcPr>
            <w:tcW w:w="2340" w:type="dxa"/>
          </w:tcPr>
          <w:p>
            <w:pPr/>
            <w:r>
              <w:t xml:space="preserve">Final</w:t>
            </w:r>
          </w:p>
        </w:tc>
      </w:tr>
    </w:tbl>
    <w:p>
      <w:pPr/>
      <w:r>
        <w:t xml:space="preserve">On the A-route the Head can forward or return, but not reject; only Admin decides. This is listed under Decisions to confirm.</w:t>
      </w:r>
    </w:p>
    <w:p>
      <w:pPr>
        <w:pStyle w:val="Heading2"/>
      </w:pPr>
      <w:r>
        <w:t xml:space="preserve">Screens for each portal</w:t>
      </w:r>
    </w:p>
    <w:p>
      <w:pPr/>
      <w:r>
        <w:t xml:space="preserve">One login page sends each user to their own portal by role. Everyone who can raise requests (Employee, Clerk, Head) shares the same request screens.</w:t>
      </w:r>
    </w:p>
    <w:p>
      <w:pPr/>
      <w:r>
        <w:rPr>
          <w:b/>
        </w:rPr>
        <w:t xml:space="preserve">Login and shared screens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Login:</w:t>
      </w:r>
      <w:r>
        <w:t xml:space="preserve"> username and password. After the first login or a password reset, the user must set a new password before anything else.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New request:</w:t>
      </w:r>
      <w:r>
        <w:t xml:space="preserve"> title, amount (₹), notes text box, document upload (PDF, JPG, PNG; camera capture on phones), voice notes (upload a file or record live). Saves as a draft until submitted. Shows "High value — Admin approval required" when the amount is above ₹10,000.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My requests:</w:t>
      </w:r>
      <w:r>
        <w:t xml:space="preserve"> tabs for Under process, Returned, Approved, Rejected, Paid and Drafts.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Request detail:</w:t>
      </w:r>
      <w:r>
        <w:t xml:space="preserve"> documents, voice-note player, notes, a timeline of every step with names, times and remarks, and </w:t>
      </w:r>
      <w:r>
        <w:rPr>
          <w:b/>
        </w:rPr>
        <w:t xml:space="preserve">Download signed PDF</w:t>
      </w:r>
      <w:r>
        <w:t xml:space="preserve"> once approved.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Notifications bell</w:t>
      </w:r>
      <w:r>
        <w:t xml:space="preserve"> with live updates, and </w:t>
      </w:r>
      <w:r>
        <w:rPr>
          <w:b/>
        </w:rPr>
        <w:t xml:space="preserve">Change password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Portal (home page)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Screens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Employee (</w:t>
            </w:r>
            <w:r>
              <w:rPr>
                <w:rStyle w:val="CodeChar"/>
              </w:rPr>
              <w:t xml:space="preserve">/my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Shared screens only</w:t>
            </w:r>
          </w:p>
        </w:tc>
        <w:tc>
          <w:tcPr>
            <w:tcW w:w="3120" w:type="dxa"/>
          </w:tcPr>
          <w:p>
            <w:pPr/>
            <w:r>
              <w:t xml:space="preserve">Raise, track, fix and resubmit, withdraw, download signed PDFs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Clerk (</w:t>
            </w:r>
            <w:r>
              <w:rPr>
                <w:rStyle w:val="CodeChar"/>
              </w:rPr>
              <w:t xml:space="preserve">/clerk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To-route inbox (oldest first, amount shown); review page with document viewer and voice player; department requests with search</w:t>
            </w:r>
          </w:p>
        </w:tc>
        <w:tc>
          <w:tcPr>
            <w:tcW w:w="3120" w:type="dxa"/>
          </w:tcPr>
          <w:p>
            <w:pPr/>
            <w:r>
              <w:t xml:space="preserve">Route to A or B (B greyed out above ₹10,000 or for the Head's own request); return with remark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 (</w:t>
            </w:r>
            <w:r>
              <w:rPr>
                <w:rStyle w:val="CodeChar"/>
              </w:rPr>
              <w:t xml:space="preserve">/head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Dashboard counts; To-approve queue (B-route); To-review queue (A-route); department requests; Users</w:t>
            </w:r>
          </w:p>
        </w:tc>
        <w:tc>
          <w:tcPr>
            <w:tcW w:w="3120" w:type="dxa"/>
          </w:tcPr>
          <w:p>
            <w:pPr/>
            <w:r>
              <w:t xml:space="preserve">Approve, reject, return; forward to Admin with remark; create Clerk and Employee logins, reset passwords, deactivate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 (</w:t>
            </w:r>
            <w:r>
              <w:rPr>
                <w:rStyle w:val="CodeChar"/>
              </w:rPr>
              <w:t xml:space="preserve">/admin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Dashboard by status and department; To-approve queue; all requests with filters and CSV export; Departments; Heads; Disbursement users; My seal &amp; signature; Settings; Audit log</w:t>
            </w:r>
          </w:p>
        </w:tc>
        <w:tc>
          <w:tcPr>
            <w:tcW w:w="3120" w:type="dxa"/>
          </w:tcPr>
          <w:p>
            <w:pPr/>
            <w:r>
              <w:t xml:space="preserve">Approve, reject, return; create departments and assign Heads; upload or replace seals and signatures; change the threshold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Disbursement (</w:t>
            </w:r>
            <w:r>
              <w:rPr>
                <w:rStyle w:val="CodeChar"/>
              </w:rPr>
              <w:t xml:space="preserve">/disbursement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Search by approval number, request number or name; Awaiting payment and Paid tabs; read-only request detail with signed PDFs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Mark as paid</w:t>
            </w:r>
            <w:r>
              <w:t xml:space="preserve"> with payment date, mode, reference number and remarks (all optional); closes the request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b/>
        </w:rPr>
        <w:t xml:space="preserve">Approve dialog:</w:t>
      </w:r>
      <w:r>
        <w:t xml:space="preserve"> shows the approver's name, seal and signature thumbnails and the page count, then a progress line while signing. It ends with the approval number and a download button.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Every portal is mobile-first:</w:t>
      </w:r>
      <w:r>
        <w:t xml:space="preserve"> every screen, including Admin, Head, Clerk and Disbursement, works fully on a phone. See Mobile responsive design below.</w:t>
      </w:r>
    </w:p>
    <w:p>
      <w:pPr>
        <w:pStyle w:val="Heading2"/>
      </w:pPr>
      <w:r>
        <w:t xml:space="preserve">Mobile responsive design</w:t>
      </w:r>
    </w:p>
    <w:p>
      <w:pPr/>
      <w:r>
        <w:t xml:space="preserve">Every screen in all five portals works fully on a 360 px phone, a tablet and a desktop. No feature is desktop-only: a Head can review every page and approve, and Admin can create users and upload seals, from a phone.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Screen width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Devices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Layout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360–767 px</w:t>
            </w:r>
          </w:p>
        </w:tc>
        <w:tc>
          <w:tcPr>
            <w:tcW w:w="3120" w:type="dxa"/>
          </w:tcPr>
          <w:p>
            <w:pPr/>
            <w:r>
              <w:t xml:space="preserve">Phones</w:t>
            </w:r>
          </w:p>
        </w:tc>
        <w:tc>
          <w:tcPr>
            <w:tcW w:w="3120" w:type="dxa"/>
          </w:tcPr>
          <w:p>
            <w:pPr/>
            <w:r>
              <w:t xml:space="preserve">One column; bottom tab bar; lists as cards; dialogs as bottom sheets; main action in a sticky bottom 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768–1023 px</w:t>
            </w:r>
          </w:p>
        </w:tc>
        <w:tc>
          <w:tcPr>
            <w:tcW w:w="3120" w:type="dxa"/>
          </w:tcPr>
          <w:p>
            <w:pPr/>
            <w:r>
              <w:t xml:space="preserve">Tablets, small laptops</w:t>
            </w:r>
          </w:p>
        </w:tc>
        <w:tc>
          <w:tcPr>
            <w:tcW w:w="3120" w:type="dxa"/>
          </w:tcPr>
          <w:p>
            <w:pPr/>
            <w:r>
              <w:t xml:space="preserve">Two columns where useful (list beside detail); tables come back; menu slides in from the side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1024 px and up</w:t>
            </w:r>
          </w:p>
        </w:tc>
        <w:tc>
          <w:tcPr>
            <w:tcW w:w="3120" w:type="dxa"/>
          </w:tcPr>
          <w:p>
            <w:pPr/>
            <w:r>
              <w:t xml:space="preserve">Laptops, desktops</w:t>
            </w:r>
          </w:p>
        </w:tc>
        <w:tc>
          <w:tcPr>
            <w:tcW w:w="3120" w:type="dxa"/>
          </w:tcPr>
          <w:p>
            <w:pPr/>
            <w:r>
              <w:t xml:space="preserve">Left sidebar; tables with inline filters; document viewer beside the action panel</w:t>
            </w:r>
          </w:p>
        </w:tc>
      </w:tr>
    </w:tbl>
    <w:p>
      <w:pPr/>
      <w:r>
        <w:t xml:space="preserve">Build mobile-first with Tailwind: the base styles are the phone layout, and </w:t>
      </w:r>
      <w:r>
        <w:rPr>
          <w:rStyle w:val="CodeChar"/>
        </w:rPr>
        <w:t xml:space="preserve">md:</w:t>
      </w:r>
      <w:r>
        <w:t xml:space="preserve"> (768 px) and </w:t>
      </w:r>
      <w:r>
        <w:rPr>
          <w:rStyle w:val="CodeChar"/>
        </w:rPr>
        <w:t xml:space="preserve">lg:</w:t>
      </w:r>
      <w:r>
        <w:t xml:space="preserve"> (1024 px) add the larger layouts.</w:t>
      </w:r>
    </w:p>
    <w:p>
      <w:pPr>
        <w:pStyle w:val="Heading3"/>
      </w:pPr>
      <w:r>
        <w:t xml:space="preserve">Navigation on phones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Bottom tab bar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Under More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Employee</w:t>
            </w:r>
          </w:p>
        </w:tc>
        <w:tc>
          <w:tcPr>
            <w:tcW w:w="3120" w:type="dxa"/>
          </w:tcPr>
          <w:p>
            <w:pPr/>
            <w:r>
              <w:t xml:space="preserve">My requests, New, Alerts, Profile</w:t>
            </w:r>
          </w:p>
        </w:tc>
        <w:tc>
          <w:tcPr>
            <w:tcW w:w="3120" w:type="dxa"/>
          </w:tcPr>
          <w:p>
            <w:pPr/>
            <w:r>
              <w:t xml:space="preserve">Nothing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Clerk</w:t>
            </w:r>
          </w:p>
        </w:tc>
        <w:tc>
          <w:tcPr>
            <w:tcW w:w="3120" w:type="dxa"/>
          </w:tcPr>
          <w:p>
            <w:pPr/>
            <w:r>
              <w:t xml:space="preserve">To route, Department, New, Alerts, More</w:t>
            </w:r>
          </w:p>
        </w:tc>
        <w:tc>
          <w:tcPr>
            <w:tcW w:w="3120" w:type="dxa"/>
          </w:tcPr>
          <w:p>
            <w:pPr/>
            <w:r>
              <w:t xml:space="preserve">My requests, 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Head</w:t>
            </w:r>
          </w:p>
        </w:tc>
        <w:tc>
          <w:tcPr>
            <w:tcW w:w="3120" w:type="dxa"/>
          </w:tcPr>
          <w:p>
            <w:pPr/>
            <w:r>
              <w:t xml:space="preserve">To approve, To review, New, Alerts, More</w:t>
            </w:r>
          </w:p>
        </w:tc>
        <w:tc>
          <w:tcPr>
            <w:tcW w:w="3120" w:type="dxa"/>
          </w:tcPr>
          <w:p>
            <w:pPr/>
            <w:r>
              <w:t xml:space="preserve">Users, Department, My requests, 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t xml:space="preserve">Dashboard, To approve, Requests, Alerts, More</w:t>
            </w:r>
          </w:p>
        </w:tc>
        <w:tc>
          <w:tcPr>
            <w:tcW w:w="3120" w:type="dxa"/>
          </w:tcPr>
          <w:p>
            <w:pPr/>
            <w:r>
              <w:t xml:space="preserve">Departments, Heads, Disbursement users, Seal &amp; signature, Settings, Audit log, Profile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Disbursement</w:t>
            </w:r>
          </w:p>
        </w:tc>
        <w:tc>
          <w:tcPr>
            <w:tcW w:w="3120" w:type="dxa"/>
          </w:tcPr>
          <w:p>
            <w:pPr/>
            <w:r>
              <w:t xml:space="preserve">Search, Awaiting payment, Paid, More</w:t>
            </w:r>
          </w:p>
        </w:tc>
        <w:tc>
          <w:tcPr>
            <w:tcW w:w="3120" w:type="dxa"/>
          </w:tcPr>
          <w:p>
            <w:pPr/>
            <w:r>
              <w:t xml:space="preserve">Profile</w:t>
            </w:r>
          </w:p>
        </w:tc>
      </w:tr>
    </w:tbl>
    <w:p>
      <w:pPr/>
      <w:r>
        <w:t xml:space="preserve">From 1024 px the same items move into a left sidebar. Badges on the tabs show how many requests are waiting.</w:t>
      </w:r>
    </w:p>
    <w:p>
      <w:pPr>
        <w:pStyle w:val="Heading3"/>
      </w:pPr>
      <w:r>
        <w:t xml:space="preserve">Lists, forms and actions</w:t>
      </w:r>
    </w:p>
    <w:p>
      <w:pPr>
        <w:pStyle w:val="ListParagraph"/>
        <w:numPr>
          <w:ilvl w:val="0"/>
          <w:numId w:val="9"/>
        </w:numPr>
      </w:pPr>
      <w:r>
        <w:t xml:space="preserve">Below 768 px every table becomes a list of cards: title, amount, status badge, requester and date. Tapping a card opens the detail. This covers queues, all requests, users, the audit log and Disbursement search results.</w:t>
      </w:r>
    </w:p>
    <w:p>
      <w:pPr>
        <w:pStyle w:val="ListParagraph"/>
        <w:numPr>
          <w:ilvl w:val="0"/>
          <w:numId w:val="9"/>
        </w:numPr>
      </w:pPr>
      <w:r>
        <w:t xml:space="preserve">Search stays at the top; filters open in a bottom sheet.</w:t>
      </w:r>
    </w:p>
    <w:p>
      <w:pPr>
        <w:pStyle w:val="ListParagraph"/>
        <w:numPr>
          <w:ilvl w:val="0"/>
          <w:numId w:val="9"/>
        </w:numPr>
      </w:pPr>
      <w:r>
        <w:t xml:space="preserve">Long values wrap or end with an ellipsis and never push the page sideways. Approval numbers get a copy button.</w:t>
      </w:r>
    </w:p>
    <w:p>
      <w:pPr>
        <w:pStyle w:val="ListParagraph"/>
        <w:numPr>
          <w:ilvl w:val="0"/>
          <w:numId w:val="9"/>
        </w:numPr>
      </w:pPr>
      <w:r>
        <w:t xml:space="preserve">Forms are one column, with labels above full-width fields.</w:t>
      </w:r>
    </w:p>
    <w:p>
      <w:pPr>
        <w:pStyle w:val="ListParagraph"/>
        <w:numPr>
          <w:ilvl w:val="0"/>
          <w:numId w:val="9"/>
        </w:numPr>
      </w:pPr>
      <w:r>
        <w:t xml:space="preserve">Inputs use 16 px text, so iPhones don't zoom in when a field is tapped. The amount field opens the decimal keypad (</w:t>
      </w:r>
      <w:r>
        <w:rPr>
          <w:rStyle w:val="CodeChar"/>
        </w:rPr>
        <w:t xml:space="preserve">inputMode="decimal"</w:t>
      </w:r>
      <w:r>
        <w:t xml:space="preserve">); username fields switch off auto-capitalise and autocorrect.</w:t>
      </w:r>
    </w:p>
    <w:p>
      <w:pPr>
        <w:pStyle w:val="ListParagraph"/>
        <w:numPr>
          <w:ilvl w:val="0"/>
          <w:numId w:val="9"/>
        </w:numPr>
      </w:pPr>
      <w:r>
        <w:t xml:space="preserve">The main actions (Submit, Route A or B, Approve, Reject, Return, Forward, Mark as paid) sit in a sticky bottom bar, kept clear of the iPhone home bar with </w:t>
      </w:r>
      <w:r>
        <w:rPr>
          <w:rStyle w:val="CodeChar"/>
        </w:rPr>
        <w:t xml:space="preserve">env(safe-area-inset-bottom)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Dialogs (Approve, Return with remark, Mark as paid, Create user) open as bottom sheets on phones (shadcn Drawer) and as centred dialogs from 768 px.</w:t>
      </w:r>
    </w:p>
    <w:p>
      <w:pPr>
        <w:pStyle w:val="ListParagraph"/>
        <w:numPr>
          <w:ilvl w:val="0"/>
          <w:numId w:val="9"/>
        </w:numPr>
      </w:pPr>
      <w:r>
        <w:t xml:space="preserve">Every tap target is at least 44 × 44 px, and nothing depends on hovering.</w:t>
      </w:r>
    </w:p>
    <w:p>
      <w:pPr>
        <w:pStyle w:val="Heading3"/>
      </w:pPr>
      <w:r>
        <w:t xml:space="preserve">Documents, camera and microphone</w:t>
      </w:r>
    </w:p>
    <w:p>
      <w:pPr>
        <w:pStyle w:val="ListParagraph"/>
        <w:numPr>
          <w:ilvl w:val="0"/>
          <w:numId w:val="10"/>
        </w:numPr>
      </w:pPr>
      <w:r>
        <w:t xml:space="preserve">Phone browsers don't reliably show PDFs inside a web page, so the app draws PDF pages itself with PDF.js (react-pdf): scroll or swipe through pages, pinch to zoom, "page x of y".</w:t>
      </w:r>
    </w:p>
    <w:p>
      <w:pPr>
        <w:pStyle w:val="ListParagraph"/>
        <w:numPr>
          <w:ilvl w:val="0"/>
          <w:numId w:val="10"/>
        </w:numPr>
      </w:pPr>
      <w:r>
        <w:t xml:space="preserve">Photos open full-screen with pinch-to-zoom. The Approve sheet shows the page count, so the approver knows what will be stamped.</w:t>
      </w:r>
    </w:p>
    <w:p>
      <w:pPr>
        <w:pStyle w:val="ListParagraph"/>
        <w:numPr>
          <w:ilvl w:val="0"/>
          <w:numId w:val="10"/>
        </w:numPr>
      </w:pPr>
      <w:r>
        <w:t xml:space="preserve">Signed PDFs download to the phone and open in its own PDF viewer or share sheet.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Take photo</w:t>
      </w:r>
      <w:r>
        <w:t xml:space="preserve"> opens the rear camera. The voice recorder has a large record button and a running timer.</w:t>
      </w:r>
    </w:p>
    <w:p>
      <w:pPr>
        <w:pStyle w:val="ListParagraph"/>
        <w:numPr>
          <w:ilvl w:val="0"/>
          <w:numId w:val="10"/>
        </w:numPr>
      </w:pPr>
      <w:r>
        <w:t xml:space="preserve">Disbursement can scan the QR code on a printed signed PDF with the phone camera to open the verify page.</w:t>
      </w:r>
    </w:p>
    <w:p>
      <w:pPr>
        <w:pStyle w:val="ListParagraph"/>
        <w:numPr>
          <w:ilvl w:val="0"/>
          <w:numId w:val="10"/>
        </w:numPr>
      </w:pPr>
      <w:r>
        <w:t xml:space="preserve">The PDF viewer and pdf-lib load only on the screens that use them, keeping the first load light on mobile data.</w:t>
      </w:r>
    </w:p>
    <w:p>
      <w:pPr>
        <w:pStyle w:val="Heading3"/>
      </w:pPr>
      <w:r>
        <w:t xml:space="preserve">Layout details</w:t>
      </w:r>
    </w:p>
    <w:p>
      <w:pPr>
        <w:pStyle w:val="ListParagraph"/>
        <w:numPr>
          <w:ilvl w:val="0"/>
          <w:numId w:val="11"/>
        </w:numPr>
      </w:pPr>
      <w:r>
        <w:t xml:space="preserve">Viewport tag: </w:t>
      </w:r>
      <w:r>
        <w:rPr>
          <w:rStyle w:val="CodeChar"/>
        </w:rPr>
        <w:t xml:space="preserve">width=device-width, initial-scale=1, viewport-fit=cover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Full-height screens use </w:t>
      </w:r>
      <w:r>
        <w:rPr>
          <w:rStyle w:val="CodeChar"/>
        </w:rPr>
        <w:t xml:space="preserve">100dvh</w:t>
      </w:r>
      <w:r>
        <w:t xml:space="preserve">, not </w:t>
      </w:r>
      <w:r>
        <w:rPr>
          <w:rStyle w:val="CodeChar"/>
        </w:rPr>
        <w:t xml:space="preserve">100vh</w:t>
      </w:r>
      <w:r>
        <w:t xml:space="preserve">, so the phone's address bar never hides the action bar.</w:t>
      </w:r>
    </w:p>
    <w:p>
      <w:pPr>
        <w:pStyle w:val="ListParagraph"/>
        <w:numPr>
          <w:ilvl w:val="0"/>
          <w:numId w:val="11"/>
        </w:numPr>
      </w:pPr>
      <w:r>
        <w:t xml:space="preserve">Portrait and landscape both work, with no sideways scrolling at any width.</w:t>
      </w:r>
    </w:p>
    <w:p>
      <w:pPr>
        <w:pStyle w:val="ListParagraph"/>
        <w:numPr>
          <w:ilvl w:val="0"/>
          <w:numId w:val="11"/>
        </w:numPr>
      </w:pPr>
      <w:r>
        <w:t xml:space="preserve">Admin dashboard tiles sit two per row on phones and four on desktop; charts resize to the screen.</w:t>
      </w:r>
    </w:p>
    <w:p>
      <w:pPr>
        <w:pStyle w:val="ListParagraph"/>
        <w:numPr>
          <w:ilvl w:val="0"/>
          <w:numId w:val="11"/>
        </w:numPr>
      </w:pPr>
      <w:r>
        <w:t xml:space="preserve">Optional: a web app manifest and icons, so staff can add the app to their home screen.</w:t>
      </w:r>
    </w:p>
    <w:p>
      <w:pPr>
        <w:pStyle w:val="Heading3"/>
      </w:pPr>
      <w:r>
        <w:t xml:space="preserve">How it is checked</w:t>
      </w:r>
    </w:p>
    <w:p>
      <w:pPr>
        <w:pStyle w:val="ListParagraph"/>
        <w:numPr>
          <w:ilvl w:val="0"/>
          <w:numId w:val="12"/>
        </w:numPr>
      </w:pPr>
      <w:r>
        <w:t xml:space="preserve">Playwright runs every role's tests twice: on phone profiles (Pixel 7 and iPhone 14) and in a desktop window.</w:t>
      </w:r>
    </w:p>
    <w:p>
      <w:pPr>
        <w:pStyle w:val="ListParagraph"/>
        <w:numPr>
          <w:ilvl w:val="0"/>
          <w:numId w:val="12"/>
        </w:numPr>
      </w:pPr>
      <w:r>
        <w:t xml:space="preserve">A Lighthouse mobile audit runs on each portal's home screen, aiming for Accessibility 95+ and Performance 85+.</w:t>
      </w:r>
    </w:p>
    <w:p>
      <w:pPr>
        <w:pStyle w:val="ListParagraph"/>
        <w:numPr>
          <w:ilvl w:val="0"/>
          <w:numId w:val="12"/>
        </w:numPr>
      </w:pPr>
      <w:r>
        <w:t xml:space="preserve">Before go-live, a real-device pass for every role on one Android phone, one iPhone and one tablet.</w:t>
      </w:r>
    </w:p>
    <w:p>
      <w:pPr>
        <w:pStyle w:val="Heading2"/>
      </w:pPr>
      <w:r>
        <w:t xml:space="preserve">Tech stack &amp; architecture</w:t>
      </w:r>
    </w:p>
    <w:p>
      <w:pPr/>
      <w:r>
        <w:t xml:space="preserve">A static React app on Vercel talks to Supabase directly for reads and uploads. Anything that needs trust goes through Postgres functions or a Vercel function, never the browser alone.</w:t>
      </w:r>
    </w:p>
    <w:p>
      <w:pPr/>
      <w:r>
        <w:drawing>
          <wp:inline distT="0" distB="0" distL="0" distR="0">
            <wp:extent cx="5486400" cy="4212771"/>
            <wp:docPr id="2" name="image2" descr="architecture · browser, Vercel and Supabase, all in Mumba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chitecture · browser, Vercel and Supabase, all in Mumba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· browser, Vercel and Supabase, all in Mumbai</w:t>
      </w:r>
    </w:p>
    <w:p>
      <w:pPr/>
      <w:r>
        <w:t xml:space="preserve">Everything RLS can guard goes straight from the browser to Supabase. The jobs that need the secret key, user admin and signing, run only in the </w:t>
      </w:r>
      <w:r>
        <w:rPr>
          <w:rStyle w:val="CodeChar"/>
        </w:rPr>
        <w:t xml:space="preserve">/api</w:t>
      </w:r>
      <w:r>
        <w:t xml:space="preserve"> functions next to the database.</w:t>
      </w:r>
    </w:p>
    <w:p>
      <w:pPr/>
      <w:r>
        <w:rPr>
          <w:b/>
        </w:rPr>
        <w:t xml:space="preserve">Three paths for data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Reads, drafts and file uploads:</w:t>
      </w:r>
      <w:r>
        <w:t xml:space="preserve"> browser → Supabase, using the publishable key plus the user's login token. Row-level security (RLS) decides what each user can see or touch.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Workflow actions</w:t>
      </w:r>
      <w:r>
        <w:t xml:space="preserve"> (submit, route, forward, return, reject, mark paid): browser → a Postgres function (RPC). It checks role, department, status and the ₹10,000 rule inside one transaction.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Trusted jobs</w:t>
      </w:r>
      <w:r>
        <w:t xml:space="preserve"> (create users, reset passwords, approve and sign): browser → Vercel function. It verifies the caller's login token, then uses the Supabase secret key.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Vite + React + TypeScript (strict mode)</w:t>
            </w:r>
          </w:p>
        </w:tc>
        <w:tc>
          <w:tcPr>
            <w:tcW w:w="3120" w:type="dxa"/>
          </w:tcPr>
          <w:p>
            <w:pPr/>
            <w:r>
              <w:t xml:space="preserve">Plain static React app; Next.js would also work but adds server rendering this internal tool doesn't need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 kit</w:t>
            </w:r>
          </w:p>
        </w:tc>
        <w:tc>
          <w:tcPr>
            <w:tcW w:w="3120" w:type="dxa"/>
          </w:tcPr>
          <w:p>
            <w:pPr/>
            <w:r>
              <w:t xml:space="preserve">Tailwind CSS (mobile-first) + shadcn/ui, including Drawer and Sheet</w:t>
            </w:r>
          </w:p>
        </w:tc>
        <w:tc>
          <w:tcPr>
            <w:tcW w:w="3120" w:type="dxa"/>
          </w:tcPr>
          <w:p>
            <w:pPr/>
            <w:r>
              <w:t xml:space="preserve">Accessible components the agent knows well; bottom sheets and slide-out menus for phones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App plumbing</w:t>
            </w:r>
          </w:p>
        </w:tc>
        <w:tc>
          <w:tcPr>
            <w:tcW w:w="3120" w:type="dxa"/>
          </w:tcPr>
          <w:p>
            <w:pPr/>
            <w:r>
              <w:t xml:space="preserve">React Router, TanStack Query, react-hook-form + zod</w:t>
            </w:r>
          </w:p>
        </w:tc>
        <w:tc>
          <w:tcPr>
            <w:tcW w:w="3120" w:type="dxa"/>
          </w:tcPr>
          <w:p>
            <w:pPr/>
            <w:r>
              <w:t xml:space="preserve">Role-based routes, cached data with refetch, validated forms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</w:t>
            </w:r>
          </w:p>
        </w:tc>
        <w:tc>
          <w:tcPr>
            <w:tcW w:w="3120" w:type="dxa"/>
          </w:tcPr>
          <w:p>
            <w:pPr/>
            <w:r>
              <w:t xml:space="preserve">Supabase Auth, username mapped to a hidden email</w:t>
            </w:r>
          </w:p>
        </w:tc>
        <w:tc>
          <w:tcPr>
            <w:tcW w:w="3120" w:type="dxa"/>
          </w:tcPr>
          <w:p>
            <w:pPr/>
            <w:r>
              <w:t xml:space="preserve">Hashed passwords, sessions and rate limits handled for you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Supabase Postgres + RLS + Postgres functions</w:t>
            </w:r>
          </w:p>
        </w:tc>
        <w:tc>
          <w:tcPr>
            <w:tcW w:w="3120" w:type="dxa"/>
          </w:tcPr>
          <w:p>
            <w:pPr/>
            <w:r>
              <w:t xml:space="preserve">Rules enforced where the data lives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Files</w:t>
            </w:r>
          </w:p>
        </w:tc>
        <w:tc>
          <w:tcPr>
            <w:tcW w:w="3120" w:type="dxa"/>
          </w:tcPr>
          <w:p>
            <w:pPr/>
            <w:r>
              <w:t xml:space="preserve">Supabase Storage, 3 private buckets</w:t>
            </w:r>
          </w:p>
        </w:tc>
        <w:tc>
          <w:tcPr>
            <w:tcW w:w="3120" w:type="dxa"/>
          </w:tcPr>
          <w:p>
            <w:pPr/>
            <w:r>
              <w:t xml:space="preserve">Per-file access rules and short-lived download links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Live updates</w:t>
            </w:r>
          </w:p>
        </w:tc>
        <w:tc>
          <w:tcPr>
            <w:tcW w:w="3120" w:type="dxa"/>
          </w:tcPr>
          <w:p>
            <w:pPr/>
            <w:r>
              <w:t xml:space="preserve">Supabase Realtime on the </w:t>
            </w:r>
            <w:r>
              <w:rPr>
                <w:rStyle w:val="CodeChar"/>
              </w:rPr>
              <w:t xml:space="preserve">notifications</w:t>
            </w:r>
            <w:r>
              <w:t xml:space="preserve"> table</w:t>
            </w:r>
          </w:p>
        </w:tc>
        <w:tc>
          <w:tcPr>
            <w:tcW w:w="3120" w:type="dxa"/>
          </w:tcPr>
          <w:p>
            <w:pPr/>
            <w:r>
              <w:t xml:space="preserve">Bell and queues update without refresh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 code</w:t>
            </w:r>
          </w:p>
        </w:tc>
        <w:tc>
          <w:tcPr>
            <w:tcW w:w="3120" w:type="dxa"/>
          </w:tcPr>
          <w:p>
            <w:pPr/>
            <w:r>
              <w:t xml:space="preserve">Vercel Functions (Node.js) in </w:t>
            </w:r>
            <w:r>
              <w:rPr>
                <w:rStyle w:val="CodeChar"/>
              </w:rPr>
              <w:t xml:space="preserve">/api</w:t>
            </w:r>
            <w:r>
              <w:t xml:space="preserve">, region </w:t>
            </w:r>
            <w:r>
              <w:rPr>
                <w:rStyle w:val="CodeChar"/>
              </w:rPr>
              <w:t xml:space="preserve">bom1</w:t>
            </w:r>
            <w:r>
              <w:t xml:space="preserve"> (Mumbai)</w:t>
            </w:r>
          </w:p>
        </w:tc>
        <w:tc>
          <w:tcPr>
            <w:tcW w:w="3120" w:type="dxa"/>
          </w:tcPr>
          <w:p>
            <w:pPr/>
            <w:r>
              <w:t xml:space="preserve">Holds the secret key; user admin; PDF signing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PDF work</w:t>
            </w:r>
          </w:p>
        </w:tc>
        <w:tc>
          <w:tcPr>
            <w:tcW w:w="3120" w:type="dxa"/>
          </w:tcPr>
          <w:p>
            <w:pPr/>
            <w:r>
              <w:t xml:space="preserve">pdf-lib + @pdf-lib/fontkit, qrcode; react-pdf (PDF.js) for viewing</w:t>
            </w:r>
          </w:p>
        </w:tc>
        <w:tc>
          <w:tcPr>
            <w:tcW w:w="3120" w:type="dxa"/>
          </w:tcPr>
          <w:p>
            <w:pPr/>
            <w:r>
              <w:t xml:space="preserve">Stamps every page in Node; a Unicode font prints ₹; phones view PDF pages inside the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Tests</w:t>
            </w:r>
          </w:p>
        </w:tc>
        <w:tc>
          <w:tcPr>
            <w:tcW w:w="3120" w:type="dxa"/>
          </w:tcPr>
          <w:p>
            <w:pPr/>
            <w:r>
              <w:t xml:space="preserve">Vitest, Playwright, pgTAP (</w:t>
            </w:r>
            <w:r>
              <w:rPr>
                <w:rStyle w:val="CodeChar"/>
              </w:rPr>
              <w:t xml:space="preserve">supabase test db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Unit, end-to-end and RLS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Tooling</w:t>
            </w:r>
          </w:p>
        </w:tc>
        <w:tc>
          <w:tcPr>
            <w:tcW w:w="3120" w:type="dxa"/>
          </w:tcPr>
          <w:p>
            <w:pPr/>
            <w:r>
              <w:t xml:space="preserve">Supabase CLI, Vercel CLI, GitHub</w:t>
            </w:r>
          </w:p>
        </w:tc>
        <w:tc>
          <w:tcPr>
            <w:tcW w:w="3120" w:type="dxa"/>
          </w:tcPr>
          <w:p>
            <w:pPr/>
            <w:r>
              <w:t xml:space="preserve">Migrations, local stack, preview deploys</w:t>
            </w:r>
          </w:p>
        </w:tc>
      </w:tr>
    </w:tbl>
    <w:p>
      <w:pPr/>
      <w:r>
        <w:rPr>
          <w:b/>
        </w:rPr>
        <w:t xml:space="preserve">Platform facts that shape the design</w:t>
      </w:r>
    </w:p>
    <w:p>
      <w:pPr>
        <w:pStyle w:val="ListParagraph"/>
        <w:numPr>
          <w:ilvl w:val="0"/>
          <w:numId w:val="14"/>
        </w:numPr>
      </w:pPr>
      <w:r>
        <w:t xml:space="preserve">Vercel caps a function's request or response body at 4.5 MB, so files go from the browser straight to Supabase Storage, never through </w:t>
      </w:r>
      <w:r>
        <w:rPr>
          <w:rStyle w:val="CodeChar"/>
        </w:rPr>
        <w:t xml:space="preserve">/api</w:t>
      </w:r>
      <w:r>
        <w:t xml:space="preserve"> (</w:t>
      </w:r>
      <w:hyperlink r:id="rId5" w:history="1">
        <w:r>
          <w:rPr>
            <w:rStyle w:val="Hyperlink"/>
          </w:rPr>
          <w:t xml:space="preserve">Vercel function limits</w:t>
        </w:r>
      </w:hyperlink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A signing run gets up to 300 s on Hobby (up to 800 s on Pro) and 2 GB memory on Hobby, 4 GB on Pro (</w:t>
      </w:r>
      <w:hyperlink r:id="rId5" w:history="1">
        <w:r>
          <w:rPr>
            <w:rStyle w:val="Hyperlink"/>
          </w:rPr>
          <w:t xml:space="preserve">Vercel function limits</w:t>
        </w:r>
      </w:hyperlink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Vercel functions run in Washington, D.C. (</w:t>
      </w:r>
      <w:r>
        <w:rPr>
          <w:rStyle w:val="CodeChar"/>
        </w:rPr>
        <w:t xml:space="preserve">iad1</w:t>
      </w:r>
      <w:r>
        <w:t xml:space="preserve">) unless told otherwise. Set them to </w:t>
      </w:r>
      <w:r>
        <w:rPr>
          <w:rStyle w:val="CodeChar"/>
        </w:rPr>
        <w:t xml:space="preserve">bom1</w:t>
      </w:r>
      <w:r>
        <w:t xml:space="preserve">, Mumbai (</w:t>
      </w:r>
      <w:hyperlink r:id="rId6" w:history="1">
        <w:r>
          <w:rPr>
            <w:rStyle w:val="Hyperlink"/>
          </w:rPr>
          <w:t xml:space="preserve">Vercel regions</w:t>
        </w:r>
      </w:hyperlink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Create the Supabase project in South Asia (Mumbai), </w:t>
      </w:r>
      <w:r>
        <w:rPr>
          <w:rStyle w:val="CodeChar"/>
        </w:rPr>
        <w:t xml:space="preserve">ap-south-1</w:t>
      </w:r>
      <w:r>
        <w:t xml:space="preserve">, so the database sits next to the functions (</w:t>
      </w:r>
      <w:hyperlink r:id="rId7" w:history="1">
        <w:r>
          <w:rPr>
            <w:rStyle w:val="Hyperlink"/>
          </w:rPr>
          <w:t xml:space="preserve">Supabase regions</w:t>
        </w:r>
      </w:hyperlink>
      <w:r>
        <w:t xml:space="preserve">).</w:t>
      </w:r>
    </w:p>
    <w:p>
      <w:pPr>
        <w:pStyle w:val="ListParagraph"/>
        <w:numPr>
          <w:ilvl w:val="0"/>
          <w:numId w:val="14"/>
        </w:numPr>
      </w:pPr>
      <w:r>
        <w:t xml:space="preserve">Supabase is deprecating the legacy </w:t>
      </w:r>
      <w:r>
        <w:rPr>
          <w:rStyle w:val="CodeChar"/>
        </w:rPr>
        <w:t xml:space="preserve">anon</w:t>
      </w:r>
      <w:r>
        <w:t xml:space="preserve"> and </w:t>
      </w:r>
      <w:r>
        <w:rPr>
          <w:rStyle w:val="CodeChar"/>
        </w:rPr>
        <w:t xml:space="preserve">service_role</w:t>
      </w:r>
      <w:r>
        <w:t xml:space="preserve"> keys by the end of 2026. Use the publishable key (</w:t>
      </w:r>
      <w:r>
        <w:rPr>
          <w:rStyle w:val="CodeChar"/>
        </w:rPr>
        <w:t xml:space="preserve">sb_publishable_…</w:t>
      </w:r>
      <w:r>
        <w:t xml:space="preserve">) in the browser and the secret key (</w:t>
      </w:r>
      <w:r>
        <w:rPr>
          <w:rStyle w:val="CodeChar"/>
        </w:rPr>
        <w:t xml:space="preserve">sb_secret_…</w:t>
      </w:r>
      <w:r>
        <w:t xml:space="preserve">) only in Vercel functions (</w:t>
      </w:r>
      <w:hyperlink r:id="rId8" w:history="1">
        <w:r>
          <w:rPr>
            <w:rStyle w:val="Hyperlink"/>
          </w:rPr>
          <w:t xml:space="preserve">Supabase API keys</w:t>
        </w:r>
      </w:hyperlink>
      <w:r>
        <w:t xml:space="preserve">).</w:t>
      </w:r>
    </w:p>
    <w:p>
      <w:pPr>
        <w:pStyle w:val="Heading2"/>
      </w:pPr>
      <w:r>
        <w:t xml:space="preserve">Database design</w:t>
      </w:r>
    </w:p>
    <w:p>
      <w:pPr/>
      <w:r>
        <w:t xml:space="preserve">Eleven tables in the </w:t>
      </w:r>
      <w:r>
        <w:rPr>
          <w:rStyle w:val="CodeChar"/>
        </w:rPr>
        <w:t xml:space="preserve">public</w:t>
      </w:r>
      <w:r>
        <w:t xml:space="preserve"> schema hold everything. RLS is on for every table, and the browser never writes to </w:t>
      </w:r>
      <w:r>
        <w:rPr>
          <w:rStyle w:val="CodeChar"/>
        </w:rPr>
        <w:t xml:space="preserve">requests</w:t>
      </w:r>
      <w:r>
        <w:t xml:space="preserve"> directly: every change goes through a Postgres function.</w:t>
      </w:r>
    </w:p>
    <w:p>
      <w:pPr>
        <w:pStyle w:val="Code"/>
      </w:pPr>
      <w:bookmarkStart w:id="1" w:name="bongo_lang_sql_1"/>
      <w:bookmarkEnd w:id="1"/>
      <w:r>
        <w:t xml:space="preserve">create type app_role as enum ('admin','head','clerk','employee','disbursement');</w:t>
        <w:br/>
        <w:t xml:space="preserve">create type request_status as enum ('draft','submitted','returned',</w:t>
        <w:br/>
        <w:t xml:space="preserve">  'pending_head_approval','pending_head_review','pending_admin_approval',</w:t>
        <w:br/>
        <w:t xml:space="preserve">  'approving','approved','rejected','paid','withdrawn');</w:t>
        <w:br/>
        <w:t xml:space="preserve">create type approval_route as enum ('A','B');</w:t>
        <w:br/>
        <w:t xml:space="preserve">create type file_kind as enum ('document','voice_note');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departments</w:t>
            </w:r>
          </w:p>
        </w:tc>
        <w:tc>
          <w:tcPr>
            <w:tcW w:w="3120" w:type="dxa"/>
          </w:tcPr>
          <w:p>
            <w:pPr/>
            <w:r>
              <w:t xml:space="preserve">id, name, code (e.g. FIN), is_active</w:t>
            </w:r>
          </w:p>
        </w:tc>
        <w:tc>
          <w:tcPr>
            <w:tcW w:w="3120" w:type="dxa"/>
          </w:tcPr>
          <w:p>
            <w:pPr/>
            <w:r>
              <w:t xml:space="preserve">Name and code unique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profiles</w:t>
            </w:r>
          </w:p>
        </w:tc>
        <w:tc>
          <w:tcPr>
            <w:tcW w:w="3120" w:type="dxa"/>
          </w:tcPr>
          <w:p>
            <w:pPr/>
            <w:r>
              <w:t xml:space="preserve">id (= auth user id), username, full_name, designation, role, department_id, is_active, must_change_password</w:t>
            </w:r>
          </w:p>
        </w:tc>
        <w:tc>
          <w:tcPr>
            <w:tcW w:w="3120" w:type="dxa"/>
          </w:tcPr>
          <w:p>
            <w:pPr/>
            <w:r>
              <w:t xml:space="preserve">Department required for head, clerk, employee; empty for admin and disbursement. One active head per department (partial unique index)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approver_credentials</w:t>
            </w:r>
          </w:p>
        </w:tc>
        <w:tc>
          <w:tcPr>
            <w:tcW w:w="3120" w:type="dxa"/>
          </w:tcPr>
          <w:p>
            <w:pPr/>
            <w:r>
              <w:t xml:space="preserve">user_id, seal_path, signature_path, updated_by</w:t>
            </w:r>
          </w:p>
        </w:tc>
        <w:tc>
          <w:tcPr>
            <w:tcW w:w="3120" w:type="dxa"/>
          </w:tcPr>
          <w:p>
            <w:pPr/>
            <w:r>
              <w:t xml:space="preserve">Rows for admin and heads only; the PNGs live in the private </w:t>
            </w:r>
            <w:r>
              <w:rPr>
                <w:rStyle w:val="CodeChar"/>
              </w:rPr>
              <w:t xml:space="preserve">credentials</w:t>
            </w:r>
            <w:r>
              <w:t xml:space="preserve"> bucket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requests</w:t>
            </w:r>
          </w:p>
        </w:tc>
        <w:tc>
          <w:tcPr>
            <w:tcW w:w="3120" w:type="dxa"/>
          </w:tcPr>
          <w:p>
            <w:pPr/>
            <w:r>
              <w:t xml:space="preserve">id, request_no, requester_id, department_id, title, notes, amount </w:t>
            </w:r>
            <w:r>
              <w:rPr>
                <w:rStyle w:val="CodeChar"/>
              </w:rPr>
              <w:t xml:space="preserve">numeric(14,2)</w:t>
            </w:r>
            <w:r>
              <w:t xml:space="preserve"> &gt; 0, status, route, routed_by, routed_at, approval_no, decided_by, decided_at, approver_role, verify_token, approving_by, approving_started_at, status_before_approving, paid_by, paid_at, payment_mode, payment_ref, payment_remarks, submitted_at</w:t>
            </w:r>
          </w:p>
        </w:tc>
        <w:tc>
          <w:tcPr>
            <w:tcW w:w="3120" w:type="dxa"/>
          </w:tcPr>
          <w:p>
            <w:pPr/>
            <w:r>
              <w:t xml:space="preserve">approval_no unique. Title, notes, amount and files are editable only in </w:t>
            </w:r>
            <w:r>
              <w:rPr>
                <w:rStyle w:val="CodeChar"/>
              </w:rPr>
              <w:t xml:space="preserve">draft</w:t>
            </w:r>
            <w:r>
              <w:t xml:space="preserve"> or </w:t>
            </w:r>
            <w:r>
              <w:rPr>
                <w:rStyle w:val="CodeChar"/>
              </w:rPr>
              <w:t xml:space="preserve">returned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request_files</w:t>
            </w:r>
          </w:p>
        </w:tc>
        <w:tc>
          <w:tcPr>
            <w:tcW w:w="3120" w:type="dxa"/>
          </w:tcPr>
          <w:p>
            <w:pPr/>
            <w:r>
              <w:t xml:space="preserve">id, request_id, kind, storage_path, original_name, mime_type, size_bytes, page_count, duration_sec, sha256</w:t>
            </w:r>
          </w:p>
        </w:tc>
        <w:tc>
          <w:tcPr>
            <w:tcW w:w="3120" w:type="dxa"/>
          </w:tcPr>
          <w:p>
            <w:pPr/>
            <w:r>
              <w:t xml:space="preserve">The uploaded originals: documents and voice 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signed_files</w:t>
            </w:r>
          </w:p>
        </w:tc>
        <w:tc>
          <w:tcPr>
            <w:tcW w:w="3120" w:type="dxa"/>
          </w:tcPr>
          <w:p>
            <w:pPr/>
            <w:r>
              <w:t xml:space="preserve">id, request_id, source_file_id (empty for the merged packet), storage_path, sha256, page_count</w:t>
            </w:r>
          </w:p>
        </w:tc>
        <w:tc>
          <w:tcPr>
            <w:tcW w:w="3120" w:type="dxa"/>
          </w:tcPr>
          <w:p>
            <w:pPr/>
            <w:r>
              <w:t xml:space="preserve">Written only by the signing function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request_actions</w:t>
            </w:r>
          </w:p>
        </w:tc>
        <w:tc>
          <w:tcPr>
            <w:tcW w:w="3120" w:type="dxa"/>
          </w:tcPr>
          <w:p>
            <w:pPr/>
            <w:r>
              <w:t xml:space="preserve">id, request_id, actor_id, actor_name, actor_role, action, from_status, to_status, remarks, visible_to_requester</w:t>
            </w:r>
          </w:p>
        </w:tc>
        <w:tc>
          <w:tcPr>
            <w:tcW w:w="3120" w:type="dxa"/>
          </w:tcPr>
          <w:p>
            <w:pPr/>
            <w:r>
              <w:t xml:space="preserve">Append-only timeline. Names are copied in, so requesters never need to read </w:t>
            </w:r>
            <w:r>
              <w:rPr>
                <w:rStyle w:val="CodeChar"/>
              </w:rPr>
              <w:t xml:space="preserve">profiles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3120" w:type="dxa"/>
          </w:tcPr>
          <w:p>
            <w:pPr/>
            <w:r>
              <w:t xml:space="preserve">id, user_id, request_id, title, body, read_at</w:t>
            </w:r>
          </w:p>
        </w:tc>
        <w:tc>
          <w:tcPr>
            <w:tcW w:w="3120" w:type="dxa"/>
          </w:tcPr>
          <w:p>
            <w:pPr/>
            <w:r>
              <w:t xml:space="preserve">Realtime switched 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app_settings</w:t>
            </w:r>
          </w:p>
        </w:tc>
        <w:tc>
          <w:tcPr>
            <w:tcW w:w="3120" w:type="dxa"/>
          </w:tcPr>
          <w:p>
            <w:pPr/>
            <w:r>
              <w:t xml:space="preserve">key, value (jsonb)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high_value_threshold</w:t>
            </w:r>
            <w:r>
              <w:t xml:space="preserve"> = 10000, </w:t>
            </w:r>
            <w:r>
              <w:rPr>
                <w:rStyle w:val="CodeChar"/>
              </w:rPr>
              <w:t xml:space="preserve">approval_prefix</w:t>
            </w:r>
            <w:r>
              <w:t xml:space="preserve"> = APR, </w:t>
            </w:r>
            <w:r>
              <w:rPr>
                <w:rStyle w:val="CodeChar"/>
              </w:rPr>
              <w:t xml:space="preserve">request_prefix</w:t>
            </w:r>
            <w:r>
              <w:t xml:space="preserve"> = REQ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counters</w:t>
            </w:r>
          </w:p>
        </w:tc>
        <w:tc>
          <w:tcPr>
            <w:tcW w:w="3120" w:type="dxa"/>
          </w:tcPr>
          <w:p>
            <w:pPr/>
            <w:r>
              <w:t xml:space="preserve">name (e.g. APR-2026), last_value</w:t>
            </w:r>
          </w:p>
        </w:tc>
        <w:tc>
          <w:tcPr>
            <w:tcW w:w="3120" w:type="dxa"/>
          </w:tcPr>
          <w:p>
            <w:pPr/>
            <w:r>
              <w:t xml:space="preserve">Atomic numbering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3120" w:type="dxa"/>
          </w:tcPr>
          <w:p>
            <w:pPr/>
            <w:r>
              <w:t xml:space="preserve">id, actor_id, action, target_type, target_id, details (jsonb)</w:t>
            </w:r>
          </w:p>
        </w:tc>
        <w:tc>
          <w:tcPr>
            <w:tcW w:w="3120" w:type="dxa"/>
          </w:tcPr>
          <w:p>
            <w:pPr/>
            <w:r>
              <w:t xml:space="preserve">User created, password reset, deactivated, seal replaced, setting changed</w:t>
            </w:r>
          </w:p>
        </w:tc>
      </w:tr>
    </w:tbl>
    <w:p>
      <w:pPr/>
      <w:r>
        <w:t xml:space="preserve">Every table also gets </w:t>
      </w:r>
      <w:r>
        <w:rPr>
          <w:rStyle w:val="CodeChar"/>
        </w:rPr>
        <w:t xml:space="preserve">created_at</w:t>
      </w:r>
      <w:r>
        <w:t xml:space="preserve">, plus </w:t>
      </w:r>
      <w:r>
        <w:rPr>
          <w:rStyle w:val="CodeChar"/>
        </w:rPr>
        <w:t xml:space="preserve">updated_at</w:t>
      </w:r>
      <w:r>
        <w:t xml:space="preserve"> where rows change.</w:t>
      </w:r>
    </w:p>
    <w:p>
      <w:pPr/>
      <w:r>
        <w:rPr>
          <w:b/>
        </w:rPr>
        <w:t xml:space="preserve">Numbering</w:t>
      </w:r>
    </w:p>
    <w:p>
      <w:pPr>
        <w:pStyle w:val="ListParagraph"/>
        <w:numPr>
          <w:ilvl w:val="0"/>
          <w:numId w:val="15"/>
        </w:numPr>
      </w:pPr>
      <w:r>
        <w:t xml:space="preserve">Request number </w:t>
      </w:r>
      <w:r>
        <w:rPr>
          <w:rStyle w:val="CodeChar"/>
        </w:rPr>
        <w:t xml:space="preserve">REQ-2026-000045</w:t>
      </w:r>
      <w:r>
        <w:t xml:space="preserve"> is given at first submit.</w:t>
      </w:r>
    </w:p>
    <w:p>
      <w:pPr>
        <w:pStyle w:val="ListParagraph"/>
        <w:numPr>
          <w:ilvl w:val="0"/>
          <w:numId w:val="15"/>
        </w:numPr>
      </w:pPr>
      <w:r>
        <w:t xml:space="preserve">Approval number </w:t>
      </w:r>
      <w:r>
        <w:rPr>
          <w:rStyle w:val="CodeChar"/>
        </w:rPr>
        <w:t xml:space="preserve">APR-2026-000123</w:t>
      </w:r>
      <w:r>
        <w:t xml:space="preserve"> is given when signing starts and kept on the request. A retry after a failure reuses it, so no number is ever skipped.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next_number(prefix)</w:t>
      </w:r>
      <w:r>
        <w:t xml:space="preserve"> runs </w:t>
      </w:r>
      <w:r>
        <w:rPr>
          <w:rStyle w:val="CodeChar"/>
        </w:rPr>
        <w:t xml:space="preserve">insert … on conflict (name) do update set last_value = counters.last_value + 1 returning last_value</w:t>
      </w:r>
      <w:r>
        <w:t xml:space="preserve"> on </w:t>
      </w:r>
      <w:r>
        <w:rPr>
          <w:rStyle w:val="CodeChar"/>
        </w:rPr>
        <w:t xml:space="preserve">counters</w:t>
      </w:r>
      <w:r>
        <w:t xml:space="preserve">. It is atomic, so two approvals can never get the same number. The year is taken in IST.</w:t>
      </w:r>
    </w:p>
    <w:p>
      <w:pPr/>
      <w:r>
        <w:rPr>
          <w:b/>
        </w:rPr>
        <w:t xml:space="preserve">Postgres functions (RPC)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 may call 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checks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create_draft</w:t>
            </w:r>
            <w:r>
              <w:t xml:space="preserve">, </w:t>
            </w:r>
            <w:r>
              <w:rPr>
                <w:rStyle w:val="CodeChar"/>
              </w:rPr>
              <w:t xml:space="preserve">update_draft</w:t>
            </w:r>
            <w:r>
              <w:t xml:space="preserve">, </w:t>
            </w:r>
            <w:r>
              <w:rPr>
                <w:rStyle w:val="CodeChar"/>
              </w:rPr>
              <w:t xml:space="preserve">register_file</w:t>
            </w:r>
            <w:r>
              <w:t xml:space="preserve">, </w:t>
            </w:r>
            <w:r>
              <w:rPr>
                <w:rStyle w:val="CodeChar"/>
              </w:rPr>
              <w:t xml:space="preserve">remove_file</w:t>
            </w:r>
          </w:p>
        </w:tc>
        <w:tc>
          <w:tcPr>
            <w:tcW w:w="3120" w:type="dxa"/>
          </w:tcPr>
          <w:p>
            <w:pPr/>
            <w:r>
              <w:t xml:space="preserve">Requester</w:t>
            </w:r>
          </w:p>
        </w:tc>
        <w:tc>
          <w:tcPr>
            <w:tcW w:w="3120" w:type="dxa"/>
          </w:tcPr>
          <w:p>
            <w:pPr/>
            <w:r>
              <w:t xml:space="preserve">Own request; status </w:t>
            </w:r>
            <w:r>
              <w:rPr>
                <w:rStyle w:val="CodeChar"/>
              </w:rPr>
              <w:t xml:space="preserve">draft</w:t>
            </w:r>
            <w:r>
              <w:t xml:space="preserve"> or </w:t>
            </w:r>
            <w:r>
              <w:rPr>
                <w:rStyle w:val="CodeChar"/>
              </w:rPr>
              <w:t xml:space="preserve">returned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submit_request</w:t>
            </w:r>
          </w:p>
        </w:tc>
        <w:tc>
          <w:tcPr>
            <w:tcW w:w="3120" w:type="dxa"/>
          </w:tcPr>
          <w:p>
            <w:pPr/>
            <w:r>
              <w:t xml:space="preserve">Requester</w:t>
            </w:r>
          </w:p>
        </w:tc>
        <w:tc>
          <w:tcPr>
            <w:tcW w:w="3120" w:type="dxa"/>
          </w:tcPr>
          <w:p>
            <w:pPr/>
            <w:r>
              <w:t xml:space="preserve">At least 1 document; amount &gt; 0; sets request_no on first submit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withdraw_request</w:t>
            </w:r>
          </w:p>
        </w:tc>
        <w:tc>
          <w:tcPr>
            <w:tcW w:w="3120" w:type="dxa"/>
          </w:tcPr>
          <w:p>
            <w:pPr/>
            <w:r>
              <w:t xml:space="preserve">Requester</w:t>
            </w:r>
          </w:p>
        </w:tc>
        <w:tc>
          <w:tcPr>
            <w:tcW w:w="3120" w:type="dxa"/>
          </w:tcPr>
          <w:p>
            <w:pPr/>
            <w:r>
              <w:t xml:space="preserve">Status </w:t>
            </w:r>
            <w:r>
              <w:rPr>
                <w:rStyle w:val="CodeChar"/>
              </w:rPr>
              <w:t xml:space="preserve">submitted</w:t>
            </w:r>
            <w:r>
              <w:t xml:space="preserve"> or </w:t>
            </w:r>
            <w:r>
              <w:rPr>
                <w:rStyle w:val="CodeChar"/>
              </w:rPr>
              <w:t xml:space="preserve">returned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route_request</w:t>
            </w:r>
          </w:p>
        </w:tc>
        <w:tc>
          <w:tcPr>
            <w:tcW w:w="3120" w:type="dxa"/>
          </w:tcPr>
          <w:p>
            <w:pPr/>
            <w:r>
              <w:t xml:space="preserve">Clerk</w:t>
            </w:r>
          </w:p>
        </w:tc>
        <w:tc>
          <w:tcPr>
            <w:tcW w:w="3120" w:type="dxa"/>
          </w:tcPr>
          <w:p>
            <w:pPr/>
            <w:r>
              <w:t xml:space="preserve">Same department; status </w:t>
            </w:r>
            <w:r>
              <w:rPr>
                <w:rStyle w:val="CodeChar"/>
              </w:rPr>
              <w:t xml:space="preserve">submitted</w:t>
            </w:r>
            <w:r>
              <w:t xml:space="preserve">; the ₹10,000 rule; Head's own request → A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forward_request</w:t>
            </w:r>
          </w:p>
        </w:tc>
        <w:tc>
          <w:tcPr>
            <w:tcW w:w="3120" w:type="dxa"/>
          </w:tcPr>
          <w:p>
            <w:pPr/>
            <w:r>
              <w:t xml:space="preserve">Head</w:t>
            </w:r>
          </w:p>
        </w:tc>
        <w:tc>
          <w:tcPr>
            <w:tcW w:w="3120" w:type="dxa"/>
          </w:tcPr>
          <w:p>
            <w:pPr/>
            <w:r>
              <w:t xml:space="preserve">Own department; status </w:t>
            </w:r>
            <w:r>
              <w:rPr>
                <w:rStyle w:val="CodeChar"/>
              </w:rPr>
              <w:t xml:space="preserve">pending_head_review</w:t>
            </w:r>
            <w:r>
              <w:t xml:space="preserve">; not their own request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return_request</w:t>
            </w:r>
          </w:p>
        </w:tc>
        <w:tc>
          <w:tcPr>
            <w:tcW w:w="3120" w:type="dxa"/>
          </w:tcPr>
          <w:p>
            <w:pPr/>
            <w:r>
              <w:t xml:space="preserve">Clerk, Head, Admin</w:t>
            </w:r>
          </w:p>
        </w:tc>
        <w:tc>
          <w:tcPr>
            <w:tcW w:w="3120" w:type="dxa"/>
          </w:tcPr>
          <w:p>
            <w:pPr/>
            <w:r>
              <w:t xml:space="preserve">Only the role the current status is waiting for; remark required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reject_request</w:t>
            </w:r>
          </w:p>
        </w:tc>
        <w:tc>
          <w:tcPr>
            <w:tcW w:w="3120" w:type="dxa"/>
          </w:tcPr>
          <w:p>
            <w:pPr/>
            <w:r>
              <w:t xml:space="preserve">Head, Admin</w:t>
            </w:r>
          </w:p>
        </w:tc>
        <w:tc>
          <w:tcPr>
            <w:tcW w:w="3120" w:type="dxa"/>
          </w:tcPr>
          <w:p>
            <w:pPr/>
            <w:r>
              <w:t xml:space="preserve">Head on </w:t>
            </w:r>
            <w:r>
              <w:rPr>
                <w:rStyle w:val="CodeChar"/>
              </w:rPr>
              <w:t xml:space="preserve">pending_head_approval</w:t>
            </w:r>
            <w:r>
              <w:t xml:space="preserve">, Admin on </w:t>
            </w:r>
            <w:r>
              <w:rPr>
                <w:rStyle w:val="CodeChar"/>
              </w:rPr>
              <w:t xml:space="preserve">pending_admin_approval</w:t>
            </w:r>
            <w:r>
              <w:t xml:space="preserve">; reason required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mark_paid</w:t>
            </w:r>
          </w:p>
        </w:tc>
        <w:tc>
          <w:tcPr>
            <w:tcW w:w="3120" w:type="dxa"/>
          </w:tcPr>
          <w:p>
            <w:pPr/>
            <w:r>
              <w:t xml:space="preserve">Disbursement</w:t>
            </w:r>
          </w:p>
        </w:tc>
        <w:tc>
          <w:tcPr>
            <w:tcW w:w="3120" w:type="dxa"/>
          </w:tcPr>
          <w:p>
            <w:pPr/>
            <w:r>
              <w:t xml:space="preserve">Status </w:t>
            </w:r>
            <w:r>
              <w:rPr>
                <w:rStyle w:val="CodeChar"/>
              </w:rPr>
              <w:t xml:space="preserve">approved</w:t>
            </w:r>
            <w:r>
              <w:t xml:space="preserve">; works once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update_setting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t xml:space="preserve">Threshold must be a positive number; logged in </w:t>
            </w:r>
            <w:r>
              <w:rPr>
                <w:rStyle w:val="CodeChar"/>
              </w:rPr>
              <w:t xml:space="preserve">audit_log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begin_approval</w:t>
            </w:r>
            <w:r>
              <w:t xml:space="preserve">, </w:t>
            </w:r>
            <w:r>
              <w:rPr>
                <w:rStyle w:val="CodeChar"/>
              </w:rPr>
              <w:t xml:space="preserve">finalize_approval</w:t>
            </w:r>
            <w:r>
              <w:t xml:space="preserve">, </w:t>
            </w:r>
            <w:r>
              <w:rPr>
                <w:rStyle w:val="CodeChar"/>
              </w:rPr>
              <w:t xml:space="preserve">abort_approval</w:t>
            </w:r>
          </w:p>
        </w:tc>
        <w:tc>
          <w:tcPr>
            <w:tcW w:w="3120" w:type="dxa"/>
          </w:tcPr>
          <w:p>
            <w:pPr/>
            <w:r>
              <w:t xml:space="preserve">Server only (</w:t>
            </w:r>
            <w:r>
              <w:rPr>
                <w:rStyle w:val="CodeChar"/>
              </w:rPr>
              <w:t xml:space="preserve">service_role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Called by </w:t>
            </w:r>
            <w:r>
              <w:rPr>
                <w:rStyle w:val="CodeChar"/>
              </w:rPr>
              <w:t xml:space="preserve">/api/requests/approve</w:t>
            </w:r>
            <w:r>
              <w:t xml:space="preserve"> with the verified approver id</w:t>
            </w:r>
          </w:p>
        </w:tc>
      </w:tr>
    </w:tbl>
    <w:p>
      <w:pPr/>
      <w:r>
        <w:t xml:space="preserve">Every function uses </w:t>
      </w:r>
      <w:r>
        <w:rPr>
          <w:rStyle w:val="CodeChar"/>
        </w:rPr>
        <w:t xml:space="preserve">security definer</w:t>
      </w:r>
      <w:r>
        <w:t xml:space="preserve"> and </w:t>
      </w:r>
      <w:r>
        <w:rPr>
          <w:rStyle w:val="CodeChar"/>
        </w:rPr>
        <w:t xml:space="preserve">set search_path = ''</w:t>
      </w:r>
      <w:r>
        <w:t xml:space="preserve">, and locks the row with </w:t>
      </w:r>
      <w:r>
        <w:rPr>
          <w:rStyle w:val="CodeChar"/>
        </w:rPr>
        <w:t xml:space="preserve">select … for update</w:t>
      </w:r>
      <w:r>
        <w:t xml:space="preserve">. Each writes one </w:t>
      </w:r>
      <w:r>
        <w:rPr>
          <w:rStyle w:val="CodeChar"/>
        </w:rPr>
        <w:t xml:space="preserve">request_actions</w:t>
      </w:r>
      <w:r>
        <w:t xml:space="preserve"> row and the notifications. Revoke execute from </w:t>
      </w:r>
      <w:r>
        <w:rPr>
          <w:rStyle w:val="CodeChar"/>
        </w:rPr>
        <w:t xml:space="preserve">public</w:t>
      </w:r>
      <w:r>
        <w:t xml:space="preserve"> and </w:t>
      </w:r>
      <w:r>
        <w:rPr>
          <w:rStyle w:val="CodeChar"/>
        </w:rPr>
        <w:t xml:space="preserve">anon</w:t>
      </w:r>
      <w:r>
        <w:t xml:space="preserve">; grant it to </w:t>
      </w:r>
      <w:r>
        <w:rPr>
          <w:rStyle w:val="CodeChar"/>
        </w:rPr>
        <w:t xml:space="preserve">authenticated</w:t>
      </w:r>
      <w:r>
        <w:t xml:space="preserve">, except the three approval functions, which only </w:t>
      </w:r>
      <w:r>
        <w:rPr>
          <w:rStyle w:val="CodeChar"/>
        </w:rPr>
        <w:t xml:space="preserve">service_role</w:t>
      </w:r>
      <w:r>
        <w:t xml:space="preserve"> may run. Otherwise an approver could call </w:t>
      </w:r>
      <w:r>
        <w:rPr>
          <w:rStyle w:val="CodeChar"/>
        </w:rPr>
        <w:t xml:space="preserve">finalize_approval</w:t>
      </w:r>
      <w:r>
        <w:t xml:space="preserve"> from the browser and mark a request approved without real signed files.</w:t>
      </w:r>
    </w:p>
    <w:p>
      <w:pPr/>
      <w:r>
        <w:t xml:space="preserve">The routing function shows the pattern the agent should copy for the others:</w:t>
      </w:r>
    </w:p>
    <w:p>
      <w:pPr>
        <w:pStyle w:val="Code"/>
      </w:pPr>
      <w:bookmarkStart w:id="2" w:name="bongo_lang_sql_2"/>
      <w:bookmarkEnd w:id="2"/>
      <w:r>
        <w:t xml:space="preserve">create or replace function public.route_request(</w:t>
        <w:br/>
        <w:t xml:space="preserve">  p_request_id uuid, p_route public.approval_route, p_remarks text default null)</w:t>
        <w:br/>
        <w:t xml:space="preserve">returns void language plpgsql security definer set search_path = '' as $$</w:t>
        <w:br/>
        <w:t xml:space="preserve">declare</w:t>
        <w:br/>
        <w:t xml:space="preserve">  me public.profiles; r public.requests;</w:t>
        <w:br/>
        <w:t xml:space="preserve">  threshold numeric; requester_role public.app_role;</w:t>
        <w:br/>
        <w:t xml:space="preserve">  has_head boolean; next_status public.request_status;</w:t>
        <w:br/>
        <w:t xml:space="preserve">begin</w:t>
        <w:br/>
        <w:t xml:space="preserve">  select * into me from public.profiles where id = auth.uid() and is_active;</w:t>
        <w:br/>
        <w:t xml:space="preserve">  if me.role is distinct from 'clerk' then raise exception 'Only a clerk can route'; end if;</w:t>
        <w:br/>
        <w:br/>
        <w:t xml:space="preserve">  select * into r from public.requests where id = p_request_id for update;</w:t>
        <w:br/>
        <w:t xml:space="preserve">  if r.id is null or r.department_id &lt;&gt; me.department_id then raise exception 'Not found'; end if;</w:t>
        <w:br/>
        <w:t xml:space="preserve">  if r.status &lt;&gt; 'submitted' then raise exception 'Not waiting for routing'; end if;</w:t>
        <w:br/>
        <w:br/>
        <w:t xml:space="preserve">  select (value #&gt;&gt; '{}')::numeric into threshold</w:t>
        <w:br/>
        <w:t xml:space="preserve">    from public.app_settings where key = 'high_value_threshold';</w:t>
        <w:br/>
        <w:t xml:space="preserve">  select role into requester_role from public.profiles where id = r.requester_id;</w:t>
        <w:br/>
        <w:t xml:space="preserve">  select exists (select 1 from public.profiles</w:t>
        <w:br/>
        <w:t xml:space="preserve">    where department_id = r.department_id and role = 'head' and is_active) into has_head;</w:t>
        <w:br/>
        <w:br/>
        <w:t xml:space="preserve">  if p_route = 'B' then</w:t>
        <w:br/>
        <w:t xml:space="preserve">    if r.amount &gt; threshold then raise exception 'Above threshold: Admin approval required'; end if;</w:t>
        <w:br/>
        <w:t xml:space="preserve">    if requester_role = 'head' then raise exception 'A head cannot approve own request'; end if;</w:t>
        <w:br/>
        <w:t xml:space="preserve">    if not has_head then raise exception 'Department has no active head'; end if;</w:t>
        <w:br/>
        <w:t xml:space="preserve">    next_status := 'pending_head_approval';</w:t>
        <w:br/>
        <w:t xml:space="preserve">  elsif requester_role = 'head' or not has_head then</w:t>
        <w:br/>
        <w:t xml:space="preserve">    next_status := 'pending_admin_approval';</w:t>
        <w:br/>
        <w:t xml:space="preserve">  else</w:t>
        <w:br/>
        <w:t xml:space="preserve">    next_status := 'pending_head_review';</w:t>
        <w:br/>
        <w:t xml:space="preserve">  end if;</w:t>
        <w:br/>
        <w:br/>
        <w:t xml:space="preserve">  update public.requests set status = next_status, route = p_route,</w:t>
        <w:br/>
        <w:t xml:space="preserve">    routed_by = me.id, routed_at = now(), updated_at = now() where id = r.id;</w:t>
        <w:br/>
        <w:t xml:space="preserve">  insert into public.request_actions</w:t>
        <w:br/>
        <w:t xml:space="preserve">    (request_id, actor_id, actor_name, actor_role, action, from_status, to_status, remarks)</w:t>
        <w:br/>
        <w:t xml:space="preserve">  values (r.id, me.id, me.full_name, me.role, 'routed_' || p_route::text,</w:t>
        <w:br/>
        <w:t xml:space="preserve">    r.status, next_status, p_remarks);</w:t>
        <w:br/>
        <w:t xml:space="preserve">  perform public.notify_next_actor(r.id, next_status);</w:t>
        <w:br/>
        <w:t xml:space="preserve">end $$;</w:t>
        <w:br/>
        <w:br/>
        <w:t xml:space="preserve">revoke execute on function public.route_request from public, anon;</w:t>
        <w:br/>
        <w:t xml:space="preserve">grant execute on function public.route_request to authenticated;</w:t>
      </w:r>
    </w:p>
    <w:p>
      <w:pPr>
        <w:pStyle w:val="Heading2"/>
      </w:pPr>
      <w:r>
        <w:t xml:space="preserve">Security</w:t>
      </w:r>
    </w:p>
    <w:p>
      <w:pPr/>
      <w:r>
        <w:t xml:space="preserve">Security rests on four things: usernames mapped to hidden emails in Supabase Auth, RLS on every table, private storage buckets, and a secret key that lives only in Vercel functions.</w:t>
      </w:r>
    </w:p>
    <w:p>
      <w:pPr>
        <w:pStyle w:val="Heading3"/>
      </w:pPr>
      <w:r>
        <w:t xml:space="preserve">Login with usernames</w:t>
      </w:r>
    </w:p>
    <w:p>
      <w:pPr>
        <w:pStyle w:val="ListParagraph"/>
        <w:numPr>
          <w:ilvl w:val="0"/>
          <w:numId w:val="16"/>
        </w:numPr>
      </w:pPr>
      <w:r>
        <w:t xml:space="preserve">Supabase Auth signs users in by email, so each username becomes a hidden email: </w:t>
      </w:r>
      <w:r>
        <w:rPr>
          <w:rStyle w:val="CodeChar"/>
        </w:rPr>
        <w:t xml:space="preserve">ravi</w:t>
      </w:r>
      <w:r>
        <w:t xml:space="preserve"> → </w:t>
      </w:r>
      <w:r>
        <w:rPr>
          <w:rStyle w:val="CodeChar"/>
        </w:rPr>
        <w:t xml:space="preserve">ravi@users.yourcompany.in</w:t>
      </w:r>
      <w:r>
        <w:t xml:space="preserve">. Use a domain you own; no email is ever sent. The login form only asks for a username.</w:t>
      </w:r>
    </w:p>
    <w:p>
      <w:pPr>
        <w:pStyle w:val="ListParagraph"/>
        <w:numPr>
          <w:ilvl w:val="0"/>
          <w:numId w:val="16"/>
        </w:numPr>
      </w:pPr>
      <w:r>
        <w:t xml:space="preserve">Only the server creates users, through the Admin API with the email marked as confirmed. Turn off public sign-ups in the Auth settings.</w:t>
      </w:r>
    </w:p>
    <w:p>
      <w:pPr>
        <w:pStyle w:val="ListParagraph"/>
        <w:numPr>
          <w:ilvl w:val="0"/>
          <w:numId w:val="16"/>
        </w:numPr>
      </w:pPr>
      <w:r>
        <w:t xml:space="preserve">Usernames: 3–30 characters, lowercase letters, digits, dot, dash and underscore.</w:t>
      </w:r>
    </w:p>
    <w:p>
      <w:pPr>
        <w:pStyle w:val="Heading3"/>
      </w:pPr>
      <w:r>
        <w:t xml:space="preserve">Passwords, including the admin login</w:t>
      </w:r>
    </w:p>
    <w:p>
      <w:pPr>
        <w:pStyle w:val="ListParagraph"/>
        <w:numPr>
          <w:ilvl w:val="0"/>
          <w:numId w:val="17"/>
        </w:numPr>
      </w:pPr>
      <w:r>
        <w:t xml:space="preserve">The admin password </w:t>
      </w:r>
      <w:r>
        <w:rPr>
          <w:rStyle w:val="CodeChar"/>
        </w:rPr>
        <w:t xml:space="preserve">5005</w:t>
      </w:r>
      <w:r>
        <w:t xml:space="preserve"> cannot be used as-is: Supabase Auth's minimum password length is 6 characters (</w:t>
      </w:r>
      <w:hyperlink r:id="rId9" w:history="1">
        <w:r>
          <w:rPr>
            <w:rStyle w:val="Hyperlink"/>
          </w:rPr>
          <w:t xml:space="preserve">GitHub discussion</w:t>
        </w:r>
      </w:hyperlink>
      <w:r>
        <w:t xml:space="preserve">). Supabase also advises against anything under 8 (</w:t>
      </w:r>
      <w:hyperlink r:id="rId10" w:history="1">
        <w:r>
          <w:rPr>
            <w:rStyle w:val="Hyperlink"/>
          </w:rPr>
          <w:t xml:space="preserve">password security</w:t>
        </w:r>
      </w:hyperlink>
      <w:r>
        <w:t xml:space="preserve">).</w:t>
      </w:r>
    </w:p>
    <w:p>
      <w:pPr>
        <w:pStyle w:val="ListParagraph"/>
        <w:numPr>
          <w:ilvl w:val="0"/>
          <w:numId w:val="17"/>
        </w:numPr>
      </w:pPr>
      <w:r>
        <w:t xml:space="preserve">The plan seeds </w:t>
      </w:r>
      <w:r>
        <w:rPr>
          <w:rStyle w:val="CodeChar"/>
        </w:rPr>
        <w:t xml:space="preserve">admin</w:t>
      </w:r>
      <w:r>
        <w:t xml:space="preserve"> with the first-login password </w:t>
      </w:r>
      <w:r>
        <w:rPr>
          <w:rStyle w:val="CodeChar"/>
        </w:rPr>
        <w:t xml:space="preserve">Admin@5005</w:t>
      </w:r>
      <w:r>
        <w:t xml:space="preserve">, read from an environment variable at seed time and never committed. The first login forces a new password.</w:t>
      </w:r>
    </w:p>
    <w:p>
      <w:pPr>
        <w:pStyle w:val="ListParagraph"/>
        <w:numPr>
          <w:ilvl w:val="0"/>
          <w:numId w:val="17"/>
        </w:numPr>
      </w:pPr>
      <w:r>
        <w:t xml:space="preserve">Set the minimum length to 8 with letters and digits required. Leaked-password protection needs the Supabase Pro plan; turn it on there.</w:t>
      </w:r>
    </w:p>
    <w:p>
      <w:pPr>
        <w:pStyle w:val="ListParagraph"/>
        <w:numPr>
          <w:ilvl w:val="0"/>
          <w:numId w:val="17"/>
        </w:numPr>
      </w:pPr>
      <w:r>
        <w:t xml:space="preserve">Managers reset passwords from their portal. A reset sets </w:t>
      </w:r>
      <w:r>
        <w:rPr>
          <w:rStyle w:val="CodeChar"/>
        </w:rPr>
        <w:t xml:space="preserve">must_change_password</w:t>
      </w:r>
      <w:r>
        <w:t xml:space="preserve">, so the user picks their own password at next login.</w:t>
      </w:r>
    </w:p>
    <w:p>
      <w:pPr>
        <w:pStyle w:val="ListParagraph"/>
        <w:numPr>
          <w:ilvl w:val="0"/>
          <w:numId w:val="17"/>
        </w:numPr>
      </w:pPr>
      <w:r>
        <w:t xml:space="preserve">Deactivating a user sets </w:t>
      </w:r>
      <w:r>
        <w:rPr>
          <w:rStyle w:val="CodeChar"/>
        </w:rPr>
        <w:t xml:space="preserve">is_active = false</w:t>
      </w:r>
      <w:r>
        <w:t xml:space="preserve"> and bans the account in Supabase Auth. RLS also checks </w:t>
      </w:r>
      <w:r>
        <w:rPr>
          <w:rStyle w:val="CodeChar"/>
        </w:rPr>
        <w:t xml:space="preserve">is_active</w:t>
      </w:r>
      <w:r>
        <w:t xml:space="preserve">, so access stops at once.</w:t>
      </w:r>
    </w:p>
    <w:p>
      <w:pPr>
        <w:pStyle w:val="Heading3"/>
      </w:pPr>
      <w:r>
        <w:t xml:space="preserve">Who can read what (RLS)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Employee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Clerk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Head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Admin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Disbursement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requests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  <w:tc>
          <w:tcPr>
            <w:tcW w:w="1560" w:type="dxa"/>
          </w:tcPr>
          <w:p>
            <w:pPr/>
            <w:r>
              <w:t xml:space="preserve">Own department, excluding others' drafts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Approved and paid only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Uploaded documents and voice notes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Signed PDFs</w:t>
            </w:r>
          </w:p>
        </w:tc>
        <w:tc>
          <w:tcPr>
            <w:tcW w:w="1560" w:type="dxa"/>
          </w:tcPr>
          <w:p>
            <w:pPr/>
            <w:r>
              <w:t xml:space="preserve">Own, after approval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All approved and paid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Timeline (</w:t>
            </w:r>
            <w:r>
              <w:rPr>
                <w:rStyle w:val="CodeChar"/>
              </w:rPr>
              <w:t xml:space="preserve">request_actions</w:t>
            </w:r>
            <w:r>
              <w:t xml:space="preserve">)</w:t>
            </w:r>
          </w:p>
        </w:tc>
        <w:tc>
          <w:tcPr>
            <w:tcW w:w="1560" w:type="dxa"/>
          </w:tcPr>
          <w:p>
            <w:pPr/>
            <w:r>
              <w:t xml:space="preserve">Own requests, rows marked visible to requester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Approved and paid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profiles</w:t>
            </w:r>
          </w:p>
        </w:tc>
        <w:tc>
          <w:tcPr>
            <w:tcW w:w="1560" w:type="dxa"/>
          </w:tcPr>
          <w:p>
            <w:pPr/>
            <w:r>
              <w:t xml:space="preserve">Own row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Own department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Own row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notifications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  <w:tc>
          <w:tcPr>
            <w:tcW w:w="1560" w:type="dxa"/>
          </w:tcPr>
          <w:p>
            <w:pPr/>
            <w:r>
              <w:t xml:space="preserve">Own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approver_credentials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Own row (no file access)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All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</w:tr>
    </w:tbl>
    <w:p>
      <w:pPr>
        <w:pStyle w:val="ListParagraph"/>
        <w:numPr>
          <w:ilvl w:val="0"/>
          <w:numId w:val="18"/>
        </w:numPr>
      </w:pPr>
      <w:r>
        <w:t xml:space="preserve">Helper functions </w:t>
      </w:r>
      <w:r>
        <w:rPr>
          <w:rStyle w:val="CodeChar"/>
        </w:rPr>
        <w:t xml:space="preserve">my_role()</w:t>
      </w:r>
      <w:r>
        <w:t xml:space="preserve"> and </w:t>
      </w:r>
      <w:r>
        <w:rPr>
          <w:rStyle w:val="CodeChar"/>
        </w:rPr>
        <w:t xml:space="preserve">my_department()</w:t>
      </w:r>
      <w:r>
        <w:t xml:space="preserve"> (security definer, stable) feed the policies. Call them as </w:t>
      </w:r>
      <w:r>
        <w:rPr>
          <w:rStyle w:val="CodeChar"/>
        </w:rPr>
        <w:t xml:space="preserve">(select public.my_role())</w:t>
      </w:r>
      <w:r>
        <w:t xml:space="preserve"> so Postgres runs them once per query.</w:t>
      </w:r>
    </w:p>
    <w:p>
      <w:pPr>
        <w:pStyle w:val="ListParagraph"/>
        <w:numPr>
          <w:ilvl w:val="0"/>
          <w:numId w:val="18"/>
        </w:numPr>
      </w:pPr>
      <w:r>
        <w:t xml:space="preserve">There are no insert or update policies on </w:t>
      </w:r>
      <w:r>
        <w:rPr>
          <w:rStyle w:val="CodeChar"/>
        </w:rPr>
        <w:t xml:space="preserve">requests</w:t>
      </w:r>
      <w:r>
        <w:t xml:space="preserve">, </w:t>
      </w:r>
      <w:r>
        <w:rPr>
          <w:rStyle w:val="CodeChar"/>
        </w:rPr>
        <w:t xml:space="preserve">request_actions</w:t>
      </w:r>
      <w:r>
        <w:t xml:space="preserve"> or </w:t>
      </w:r>
      <w:r>
        <w:rPr>
          <w:rStyle w:val="CodeChar"/>
        </w:rPr>
        <w:t xml:space="preserve">signed_files</w:t>
      </w:r>
      <w:r>
        <w:t xml:space="preserve"> for logged-in users. Only the RPCs and the server write there.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departments</w:t>
      </w:r>
      <w:r>
        <w:t xml:space="preserve"> and </w:t>
      </w:r>
      <w:r>
        <w:rPr>
          <w:rStyle w:val="CodeChar"/>
        </w:rPr>
        <w:t xml:space="preserve">app_settings</w:t>
      </w:r>
      <w:r>
        <w:t xml:space="preserve"> are readable by every logged-in user; only Admin changes them, through RPCs.</w:t>
      </w:r>
    </w:p>
    <w:p>
      <w:pPr>
        <w:pStyle w:val="Heading3"/>
      </w:pPr>
      <w:r>
        <w:t xml:space="preserve">Storage buckets (all private)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Bucket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Limits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Write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request-files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{request_id}/{file_id}.{ext}</w:t>
            </w:r>
          </w:p>
        </w:tc>
        <w:tc>
          <w:tcPr>
            <w:tcW w:w="1872" w:type="dxa"/>
          </w:tcPr>
          <w:p>
            <w:pPr/>
            <w:r>
              <w:t xml:space="preserve">20 MB per file; PDF, JPG, PNG, and audio (webm, mp4, mpeg, ogg, wav)</w:t>
            </w:r>
          </w:p>
        </w:tc>
        <w:tc>
          <w:tcPr>
            <w:tcW w:w="1872" w:type="dxa"/>
          </w:tcPr>
          <w:p>
            <w:pPr/>
            <w:r>
              <w:t xml:space="preserve">Anyone who can see the request, except Disbursement</w:t>
            </w:r>
          </w:p>
        </w:tc>
        <w:tc>
          <w:tcPr>
            <w:tcW w:w="1872" w:type="dxa"/>
          </w:tcPr>
          <w:p>
            <w:pPr/>
            <w:r>
              <w:t xml:space="preserve">Requester while </w:t>
            </w:r>
            <w:r>
              <w:rPr>
                <w:rStyle w:val="CodeChar"/>
              </w:rPr>
              <w:t xml:space="preserve">draft</w:t>
            </w:r>
            <w:r>
              <w:t xml:space="preserve"> or </w:t>
            </w:r>
            <w:r>
              <w:rPr>
                <w:rStyle w:val="CodeChar"/>
              </w:rPr>
              <w:t xml:space="preserve">returned</w:t>
            </w:r>
            <w:r>
              <w:t xml:space="preserve">; no overwrite; delete only in those statuses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signed-documents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{request_id}/{approval_no}-{n}.pdf</w:t>
            </w:r>
          </w:p>
        </w:tc>
        <w:tc>
          <w:tcPr>
            <w:tcW w:w="1872" w:type="dxa"/>
          </w:tcPr>
          <w:p>
            <w:pPr/>
            <w:r>
              <w:t xml:space="preserve">None needed</w:t>
            </w:r>
          </w:p>
        </w:tc>
        <w:tc>
          <w:tcPr>
            <w:tcW w:w="1872" w:type="dxa"/>
          </w:tcPr>
          <w:p>
            <w:pPr/>
            <w:r>
              <w:t xml:space="preserve">Anyone who can see the approved request, including Disbursement</w:t>
            </w:r>
          </w:p>
        </w:tc>
        <w:tc>
          <w:tcPr>
            <w:tcW w:w="1872" w:type="dxa"/>
          </w:tcPr>
          <w:p>
            <w:pPr/>
            <w:r>
              <w:t xml:space="preserve">Server only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credentials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{user_id}/seal.png</w:t>
            </w:r>
            <w:r>
              <w:t xml:space="preserve">, </w:t>
            </w:r>
            <w:r>
              <w:rPr>
                <w:rStyle w:val="CodeChar"/>
              </w:rPr>
              <w:t xml:space="preserve">{user_id}/signature.png</w:t>
            </w:r>
          </w:p>
        </w:tc>
        <w:tc>
          <w:tcPr>
            <w:tcW w:w="1872" w:type="dxa"/>
          </w:tcPr>
          <w:p>
            <w:pPr/>
            <w:r>
              <w:t xml:space="preserve">2 MB, PNG only</w:t>
            </w:r>
          </w:p>
        </w:tc>
        <w:tc>
          <w:tcPr>
            <w:tcW w:w="1872" w:type="dxa"/>
          </w:tcPr>
          <w:p>
            <w:pPr/>
            <w:r>
              <w:t xml:space="preserve">Server only</w:t>
            </w:r>
          </w:p>
        </w:tc>
        <w:tc>
          <w:tcPr>
            <w:tcW w:w="1872" w:type="dxa"/>
          </w:tcPr>
          <w:p>
            <w:pPr/>
            <w:r>
              <w:t xml:space="preserve">Server only, through a one-time signed upload link given to Admin</w:t>
            </w:r>
          </w:p>
        </w:tc>
      </w:tr>
    </w:tbl>
    <w:p>
      <w:pPr/>
      <w:r>
        <w:t xml:space="preserve">Storage policies parse the request id with </w:t>
      </w:r>
      <w:r>
        <w:rPr>
          <w:rStyle w:val="CodeChar"/>
        </w:rPr>
        <w:t xml:space="preserve">storage.foldername(name)</w:t>
      </w:r>
      <w:r>
        <w:t xml:space="preserve"> and call </w:t>
      </w:r>
      <w:r>
        <w:rPr>
          <w:rStyle w:val="CodeChar"/>
        </w:rPr>
        <w:t xml:space="preserve">can_view_request()</w:t>
      </w:r>
      <w:r>
        <w:t xml:space="preserve">. Downloads use signed links that expire after 5 minutes.</w:t>
      </w:r>
    </w:p>
    <w:p>
      <w:pPr>
        <w:pStyle w:val="Heading3"/>
      </w:pPr>
      <w:r>
        <w:t xml:space="preserve">Secrets</w:t>
      </w:r>
    </w:p>
    <w:p>
      <w:pPr>
        <w:pStyle w:val="ListParagraph"/>
        <w:numPr>
          <w:ilvl w:val="0"/>
          <w:numId w:val="19"/>
        </w:numPr>
      </w:pPr>
      <w:r>
        <w:t xml:space="preserve">The browser gets only </w:t>
      </w:r>
      <w:r>
        <w:rPr>
          <w:rStyle w:val="CodeChar"/>
        </w:rPr>
        <w:t xml:space="preserve">VITE_SUPABASE_URL</w:t>
      </w:r>
      <w:r>
        <w:t xml:space="preserve">, </w:t>
      </w:r>
      <w:r>
        <w:rPr>
          <w:rStyle w:val="CodeChar"/>
        </w:rPr>
        <w:t xml:space="preserve">VITE_SUPABASE_PUBLISHABLE_KEY</w:t>
      </w:r>
      <w:r>
        <w:t xml:space="preserve"> and </w:t>
      </w:r>
      <w:r>
        <w:rPr>
          <w:rStyle w:val="CodeChar"/>
        </w:rPr>
        <w:t xml:space="preserve">VITE_LOGIN_DOMAIN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t xml:space="preserve">Vercel functions get </w:t>
      </w:r>
      <w:r>
        <w:rPr>
          <w:rStyle w:val="CodeChar"/>
        </w:rPr>
        <w:t xml:space="preserve">SUPABASE_SECRET_KEY</w:t>
      </w:r>
      <w:r>
        <w:t xml:space="preserve">. Never give it a </w:t>
      </w:r>
      <w:r>
        <w:rPr>
          <w:rStyle w:val="CodeChar"/>
        </w:rPr>
        <w:t xml:space="preserve">VITE_</w:t>
      </w:r>
      <w:r>
        <w:t xml:space="preserve"> prefix: Vite bundles every </w:t>
      </w:r>
      <w:r>
        <w:rPr>
          <w:rStyle w:val="CodeChar"/>
        </w:rPr>
        <w:t xml:space="preserve">VITE_</w:t>
      </w:r>
      <w:r>
        <w:t xml:space="preserve"> variable into the public JavaScript.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.env</w:t>
      </w:r>
      <w:r>
        <w:t xml:space="preserve"> files are never committed; </w:t>
      </w:r>
      <w:r>
        <w:rPr>
          <w:rStyle w:val="CodeChar"/>
        </w:rPr>
        <w:t xml:space="preserve">.env.example</w:t>
      </w:r>
      <w:r>
        <w:t xml:space="preserve"> lists the names only.</w:t>
      </w:r>
    </w:p>
    <w:p>
      <w:pPr>
        <w:pStyle w:val="Heading3"/>
      </w:pPr>
      <w:r>
        <w:t xml:space="preserve">Audit trail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request_actions</w:t>
      </w:r>
      <w:r>
        <w:t xml:space="preserve"> records every workflow step: who, when, from and to status, remarks. Nobody can edit or delete it.</w:t>
      </w:r>
    </w:p>
    <w:p>
      <w:pPr>
        <w:pStyle w:val="ListParagraph"/>
        <w:numPr>
          <w:ilvl w:val="0"/>
          <w:numId w:val="20"/>
        </w:numPr>
      </w:pPr>
      <w:r>
        <w:rPr>
          <w:rStyle w:val="CodeChar"/>
        </w:rPr>
        <w:t xml:space="preserve">audit_log</w:t>
      </w:r>
      <w:r>
        <w:t xml:space="preserve"> records admin events. Supabase Auth keeps its own login log.</w:t>
      </w:r>
    </w:p>
    <w:p>
      <w:pPr>
        <w:pStyle w:val="ListParagraph"/>
        <w:numPr>
          <w:ilvl w:val="0"/>
          <w:numId w:val="20"/>
        </w:numPr>
      </w:pPr>
      <w:r>
        <w:t xml:space="preserve">Each signed PDF's SHA-256 hash is stored, and signed files can never be overwritten.</w:t>
      </w:r>
    </w:p>
    <w:p>
      <w:pPr>
        <w:pStyle w:val="Heading2"/>
      </w:pPr>
      <w:r>
        <w:t xml:space="preserve">Document signing &amp; approval number</w:t>
      </w:r>
    </w:p>
    <w:p>
      <w:pPr/>
      <w:r>
        <w:t xml:space="preserve">When an approver clicks Approve, a Vercel function stamps every page of every uploaded document, saves new signed PDFs beside the originals, and only then marks the request approved. If anything fails, nothing is marked approved.</w:t>
      </w:r>
    </w:p>
    <w:p>
      <w:pPr>
        <w:pStyle w:val="Heading3"/>
      </w:pPr>
      <w:r>
        <w:t xml:space="preserve">What goes on every page</w:t>
      </w:r>
    </w:p>
    <w:p>
      <w:pPr/>
      <w:r>
        <w:t xml:space="preserve">An approval band about 110 pt (39 mm) tall is added below each page's content:</w:t>
      </w:r>
    </w:p>
    <w:p>
      <w:pPr>
        <w:pStyle w:val="ListParagraph"/>
        <w:numPr>
          <w:ilvl w:val="0"/>
          <w:numId w:val="21"/>
        </w:numPr>
      </w:pPr>
      <w:r>
        <w:t xml:space="preserve">Seal PNG and signature PNG of the approver, side by side on the left.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APPROVED</w:t>
      </w:r>
      <w:r>
        <w:t xml:space="preserve"> · Approval No: </w:t>
      </w:r>
      <w:r>
        <w:rPr>
          <w:rStyle w:val="CodeChar"/>
        </w:rPr>
        <w:t xml:space="preserve">APR-2026-000123</w:t>
      </w:r>
    </w:p>
    <w:p>
      <w:pPr>
        <w:pStyle w:val="ListParagraph"/>
        <w:numPr>
          <w:ilvl w:val="0"/>
          <w:numId w:val="21"/>
        </w:numPr>
      </w:pPr>
      <w:r>
        <w:t xml:space="preserve">Approved by: name, designation, department.</w:t>
      </w:r>
    </w:p>
    <w:p>
      <w:pPr>
        <w:pStyle w:val="ListParagraph"/>
        <w:numPr>
          <w:ilvl w:val="0"/>
          <w:numId w:val="21"/>
        </w:numPr>
      </w:pPr>
      <w:r>
        <w:t xml:space="preserve">Date &amp; time: </w:t>
      </w:r>
      <w:r>
        <w:rPr>
          <w:rStyle w:val="CodeChar"/>
        </w:rPr>
        <w:t xml:space="preserve">08 Oct 2026, 06:01 PM IST</w:t>
      </w:r>
      <w:r>
        <w:t xml:space="preserve">, taken from the server at the moment of approval, never the device clock. Month as a word avoids DD/MM mix-ups.</w:t>
      </w:r>
    </w:p>
    <w:p>
      <w:pPr>
        <w:pStyle w:val="ListParagraph"/>
        <w:numPr>
          <w:ilvl w:val="0"/>
          <w:numId w:val="21"/>
        </w:numPr>
      </w:pPr>
      <w:r>
        <w:t xml:space="preserve">Request </w:t>
      </w:r>
      <w:r>
        <w:rPr>
          <w:rStyle w:val="CodeChar"/>
        </w:rPr>
        <w:t xml:space="preserve">REQ-2026-000045</w:t>
      </w:r>
      <w:r>
        <w:t xml:space="preserve"> · Amount ₹9,500.00 · Page 3 of 7.</w:t>
      </w:r>
    </w:p>
    <w:p>
      <w:pPr>
        <w:pStyle w:val="ListParagraph"/>
        <w:numPr>
          <w:ilvl w:val="0"/>
          <w:numId w:val="21"/>
        </w:numPr>
      </w:pPr>
      <w:r>
        <w:t xml:space="preserve">Optional: a QR code on the right that opens the verify page, and on A-route requests a small line "Reviewed by: Head name, date".</w:t>
      </w:r>
    </w:p>
    <w:p>
      <w:pPr/>
      <w:r>
        <w:t xml:space="preserve">The band is added by extending each page downward (MediaBox and CropBox), so nothing on the original page is covered. Printed pages scale down slightly as a result. If you need exact A4, switch to overlay mode: draw the band over the bottom margin on a white box.</w:t>
      </w:r>
    </w:p>
    <w:p>
      <w:pPr>
        <w:pStyle w:val="Heading3"/>
      </w:pPr>
      <w:r>
        <w:t xml:space="preserve">How each file type is handled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PDF:</w:t>
      </w:r>
      <w:r>
        <w:t xml:space="preserve"> load with pdf-lib, flatten any fill-in form so its values print, stamp every page, save as a new file. On pages rotated 90°, 180° or 270°, put the band on the edge that is visually at the bottom.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JPG or PNG:</w:t>
      </w:r>
      <w:r>
        <w:t xml:space="preserve"> each image becomes one A4 page, portrait or landscape to match the image, scaled to fit inside 24 pt margins. Then it is stamped like any PDF page.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Password-protected PDF:</w:t>
      </w:r>
      <w:r>
        <w:t xml:space="preserve"> rejected at upload with "Remove the password and upload again", because pdf-lib cannot safely edit it. The check runs in the browser before upload.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Voice notes and the notes text:</w:t>
      </w:r>
      <w:r>
        <w:t xml:space="preserve"> not stamped. They stay attached to the request.</w:t>
      </w:r>
    </w:p>
    <w:p>
      <w:pPr>
        <w:pStyle w:val="Heading3"/>
      </w:pPr>
      <w:r>
        <w:t xml:space="preserve">Fonts</w:t>
      </w:r>
    </w:p>
    <w:p>
      <w:pPr>
        <w:pStyle w:val="ListParagraph"/>
        <w:numPr>
          <w:ilvl w:val="0"/>
          <w:numId w:val="23"/>
        </w:numPr>
      </w:pPr>
      <w:r>
        <w:t xml:space="preserve">pdf-lib's built-in fonts cannot print ₹ or letters outside basic English. Embed Noto Sans Regular and Bold through @pdf-lib/fontkit, with subsetting on.</w:t>
      </w:r>
    </w:p>
    <w:p>
      <w:pPr>
        <w:pStyle w:val="ListParagraph"/>
        <w:numPr>
          <w:ilvl w:val="0"/>
          <w:numId w:val="23"/>
        </w:numPr>
      </w:pPr>
      <w:r>
        <w:t xml:space="preserve">pdf-lib does not reliably shape Indic scripts such as Malayalam. Keep the names that appear on the stamp in English.</w:t>
      </w:r>
    </w:p>
    <w:p>
      <w:pPr>
        <w:pStyle w:val="Heading3"/>
      </w:pPr>
      <w:r>
        <w:t xml:space="preserve">Steps inside </w:t>
      </w:r>
      <w:r>
        <w:rPr>
          <w:rStyle w:val="CodeChar"/>
        </w:rPr>
        <w:t xml:space="preserve">/api/requests/approve</w:t>
      </w:r>
    </w:p>
    <w:p>
      <w:pPr>
        <w:pStyle w:val="ListParagraph"/>
        <w:numPr>
          <w:ilvl w:val="0"/>
          <w:numId w:val="24"/>
        </w:numPr>
      </w:pPr>
      <w:r>
        <w:t xml:space="preserve">Verify the caller's login token with Supabase Auth and load their profile.</w:t>
      </w:r>
    </w:p>
    <w:p>
      <w:pPr>
        <w:pStyle w:val="ListParagraph"/>
        <w:numPr>
          <w:ilvl w:val="0"/>
          <w:numId w:val="24"/>
        </w:numPr>
      </w:pPr>
      <w:r>
        <w:t xml:space="preserve">Call </w:t>
      </w:r>
      <w:r>
        <w:rPr>
          <w:rStyle w:val="CodeChar"/>
        </w:rPr>
        <w:t xml:space="preserve">begin_approval</w:t>
      </w:r>
      <w:r>
        <w:t xml:space="preserve"> with the verified approver id. It locks the request, checks the status is waiting for this approver, and checks a seal and signature are on file. It then gives the approval number (or reuses the one already reserved), sets status </w:t>
      </w:r>
      <w:r>
        <w:rPr>
          <w:rStyle w:val="CodeChar"/>
        </w:rPr>
        <w:t xml:space="preserve">approving</w:t>
      </w:r>
      <w:r>
        <w:t xml:space="preserve"> and records the decision time.</w:t>
      </w:r>
    </w:p>
    <w:p>
      <w:pPr>
        <w:pStyle w:val="ListParagraph"/>
        <w:numPr>
          <w:ilvl w:val="0"/>
          <w:numId w:val="24"/>
        </w:numPr>
      </w:pPr>
      <w:r>
        <w:t xml:space="preserve">Download the seal, the signature and every document from Storage.</w:t>
      </w:r>
    </w:p>
    <w:p>
      <w:pPr>
        <w:pStyle w:val="ListParagraph"/>
        <w:numPr>
          <w:ilvl w:val="0"/>
          <w:numId w:val="24"/>
        </w:numPr>
      </w:pPr>
      <w:r>
        <w:t xml:space="preserve">Stamp one file at a time to keep memory low, and compute the SHA-256 of each output.</w:t>
      </w:r>
    </w:p>
    <w:p>
      <w:pPr>
        <w:pStyle w:val="ListParagraph"/>
        <w:numPr>
          <w:ilvl w:val="0"/>
          <w:numId w:val="24"/>
        </w:numPr>
      </w:pPr>
      <w:r>
        <w:t xml:space="preserve">Build the approval packet: a cover page (request details, full timeline, approver block) followed by every signed document, merged into one PDF.</w:t>
      </w:r>
    </w:p>
    <w:p>
      <w:pPr>
        <w:pStyle w:val="ListParagraph"/>
        <w:numPr>
          <w:ilvl w:val="0"/>
          <w:numId w:val="24"/>
        </w:numPr>
      </w:pPr>
      <w:r>
        <w:t xml:space="preserve">Upload everything to </w:t>
      </w:r>
      <w:r>
        <w:rPr>
          <w:rStyle w:val="CodeChar"/>
        </w:rPr>
        <w:t xml:space="preserve">signed-documents</w:t>
      </w:r>
      <w:r>
        <w:t xml:space="preserve"> with overwrite switched off.</w:t>
      </w:r>
    </w:p>
    <w:p>
      <w:pPr>
        <w:pStyle w:val="ListParagraph"/>
        <w:numPr>
          <w:ilvl w:val="0"/>
          <w:numId w:val="24"/>
        </w:numPr>
      </w:pPr>
      <w:r>
        <w:t xml:space="preserve">Call </w:t>
      </w:r>
      <w:r>
        <w:rPr>
          <w:rStyle w:val="CodeChar"/>
        </w:rPr>
        <w:t xml:space="preserve">finalize_approval</w:t>
      </w:r>
      <w:r>
        <w:t xml:space="preserve">: it records the signed files, sets </w:t>
      </w:r>
      <w:r>
        <w:rPr>
          <w:rStyle w:val="CodeChar"/>
        </w:rPr>
        <w:t xml:space="preserve">approved</w:t>
      </w:r>
      <w:r>
        <w:t xml:space="preserve">, writes the timeline row and notifies the requester, Clerk, Head and Disbursement users.</w:t>
      </w:r>
    </w:p>
    <w:p>
      <w:pPr>
        <w:pStyle w:val="ListParagraph"/>
        <w:numPr>
          <w:ilvl w:val="0"/>
          <w:numId w:val="24"/>
        </w:numPr>
      </w:pPr>
      <w:r>
        <w:t xml:space="preserve">On any error, call </w:t>
      </w:r>
      <w:r>
        <w:rPr>
          <w:rStyle w:val="CodeChar"/>
        </w:rPr>
        <w:t xml:space="preserve">abort_approval</w:t>
      </w:r>
      <w:r>
        <w:t xml:space="preserve">: the status goes back, the approval number stays reserved for the retry, and the approver sees "Signing failed — try again".</w:t>
      </w:r>
    </w:p>
    <w:p>
      <w:pPr/>
      <w:r>
        <w:t xml:space="preserve">A request stuck in </w:t>
      </w:r>
      <w:r>
        <w:rPr>
          <w:rStyle w:val="CodeChar"/>
        </w:rPr>
        <w:t xml:space="preserve">approving</w:t>
      </w:r>
      <w:r>
        <w:t xml:space="preserve"> for more than 5 minutes may be retried by the approver. Give this function </w:t>
      </w:r>
      <w:r>
        <w:rPr>
          <w:rStyle w:val="CodeChar"/>
        </w:rPr>
        <w:t xml:space="preserve">maxDuration: 120</w:t>
      </w:r>
      <w:r>
        <w:t xml:space="preserve"> seconds.</w:t>
      </w:r>
    </w:p>
    <w:p>
      <w:pPr>
        <w:pStyle w:val="Heading3"/>
      </w:pPr>
      <w:r>
        <w:t xml:space="preserve">File names and downloads</w:t>
      </w:r>
    </w:p>
    <w:p>
      <w:pPr>
        <w:pStyle w:val="ListParagraph"/>
        <w:numPr>
          <w:ilvl w:val="0"/>
          <w:numId w:val="25"/>
        </w:numPr>
      </w:pPr>
      <w:r>
        <w:t xml:space="preserve">One signed file per upload: </w:t>
      </w:r>
      <w:r>
        <w:rPr>
          <w:rStyle w:val="CodeChar"/>
        </w:rPr>
        <w:t xml:space="preserve">APR-2026-000123_01_invoice.pdf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t xml:space="preserve">The packet: </w:t>
      </w:r>
      <w:r>
        <w:rPr>
          <w:rStyle w:val="CodeChar"/>
        </w:rPr>
        <w:t xml:space="preserve">APR-2026-000123_packet.pdf</w:t>
      </w:r>
      <w:r>
        <w:t xml:space="preserve">. It is the main </w:t>
      </w:r>
      <w:r>
        <w:rPr>
          <w:b/>
        </w:rPr>
        <w:t xml:space="preserve">Download signed PDF</w:t>
      </w:r>
      <w:r>
        <w:t xml:space="preserve"> button; per-file links sit under it.</w:t>
      </w:r>
    </w:p>
    <w:p>
      <w:pPr>
        <w:pStyle w:val="Heading3"/>
      </w:pPr>
      <w:r>
        <w:t xml:space="preserve">Verify page (recommended)</w:t>
      </w:r>
    </w:p>
    <w:p>
      <w:pPr/>
      <w:r>
        <w:t xml:space="preserve">The QR code opens </w:t>
      </w:r>
      <w:r>
        <w:rPr>
          <w:rStyle w:val="CodeChar"/>
        </w:rPr>
        <w:t xml:space="preserve">/verify/{verify_token}</w:t>
      </w:r>
      <w:r>
        <w:t xml:space="preserve">, which needs a login. It shows the approval number, status (Approved or Paid), approver, date and the stored SHA-256 of each signed file. Disbursement can confirm that a printed or emailed copy matches the record. The token is random, so approval numbers cannot be guessed from it.</w:t>
      </w:r>
    </w:p>
    <w:p>
      <w:pPr>
        <w:pStyle w:val="Heading3"/>
      </w:pPr>
      <w:r>
        <w:t xml:space="preserve">A note on legal weight</w:t>
      </w:r>
    </w:p>
    <w:p>
      <w:pPr/>
      <w:r>
        <w:t xml:space="preserve">An image stamp is an internal approval record, not a certified digital signature (DSC) under India's IT Act. If signed documents must hold up with outside parties, ask your legal team about adding DSC or eSign-based signing later.</w:t>
      </w:r>
    </w:p>
    <w:p>
      <w:pPr>
        <w:pStyle w:val="Heading2"/>
      </w:pPr>
      <w:r>
        <w:t xml:space="preserve">Uploads &amp; voice notes</w:t>
      </w:r>
    </w:p>
    <w:p>
      <w:pPr/>
      <w:r>
        <w:t xml:space="preserve">Files go from the browser straight into Supabase Storage after checks in the browser; the bucket rules check type and size again on the server side.</w:t>
      </w:r>
    </w:p>
    <w:p>
      <w:pPr>
        <w:pStyle w:val="Heading3"/>
      </w:pPr>
      <w:r>
        <w:t xml:space="preserve">Documents</w:t>
      </w:r>
    </w:p>
    <w:p>
      <w:pPr>
        <w:pStyle w:val="ListParagraph"/>
        <w:numPr>
          <w:ilvl w:val="0"/>
          <w:numId w:val="26"/>
        </w:numPr>
      </w:pPr>
      <w:r>
        <w:t xml:space="preserve">PDF, JPG or PNG; up to 20 MB each and 10 documents per request.</w:t>
      </w:r>
    </w:p>
    <w:p>
      <w:pPr>
        <w:pStyle w:val="ListParagraph"/>
        <w:numPr>
          <w:ilvl w:val="0"/>
          <w:numId w:val="26"/>
        </w:numPr>
      </w:pPr>
      <w:r>
        <w:t xml:space="preserve">Two buttons on phones: </w:t>
      </w:r>
      <w:r>
        <w:rPr>
          <w:b/>
        </w:rPr>
        <w:t xml:space="preserve">Take photo</w:t>
      </w:r>
      <w:r>
        <w:t xml:space="preserve"> (opens the rear camera) and </w:t>
      </w:r>
      <w:r>
        <w:rPr>
          <w:b/>
        </w:rPr>
        <w:t xml:space="preserve">Choose file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t xml:space="preserve">Other image types the browser can open, such as WebP, are converted to JPEG before upload. Anything else is refused with a clear message.</w:t>
      </w:r>
    </w:p>
    <w:p>
      <w:pPr>
        <w:pStyle w:val="ListParagraph"/>
        <w:numPr>
          <w:ilvl w:val="0"/>
          <w:numId w:val="26"/>
        </w:numPr>
      </w:pPr>
      <w:r>
        <w:t xml:space="preserve">Large phone photos are resized to at most 2480 px on the long edge (A4 at 300 dpi) at JPEG quality 0.85. That keeps most photos at 1–2 MB.</w:t>
      </w:r>
    </w:p>
    <w:p>
      <w:pPr>
        <w:pStyle w:val="ListParagraph"/>
        <w:numPr>
          <w:ilvl w:val="0"/>
          <w:numId w:val="26"/>
        </w:numPr>
      </w:pPr>
      <w:r>
        <w:t xml:space="preserve">Browser checks before upload: real file type from its first bytes (not just the extension), size, PDF not password-protected, page count.</w:t>
      </w:r>
    </w:p>
    <w:p>
      <w:pPr>
        <w:pStyle w:val="ListParagraph"/>
        <w:numPr>
          <w:ilvl w:val="0"/>
          <w:numId w:val="26"/>
        </w:numPr>
      </w:pPr>
      <w:r>
        <w:t xml:space="preserve">Files up to 6 MB use the standard upload; larger files use resumable (TUS) uploads, as Supabase recommends (</w:t>
      </w:r>
      <w:hyperlink r:id="rId11" w:history="1">
        <w:r>
          <w:rPr>
            <w:rStyle w:val="Hyperlink"/>
          </w:rPr>
          <w:t xml:space="preserve">standard uploads</w:t>
        </w:r>
      </w:hyperlink>
      <w:r>
        <w:t xml:space="preserve">, </w:t>
      </w:r>
      <w:hyperlink r:id="rId12" w:history="1">
        <w:r>
          <w:rPr>
            <w:rStyle w:val="Hyperlink"/>
          </w:rPr>
          <w:t xml:space="preserve">resumable uploads</w:t>
        </w:r>
      </w:hyperlink>
      <w:r>
        <w:t xml:space="preserve">).</w:t>
      </w:r>
    </w:p>
    <w:p>
      <w:pPr>
        <w:pStyle w:val="Heading3"/>
      </w:pPr>
      <w:r>
        <w:t xml:space="preserve">Voice notes</w:t>
      </w:r>
    </w:p>
    <w:p>
      <w:pPr>
        <w:pStyle w:val="ListParagraph"/>
        <w:numPr>
          <w:ilvl w:val="0"/>
          <w:numId w:val="27"/>
        </w:numPr>
      </w:pPr>
      <w:r>
        <w:t xml:space="preserve">Upload an audio file or record live; up to 5 minutes per recording and 5 voice notes per request.</w:t>
      </w:r>
    </w:p>
    <w:p>
      <w:pPr>
        <w:pStyle w:val="ListParagraph"/>
        <w:numPr>
          <w:ilvl w:val="0"/>
          <w:numId w:val="27"/>
        </w:numPr>
      </w:pPr>
      <w:r>
        <w:t xml:space="preserve">Recorder flow: </w:t>
      </w:r>
      <w:r>
        <w:rPr>
          <w:b/>
        </w:rPr>
        <w:t xml:space="preserve">Record</w:t>
      </w:r>
      <w:r>
        <w:t xml:space="preserve"> → running timer → </w:t>
      </w:r>
      <w:r>
        <w:rPr>
          <w:b/>
        </w:rPr>
        <w:t xml:space="preserve">Stop</w:t>
      </w:r>
      <w:r>
        <w:t xml:space="preserve"> → play back → </w:t>
      </w:r>
      <w:r>
        <w:rPr>
          <w:b/>
        </w:rPr>
        <w:t xml:space="preserve">Re-record</w:t>
      </w:r>
      <w:r>
        <w:t xml:space="preserve"> or </w:t>
      </w:r>
      <w:r>
        <w:rPr>
          <w:b/>
        </w:rPr>
        <w:t xml:space="preserve">Attach</w:t>
      </w:r>
      <w:r>
        <w:t xml:space="preserve">. If the microphone is blocked, show how to allow it.</w:t>
      </w:r>
    </w:p>
    <w:p>
      <w:pPr>
        <w:pStyle w:val="ListParagraph"/>
        <w:numPr>
          <w:ilvl w:val="0"/>
          <w:numId w:val="27"/>
        </w:numPr>
      </w:pPr>
      <w:r>
        <w:t xml:space="preserve">Ask the browser which formats it can record with </w:t>
      </w:r>
      <w:r>
        <w:rPr>
          <w:rStyle w:val="CodeChar"/>
        </w:rPr>
        <w:t xml:space="preserve">MediaRecorder.isTypeSupported()</w:t>
      </w:r>
      <w:r>
        <w:t xml:space="preserve">, trying </w:t>
      </w:r>
      <w:r>
        <w:rPr>
          <w:rStyle w:val="CodeChar"/>
        </w:rPr>
        <w:t xml:space="preserve">audio/mp4</w:t>
      </w:r>
      <w:r>
        <w:t xml:space="preserve"> first, then </w:t>
      </w:r>
      <w:r>
        <w:rPr>
          <w:rStyle w:val="CodeChar"/>
        </w:rPr>
        <w:t xml:space="preserve">audio/webm;codecs=opus</w:t>
      </w:r>
      <w:r>
        <w:t xml:space="preserve">. Safari tends to record MP4 and Chrome WebM/Opus (</w:t>
      </w:r>
      <w:hyperlink r:id="rId13" w:history="1">
        <w:r>
          <w:rPr>
            <w:rStyle w:val="Hyperlink"/>
          </w:rPr>
          <w:t xml:space="preserve">OpenReplay guide</w:t>
        </w:r>
      </w:hyperlink>
      <w:r>
        <w:t xml:space="preserve">).</w:t>
      </w:r>
    </w:p>
    <w:p>
      <w:pPr>
        <w:pStyle w:val="ListParagraph"/>
        <w:numPr>
          <w:ilvl w:val="0"/>
          <w:numId w:val="27"/>
        </w:numPr>
      </w:pPr>
      <w:r>
        <w:t xml:space="preserve">Store each note's format and length in </w:t>
      </w:r>
      <w:r>
        <w:rPr>
          <w:rStyle w:val="CodeChar"/>
        </w:rPr>
        <w:t xml:space="preserve">request_files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t xml:space="preserve">Before go-live, test that a note recorded on an Android phone plays on an iPhone, and the other way round. If one fails, add a step that converts notes to MP3.</w:t>
      </w:r>
    </w:p>
    <w:p>
      <w:pPr>
        <w:pStyle w:val="Heading3"/>
      </w:pPr>
      <w:r>
        <w:t xml:space="preserve">Notes text box</w:t>
      </w:r>
    </w:p>
    <w:p>
      <w:pPr>
        <w:pStyle w:val="ListParagraph"/>
        <w:numPr>
          <w:ilvl w:val="0"/>
          <w:numId w:val="28"/>
        </w:numPr>
      </w:pPr>
      <w:r>
        <w:t xml:space="preserve">Plain text up to 2,000 characters, always shown as text and never as HTML, so nobody can inject scripts.</w:t>
      </w:r>
    </w:p>
    <w:p>
      <w:pPr>
        <w:pStyle w:val="Heading2"/>
      </w:pPr>
      <w:r>
        <w:t xml:space="preserve">Server functions (Vercel API)</w:t>
      </w:r>
    </w:p>
    <w:p>
      <w:pPr/>
      <w:r>
        <w:t xml:space="preserve">Six endpoints need the secret key; everything else goes through RLS and Postgres functions.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Caller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/api/users/create</w:t>
            </w:r>
          </w:p>
        </w:tc>
        <w:tc>
          <w:tcPr>
            <w:tcW w:w="2340" w:type="dxa"/>
          </w:tcPr>
          <w:p>
            <w:pPr/>
            <w:r>
              <w:t xml:space="preserve">Admin (Heads, Disbursement) or Head (Clerks, Employees of own department)</w:t>
            </w:r>
          </w:p>
        </w:tc>
        <w:tc>
          <w:tcPr>
            <w:tcW w:w="2340" w:type="dxa"/>
          </w:tcPr>
          <w:p>
            <w:pPr/>
            <w:r>
              <w:t xml:space="preserve">username, full name, designation, role, department (Admin only), temporary password</w:t>
            </w:r>
          </w:p>
        </w:tc>
        <w:tc>
          <w:tcPr>
            <w:tcW w:w="2340" w:type="dxa"/>
          </w:tcPr>
          <w:p>
            <w:pPr/>
            <w:r>
              <w:t xml:space="preserve">Creates the Auth user with the hidden email marked confirmed, inserts the profile with </w:t>
            </w:r>
            <w:r>
              <w:rPr>
                <w:rStyle w:val="CodeChar"/>
              </w:rPr>
              <w:t xml:space="preserve">must_change_password</w:t>
            </w:r>
            <w:r>
              <w:t xml:space="preserve">, writes </w:t>
            </w:r>
            <w:r>
              <w:rPr>
                <w:rStyle w:val="CodeChar"/>
              </w:rPr>
              <w:t xml:space="preserve">audit_log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/api/users/reset-password</w:t>
            </w:r>
          </w:p>
        </w:tc>
        <w:tc>
          <w:tcPr>
            <w:tcW w:w="2340" w:type="dxa"/>
          </w:tcPr>
          <w:p>
            <w:pPr/>
            <w:r>
              <w:t xml:space="preserve">Admin for Heads and Disbursement; Head for own Clerks and Employees</w:t>
            </w:r>
          </w:p>
        </w:tc>
        <w:tc>
          <w:tcPr>
            <w:tcW w:w="2340" w:type="dxa"/>
          </w:tcPr>
          <w:p>
            <w:pPr/>
            <w:r>
              <w:t xml:space="preserve">user id, temporary password</w:t>
            </w:r>
          </w:p>
        </w:tc>
        <w:tc>
          <w:tcPr>
            <w:tcW w:w="2340" w:type="dxa"/>
          </w:tcPr>
          <w:p>
            <w:pPr/>
            <w:r>
              <w:t xml:space="preserve">Sets the password, sets </w:t>
            </w:r>
            <w:r>
              <w:rPr>
                <w:rStyle w:val="CodeChar"/>
              </w:rPr>
              <w:t xml:space="preserve">must_change_password</w:t>
            </w:r>
            <w:r>
              <w:t xml:space="preserve">, writes </w:t>
            </w:r>
            <w:r>
              <w:rPr>
                <w:rStyle w:val="CodeChar"/>
              </w:rPr>
              <w:t xml:space="preserve">audit_log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/api/users/set-active</w:t>
            </w:r>
          </w:p>
        </w:tc>
        <w:tc>
          <w:tcPr>
            <w:tcW w:w="2340" w:type="dxa"/>
          </w:tcPr>
          <w:p>
            <w:pPr/>
            <w:r>
              <w:t xml:space="preserve">Same as reset</w:t>
            </w:r>
          </w:p>
        </w:tc>
        <w:tc>
          <w:tcPr>
            <w:tcW w:w="2340" w:type="dxa"/>
          </w:tcPr>
          <w:p>
            <w:pPr/>
            <w:r>
              <w:t xml:space="preserve">user id, active (yes/no)</w:t>
            </w:r>
          </w:p>
        </w:tc>
        <w:tc>
          <w:tcPr>
            <w:tcW w:w="2340" w:type="dxa"/>
          </w:tcPr>
          <w:p>
            <w:pPr/>
            <w:r>
              <w:t xml:space="preserve">Bans or unbans in Auth and flips </w:t>
            </w:r>
            <w:r>
              <w:rPr>
                <w:rStyle w:val="CodeChar"/>
              </w:rPr>
              <w:t xml:space="preserve">is_active</w:t>
            </w:r>
            <w:r>
              <w:t xml:space="preserve">. Nobody can deactivate themselves or the last Admin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/api/credentials/upload-url</w:t>
            </w:r>
            <w:r>
              <w:t xml:space="preserve"> and </w:t>
            </w:r>
            <w:r>
              <w:rPr>
                <w:rStyle w:val="CodeChar"/>
              </w:rPr>
              <w:t xml:space="preserve">/confirm</w:t>
            </w:r>
          </w:p>
        </w:tc>
        <w:tc>
          <w:tcPr>
            <w:tcW w:w="2340" w:type="dxa"/>
          </w:tcPr>
          <w:p>
            <w:pPr/>
            <w: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user id (Admin or a Head), kind (seal or signature)</w:t>
            </w:r>
          </w:p>
        </w:tc>
        <w:tc>
          <w:tcPr>
            <w:tcW w:w="2340" w:type="dxa"/>
          </w:tcPr>
          <w:p>
            <w:pPr/>
            <w:r>
              <w:t xml:space="preserve">Returns a one-time signed upload link to </w:t>
            </w:r>
            <w:r>
              <w:rPr>
                <w:rStyle w:val="CodeChar"/>
              </w:rPr>
              <w:t xml:space="preserve">credentials/{user_id}/{kind}.png</w:t>
            </w:r>
            <w:r>
              <w:t xml:space="preserve">. Confirm checks it is a PNG under 2 MB, then records it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 /api/requests/approve</w:t>
            </w:r>
          </w:p>
        </w:tc>
        <w:tc>
          <w:tcPr>
            <w:tcW w:w="2340" w:type="dxa"/>
          </w:tcPr>
          <w:p>
            <w:pPr/>
            <w:r>
              <w:t xml:space="preserve">Head or Admin</w:t>
            </w:r>
          </w:p>
        </w:tc>
        <w:tc>
          <w:tcPr>
            <w:tcW w:w="2340" w:type="dxa"/>
          </w:tcPr>
          <w:p>
            <w:pPr/>
            <w:r>
              <w:t xml:space="preserve">request id</w:t>
            </w:r>
          </w:p>
        </w:tc>
        <w:tc>
          <w:tcPr>
            <w:tcW w:w="2340" w:type="dxa"/>
          </w:tcPr>
          <w:p>
            <w:pPr/>
            <w:r>
              <w:t xml:space="preserve">The signing run described above, </w:t>
            </w:r>
            <w:r>
              <w:rPr>
                <w:rStyle w:val="CodeChar"/>
              </w:rPr>
              <w:t xml:space="preserve">maxDuration</w:t>
            </w:r>
            <w:r>
              <w:t xml:space="preserve"> 120 s</w:t>
            </w:r>
          </w:p>
        </w:tc>
      </w:tr>
    </w:tbl>
    <w:p>
      <w:pPr/>
      <w:r>
        <w:rPr>
          <w:b/>
        </w:rPr>
        <w:t xml:space="preserve">Rules for every function</w:t>
      </w:r>
    </w:p>
    <w:p>
      <w:pPr>
        <w:pStyle w:val="ListParagraph"/>
        <w:numPr>
          <w:ilvl w:val="0"/>
          <w:numId w:val="29"/>
        </w:numPr>
      </w:pPr>
      <w:r>
        <w:t xml:space="preserve">Read the </w:t>
      </w:r>
      <w:r>
        <w:rPr>
          <w:rStyle w:val="CodeChar"/>
        </w:rPr>
        <w:t xml:space="preserve">Authorization: Bearer &lt;token&gt;</w:t>
      </w:r>
      <w:r>
        <w:t xml:space="preserve"> header and verify it with </w:t>
      </w:r>
      <w:r>
        <w:rPr>
          <w:rStyle w:val="CodeChar"/>
        </w:rPr>
        <w:t xml:space="preserve">supabase.auth.getUser(token)</w:t>
      </w:r>
      <w:r>
        <w:t xml:space="preserve">. That call asks the Auth server, so a banned user fails at once.</w:t>
      </w:r>
    </w:p>
    <w:p>
      <w:pPr>
        <w:pStyle w:val="ListParagraph"/>
        <w:numPr>
          <w:ilvl w:val="0"/>
          <w:numId w:val="29"/>
        </w:numPr>
      </w:pPr>
      <w:r>
        <w:t xml:space="preserve">Load the caller's profile and check role and department before doing anything; otherwise return 403.</w:t>
      </w:r>
    </w:p>
    <w:p>
      <w:pPr>
        <w:pStyle w:val="ListParagraph"/>
        <w:numPr>
          <w:ilvl w:val="0"/>
          <w:numId w:val="29"/>
        </w:numPr>
      </w:pPr>
      <w:r>
        <w:t xml:space="preserve">Validate the body with zod. Errors come back as </w:t>
      </w:r>
      <w:r>
        <w:rPr>
          <w:rStyle w:val="CodeChar"/>
        </w:rPr>
        <w:t xml:space="preserve">{ error: { code, message } }</w:t>
      </w:r>
      <w:r>
        <w:t xml:space="preserve"> with a plain-English message.</w:t>
      </w:r>
    </w:p>
    <w:p>
      <w:pPr>
        <w:pStyle w:val="ListParagraph"/>
        <w:numPr>
          <w:ilvl w:val="0"/>
          <w:numId w:val="29"/>
        </w:numPr>
      </w:pPr>
      <w:r>
        <w:t xml:space="preserve">Create the secret-key client only after the checks pass. Never log passwords, tokens or keys.</w:t>
      </w:r>
    </w:p>
    <w:p>
      <w:pPr>
        <w:pStyle w:val="ListParagraph"/>
        <w:numPr>
          <w:ilvl w:val="0"/>
          <w:numId w:val="29"/>
        </w:numPr>
      </w:pPr>
      <w:r>
        <w:t xml:space="preserve">Write handlers as TypeScript web-standard functions (Request in, Response out). Shared server code lives in </w:t>
      </w:r>
      <w:r>
        <w:rPr>
          <w:rStyle w:val="CodeChar"/>
        </w:rPr>
        <w:t xml:space="preserve">server/</w:t>
      </w:r>
      <w:r>
        <w:t xml:space="preserve"> outside </w:t>
      </w:r>
      <w:r>
        <w:rPr>
          <w:rStyle w:val="CodeChar"/>
        </w:rPr>
        <w:t xml:space="preserve">/api</w:t>
      </w:r>
      <w:r>
        <w:t xml:space="preserve">, so it never becomes an endpoint by accident.</w:t>
      </w:r>
    </w:p>
    <w:p>
      <w:pPr/>
      <w:r>
        <w:rPr>
          <w:rStyle w:val="CodeChar"/>
          <w:b/>
        </w:rPr>
        <w:t xml:space="preserve">vercel.json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"regions": ["bom1"],</w:t>
        <w:br/>
        <w:t xml:space="preserve">  "functions": {</w:t>
        <w:br/>
        <w:t xml:space="preserve">    "api/requests/approve.ts": { "maxDuration": 120, "includeFiles": "server/fonts/**" }</w:t>
        <w:br/>
        <w:t xml:space="preserve">  },</w:t>
        <w:br/>
        <w:t xml:space="preserve">  "rewrites": [{ "source": "/((?!api/).*)", "destination": "/index.html" }]</w:t>
        <w:br/>
        <w:t xml:space="preserve">}</w:t>
      </w:r>
    </w:p>
    <w:p>
      <w:pPr/>
      <w:r>
        <w:t xml:space="preserve">The rewrite sends every non-API path to the React app, so links like </w:t>
      </w:r>
      <w:r>
        <w:rPr>
          <w:rStyle w:val="CodeChar"/>
        </w:rPr>
        <w:t xml:space="preserve">/head/requests/123</w:t>
      </w:r>
      <w:r>
        <w:t xml:space="preserve"> work on refresh.</w:t>
      </w:r>
    </w:p>
    <w:p>
      <w:pPr>
        <w:pStyle w:val="Heading2"/>
      </w:pPr>
      <w:r>
        <w:t xml:space="preserve">Project folder structure</w:t>
      </w:r>
    </w:p>
    <w:p>
      <w:pPr/>
      <w:r>
        <w:t xml:space="preserve">One repository holds the React app, the Vercel functions, the database migrations and the agent's rules.</w:t>
      </w:r>
    </w:p>
    <w:p>
      <w:pPr>
        <w:pStyle w:val="Code"/>
      </w:pPr>
      <w:bookmarkStart w:id="4" w:name="bongo_lang_text_4"/>
      <w:bookmarkEnd w:id="4"/>
      <w:r>
        <w:t xml:space="preserve">approval-app/</w:t>
        <w:br/>
        <w:t xml:space="preserve">├─ AGENTS.md                    # always-on rules for the Antigravity agent</w:t>
        <w:br/>
        <w:t xml:space="preserve">├─ .agents/</w:t>
        <w:br/>
        <w:t xml:space="preserve">│  ├─ rules/                    # topic rules with YAML frontmatter: database.md, security.md, ui.md</w:t>
        <w:br/>
        <w:t xml:space="preserve">│  └─ skills/                   # repeatable jobs: new-migration, rls-check, release-check</w:t>
        <w:br/>
        <w:t xml:space="preserve">├─ docs/PLAN.md                 # this plan, exported as Markdown</w:t>
        <w:br/>
        <w:t xml:space="preserve">├─ api/                         # Vercel functions → URLs under /api</w:t>
        <w:br/>
        <w:t xml:space="preserve">│  ├─ users/create.ts</w:t>
        <w:br/>
        <w:t xml:space="preserve">│  ├─ users/reset-password.ts</w:t>
        <w:br/>
        <w:t xml:space="preserve">│  ├─ users/set-active.ts</w:t>
        <w:br/>
        <w:t xml:space="preserve">│  ├─ credentials/upload-url.ts</w:t>
        <w:br/>
        <w:t xml:space="preserve">│  ├─ credentials/confirm.ts</w:t>
        <w:br/>
        <w:t xml:space="preserve">│  └─ requests/approve.ts</w:t>
        <w:br/>
        <w:t xml:space="preserve">├─ server/                      # server-only code, never imported by src/</w:t>
        <w:br/>
        <w:t xml:space="preserve">│  ├─ supabase.ts               # secret-key client and per-user client</w:t>
        <w:br/>
        <w:t xml:space="preserve">│  ├─ auth.ts                   # verify token, load profile, role checks</w:t>
        <w:br/>
        <w:t xml:space="preserve">│  ├─ stamp.ts                  # pdf-lib stamping, image → page, packet</w:t>
        <w:br/>
        <w:t xml:space="preserve">│  └─ fonts/                    # NotoSans-Regular.ttf, NotoSans-Bold.ttf</w:t>
        <w:br/>
        <w:t xml:space="preserve">├─ src/</w:t>
        <w:br/>
        <w:t xml:space="preserve">│  ├─ app/                      # router, providers, role layouts, route guards</w:t>
        <w:br/>
        <w:t xml:space="preserve">│  ├─ features/</w:t>
        <w:br/>
        <w:t xml:space="preserve">│  │  ├─ auth/                  # login, change password</w:t>
        <w:br/>
        <w:t xml:space="preserve">│  │  ├─ requests/              # new request, lists, detail, timeline</w:t>
        <w:br/>
        <w:t xml:space="preserve">│  │  ├─ uploads/               # dropzone, camera, voice recorder</w:t>
        <w:br/>
        <w:t xml:space="preserve">│  │  ├─ clerk/  head/  admin/  disbursement/</w:t>
        <w:br/>
        <w:t xml:space="preserve">│  ├─ components/ui/            # shadcn/ui</w:t>
        <w:br/>
        <w:t xml:space="preserve">│  ├─ lib/                      # Supabase client, ₹ and IST formatters, constants</w:t>
        <w:br/>
        <w:t xml:space="preserve">│  └─ types/database.ts         # generated from the schema by the Supabase CLI</w:t>
        <w:br/>
        <w:t xml:space="preserve">├─ supabase/</w:t>
        <w:br/>
        <w:t xml:space="preserve">│  ├─ config.toml</w:t>
        <w:br/>
        <w:t xml:space="preserve">│  ├─ migrations/               # 0001_types_tables, 0002_rls, 0003_rpc, 0004_storage, 0005_settings</w:t>
        <w:br/>
        <w:t xml:space="preserve">│  └─ tests/                    # pgTAP tests for RLS and the workflow</w:t>
        <w:br/>
        <w:t xml:space="preserve">├─ scripts/seed-admin.ts        # creates `admin` from ADMIN_INITIAL_PASSWORD</w:t>
        <w:br/>
        <w:t xml:space="preserve">├─ tests/e2e/                   # Playwright, one file per role</w:t>
        <w:br/>
        <w:t xml:space="preserve">├─ vercel.json</w:t>
        <w:br/>
        <w:t xml:space="preserve">└─ .env.example</w:t>
      </w:r>
    </w:p>
    <w:p>
      <w:pPr/>
      <w:r>
        <w:t xml:space="preserve">Antigravity reads only the files directly inside </w:t>
      </w:r>
      <w:r>
        <w:rPr>
          <w:rStyle w:val="CodeChar"/>
        </w:rPr>
        <w:t xml:space="preserve">.agents/rules/</w:t>
      </w:r>
      <w:r>
        <w:t xml:space="preserve">, not subfolders, and each of those files must start with YAML frontmatter (</w:t>
      </w:r>
      <w:hyperlink r:id="rId14" w:history="1">
        <w:r>
          <w:rPr>
            <w:rStyle w:val="Hyperlink"/>
          </w:rPr>
          <w:t xml:space="preserve">Antigravity rules</w:t>
        </w:r>
      </w:hyperlink>
      <w:r>
        <w:t xml:space="preserve">).</w:t>
      </w:r>
    </w:p>
    <w:p>
      <w:pPr>
        <w:pStyle w:val="Heading2"/>
      </w:pPr>
      <w:r>
        <w:t xml:space="preserve">Antigravity setup</w:t>
      </w:r>
    </w:p>
    <w:p>
      <w:pPr/>
      <w:r>
        <w:t xml:space="preserve">Give the agent three things before it writes any code: this plan as </w:t>
      </w:r>
      <w:r>
        <w:rPr>
          <w:rStyle w:val="CodeChar"/>
        </w:rPr>
        <w:t xml:space="preserve">docs/PLAN.md</w:t>
      </w:r>
      <w:r>
        <w:t xml:space="preserve">, an always-on </w:t>
      </w:r>
      <w:r>
        <w:rPr>
          <w:rStyle w:val="CodeChar"/>
        </w:rPr>
        <w:t xml:space="preserve">AGENTS.md</w:t>
      </w:r>
      <w:r>
        <w:t xml:space="preserve"> with the non-negotiable rules, and a Supabase connection limited to the development project.</w:t>
      </w:r>
    </w:p>
    <w:p>
      <w:pPr>
        <w:pStyle w:val="Heading3"/>
      </w:pPr>
      <w:r>
        <w:t xml:space="preserve">1. Put the plan in the repository</w:t>
      </w:r>
    </w:p>
    <w:p>
      <w:pPr>
        <w:pStyle w:val="ListParagraph"/>
        <w:numPr>
          <w:ilvl w:val="0"/>
          <w:numId w:val="30"/>
        </w:numPr>
      </w:pPr>
      <w:r>
        <w:t xml:space="preserve">Export this doc as Markdown and save it as </w:t>
      </w:r>
      <w:r>
        <w:rPr>
          <w:rStyle w:val="CodeChar"/>
        </w:rPr>
        <w:t xml:space="preserve">docs/PLAN.md</w:t>
      </w:r>
      <w:r>
        <w:t xml:space="preserve">. Every phase prompt below points at it.</w:t>
      </w:r>
    </w:p>
    <w:p>
      <w:pPr>
        <w:pStyle w:val="ListParagraph"/>
        <w:numPr>
          <w:ilvl w:val="0"/>
          <w:numId w:val="30"/>
        </w:numPr>
      </w:pPr>
      <w:r>
        <w:t xml:space="preserve">Don't paste the whole plan into a rule file. Rule files are cut off past 24,000 bytes, and all always-on rules share a 20,000-token budget (</w:t>
      </w:r>
      <w:hyperlink r:id="rId14" w:history="1">
        <w:r>
          <w:rPr>
            <w:rStyle w:val="Hyperlink"/>
          </w:rPr>
          <w:t xml:space="preserve">Antigravity rules</w:t>
        </w:r>
      </w:hyperlink>
      <w:r>
        <w:t xml:space="preserve">). Reference it with </w:t>
      </w:r>
      <w:r>
        <w:rPr>
          <w:rStyle w:val="CodeChar"/>
        </w:rPr>
        <w:t xml:space="preserve">@docs/PLAN.md</w:t>
      </w:r>
      <w:r>
        <w:t xml:space="preserve">, which points the agent at the file without pasting it in.</w:t>
      </w:r>
    </w:p>
    <w:p>
      <w:pPr>
        <w:pStyle w:val="Heading3"/>
      </w:pPr>
      <w:r>
        <w:t xml:space="preserve">2. </w:t>
      </w:r>
      <w:r>
        <w:rPr>
          <w:rStyle w:val="CodeChar"/>
        </w:rPr>
        <w:t xml:space="preserve">AGENTS.md</w:t>
      </w:r>
      <w:r>
        <w:t xml:space="preserve"> at the repository root (always on, no frontmatter)</w:t>
      </w:r>
    </w:p>
    <w:p>
      <w:pPr>
        <w:pStyle w:val="Code"/>
      </w:pPr>
      <w:bookmarkStart w:id="5" w:name="bongo_lang_markdown_5"/>
      <w:bookmarkEnd w:id="5"/>
      <w:r>
        <w:t xml:space="preserve"># Approval app — rules for the agent</w:t>
        <w:br/>
        <w:br/>
        <w:t xml:space="preserve">Read @docs/PLAN.md before any task. It is the source of truth; ask before changing a rule in it.</w:t>
        <w:br/>
        <w:br/>
        <w:t xml:space="preserve">## Stack</w:t>
        <w:br/>
        <w:t xml:space="preserve">- Vite + React + TypeScript (strict), Tailwind CSS, shadcn/ui, React Router, TanStack Query, react-hook-form + zod.</w:t>
        <w:br/>
        <w:t xml:space="preserve">- Supabase (Postgres, Auth, Storage, Realtime) through @supabase/supabase-js v2.</w:t>
        <w:br/>
        <w:t xml:space="preserve">- Vercel Functions (Node.js) in /api; shared server code in /server.</w:t>
        <w:br/>
        <w:br/>
        <w:t xml:space="preserve">## Never</w:t>
        <w:br/>
        <w:t xml:space="preserve">- Never put the Supabase secret key in browser code or in any VITE_ variable.</w:t>
        <w:br/>
        <w:t xml:space="preserve">- Never update requests.status from the browser. Status changes happen only in Postgres functions or /api.</w:t>
        <w:br/>
        <w:t xml:space="preserve">- Never edit a migration that has been applied; add a new file in supabase/migrations.</w:t>
        <w:br/>
        <w:t xml:space="preserve">- Never hard-code passwords. The admin seed password comes from ADMIN_INITIAL_PASSWORD.</w:t>
        <w:br/>
        <w:t xml:space="preserve">- Never connect the Supabase MCP server to the production project.</w:t>
        <w:br/>
        <w:br/>
        <w:t xml:space="preserve">## Always</w:t>
        <w:br/>
        <w:t xml:space="preserve">- Enable RLS on every new table in the same migration, with policies and a pgTAP test.</w:t>
        <w:br/>
        <w:t xml:space="preserve">- Keep the ₹10,000 rule in the database (app_settings.high_value_threshold); the UI only mirrors it.</w:t>
        <w:br/>
        <w:t xml:space="preserve">- Money is numeric(14,2), shown in en-IN format (₹1,23,456.00). Store times in UTC, show them in Asia/Kolkata.</w:t>
        <w:br/>
        <w:t xml:space="preserve">- Before calling a task done: typecheck, lint, unit tests, `supabase test db`, then check the changed screens in the browser at phone and desktop widths.</w:t>
        <w:br/>
        <w:t xml:space="preserve">- Mobile-first: every screen in every portal works fully from 360 px up, with no sideways scrolling. Follow "Mobile responsive design" in the plan.</w:t>
      </w:r>
    </w:p>
    <w:p>
      <w:pPr>
        <w:pStyle w:val="Heading3"/>
      </w:pPr>
      <w:r>
        <w:t xml:space="preserve">3. Topic rules in </w:t>
      </w:r>
      <w:r>
        <w:rPr>
          <w:rStyle w:val="CodeChar"/>
        </w:rPr>
        <w:t xml:space="preserve">.agents/rules/</w:t>
      </w:r>
    </w:p>
    <w:p>
      <w:pPr>
        <w:pStyle w:val="ListParagraph"/>
        <w:numPr>
          <w:ilvl w:val="0"/>
          <w:numId w:val="31"/>
        </w:numPr>
      </w:pPr>
      <w:r>
        <w:rPr>
          <w:rStyle w:val="CodeChar"/>
        </w:rPr>
        <w:t xml:space="preserve">database.md</w:t>
      </w:r>
      <w:r>
        <w:t xml:space="preserve"> with </w:t>
      </w:r>
      <w:r>
        <w:rPr>
          <w:rStyle w:val="CodeChar"/>
        </w:rPr>
        <w:t xml:space="preserve">trigger: glob</w:t>
      </w:r>
      <w:r>
        <w:t xml:space="preserve"> on </w:t>
      </w:r>
      <w:r>
        <w:rPr>
          <w:rStyle w:val="CodeChar"/>
        </w:rPr>
        <w:t xml:space="preserve">supabase/**</w:t>
      </w:r>
      <w:r>
        <w:t xml:space="preserve">: migration, RLS and RPC conventions from the Database design section.</w:t>
      </w:r>
    </w:p>
    <w:p>
      <w:pPr>
        <w:pStyle w:val="ListParagraph"/>
        <w:numPr>
          <w:ilvl w:val="0"/>
          <w:numId w:val="31"/>
        </w:numPr>
      </w:pPr>
      <w:r>
        <w:rPr>
          <w:rStyle w:val="CodeChar"/>
        </w:rPr>
        <w:t xml:space="preserve">security.md</w:t>
      </w:r>
      <w:r>
        <w:t xml:space="preserve"> with </w:t>
      </w:r>
      <w:r>
        <w:rPr>
          <w:rStyle w:val="CodeChar"/>
        </w:rPr>
        <w:t xml:space="preserve">trigger: model_decision</w:t>
      </w:r>
      <w:r>
        <w:t xml:space="preserve">: applies whenever auth, passwords, storage, </w:t>
      </w:r>
      <w:r>
        <w:rPr>
          <w:rStyle w:val="CodeChar"/>
        </w:rPr>
        <w:t xml:space="preserve">/api</w:t>
      </w:r>
      <w:r>
        <w:t xml:space="preserve"> or secrets are touched.</w:t>
      </w:r>
    </w:p>
    <w:p>
      <w:pPr>
        <w:pStyle w:val="ListParagraph"/>
        <w:numPr>
          <w:ilvl w:val="0"/>
          <w:numId w:val="31"/>
        </w:numPr>
      </w:pPr>
      <w:r>
        <w:rPr>
          <w:rStyle w:val="CodeChar"/>
        </w:rPr>
        <w:t xml:space="preserve">ui.md</w:t>
      </w:r>
      <w:r>
        <w:t xml:space="preserve"> with </w:t>
      </w:r>
      <w:r>
        <w:rPr>
          <w:rStyle w:val="CodeChar"/>
        </w:rPr>
        <w:t xml:space="preserve">trigger: glob</w:t>
      </w:r>
      <w:r>
        <w:t xml:space="preserve"> on </w:t>
      </w:r>
      <w:r>
        <w:rPr>
          <w:rStyle w:val="CodeChar"/>
        </w:rPr>
        <w:t xml:space="preserve">src/**/*.tsx</w:t>
      </w:r>
      <w:r>
        <w:t xml:space="preserve">: shadcn components, status badge colours, the ₹ and IST formatters, empty and error states, and the phone layout rules (cards below 768 px, bottom sheets, 44 px tap targets).</w:t>
      </w:r>
    </w:p>
    <w:p>
      <w:pPr/>
      <w:r>
        <w:t xml:space="preserve">Each file starts with frontmatter like this; a file without a valid </w:t>
      </w:r>
      <w:r>
        <w:rPr>
          <w:rStyle w:val="CodeChar"/>
        </w:rPr>
        <w:t xml:space="preserve">trigger</w:t>
      </w:r>
      <w:r>
        <w:t xml:space="preserve"> is silently ignored:</w:t>
      </w:r>
    </w:p>
    <w:p>
      <w:pPr>
        <w:pStyle w:val="Code"/>
      </w:pPr>
      <w:bookmarkStart w:id="6" w:name="bongo_lang_markdown_6"/>
      <w:bookmarkEnd w:id="6"/>
      <w:r>
        <w:t xml:space="preserve">---</w:t>
        <w:br/>
        <w:t xml:space="preserve">trigger: glob</w:t>
        <w:br/>
        <w:t xml:space="preserve">globs: "supabase/**"</w:t>
        <w:br/>
        <w:t xml:space="preserve">description: "Migration, RLS and RPC conventions for the approval app"</w:t>
        <w:br/>
        <w:t xml:space="preserve">---</w:t>
      </w:r>
    </w:p>
    <w:p>
      <w:pPr>
        <w:pStyle w:val="Heading3"/>
      </w:pPr>
      <w:r>
        <w:t xml:space="preserve">4. Skills, not workflows</w:t>
      </w:r>
    </w:p>
    <w:p>
      <w:pPr>
        <w:pStyle w:val="ListParagraph"/>
        <w:numPr>
          <w:ilvl w:val="0"/>
          <w:numId w:val="32"/>
        </w:numPr>
      </w:pPr>
      <w:r>
        <w:t xml:space="preserve">Antigravity's legacy workflows stop working on 19 October 2026. Repeatable jobs belong in skills at </w:t>
      </w:r>
      <w:r>
        <w:rPr>
          <w:rStyle w:val="CodeChar"/>
        </w:rPr>
        <w:t xml:space="preserve">.agents/skills/&lt;name&gt;/SKILL.md</w:t>
      </w:r>
      <w:r>
        <w:t xml:space="preserve">, run with </w:t>
      </w:r>
      <w:r>
        <w:rPr>
          <w:rStyle w:val="CodeChar"/>
        </w:rPr>
        <w:t xml:space="preserve">/&lt;name&gt;</w:t>
      </w:r>
      <w:r>
        <w:t xml:space="preserve"> (</w:t>
      </w:r>
      <w:hyperlink r:id="rId15" w:history="1">
        <w:r>
          <w:rPr>
            <w:rStyle w:val="Hyperlink"/>
          </w:rPr>
          <w:t xml:space="preserve">workflows to skills</w:t>
        </w:r>
      </w:hyperlink>
      <w:r>
        <w:t xml:space="preserve">).</w:t>
      </w:r>
    </w:p>
    <w:p>
      <w:pPr>
        <w:pStyle w:val="ListParagraph"/>
        <w:numPr>
          <w:ilvl w:val="0"/>
          <w:numId w:val="32"/>
        </w:numPr>
      </w:pPr>
      <w:r>
        <w:t xml:space="preserve">Suggested skills: </w:t>
      </w:r>
      <w:r>
        <w:rPr>
          <w:rStyle w:val="CodeChar"/>
        </w:rPr>
        <w:t xml:space="preserve">/new-migration</w:t>
      </w:r>
      <w:r>
        <w:t xml:space="preserve"> (create the file, apply it to dev, regenerate types, run tests), </w:t>
      </w:r>
      <w:r>
        <w:rPr>
          <w:rStyle w:val="CodeChar"/>
        </w:rPr>
        <w:t xml:space="preserve">/rls-check</w:t>
      </w:r>
      <w:r>
        <w:t xml:space="preserve"> (run pgTAP and try each role's forbidden actions), </w:t>
      </w:r>
      <w:r>
        <w:rPr>
          <w:rStyle w:val="CodeChar"/>
        </w:rPr>
        <w:t xml:space="preserve">/release-check</w:t>
      </w:r>
      <w:r>
        <w:t xml:space="preserve"> (build, tests, env check, preview deploy).</w:t>
      </w:r>
    </w:p>
    <w:p>
      <w:pPr>
        <w:pStyle w:val="Heading3"/>
      </w:pPr>
      <w:r>
        <w:t xml:space="preserve">5. MCP connections</w:t>
      </w:r>
    </w:p>
    <w:p>
      <w:pPr>
        <w:pStyle w:val="ListParagraph"/>
        <w:numPr>
          <w:ilvl w:val="0"/>
          <w:numId w:val="33"/>
        </w:numPr>
      </w:pPr>
      <w:r>
        <w:t xml:space="preserve">Add </w:t>
      </w:r>
      <w:r>
        <w:rPr>
          <w:b/>
        </w:rPr>
        <w:t xml:space="preserve">Supabase</w:t>
      </w:r>
      <w:r>
        <w:t xml:space="preserve"> from the MCP Store, using the remote server scoped to your development project. Supabase advises project scoping, keeping production data away from agents, and read-only mode when the agent only needs to look (</w:t>
      </w:r>
      <w:hyperlink r:id="rId16" w:history="1">
        <w:r>
          <w:rPr>
            <w:rStyle w:val="Hyperlink"/>
          </w:rPr>
          <w:t xml:space="preserve">Supabase MCP</w:t>
        </w:r>
      </w:hyperlink>
      <w:r>
        <w:t xml:space="preserve">).</w:t>
      </w:r>
    </w:p>
    <w:p>
      <w:pPr>
        <w:pStyle w:val="ListParagraph"/>
        <w:numPr>
          <w:ilvl w:val="0"/>
          <w:numId w:val="33"/>
        </w:numPr>
      </w:pPr>
      <w:r>
        <w:t xml:space="preserve">Antigravity declares remote servers with </w:t>
      </w:r>
      <w:r>
        <w:rPr>
          <w:rStyle w:val="CodeChar"/>
        </w:rPr>
        <w:t xml:space="preserve">serverUrl</w:t>
      </w:r>
      <w:r>
        <w:t xml:space="preserve"> and runs the sign-in for servers that support OAuth (</w:t>
      </w:r>
      <w:hyperlink r:id="rId17" w:history="1">
        <w:r>
          <w:rPr>
            <w:rStyle w:val="Hyperlink"/>
          </w:rPr>
          <w:t xml:space="preserve">Antigravity MCP</w:t>
        </w:r>
      </w:hyperlink>
      <w:r>
        <w:t xml:space="preserve">):</w:t>
      </w:r>
    </w:p>
    <w:p>
      <w:pPr>
        <w:pStyle w:val="Code"/>
      </w:pPr>
      <w:bookmarkStart w:id="7" w:name="bongo_lang_json_7"/>
      <w:bookmarkEnd w:id="7"/>
      <w:r>
        <w:t xml:space="preserve">{</w:t>
        <w:br/>
        <w:t xml:space="preserve">  "mcpServers": {</w:t>
        <w:br/>
        <w:t xml:space="preserve">    "supabase": {</w:t>
        <w:br/>
        <w:t xml:space="preserve">      "serverUrl": "https://mcp.supabase.com/mcp?project_ref=YOUR_DEV_PROJECT_REF"</w:t>
        <w:br/>
        <w:t xml:space="preserve">    }</w:t>
        <w:br/>
        <w:t xml:space="preserve">  }</w:t>
        <w:br/>
        <w:t xml:space="preserve">}</w:t>
      </w:r>
    </w:p>
    <w:p>
      <w:pPr>
        <w:pStyle w:val="ListParagraph"/>
        <w:numPr>
          <w:ilvl w:val="0"/>
          <w:numId w:val="34"/>
        </w:numPr>
      </w:pPr>
      <w:r>
        <w:t xml:space="preserve">Optional: </w:t>
      </w:r>
      <w:r>
        <w:rPr>
          <w:b/>
        </w:rPr>
        <w:t xml:space="preserve">Vercel</w:t>
      </w:r>
      <w:r>
        <w:t xml:space="preserve"> from the same store, to read build and function logs.</w:t>
      </w:r>
    </w:p>
    <w:p>
      <w:pPr>
        <w:pStyle w:val="ListParagraph"/>
        <w:numPr>
          <w:ilvl w:val="0"/>
          <w:numId w:val="34"/>
        </w:numPr>
      </w:pPr>
      <w:r>
        <w:t xml:space="preserve">Leave MCP tool approval on Ask, the default, so you see every database change before it runs.</w:t>
      </w:r>
    </w:p>
    <w:p>
      <w:pPr>
        <w:pStyle w:val="Heading3"/>
      </w:pPr>
      <w:r>
        <w:t xml:space="preserve">6. How to work with the agent</w:t>
      </w:r>
    </w:p>
    <w:p>
      <w:pPr>
        <w:pStyle w:val="ListParagraph"/>
        <w:numPr>
          <w:ilvl w:val="0"/>
          <w:numId w:val="35"/>
        </w:numPr>
      </w:pPr>
      <w:r>
        <w:t xml:space="preserve">One phase per conversation. Start in planning mode (</w:t>
      </w:r>
      <w:r>
        <w:rPr>
          <w:rStyle w:val="CodeChar"/>
        </w:rPr>
        <w:t xml:space="preserve">/plan</w:t>
      </w:r>
      <w:r>
        <w:t xml:space="preserve">), read the implementation plan, comment on it, then approve.</w:t>
      </w:r>
    </w:p>
    <w:p>
      <w:pPr>
        <w:pStyle w:val="ListParagraph"/>
        <w:numPr>
          <w:ilvl w:val="0"/>
          <w:numId w:val="35"/>
        </w:numPr>
      </w:pPr>
      <w:r>
        <w:t xml:space="preserve">Commit after each phase and open a pull request, so Vercel builds a preview link you can click through.</w:t>
      </w:r>
    </w:p>
    <w:p>
      <w:pPr>
        <w:pStyle w:val="ListParagraph"/>
        <w:numPr>
          <w:ilvl w:val="0"/>
          <w:numId w:val="35"/>
        </w:numPr>
      </w:pPr>
      <w:r>
        <w:t xml:space="preserve">After any screen work, ask the agent to walk the flow in the browser as each affected role, at phone and desktop sizes.</w:t>
      </w:r>
    </w:p>
    <w:p>
      <w:pPr>
        <w:pStyle w:val="Heading2"/>
      </w:pPr>
      <w:r>
        <w:t xml:space="preserve">Build phases with Antigravity prompts</w:t>
      </w:r>
    </w:p>
    <w:p>
      <w:pPr/>
      <w:r>
        <w:t xml:space="preserve">Ten phases, each small enough for one agent conversation. The database and its rules come before any screen, so every later phase builds on rules that are already proven.</w:t>
      </w:r>
    </w:p>
    <w:p>
      <w:pPr/>
      <w:r>
        <w:rPr>
          <w:b/>
        </w:rPr>
        <w:t xml:space="preserve">Phase 0 — Accounts and workspace (you)</w:t>
      </w:r>
    </w:p>
    <w:p>
      <w:pPr>
        <w:pStyle w:val="ListParagraph"/>
        <w:numPr>
          <w:ilvl w:val="0"/>
          <w:numId w:val="36"/>
        </w:numPr>
      </w:pPr>
      <w:r>
        <w:t xml:space="preserve">Create two Supabase projects in Mumbai: </w:t>
      </w:r>
      <w:r>
        <w:rPr>
          <w:rStyle w:val="CodeChar"/>
        </w:rPr>
        <w:t xml:space="preserve">approvals-dev</w:t>
      </w:r>
      <w:r>
        <w:t xml:space="preserve"> and </w:t>
      </w:r>
      <w:r>
        <w:rPr>
          <w:rStyle w:val="CodeChar"/>
        </w:rPr>
        <w:t xml:space="preserve">approvals-prod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t xml:space="preserve">Create a GitHub repository and import it into Vercel. Install Antigravity, Docker Desktop and the Supabase CLI.</w:t>
      </w:r>
    </w:p>
    <w:p>
      <w:pPr>
        <w:pStyle w:val="ListParagraph"/>
        <w:numPr>
          <w:ilvl w:val="0"/>
          <w:numId w:val="36"/>
        </w:numPr>
      </w:pPr>
      <w:r>
        <w:t xml:space="preserve">Add </w:t>
      </w:r>
      <w:r>
        <w:rPr>
          <w:rStyle w:val="CodeChar"/>
        </w:rPr>
        <w:t xml:space="preserve">AGENTS.md</w:t>
      </w:r>
      <w:r>
        <w:t xml:space="preserve">, </w:t>
      </w:r>
      <w:r>
        <w:rPr>
          <w:rStyle w:val="CodeChar"/>
        </w:rPr>
        <w:t xml:space="preserve">.agents/rules/</w:t>
      </w:r>
      <w:r>
        <w:t xml:space="preserve"> and </w:t>
      </w:r>
      <w:r>
        <w:rPr>
          <w:rStyle w:val="CodeChar"/>
        </w:rPr>
        <w:t xml:space="preserve">docs/PLAN.md</w:t>
      </w:r>
      <w:r>
        <w:t xml:space="preserve">. Connect the Supabase MCP server to the dev project.</w:t>
      </w:r>
    </w:p>
    <w:p>
      <w:pPr>
        <w:pStyle w:val="ListParagraph"/>
        <w:numPr>
          <w:ilvl w:val="0"/>
          <w:numId w:val="36"/>
        </w:numPr>
      </w:pPr>
      <w:r>
        <w:t xml:space="preserve">Done when: the agent can list the dev project's tables through MCP.</w:t>
      </w:r>
    </w:p>
    <w:p>
      <w:pPr/>
      <w:r>
        <w:rPr>
          <w:b/>
        </w:rPr>
        <w:t xml:space="preserve">Phase 1 — Scaffold and deploy pipeline</w:t>
      </w:r>
    </w:p>
    <w:p>
      <w:pPr>
        <w:pStyle w:val="Code"/>
      </w:pPr>
      <w:bookmarkStart w:id="8" w:name="bongo_lang_text_8"/>
      <w:bookmarkEnd w:id="8"/>
      <w:r>
        <w:t xml:space="preserve">Read @docs/PLAN.md (Tech stack, Project folder structure, Server functions).</w:t>
        <w:br/>
        <w:t xml:space="preserve">Scaffold the Vite + React + TypeScript app with Tailwind, shadcn/ui, React Router,</w:t>
        <w:br/>
        <w:t xml:space="preserve">TanStack Query and supabase-js. Create the five role layouts mobile-first (phone tab bar, desktop sidebar) with placeholder pages,</w:t>
        <w:br/>
        <w:t xml:space="preserve">the vercel.json from the plan, .env.example, and an /api/health function.</w:t>
        <w:br/>
        <w:t xml:space="preserve">No features yet.</w:t>
      </w:r>
    </w:p>
    <w:p>
      <w:pPr/>
      <w:r>
        <w:t xml:space="preserve">Done when: the Vercel preview shows the login placeholder, the app shell works on a 360 px phone, and </w:t>
      </w:r>
      <w:r>
        <w:rPr>
          <w:rStyle w:val="CodeChar"/>
        </w:rPr>
        <w:t xml:space="preserve">/api/health</w:t>
      </w:r>
      <w:r>
        <w:t xml:space="preserve"> answers, with </w:t>
      </w:r>
      <w:r>
        <w:rPr>
          <w:rStyle w:val="CodeChar"/>
        </w:rPr>
        <w:t xml:space="preserve">bom1</w:t>
      </w:r>
      <w:r>
        <w:t xml:space="preserve"> in its </w:t>
      </w:r>
      <w:r>
        <w:rPr>
          <w:rStyle w:val="CodeChar"/>
        </w:rPr>
        <w:t xml:space="preserve">x-vercel-id</w:t>
      </w:r>
      <w:r>
        <w:t xml:space="preserve"> header.</w:t>
      </w:r>
    </w:p>
    <w:p>
      <w:pPr/>
      <w:r>
        <w:rPr>
          <w:b/>
        </w:rPr>
        <w:t xml:space="preserve">Phase 2 — Database, RLS and storage</w:t>
      </w:r>
    </w:p>
    <w:p>
      <w:pPr>
        <w:pStyle w:val="Code"/>
      </w:pPr>
      <w:bookmarkStart w:id="9" w:name="bongo_lang_text_9"/>
      <w:bookmarkEnd w:id="9"/>
      <w:r>
        <w:t xml:space="preserve">Implement "Database design" and "Security" from @docs/PLAN.md as migrations</w:t>
        <w:br/>
        <w:t xml:space="preserve">0001–0005: enums, all 11 tables, constraints, indexes, helper functions, every RPC in</w:t>
        <w:br/>
        <w:t xml:space="preserve">the RPC table following the route_request pattern, the RLS policies in "Who can read</w:t>
        <w:br/>
        <w:t xml:space="preserve">what", the three private buckets with limits and policies, and app_settings defaults.</w:t>
        <w:br/>
        <w:t xml:space="preserve">Write pgTAP tests for each role's allowed and forbidden actions, including the</w:t>
        <w:br/>
        <w:t xml:space="preserve">boundary: 10000.00 allows route B, 10000.01 does not. Apply to dev and generate</w:t>
        <w:br/>
        <w:t xml:space="preserve">src/types/database.ts.</w:t>
      </w:r>
    </w:p>
    <w:p>
      <w:pPr/>
      <w:r>
        <w:t xml:space="preserve">Done when: all pgTAP tests pass and the Supabase security advisor shows no RLS warnings.</w:t>
      </w:r>
    </w:p>
    <w:p>
      <w:pPr/>
      <w:r>
        <w:rPr>
          <w:b/>
        </w:rPr>
        <w:t xml:space="preserve">Phase 3 — Login and user management</w:t>
      </w:r>
    </w:p>
    <w:p>
      <w:pPr>
        <w:pStyle w:val="Code"/>
      </w:pPr>
      <w:bookmarkStart w:id="10" w:name="bongo_lang_text_10"/>
      <w:bookmarkEnd w:id="10"/>
      <w:r>
        <w:t xml:space="preserve">From @docs/PLAN.md build: username login through the hidden email (VITE_LOGIN_DOMAIN),</w:t>
        <w:br/>
        <w:t xml:space="preserve">forced password change when must_change_password is true, role redirects and route</w:t>
        <w:br/>
        <w:t xml:space="preserve">guards; scripts/seed-admin.ts reading ADMIN_INITIAL_PASSWORD; the /api/users/* and</w:t>
        <w:br/>
        <w:t xml:space="preserve">/api/credentials/* endpoints; Admin screens for Departments, Heads (with seal and</w:t>
        <w:br/>
        <w:t xml:space="preserve">signature upload), Disbursement users and My seal &amp; signature; the Head's Users screen.</w:t>
      </w:r>
    </w:p>
    <w:p>
      <w:pPr/>
      <w:r>
        <w:t xml:space="preserve">Done when: Admin creates a department and a Head with seal and signature; the Head creates a Clerk and an Employee; each one logs in, must change their password and lands on the right portal. A Head creating a user in another department gets a 403.</w:t>
      </w:r>
    </w:p>
    <w:p>
      <w:pPr/>
      <w:r>
        <w:rPr>
          <w:b/>
        </w:rPr>
        <w:t xml:space="preserve">Phase 4 — Raising requests</w:t>
      </w:r>
    </w:p>
    <w:p>
      <w:pPr>
        <w:pStyle w:val="Code"/>
      </w:pPr>
      <w:bookmarkStart w:id="11" w:name="bongo_lang_text_11"/>
      <w:bookmarkEnd w:id="11"/>
      <w:r>
        <w:t xml:space="preserve">Build New request, My requests and Request detail per "Screens for each portal" and</w:t>
        <w:br/>
        <w:t xml:space="preserve">"Uploads &amp; voice notes" in @docs/PLAN.md: drafts, document upload with browser checks</w:t>
        <w:br/>
        <w:t xml:space="preserve">and photo resizing, live voice recording with format detection, submit, withdraw,</w:t>
        <w:br/>
        <w:t xml:space="preserve">resubmit after return, and the timeline. Use the RPCs only; never write to requests</w:t>
        <w:br/>
        <w:t xml:space="preserve">directly.</w:t>
      </w:r>
    </w:p>
    <w:p>
      <w:pPr/>
      <w:r>
        <w:t xml:space="preserve">Done when: an Employee on a phone raises a request with two photos, a PDF and a recorded voice note, and it shows as Under process.</w:t>
      </w:r>
    </w:p>
    <w:p>
      <w:pPr/>
      <w:r>
        <w:rPr>
          <w:b/>
        </w:rPr>
        <w:t xml:space="preserve">Phase 5 — Routing, reviews and notifications</w:t>
      </w:r>
    </w:p>
    <w:p>
      <w:pPr>
        <w:pStyle w:val="Code"/>
      </w:pPr>
      <w:bookmarkStart w:id="12" w:name="bongo_lang_text_12"/>
      <w:bookmarkEnd w:id="12"/>
      <w:r>
        <w:t xml:space="preserve">Build the Clerk inbox and routing panel, the Head's two queues (approve, forward,</w:t>
        <w:br/>
        <w:t xml:space="preserve">reject, return), the Admin queue, and live notifications with Supabase Realtime, per</w:t>
        <w:br/>
        <w:t xml:space="preserve">"Approval workflow" in @docs/PLAN.md. Approve stays a disabled button until Phase 6.</w:t>
      </w:r>
    </w:p>
    <w:p>
      <w:pPr/>
      <w:r>
        <w:t xml:space="preserve">Done when: every row of the Status rules table can be walked in the UI. B is greyed out at ₹10,000.01 and available at ₹10,000.00, and a Head's own request offers only A and lands with Admin.</w:t>
      </w:r>
    </w:p>
    <w:p>
      <w:pPr/>
      <w:r>
        <w:rPr>
          <w:b/>
        </w:rPr>
        <w:t xml:space="preserve">Phase 6 — Signing</w:t>
      </w:r>
    </w:p>
    <w:p>
      <w:pPr>
        <w:pStyle w:val="Code"/>
      </w:pPr>
      <w:bookmarkStart w:id="13" w:name="bongo_lang_text_13"/>
      <w:bookmarkEnd w:id="13"/>
      <w:r>
        <w:t xml:space="preserve">Implement /api/requests/approve and server/stamp.ts per "Document signing &amp; approval</w:t>
        <w:br/>
        <w:t xml:space="preserve">number" in @docs/PLAN.md: begin/finalize/abort RPCs runnable only by service_role;</w:t>
        <w:br/>
        <w:t xml:space="preserve">stamp every page with seal, signature, name, designation, IST date-time, approval</w:t>
        <w:br/>
        <w:t xml:space="preserve">number and page x of y; images to A4 pages; rotated pages; Noto Sans; the approval</w:t>
        <w:br/>
        <w:t xml:space="preserve">packet with cover page; SHA-256; upload to signed-documents; downloads. Add tests</w:t>
        <w:br/>
        <w:t xml:space="preserve">with sample files: multi-page, landscape, rotated, a 15 MB scan, PNG and JPG photos.</w:t>
      </w:r>
    </w:p>
    <w:p>
      <w:pPr/>
      <w:r>
        <w:t xml:space="preserve">Done when: every page of every signed PDF carries the band, approval numbers run in sequence, and a forced failure leaves the request in its queue with its number reserved.</w:t>
      </w:r>
    </w:p>
    <w:p>
      <w:pPr/>
      <w:r>
        <w:rPr>
          <w:b/>
        </w:rPr>
        <w:t xml:space="preserve">Phase 7 — Disbursement, reports and audit</w:t>
      </w:r>
    </w:p>
    <w:p>
      <w:pPr>
        <w:pStyle w:val="Code"/>
      </w:pPr>
      <w:bookmarkStart w:id="14" w:name="bongo_lang_text_14"/>
      <w:bookmarkEnd w:id="14"/>
      <w:r>
        <w:t xml:space="preserve">Build the Disbursement portal (search, Awaiting payment and Paid tabs, Mark as paid</w:t>
        <w:br/>
        <w:t xml:space="preserve">with a confirmation dialog), the verify page, the Admin dashboard counts, all-requests</w:t>
        <w:br/>
        <w:t xml:space="preserve">filters with CSV export, Settings (threshold) and the Audit log viewer, per @docs/PLAN.md.</w:t>
      </w:r>
    </w:p>
    <w:p>
      <w:pPr/>
      <w:r>
        <w:t xml:space="preserve">Done when: Disbursement finds a request by approval number and marks it paid once; a second click changes nothing; the requester sees Paid.</w:t>
      </w:r>
    </w:p>
    <w:p>
      <w:pPr/>
      <w:r>
        <w:rPr>
          <w:b/>
        </w:rPr>
        <w:t xml:space="preserve">Phase 8 — Hardening and tests</w:t>
      </w:r>
    </w:p>
    <w:p>
      <w:pPr>
        <w:pStyle w:val="Code"/>
      </w:pPr>
      <w:bookmarkStart w:id="15" w:name="bongo_lang_text_15"/>
      <w:bookmarkEnd w:id="15"/>
      <w:r>
        <w:t xml:space="preserve">Run /rls-check. Write Playwright tests for every item in "Testing checklist" in</w:t>
        <w:br/>
        <w:t xml:space="preserve">@docs/PLAN.md, one file per role, and fix every failure. Run every test on phone and desktop viewports and check each screen at 360 px.</w:t>
        <w:br/>
        <w:t xml:space="preserve">Run the Supabase security and performance advisors and fix what they report.</w:t>
      </w:r>
    </w:p>
    <w:p>
      <w:pPr/>
      <w:r>
        <w:t xml:space="preserve">Done when: all tests pass on the pull request and both advisors are clean.</w:t>
      </w:r>
    </w:p>
    <w:p>
      <w:pPr/>
      <w:r>
        <w:rPr>
          <w:b/>
        </w:rPr>
        <w:t xml:space="preserve">Phase 9 — Go-live</w:t>
      </w:r>
    </w:p>
    <w:p>
      <w:pPr/>
      <w:r>
        <w:t xml:space="preserve">Follow the Deployment &amp; go-live checklist below. Done when Admin has logged in on production and changed the first-login password.</w:t>
      </w:r>
    </w:p>
    <w:p>
      <w:pPr>
        <w:pStyle w:val="Heading2"/>
      </w:pPr>
      <w:r>
        <w:t xml:space="preserve">Deployment &amp; go-live checklist</w:t>
      </w:r>
    </w:p>
    <w:p>
      <w:pPr/>
      <w:r>
        <w:t xml:space="preserve">Production runs on paid plans of both services, with previews wired to the dev database so testing never touches real approvals.</w:t>
      </w:r>
    </w:p>
    <w:p>
      <w:pPr/>
      <w:r>
        <w:rPr>
          <w:b/>
        </w:rPr>
        <w:t xml:space="preserve">Supabase (production project)</w:t>
      </w:r>
    </w:p>
    <w:p>
      <w:pPr>
        <w:pStyle w:val="ListParagraph"/>
        <w:numPr>
          <w:ilvl w:val="0"/>
          <w:numId w:val="37"/>
        </w:numPr>
      </w:pPr>
      <w:r>
        <w:t xml:space="preserve">☐ Project in South Asia (Mumbai) on the Pro plan. Free projects pause after 1 week of inactivity; Pro projects never pause (</w:t>
      </w:r>
      <w:hyperlink r:id="rId18" w:history="1">
        <w:r>
          <w:rPr>
            <w:rStyle w:val="Hyperlink"/>
          </w:rPr>
          <w:t xml:space="preserve">Supabase pricing</w:t>
        </w:r>
      </w:hyperlink>
      <w:r>
        <w:t xml:space="preserve">).</w:t>
      </w:r>
    </w:p>
    <w:p>
      <w:pPr>
        <w:pStyle w:val="ListParagraph"/>
        <w:numPr>
          <w:ilvl w:val="0"/>
          <w:numId w:val="37"/>
        </w:numPr>
      </w:pPr>
      <w:r>
        <w:t xml:space="preserve">☐ Apply all migrations with </w:t>
      </w:r>
      <w:r>
        <w:rPr>
          <w:rStyle w:val="CodeChar"/>
        </w:rPr>
        <w:t xml:space="preserve">supabase db push</w:t>
      </w:r>
      <w:r>
        <w:t xml:space="preserve">, then run the security and performance advisors.</w:t>
      </w:r>
    </w:p>
    <w:p>
      <w:pPr>
        <w:pStyle w:val="ListParagraph"/>
        <w:numPr>
          <w:ilvl w:val="0"/>
          <w:numId w:val="37"/>
        </w:numPr>
      </w:pPr>
      <w:r>
        <w:t xml:space="preserve">☐ Auth: public sign-ups off, minimum password length 8 with letters and digits, leaked-password protection on.</w:t>
      </w:r>
    </w:p>
    <w:p>
      <w:pPr>
        <w:pStyle w:val="ListParagraph"/>
        <w:numPr>
          <w:ilvl w:val="0"/>
          <w:numId w:val="37"/>
        </w:numPr>
      </w:pPr>
      <w:r>
        <w:t xml:space="preserve">☐ Use a publishable key and a secret key. Disable the legacy </w:t>
      </w:r>
      <w:r>
        <w:rPr>
          <w:rStyle w:val="CodeChar"/>
        </w:rPr>
        <w:t xml:space="preserve">anon</w:t>
      </w:r>
      <w:r>
        <w:t xml:space="preserve"> and </w:t>
      </w:r>
      <w:r>
        <w:rPr>
          <w:rStyle w:val="CodeChar"/>
        </w:rPr>
        <w:t xml:space="preserve">service_role</w:t>
      </w:r>
      <w:r>
        <w:t xml:space="preserve"> keys once nothing uses them.</w:t>
      </w:r>
    </w:p>
    <w:p>
      <w:pPr>
        <w:pStyle w:val="ListParagraph"/>
        <w:numPr>
          <w:ilvl w:val="0"/>
          <w:numId w:val="37"/>
        </w:numPr>
      </w:pPr>
      <w:r>
        <w:t xml:space="preserve">☐ Confirm the three buckets are private and carry their size and type limits.</w:t>
      </w:r>
    </w:p>
    <w:p>
      <w:pPr>
        <w:pStyle w:val="ListParagraph"/>
        <w:numPr>
          <w:ilvl w:val="0"/>
          <w:numId w:val="37"/>
        </w:numPr>
      </w:pPr>
      <w:r>
        <w:t xml:space="preserve">☐ Confirm automatic backups are on; the Free plan doesn't include them (</w:t>
      </w:r>
      <w:hyperlink r:id="rId18" w:history="1">
        <w:r>
          <w:rPr>
            <w:rStyle w:val="Hyperlink"/>
          </w:rPr>
          <w:t xml:space="preserve">Supabase pricing</w:t>
        </w:r>
      </w:hyperlink>
      <w:r>
        <w:t xml:space="preserve">).</w:t>
      </w:r>
    </w:p>
    <w:p>
      <w:pPr/>
      <w:r>
        <w:rPr>
          <w:b/>
        </w:rPr>
        <w:t xml:space="preserve">Vercel</w:t>
      </w:r>
    </w:p>
    <w:p>
      <w:pPr>
        <w:pStyle w:val="ListParagraph"/>
        <w:numPr>
          <w:ilvl w:val="0"/>
          <w:numId w:val="38"/>
        </w:numPr>
      </w:pPr>
      <w:r>
        <w:t xml:space="preserve">☐ Pro plan: Hobby is for non-commercial personal use only (</w:t>
      </w:r>
      <w:hyperlink r:id="rId19" w:history="1">
        <w:r>
          <w:rPr>
            <w:rStyle w:val="Hyperlink"/>
          </w:rPr>
          <w:t xml:space="preserve">Vercel fair use</w:t>
        </w:r>
      </w:hyperlink>
      <w:r>
        <w:t xml:space="preserve">).</w:t>
      </w:r>
    </w:p>
    <w:p>
      <w:pPr>
        <w:pStyle w:val="ListParagraph"/>
        <w:numPr>
          <w:ilvl w:val="0"/>
          <w:numId w:val="38"/>
        </w:numPr>
      </w:pPr>
      <w:r>
        <w:t xml:space="preserve">☐ Environment variables: </w:t>
      </w:r>
      <w:r>
        <w:rPr>
          <w:rStyle w:val="CodeChar"/>
        </w:rPr>
        <w:t xml:space="preserve">VITE_SUPABASE_URL</w:t>
      </w:r>
      <w:r>
        <w:t xml:space="preserve">, </w:t>
      </w:r>
      <w:r>
        <w:rPr>
          <w:rStyle w:val="CodeChar"/>
        </w:rPr>
        <w:t xml:space="preserve">VITE_SUPABASE_PUBLISHABLE_KEY</w:t>
      </w:r>
      <w:r>
        <w:t xml:space="preserve">, </w:t>
      </w:r>
      <w:r>
        <w:rPr>
          <w:rStyle w:val="CodeChar"/>
        </w:rPr>
        <w:t xml:space="preserve">VITE_LOGIN_DOMAIN</w:t>
      </w:r>
      <w:r>
        <w:t xml:space="preserve">, </w:t>
      </w:r>
      <w:r>
        <w:rPr>
          <w:rStyle w:val="CodeChar"/>
        </w:rPr>
        <w:t xml:space="preserve">SUPABASE_SECRET_KEY</w:t>
      </w:r>
      <w:r>
        <w:t xml:space="preserve">. Production points at </w:t>
      </w:r>
      <w:r>
        <w:rPr>
          <w:rStyle w:val="CodeChar"/>
        </w:rPr>
        <w:t xml:space="preserve">approvals-prod</w:t>
      </w:r>
      <w:r>
        <w:t xml:space="preserve">; Preview points at </w:t>
      </w:r>
      <w:r>
        <w:rPr>
          <w:rStyle w:val="CodeChar"/>
        </w:rPr>
        <w:t xml:space="preserve">approvals-dev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☐ </w:t>
      </w:r>
      <w:r>
        <w:rPr>
          <w:rStyle w:val="CodeChar"/>
        </w:rPr>
        <w:t xml:space="preserve">vercel.json</w:t>
      </w:r>
      <w:r>
        <w:t xml:space="preserve"> sets the function region to </w:t>
      </w:r>
      <w:r>
        <w:rPr>
          <w:rStyle w:val="CodeChar"/>
        </w:rPr>
        <w:t xml:space="preserve">bom1</w:t>
      </w:r>
      <w:r>
        <w:t xml:space="preserve">.</w:t>
      </w:r>
    </w:p>
    <w:p>
      <w:pPr>
        <w:pStyle w:val="ListParagraph"/>
        <w:numPr>
          <w:ilvl w:val="0"/>
          <w:numId w:val="38"/>
        </w:numPr>
      </w:pPr>
      <w:r>
        <w:t xml:space="preserve">☐ Custom domain such as </w:t>
      </w:r>
      <w:r>
        <w:rPr>
          <w:rStyle w:val="CodeChar"/>
        </w:rPr>
        <w:t xml:space="preserve">approvals.yourcompany.in</w:t>
      </w:r>
      <w:r>
        <w:t xml:space="preserve">; HTTPS is automatic.</w:t>
      </w:r>
    </w:p>
    <w:p>
      <w:pPr>
        <w:pStyle w:val="ListParagraph"/>
        <w:numPr>
          <w:ilvl w:val="0"/>
          <w:numId w:val="38"/>
        </w:numPr>
      </w:pPr>
      <w:r>
        <w:t xml:space="preserve">☐ Protect the </w:t>
      </w:r>
      <w:r>
        <w:rPr>
          <w:rStyle w:val="CodeChar"/>
        </w:rPr>
        <w:t xml:space="preserve">main</w:t>
      </w:r>
      <w:r>
        <w:t xml:space="preserve"> branch; deploy only by merging pull requests.</w:t>
      </w:r>
    </w:p>
    <w:p>
      <w:pPr/>
      <w:r>
        <w:rPr>
          <w:b/>
        </w:rPr>
        <w:t xml:space="preserve">First run</w:t>
      </w:r>
    </w:p>
    <w:p>
      <w:pPr>
        <w:pStyle w:val="ListParagraph"/>
        <w:numPr>
          <w:ilvl w:val="0"/>
          <w:numId w:val="39"/>
        </w:numPr>
      </w:pPr>
      <w:r>
        <w:t xml:space="preserve">☐ Run </w:t>
      </w:r>
      <w:r>
        <w:rPr>
          <w:rStyle w:val="CodeChar"/>
        </w:rPr>
        <w:t xml:space="preserve">scripts/seed-admin.ts</w:t>
      </w:r>
      <w:r>
        <w:t xml:space="preserve"> once against production with </w:t>
      </w:r>
      <w:r>
        <w:rPr>
          <w:rStyle w:val="CodeChar"/>
        </w:rPr>
        <w:t xml:space="preserve">ADMIN_INITIAL_PASSWORD=Admin@5005</w:t>
      </w:r>
      <w:r>
        <w:t xml:space="preserve">, set only for that one command.</w:t>
      </w:r>
    </w:p>
    <w:p>
      <w:pPr>
        <w:pStyle w:val="ListParagraph"/>
        <w:numPr>
          <w:ilvl w:val="0"/>
          <w:numId w:val="39"/>
        </w:numPr>
      </w:pPr>
      <w:r>
        <w:t xml:space="preserve">☐ Log in as </w:t>
      </w:r>
      <w:r>
        <w:rPr>
          <w:rStyle w:val="CodeChar"/>
        </w:rPr>
        <w:t xml:space="preserve">admin</w:t>
      </w:r>
      <w:r>
        <w:t xml:space="preserve">, set a strong password, and upload Admin's seal and signature.</w:t>
      </w:r>
    </w:p>
    <w:p>
      <w:pPr>
        <w:pStyle w:val="ListParagraph"/>
        <w:numPr>
          <w:ilvl w:val="0"/>
          <w:numId w:val="39"/>
        </w:numPr>
      </w:pPr>
      <w:r>
        <w:t xml:space="preserve">☐ Create departments, Heads with their seals and signatures, and Disbursement users. Heads then create their Clerks and Employees.</w:t>
      </w:r>
    </w:p>
    <w:p>
      <w:pPr>
        <w:pStyle w:val="ListParagraph"/>
        <w:numPr>
          <w:ilvl w:val="0"/>
          <w:numId w:val="39"/>
        </w:numPr>
      </w:pPr>
      <w:r>
        <w:t xml:space="preserve">☐ Do the full dry run (both routes, rejection, return, payment) on the dev project. On production, start with one real low-value request that Admin watches end to end.</w:t>
      </w:r>
    </w:p>
    <w:p>
      <w:pPr/>
      <w:r>
        <w:rPr>
          <w:b/>
        </w:rPr>
        <w:t xml:space="preserve">Every week</w:t>
      </w:r>
    </w:p>
    <w:p>
      <w:pPr>
        <w:pStyle w:val="ListParagraph"/>
        <w:numPr>
          <w:ilvl w:val="0"/>
          <w:numId w:val="40"/>
        </w:numPr>
      </w:pPr>
      <w:r>
        <w:t xml:space="preserve">☐ Look for requests stuck in </w:t>
      </w:r>
      <w:r>
        <w:rPr>
          <w:rStyle w:val="CodeChar"/>
        </w:rPr>
        <w:t xml:space="preserve">approving</w:t>
      </w:r>
      <w:r>
        <w:t xml:space="preserve">, failed function runs in Vercel logs, and storage growth in Supabase.</w:t>
      </w:r>
    </w:p>
    <w:p>
      <w:pPr>
        <w:pStyle w:val="Heading2"/>
      </w:pPr>
      <w:r>
        <w:t xml:space="preserve">Testing checklist</w:t>
      </w:r>
    </w:p>
    <w:p>
      <w:pPr/>
      <w:r>
        <w:t xml:space="preserve">Each item becomes an automated test in Phase 8; the device items also need a person with real phones.</w:t>
      </w:r>
    </w:p>
    <w:p>
      <w:pPr/>
      <w:r>
        <w:rPr>
          <w:b/>
        </w:rPr>
        <w:t xml:space="preserve">Workflow</w:t>
      </w:r>
    </w:p>
    <w:p>
      <w:pPr>
        <w:pStyle w:val="ListParagraph"/>
        <w:numPr>
          <w:ilvl w:val="0"/>
          <w:numId w:val="41"/>
        </w:numPr>
      </w:pPr>
      <w:r>
        <w:t xml:space="preserve">☐ ₹10,000.00: the Clerk sees A and B. ₹10,000.01: only A.</w:t>
      </w:r>
    </w:p>
    <w:p>
      <w:pPr>
        <w:pStyle w:val="ListParagraph"/>
        <w:numPr>
          <w:ilvl w:val="0"/>
          <w:numId w:val="41"/>
        </w:numPr>
      </w:pPr>
      <w:r>
        <w:t xml:space="preserve">☐ Calling </w:t>
      </w:r>
      <w:r>
        <w:rPr>
          <w:rStyle w:val="CodeChar"/>
        </w:rPr>
        <w:t xml:space="preserve">route_request</w:t>
      </w:r>
      <w:r>
        <w:t xml:space="preserve"> with B on a ₹15,000 request straight through the API fails.</w:t>
      </w:r>
    </w:p>
    <w:p>
      <w:pPr>
        <w:pStyle w:val="ListParagraph"/>
        <w:numPr>
          <w:ilvl w:val="0"/>
          <w:numId w:val="41"/>
        </w:numPr>
      </w:pPr>
      <w:r>
        <w:t xml:space="preserve">☐ B-route: the Head approves; every page carries the Head's seal and signature.</w:t>
      </w:r>
    </w:p>
    <w:p>
      <w:pPr>
        <w:pStyle w:val="ListParagraph"/>
        <w:numPr>
          <w:ilvl w:val="0"/>
          <w:numId w:val="41"/>
        </w:numPr>
      </w:pPr>
      <w:r>
        <w:t xml:space="preserve">☐ A-route: the Head forwards, Admin approves; every page carries Admin's seal and signature.</w:t>
      </w:r>
    </w:p>
    <w:p>
      <w:pPr>
        <w:pStyle w:val="ListParagraph"/>
        <w:numPr>
          <w:ilvl w:val="0"/>
          <w:numId w:val="41"/>
        </w:numPr>
      </w:pPr>
      <w:r>
        <w:t xml:space="preserve">☐ The Clerk cannot approve anything, and a Head cannot approve an A-route request or their own request. The button is hidden and the API refuses.</w:t>
      </w:r>
    </w:p>
    <w:p>
      <w:pPr>
        <w:pStyle w:val="ListParagraph"/>
        <w:numPr>
          <w:ilvl w:val="0"/>
          <w:numId w:val="41"/>
        </w:numPr>
      </w:pPr>
      <w:r>
        <w:t xml:space="preserve">☐ A Head's own request: the Clerk sees only A, and it goes straight to Admin.</w:t>
      </w:r>
    </w:p>
    <w:p>
      <w:pPr>
        <w:pStyle w:val="ListParagraph"/>
        <w:numPr>
          <w:ilvl w:val="0"/>
          <w:numId w:val="41"/>
        </w:numPr>
      </w:pPr>
      <w:r>
        <w:t xml:space="preserve">☐ Return, raise the amount above ₹10,000, resubmit: the Clerk now sees only A.</w:t>
      </w:r>
    </w:p>
    <w:p>
      <w:pPr>
        <w:pStyle w:val="ListParagraph"/>
        <w:numPr>
          <w:ilvl w:val="0"/>
          <w:numId w:val="41"/>
        </w:numPr>
      </w:pPr>
      <w:r>
        <w:t xml:space="preserve">☐ Withdraw works while the request waits for the Clerk or is returned, and is refused once it is with an approver.</w:t>
      </w:r>
    </w:p>
    <w:p>
      <w:pPr>
        <w:pStyle w:val="ListParagraph"/>
        <w:numPr>
          <w:ilvl w:val="0"/>
          <w:numId w:val="41"/>
        </w:numPr>
      </w:pPr>
      <w:r>
        <w:t xml:space="preserve">☐ Double-clicking Approve or approving from two tabs gives one signing run and one approval number.</w:t>
      </w:r>
    </w:p>
    <w:p>
      <w:pPr/>
      <w:r>
        <w:rPr>
          <w:b/>
        </w:rPr>
        <w:t xml:space="preserve">Access</w:t>
      </w:r>
    </w:p>
    <w:p>
      <w:pPr>
        <w:pStyle w:val="ListParagraph"/>
        <w:numPr>
          <w:ilvl w:val="0"/>
          <w:numId w:val="42"/>
        </w:numPr>
      </w:pPr>
      <w:r>
        <w:t xml:space="preserve">☐ An Employee cannot open another Employee's request, even by typing its URL.</w:t>
      </w:r>
    </w:p>
    <w:p>
      <w:pPr>
        <w:pStyle w:val="ListParagraph"/>
        <w:numPr>
          <w:ilvl w:val="0"/>
          <w:numId w:val="42"/>
        </w:numPr>
      </w:pPr>
      <w:r>
        <w:t xml:space="preserve">☐ Clerk and Head of one department see nothing from another department.</w:t>
      </w:r>
    </w:p>
    <w:p>
      <w:pPr>
        <w:pStyle w:val="ListParagraph"/>
        <w:numPr>
          <w:ilvl w:val="0"/>
          <w:numId w:val="42"/>
        </w:numPr>
      </w:pPr>
      <w:r>
        <w:t xml:space="preserve">☐ Disbursement sees only approved and paid requests, and cannot open the uploaded originals.</w:t>
      </w:r>
    </w:p>
    <w:p>
      <w:pPr>
        <w:pStyle w:val="ListParagraph"/>
        <w:numPr>
          <w:ilvl w:val="0"/>
          <w:numId w:val="42"/>
        </w:numPr>
      </w:pPr>
      <w:r>
        <w:t xml:space="preserve">☐ A deactivated user loses access at once and cannot log in again.</w:t>
      </w:r>
    </w:p>
    <w:p>
      <w:pPr>
        <w:pStyle w:val="ListParagraph"/>
        <w:numPr>
          <w:ilvl w:val="0"/>
          <w:numId w:val="42"/>
        </w:numPr>
      </w:pPr>
      <w:r>
        <w:t xml:space="preserve">☐ Download links stop working after 5 minutes.</w:t>
      </w:r>
    </w:p>
    <w:p>
      <w:pPr/>
      <w:r>
        <w:rPr>
          <w:b/>
        </w:rPr>
        <w:t xml:space="preserve">Signing</w:t>
      </w:r>
    </w:p>
    <w:p>
      <w:pPr>
        <w:pStyle w:val="ListParagraph"/>
        <w:numPr>
          <w:ilvl w:val="0"/>
          <w:numId w:val="43"/>
        </w:numPr>
      </w:pPr>
      <w:r>
        <w:t xml:space="preserve">☐ Every page of a 30-page PDF carries the band with the right "page x of y".</w:t>
      </w:r>
    </w:p>
    <w:p>
      <w:pPr>
        <w:pStyle w:val="ListParagraph"/>
        <w:numPr>
          <w:ilvl w:val="0"/>
          <w:numId w:val="43"/>
        </w:numPr>
      </w:pPr>
      <w:r>
        <w:t xml:space="preserve">☐ Landscape and rotated pages show the band at the visual bottom.</w:t>
      </w:r>
    </w:p>
    <w:p>
      <w:pPr>
        <w:pStyle w:val="ListParagraph"/>
        <w:numPr>
          <w:ilvl w:val="0"/>
          <w:numId w:val="43"/>
        </w:numPr>
      </w:pPr>
      <w:r>
        <w:t xml:space="preserve">☐ JPG and PNG photos become A4 pages without stretching.</w:t>
      </w:r>
    </w:p>
    <w:p>
      <w:pPr>
        <w:pStyle w:val="ListParagraph"/>
        <w:numPr>
          <w:ilvl w:val="0"/>
          <w:numId w:val="43"/>
        </w:numPr>
      </w:pPr>
      <w:r>
        <w:t xml:space="preserve">☐ A password-protected PDF is refused at upload.</w:t>
      </w:r>
    </w:p>
    <w:p>
      <w:pPr>
        <w:pStyle w:val="ListParagraph"/>
        <w:numPr>
          <w:ilvl w:val="0"/>
          <w:numId w:val="43"/>
        </w:numPr>
      </w:pPr>
      <w:r>
        <w:t xml:space="preserve">☐ ₹ prints correctly and the time shows IST.</w:t>
      </w:r>
    </w:p>
    <w:p>
      <w:pPr>
        <w:pStyle w:val="ListParagraph"/>
        <w:numPr>
          <w:ilvl w:val="0"/>
          <w:numId w:val="43"/>
        </w:numPr>
      </w:pPr>
      <w:r>
        <w:t xml:space="preserve">☐ Approval numbers rise by 1 with no gaps, including after a forced failure and retry.</w:t>
      </w:r>
    </w:p>
    <w:p>
      <w:pPr>
        <w:pStyle w:val="ListParagraph"/>
        <w:numPr>
          <w:ilvl w:val="0"/>
          <w:numId w:val="43"/>
        </w:numPr>
      </w:pPr>
      <w:r>
        <w:t xml:space="preserve">☐ The stored SHA-256 matches the downloaded file.</w:t>
      </w:r>
    </w:p>
    <w:p>
      <w:pPr/>
      <w:r>
        <w:rPr>
          <w:b/>
        </w:rPr>
        <w:t xml:space="preserve">Devices</w:t>
      </w:r>
    </w:p>
    <w:p>
      <w:pPr>
        <w:pStyle w:val="ListParagraph"/>
        <w:numPr>
          <w:ilvl w:val="0"/>
          <w:numId w:val="44"/>
        </w:numPr>
      </w:pPr>
      <w:r>
        <w:t xml:space="preserve">☐ Every role's full flow works on Android Chrome and iPhone Safari: camera upload, reading PDFs in the app, approving, creating users and marking paid.</w:t>
      </w:r>
    </w:p>
    <w:p>
      <w:pPr>
        <w:pStyle w:val="ListParagraph"/>
        <w:numPr>
          <w:ilvl w:val="0"/>
          <w:numId w:val="44"/>
        </w:numPr>
      </w:pPr>
      <w:r>
        <w:t xml:space="preserve">☐ A voice note recorded on Android plays on an iPhone, and the reverse.</w:t>
      </w:r>
    </w:p>
    <w:p>
      <w:pPr>
        <w:pStyle w:val="ListParagraph"/>
        <w:numPr>
          <w:ilvl w:val="0"/>
          <w:numId w:val="44"/>
        </w:numPr>
      </w:pPr>
      <w:r>
        <w:t xml:space="preserve">☐ Every screen at 360, 390, 768 and 1280 px, in portrait and landscape: no sideways scrolling, no cut-off buttons, and no zoom-in when a field is tapped on an iPhone.</w:t>
      </w:r>
    </w:p>
    <w:p>
      <w:pPr/>
      <w:r>
        <w:rPr>
          <w:b/>
        </w:rPr>
        <w:t xml:space="preserve">Payment</w:t>
      </w:r>
    </w:p>
    <w:p>
      <w:pPr>
        <w:pStyle w:val="ListParagraph"/>
        <w:numPr>
          <w:ilvl w:val="0"/>
          <w:numId w:val="45"/>
        </w:numPr>
      </w:pPr>
      <w:r>
        <w:t xml:space="preserve">☐ Mark as paid works once; a second attempt is refused; the requester sees Paid.</w:t>
      </w:r>
    </w:p>
    <w:p>
      <w:pPr>
        <w:pStyle w:val="Heading2"/>
      </w:pPr>
      <w:r>
        <w:t xml:space="preserve">Running costs</w:t>
      </w:r>
    </w:p>
    <w:p>
      <w:pPr/>
      <w:r>
        <w:t xml:space="preserve">Expect about US$45 a month to start: Supabase Pro plus Vercel Pro, with the dev database and Antigravity free.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 per month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this plan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Supabase, production</w:t>
            </w:r>
          </w:p>
        </w:tc>
        <w:tc>
          <w:tcPr>
            <w:tcW w:w="2340" w:type="dxa"/>
          </w:tcPr>
          <w:p>
            <w:pPr/>
            <w:r>
              <w:t xml:space="preserve">Pro</w:t>
            </w:r>
          </w:p>
        </w:tc>
        <w:tc>
          <w:tcPr>
            <w:tcW w:w="2340" w:type="dxa"/>
          </w:tcPr>
          <w:p>
            <w:pPr/>
            <w:r>
              <w:t xml:space="preserve">From $25, which includes $10 of compute credit (</w:t>
            </w:r>
            <w:hyperlink r:id="rId18" w:history="1">
              <w:r>
                <w:rPr>
                  <w:rStyle w:val="Hyperlink"/>
                </w:rPr>
                <w:t xml:space="preserve">Supabase pricing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Never pauses; backups; leaked-password protection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Supabase, dev</w:t>
            </w:r>
          </w:p>
        </w:tc>
        <w:tc>
          <w:tcPr>
            <w:tcW w:w="2340" w:type="dxa"/>
          </w:tcPr>
          <w:p>
            <w:pPr/>
            <w:r>
              <w:t xml:space="preserve">Free</w:t>
            </w:r>
          </w:p>
        </w:tc>
        <w:tc>
          <w:tcPr>
            <w:tcW w:w="2340" w:type="dxa"/>
          </w:tcPr>
          <w:p>
            <w:pPr/>
            <w:r>
              <w:t xml:space="preserve">$0</w:t>
            </w:r>
          </w:p>
        </w:tc>
        <w:tc>
          <w:tcPr>
            <w:tcW w:w="2340" w:type="dxa"/>
          </w:tcPr>
          <w:p>
            <w:pPr/>
            <w:r>
              <w:t xml:space="preserve">Pausing after a week idle is fine for development. Keep it in a separate free organization: inside the Pro organization, each extra project costs from $10 a month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Vercel</w:t>
            </w:r>
          </w:p>
        </w:tc>
        <w:tc>
          <w:tcPr>
            <w:tcW w:w="2340" w:type="dxa"/>
          </w:tcPr>
          <w:p>
            <w:pPr/>
            <w:r>
              <w:t xml:space="preserve">Pro</w:t>
            </w:r>
          </w:p>
        </w:tc>
        <w:tc>
          <w:tcPr>
            <w:tcW w:w="2340" w:type="dxa"/>
          </w:tcPr>
          <w:p>
            <w:pPr/>
            <w:r>
              <w:t xml:space="preserve">$20 platform fee, 1 deploying seat and $20 usage credit included (</w:t>
            </w:r>
            <w:hyperlink r:id="rId20" w:history="1">
              <w:r>
                <w:rPr>
                  <w:rStyle w:val="Hyperlink"/>
                </w:rPr>
                <w:t xml:space="preserve">Vercel Pro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Business use needs Pro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Antigravity</w:t>
            </w:r>
          </w:p>
        </w:tc>
        <w:tc>
          <w:tcPr>
            <w:tcW w:w="2340" w:type="dxa"/>
          </w:tcPr>
          <w:p>
            <w:pPr/>
            <w:r>
              <w:t xml:space="preserve">Free individual tier, or your Google AI Pro or Ultra plan</w:t>
            </w:r>
          </w:p>
        </w:tc>
        <w:tc>
          <w:tcPr>
            <w:tcW w:w="2340" w:type="dxa"/>
          </w:tcPr>
          <w:p>
            <w:pPr/>
            <w:r>
              <w:t xml:space="preserve">$0 extra on the free tier</w:t>
            </w:r>
          </w:p>
        </w:tc>
        <w:tc>
          <w:tcPr>
            <w:tcW w:w="2340" w:type="dxa"/>
          </w:tcPr>
          <w:p>
            <w:pPr/>
            <w:r>
              <w:t xml:space="preserve">Free tier has a weekly quota; paid Google AI plans raise it (</w:t>
            </w:r>
            <w:hyperlink r:id="rId21" w:history="1">
              <w:r>
                <w:rPr>
                  <w:rStyle w:val="Hyperlink"/>
                </w:rPr>
                <w:t xml:space="preserve">Antigravity plans</w:t>
              </w:r>
            </w:hyperlink>
            <w:r>
              <w:t xml:space="preserve">)</w:t>
            </w:r>
          </w:p>
        </w:tc>
      </w:tr>
    </w:tbl>
    <w:p>
      <w:pPr/>
      <w:r>
        <w:t xml:space="preserve">Usage above the included amounts is billed on top. As a rough guide, 300 requests a month with about 5 MB of files each (originals plus signed copies) adds about 1.5 GB of storage a month.</w:t>
      </w:r>
    </w:p>
    <w:p>
      <w:pPr>
        <w:pStyle w:val="Heading2"/>
      </w:pPr>
      <w:r>
        <w:t xml:space="preserve">Decisions to confirm</w:t>
      </w:r>
    </w:p>
    <w:p>
      <w:pPr/>
      <w:r>
        <w:t xml:space="preserve">These are the points where the brief allows more than one reading. The plan follows the defaults below until you change them; settle them before Phase 2, because most live in the database.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Plan's default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Can the Head reject an A-route request?</w:t>
            </w:r>
          </w:p>
        </w:tc>
        <w:tc>
          <w:tcPr>
            <w:tcW w:w="2340" w:type="dxa"/>
          </w:tcPr>
          <w:p>
            <w:pPr/>
            <w:r>
              <w:t xml:space="preserve">No. The Head forwards or returns; only Admin approves or rejects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Where does a Head's own request go?</w:t>
            </w:r>
          </w:p>
        </w:tc>
        <w:tc>
          <w:tcPr>
            <w:tcW w:w="2340" w:type="dxa"/>
          </w:tcPr>
          <w:p>
            <w:pPr/>
            <w:r>
              <w:t xml:space="preserve">Clerk can only pick A; it skips Head review and goes straight to Admin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Who routes a Clerk's own request?</w:t>
            </w:r>
          </w:p>
        </w:tc>
        <w:tc>
          <w:tcPr>
            <w:tcW w:w="2340" w:type="dxa"/>
          </w:tcPr>
          <w:p>
            <w:pPr/>
            <w:r>
              <w:t xml:space="preserve">The same Clerk, under the same ₹10,000 rule, recorded in the history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Where does a returned request go after the fix?</w:t>
            </w:r>
          </w:p>
        </w:tc>
        <w:tc>
          <w:tcPr>
            <w:tcW w:w="2340" w:type="dxa"/>
          </w:tcPr>
          <w:p>
            <w:pPr/>
            <w:r>
              <w:t xml:space="preserve">Back to the Clerk for fresh routing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Admin's first-login password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Admin@5005</w:t>
            </w:r>
            <w:r>
              <w:t xml:space="preserve">, because 5005 is shorter than Supabase allows; changed at first login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What does "above 10,000" mean?</w:t>
            </w:r>
          </w:p>
        </w:tc>
        <w:tc>
          <w:tcPr>
            <w:tcW w:w="2340" w:type="dxa"/>
          </w:tcPr>
          <w:p>
            <w:pPr/>
            <w:r>
              <w:t xml:space="preserve">More than ₹10,000.00; exactly ₹10,000 still allows B. Admin can change the number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Approval number format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APR-2026-000123</w:t>
            </w:r>
            <w:r>
              <w:t xml:space="preserve"> by calendar year. Alternative: financial year, </w:t>
            </w:r>
            <w:r>
              <w:rPr>
                <w:rStyle w:val="CodeChar"/>
              </w:rPr>
              <w:t xml:space="preserve">APR-2026-27-000123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Stamp placement</w:t>
            </w:r>
          </w:p>
        </w:tc>
        <w:tc>
          <w:tcPr>
            <w:tcW w:w="2340" w:type="dxa"/>
          </w:tcPr>
          <w:p>
            <w:pPr/>
            <w:r>
              <w:t xml:space="preserve">A band added below each page. Alternative: overlay on the bottom margin to keep exact A4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What Disbursement can see</w:t>
            </w:r>
          </w:p>
        </w:tc>
        <w:tc>
          <w:tcPr>
            <w:tcW w:w="2340" w:type="dxa"/>
          </w:tcPr>
          <w:p>
            <w:pPr/>
            <w:r>
              <w:t xml:space="preserve">Approved and paid requests of all departments, signed PDFs only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Can users change their own password?</w:t>
            </w:r>
          </w:p>
        </w:tc>
        <w:tc>
          <w:tcPr>
            <w:tcW w:w="2340" w:type="dxa"/>
          </w:tcPr>
          <w:p>
            <w:pPr/>
            <w:r>
              <w:t xml:space="preserve">Yes; managers can also reset at any time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Which remarks the requester sees</w:t>
            </w:r>
          </w:p>
        </w:tc>
        <w:tc>
          <w:tcPr>
            <w:tcW w:w="2340" w:type="dxa"/>
          </w:tcPr>
          <w:p>
            <w:pPr/>
            <w:r>
              <w:t xml:space="preserve">Return and rejection remarks; Head-to-Admin forwarding remarks stay internal</w:t>
            </w:r>
          </w:p>
        </w:tc>
        <w:tc>
          <w:tcPr>
            <w:tcW w:w="2340" w:type="dxa"/>
          </w:tcPr>
          <w:p>
            <w:pPr/>
            <w:r>
              <w:t xml:space="preserve">[Decision]</w:t>
            </w:r>
          </w:p>
        </w:tc>
      </w:tr>
    </w:tbl>
    <w:p>
      <w:pPr>
        <w:pStyle w:val="Heading2"/>
      </w:pPr>
      <w:r>
        <w:t xml:space="preserve">Sources</w:t>
      </w:r>
    </w:p>
    <w:p>
      <w:pPr/>
      <w:r>
        <w:t xml:space="preserve">Platform facts were checked on 8 October 2026; prices and limits change, so recheck them before you buy.</w:t>
      </w:r>
    </w:p>
    <w:p>
      <w:pPr>
        <w:pStyle w:val="ListParagraph"/>
        <w:numPr>
          <w:ilvl w:val="0"/>
          <w:numId w:val="46"/>
        </w:numPr>
      </w:pPr>
      <w:hyperlink r:id="rId5" w:history="1">
        <w:r>
          <w:rPr>
            <w:rStyle w:val="Hyperlink"/>
          </w:rPr>
          <w:t xml:space="preserve">Vercel Functions limits</w:t>
        </w:r>
      </w:hyperlink>
    </w:p>
    <w:p>
      <w:pPr>
        <w:pStyle w:val="ListParagraph"/>
        <w:numPr>
          <w:ilvl w:val="0"/>
          <w:numId w:val="46"/>
        </w:numPr>
      </w:pPr>
      <w:hyperlink r:id="rId6" w:history="1">
        <w:r>
          <w:rPr>
            <w:rStyle w:val="Hyperlink"/>
          </w:rPr>
          <w:t xml:space="preserve">Vercel regions</w:t>
        </w:r>
      </w:hyperlink>
    </w:p>
    <w:p>
      <w:pPr>
        <w:pStyle w:val="ListParagraph"/>
        <w:numPr>
          <w:ilvl w:val="0"/>
          <w:numId w:val="46"/>
        </w:numPr>
      </w:pPr>
      <w:hyperlink r:id="rId19" w:history="1">
        <w:r>
          <w:rPr>
            <w:rStyle w:val="Hyperlink"/>
          </w:rPr>
          <w:t xml:space="preserve">Vercel fair use guidelines</w:t>
        </w:r>
      </w:hyperlink>
    </w:p>
    <w:p>
      <w:pPr>
        <w:pStyle w:val="ListParagraph"/>
        <w:numPr>
          <w:ilvl w:val="0"/>
          <w:numId w:val="46"/>
        </w:numPr>
      </w:pPr>
      <w:hyperlink r:id="rId20" w:history="1">
        <w:r>
          <w:rPr>
            <w:rStyle w:val="Hyperlink"/>
          </w:rPr>
          <w:t xml:space="preserve">Vercel Pro plan</w:t>
        </w:r>
      </w:hyperlink>
    </w:p>
    <w:p>
      <w:pPr>
        <w:pStyle w:val="ListParagraph"/>
        <w:numPr>
          <w:ilvl w:val="0"/>
          <w:numId w:val="46"/>
        </w:numPr>
      </w:pPr>
      <w:hyperlink r:id="rId18" w:history="1">
        <w:r>
          <w:rPr>
            <w:rStyle w:val="Hyperlink"/>
          </w:rPr>
          <w:t xml:space="preserve">Supabase pricing</w:t>
        </w:r>
      </w:hyperlink>
    </w:p>
    <w:p>
      <w:pPr>
        <w:pStyle w:val="ListParagraph"/>
        <w:numPr>
          <w:ilvl w:val="0"/>
          <w:numId w:val="46"/>
        </w:numPr>
      </w:pPr>
      <w:hyperlink r:id="rId22" w:history="1">
        <w:r>
          <w:rPr>
            <w:rStyle w:val="Hyperlink"/>
          </w:rPr>
          <w:t xml:space="preserve">Supabase API keys</w:t>
        </w:r>
      </w:hyperlink>
    </w:p>
    <w:p>
      <w:pPr>
        <w:pStyle w:val="ListParagraph"/>
        <w:numPr>
          <w:ilvl w:val="0"/>
          <w:numId w:val="46"/>
        </w:numPr>
      </w:pPr>
      <w:hyperlink r:id="rId10" w:history="1">
        <w:r>
          <w:rPr>
            <w:rStyle w:val="Hyperlink"/>
          </w:rPr>
          <w:t xml:space="preserve">Supabase password security</w:t>
        </w:r>
      </w:hyperlink>
    </w:p>
    <w:p>
      <w:pPr>
        <w:pStyle w:val="ListParagraph"/>
        <w:numPr>
          <w:ilvl w:val="0"/>
          <w:numId w:val="46"/>
        </w:numPr>
      </w:pPr>
      <w:hyperlink r:id="rId9" w:history="1">
        <w:r>
          <w:rPr>
            <w:rStyle w:val="Hyperlink"/>
          </w:rPr>
          <w:t xml:space="preserve">Supabase discussion on minimum password length</w:t>
        </w:r>
      </w:hyperlink>
    </w:p>
    <w:p>
      <w:pPr>
        <w:pStyle w:val="ListParagraph"/>
        <w:numPr>
          <w:ilvl w:val="0"/>
          <w:numId w:val="46"/>
        </w:numPr>
      </w:pPr>
      <w:hyperlink r:id="rId7" w:history="1">
        <w:r>
          <w:rPr>
            <w:rStyle w:val="Hyperlink"/>
          </w:rPr>
          <w:t xml:space="preserve">Supabase regions</w:t>
        </w:r>
      </w:hyperlink>
    </w:p>
    <w:p>
      <w:pPr>
        <w:pStyle w:val="ListParagraph"/>
        <w:numPr>
          <w:ilvl w:val="0"/>
          <w:numId w:val="46"/>
        </w:numPr>
      </w:pPr>
      <w:hyperlink r:id="rId11" w:history="1">
        <w:r>
          <w:rPr>
            <w:rStyle w:val="Hyperlink"/>
          </w:rPr>
          <w:t xml:space="preserve">Supabase standard uploads</w:t>
        </w:r>
      </w:hyperlink>
      <w:r>
        <w:t xml:space="preserve"> and </w:t>
      </w:r>
      <w:hyperlink r:id="rId12" w:history="1">
        <w:r>
          <w:rPr>
            <w:rStyle w:val="Hyperlink"/>
          </w:rPr>
          <w:t xml:space="preserve">resumable uploads</w:t>
        </w:r>
      </w:hyperlink>
    </w:p>
    <w:p>
      <w:pPr>
        <w:pStyle w:val="ListParagraph"/>
        <w:numPr>
          <w:ilvl w:val="0"/>
          <w:numId w:val="46"/>
        </w:numPr>
      </w:pPr>
      <w:hyperlink r:id="rId16" w:history="1">
        <w:r>
          <w:rPr>
            <w:rStyle w:val="Hyperlink"/>
          </w:rPr>
          <w:t xml:space="preserve">Supabase MCP server</w:t>
        </w:r>
      </w:hyperlink>
    </w:p>
    <w:p>
      <w:pPr>
        <w:pStyle w:val="ListParagraph"/>
        <w:numPr>
          <w:ilvl w:val="0"/>
          <w:numId w:val="46"/>
        </w:numPr>
      </w:pPr>
      <w:hyperlink r:id="rId14" w:history="1">
        <w:r>
          <w:rPr>
            <w:rStyle w:val="Hyperlink"/>
          </w:rPr>
          <w:t xml:space="preserve">Antigravity rules</w:t>
        </w:r>
      </w:hyperlink>
    </w:p>
    <w:p>
      <w:pPr>
        <w:pStyle w:val="ListParagraph"/>
        <w:numPr>
          <w:ilvl w:val="0"/>
          <w:numId w:val="46"/>
        </w:numPr>
      </w:pPr>
      <w:hyperlink r:id="rId17" w:history="1">
        <w:r>
          <w:rPr>
            <w:rStyle w:val="Hyperlink"/>
          </w:rPr>
          <w:t xml:space="preserve">Antigravity MCP</w:t>
        </w:r>
      </w:hyperlink>
    </w:p>
    <w:p>
      <w:pPr>
        <w:pStyle w:val="ListParagraph"/>
        <w:numPr>
          <w:ilvl w:val="0"/>
          <w:numId w:val="46"/>
        </w:numPr>
      </w:pPr>
      <w:hyperlink r:id="rId15" w:history="1">
        <w:r>
          <w:rPr>
            <w:rStyle w:val="Hyperlink"/>
          </w:rPr>
          <w:t xml:space="preserve">Antigravity workflows to skills migration</w:t>
        </w:r>
      </w:hyperlink>
    </w:p>
    <w:p>
      <w:pPr>
        <w:pStyle w:val="ListParagraph"/>
        <w:numPr>
          <w:ilvl w:val="0"/>
          <w:numId w:val="46"/>
        </w:numPr>
      </w:pPr>
      <w:hyperlink r:id="rId21" w:history="1">
        <w:r>
          <w:rPr>
            <w:rStyle w:val="Hyperlink"/>
          </w:rPr>
          <w:t xml:space="preserve">Antigravity plans</w:t>
        </w:r>
      </w:hyperlink>
    </w:p>
    <w:p>
      <w:pPr>
        <w:pStyle w:val="ListParagraph"/>
        <w:numPr>
          <w:ilvl w:val="0"/>
          <w:numId w:val="46"/>
        </w:numPr>
      </w:pPr>
      <w:hyperlink r:id="rId13" w:history="1">
        <w:r>
          <w:rPr>
            <w:rStyle w:val="Hyperlink"/>
          </w:rPr>
          <w:t xml:space="preserve">OpenReplay: recording audio in the browser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vercel.com/docs/functions/limitations" TargetMode="External"/><Relationship Id="rId6" Type="http://schemas.openxmlformats.org/officeDocument/2006/relationships/hyperlink" Target="https://vercel.com/docs/regions" TargetMode="External"/><Relationship Id="rId7" Type="http://schemas.openxmlformats.org/officeDocument/2006/relationships/hyperlink" Target="https://supabase.com/docs/guides/platform/regions" TargetMode="External"/><Relationship Id="rId8" Type="http://schemas.openxmlformats.org/officeDocument/2006/relationships/hyperlink" Target="https://supabase.com/docs/guides/api/api-keys" TargetMode="External"/><Relationship Id="rId9" Type="http://schemas.openxmlformats.org/officeDocument/2006/relationships/hyperlink" Target="https://github.com/orgs/supabase/discussions/13315" TargetMode="External"/><Relationship Id="rId10" Type="http://schemas.openxmlformats.org/officeDocument/2006/relationships/hyperlink" Target="https://supabase.com/docs/guides/auth/password-security" TargetMode="External"/><Relationship Id="rId11" Type="http://schemas.openxmlformats.org/officeDocument/2006/relationships/hyperlink" Target="https://supabase.com/docs/guides/storage/uploads/standard-uploads" TargetMode="External"/><Relationship Id="rId12" Type="http://schemas.openxmlformats.org/officeDocument/2006/relationships/hyperlink" Target="https://supabase.com/docs/guides/storage/uploads/resumable-uploads" TargetMode="External"/><Relationship Id="rId13" Type="http://schemas.openxmlformats.org/officeDocument/2006/relationships/hyperlink" Target="https://blog.openreplay.com/record-audio-browser-web-audio-api/" TargetMode="External"/><Relationship Id="rId14" Type="http://schemas.openxmlformats.org/officeDocument/2006/relationships/hyperlink" Target="https://antigravity.google/docs/rules" TargetMode="External"/><Relationship Id="rId15" Type="http://schemas.openxmlformats.org/officeDocument/2006/relationships/hyperlink" Target="https://antigravity.google/docs/migration/workflows-to-skills" TargetMode="External"/><Relationship Id="rId16" Type="http://schemas.openxmlformats.org/officeDocument/2006/relationships/hyperlink" Target="https://supabase.com/docs/guides/ai-tools/mcp" TargetMode="External"/><Relationship Id="rId17" Type="http://schemas.openxmlformats.org/officeDocument/2006/relationships/hyperlink" Target="https://antigravity.google/docs/mcp" TargetMode="External"/><Relationship Id="rId18" Type="http://schemas.openxmlformats.org/officeDocument/2006/relationships/hyperlink" Target="https://supabase.com/pricing" TargetMode="External"/><Relationship Id="rId19" Type="http://schemas.openxmlformats.org/officeDocument/2006/relationships/hyperlink" Target="https://vercel.com/docs/limits/fair-use-guidelines" TargetMode="External"/><Relationship Id="rId20" Type="http://schemas.openxmlformats.org/officeDocument/2006/relationships/hyperlink" Target="https://vercel.com/docs/plans/pro-plan" TargetMode="External"/><Relationship Id="rId21" Type="http://schemas.openxmlformats.org/officeDocument/2006/relationships/hyperlink" Target="https://antigravity.google/docs/plans" TargetMode="External"/><Relationship Id="rId22" Type="http://schemas.openxmlformats.org/officeDocument/2006/relationships/hyperlink" Target="https://supabase.com/docs/guides/getting-started/api-key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Approval Workflow App — Full Build Plan</dc:title>
  <dc:description>Claude Docs node/ab44b95c-7b9f@41 docx-w6</dc:description>
  <cp:revision>41</cp:revision>
</cp:coreProperties>
</file>