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B1D6" w14:textId="77777777" w:rsidR="002E4359" w:rsidRDefault="002E4359">
      <w:pPr>
        <w:bidi/>
        <w:rPr>
          <w:sz w:val="28"/>
          <w:szCs w:val="28"/>
        </w:rPr>
      </w:pPr>
    </w:p>
    <w:p w14:paraId="2F8B0E40" w14:textId="77777777" w:rsidR="002E4359" w:rsidRDefault="002E4359">
      <w:pPr>
        <w:bidi/>
        <w:rPr>
          <w:sz w:val="28"/>
          <w:szCs w:val="28"/>
        </w:rPr>
      </w:pPr>
    </w:p>
    <w:p w14:paraId="04AE66E0" w14:textId="77777777" w:rsidR="002E4359" w:rsidRDefault="002E4359">
      <w:pPr>
        <w:bidi/>
        <w:rPr>
          <w:sz w:val="28"/>
          <w:szCs w:val="28"/>
        </w:rPr>
      </w:pPr>
    </w:p>
    <w:p w14:paraId="31AD46A3" w14:textId="77777777" w:rsidR="002E4359" w:rsidRDefault="00000000">
      <w:pPr>
        <w:bidi/>
        <w:rPr>
          <w:sz w:val="28"/>
          <w:szCs w:val="28"/>
        </w:rPr>
      </w:pPr>
      <w:r>
        <w:rPr>
          <w:noProof/>
        </w:rPr>
        <w:drawing>
          <wp:anchor distT="114300" distB="114300" distL="114300" distR="114300" simplePos="0" relativeHeight="251658240" behindDoc="0" locked="0" layoutInCell="1" hidden="0" allowOverlap="1" wp14:anchorId="2007AC31" wp14:editId="61658746">
            <wp:simplePos x="0" y="0"/>
            <wp:positionH relativeFrom="column">
              <wp:posOffset>3819525</wp:posOffset>
            </wp:positionH>
            <wp:positionV relativeFrom="paragraph">
              <wp:posOffset>152400</wp:posOffset>
            </wp:positionV>
            <wp:extent cx="2119313" cy="2119313"/>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119313" cy="2119313"/>
                    </a:xfrm>
                    <a:prstGeom prst="rect">
                      <a:avLst/>
                    </a:prstGeom>
                    <a:ln/>
                  </pic:spPr>
                </pic:pic>
              </a:graphicData>
            </a:graphic>
          </wp:anchor>
        </w:drawing>
      </w:r>
    </w:p>
    <w:p w14:paraId="5F7BBBF2" w14:textId="77777777" w:rsidR="002E4359" w:rsidRDefault="002E4359">
      <w:pPr>
        <w:bidi/>
        <w:rPr>
          <w:sz w:val="28"/>
          <w:szCs w:val="28"/>
        </w:rPr>
      </w:pPr>
    </w:p>
    <w:p w14:paraId="28E61FDD" w14:textId="77777777" w:rsidR="002E4359" w:rsidRDefault="002E4359">
      <w:pPr>
        <w:bidi/>
        <w:rPr>
          <w:sz w:val="28"/>
          <w:szCs w:val="28"/>
        </w:rPr>
      </w:pPr>
    </w:p>
    <w:p w14:paraId="1F6118CF" w14:textId="77777777" w:rsidR="002E4359" w:rsidRDefault="002E4359">
      <w:pPr>
        <w:bidi/>
        <w:rPr>
          <w:sz w:val="28"/>
          <w:szCs w:val="28"/>
        </w:rPr>
      </w:pPr>
    </w:p>
    <w:p w14:paraId="6B018787" w14:textId="77777777" w:rsidR="002E4359" w:rsidRDefault="002E4359">
      <w:pPr>
        <w:bidi/>
        <w:rPr>
          <w:sz w:val="28"/>
          <w:szCs w:val="28"/>
        </w:rPr>
      </w:pPr>
    </w:p>
    <w:p w14:paraId="34B92713" w14:textId="77777777" w:rsidR="002E4359" w:rsidRDefault="002E4359">
      <w:pPr>
        <w:bidi/>
        <w:rPr>
          <w:sz w:val="28"/>
          <w:szCs w:val="28"/>
        </w:rPr>
      </w:pPr>
    </w:p>
    <w:p w14:paraId="3E1CE66F" w14:textId="77777777" w:rsidR="002E4359" w:rsidRDefault="002E4359">
      <w:pPr>
        <w:bidi/>
        <w:rPr>
          <w:sz w:val="28"/>
          <w:szCs w:val="28"/>
        </w:rPr>
      </w:pPr>
    </w:p>
    <w:p w14:paraId="75C104B1" w14:textId="77777777" w:rsidR="002E4359" w:rsidRDefault="002E4359">
      <w:pPr>
        <w:bidi/>
        <w:rPr>
          <w:sz w:val="28"/>
          <w:szCs w:val="28"/>
        </w:rPr>
      </w:pPr>
    </w:p>
    <w:p w14:paraId="08DDE860" w14:textId="77777777" w:rsidR="002E4359" w:rsidRDefault="002E4359">
      <w:pPr>
        <w:bidi/>
        <w:rPr>
          <w:sz w:val="28"/>
          <w:szCs w:val="28"/>
        </w:rPr>
      </w:pPr>
    </w:p>
    <w:p w14:paraId="442857E8" w14:textId="77777777" w:rsidR="002E4359" w:rsidRDefault="002E4359">
      <w:pPr>
        <w:bidi/>
        <w:rPr>
          <w:sz w:val="28"/>
          <w:szCs w:val="28"/>
        </w:rPr>
      </w:pPr>
    </w:p>
    <w:p w14:paraId="5AC13F7D" w14:textId="77777777" w:rsidR="002E4359" w:rsidRDefault="002E4359">
      <w:pPr>
        <w:bidi/>
        <w:rPr>
          <w:sz w:val="28"/>
          <w:szCs w:val="28"/>
        </w:rPr>
      </w:pPr>
    </w:p>
    <w:p w14:paraId="42AD80F1" w14:textId="77777777" w:rsidR="002E4359" w:rsidRDefault="00000000">
      <w:pPr>
        <w:pStyle w:val="Heading1"/>
        <w:keepNext w:val="0"/>
        <w:keepLines w:val="0"/>
        <w:bidi/>
        <w:spacing w:before="480"/>
        <w:rPr>
          <w:b/>
          <w:bCs/>
          <w:sz w:val="46"/>
          <w:szCs w:val="46"/>
        </w:rPr>
      </w:pPr>
      <w:bookmarkStart w:id="0" w:name="_wk3gipcieih7" w:colFirst="0" w:colLast="0"/>
      <w:bookmarkEnd w:id="0"/>
      <w:r>
        <w:rPr>
          <w:b/>
          <w:bCs/>
          <w:sz w:val="46"/>
          <w:szCs w:val="46"/>
          <w:rtl/>
        </w:rPr>
        <w:t xml:space="preserve">بطاقة تعريف المدربة والدورة: يسار عبده (كاسيت </w:t>
      </w:r>
      <w:r>
        <w:rPr>
          <w:b/>
          <w:bCs/>
          <w:sz w:val="46"/>
          <w:szCs w:val="46"/>
        </w:rPr>
        <w:t>LIVE</w:t>
      </w:r>
      <w:r>
        <w:rPr>
          <w:b/>
          <w:bCs/>
          <w:sz w:val="46"/>
          <w:szCs w:val="46"/>
          <w:rtl/>
        </w:rPr>
        <w:t>)</w:t>
      </w:r>
    </w:p>
    <w:p w14:paraId="153871EC" w14:textId="77777777" w:rsidR="002E4359" w:rsidRDefault="00000000">
      <w:pPr>
        <w:pStyle w:val="Heading2"/>
        <w:keepNext w:val="0"/>
        <w:keepLines w:val="0"/>
        <w:bidi/>
        <w:spacing w:after="80"/>
        <w:rPr>
          <w:b/>
          <w:bCs/>
          <w:sz w:val="34"/>
          <w:szCs w:val="34"/>
        </w:rPr>
      </w:pPr>
      <w:bookmarkStart w:id="1" w:name="_2lazreif2qao" w:colFirst="0" w:colLast="0"/>
      <w:bookmarkEnd w:id="1"/>
      <w:r>
        <w:rPr>
          <w:b/>
          <w:bCs/>
          <w:sz w:val="34"/>
          <w:szCs w:val="34"/>
          <w:rtl/>
        </w:rPr>
        <w:t>أولاً: الملف التعريفي للمدربة (</w:t>
      </w:r>
      <w:r>
        <w:rPr>
          <w:b/>
          <w:bCs/>
          <w:sz w:val="34"/>
          <w:szCs w:val="34"/>
        </w:rPr>
        <w:t>Instructor Profile</w:t>
      </w:r>
      <w:r>
        <w:rPr>
          <w:b/>
          <w:bCs/>
          <w:sz w:val="34"/>
          <w:szCs w:val="34"/>
          <w:rtl/>
        </w:rPr>
        <w:t>)</w:t>
      </w:r>
    </w:p>
    <w:p w14:paraId="31773271" w14:textId="77777777" w:rsidR="002E4359" w:rsidRDefault="00000000">
      <w:pPr>
        <w:numPr>
          <w:ilvl w:val="0"/>
          <w:numId w:val="4"/>
        </w:numPr>
        <w:bidi/>
        <w:spacing w:before="240"/>
        <w:rPr>
          <w:sz w:val="28"/>
          <w:szCs w:val="28"/>
        </w:rPr>
      </w:pPr>
      <w:r>
        <w:rPr>
          <w:b/>
          <w:bCs/>
          <w:sz w:val="28"/>
          <w:szCs w:val="28"/>
          <w:rtl/>
        </w:rPr>
        <w:t>الاسم:</w:t>
      </w:r>
      <w:r>
        <w:rPr>
          <w:sz w:val="28"/>
          <w:szCs w:val="28"/>
          <w:rtl/>
        </w:rPr>
        <w:t xml:space="preserve"> يسار عبده</w:t>
      </w:r>
    </w:p>
    <w:p w14:paraId="44D6EC5F" w14:textId="77777777" w:rsidR="002E4359" w:rsidRDefault="00000000">
      <w:pPr>
        <w:numPr>
          <w:ilvl w:val="0"/>
          <w:numId w:val="4"/>
        </w:numPr>
        <w:bidi/>
        <w:rPr>
          <w:sz w:val="28"/>
          <w:szCs w:val="28"/>
        </w:rPr>
      </w:pPr>
      <w:r>
        <w:rPr>
          <w:b/>
          <w:bCs/>
          <w:sz w:val="28"/>
          <w:szCs w:val="28"/>
          <w:rtl/>
        </w:rPr>
        <w:t>اللقب المهني:</w:t>
      </w:r>
      <w:r>
        <w:rPr>
          <w:sz w:val="28"/>
          <w:szCs w:val="28"/>
          <w:rtl/>
        </w:rPr>
        <w:t xml:space="preserve"> مدربة إعلامية، خبيرة تعليق صوتي، ومختصة في تطوير الأداء الصوتي والتواصل.</w:t>
      </w:r>
    </w:p>
    <w:p w14:paraId="0436D1C1" w14:textId="77777777" w:rsidR="002E4359" w:rsidRDefault="00000000">
      <w:pPr>
        <w:numPr>
          <w:ilvl w:val="0"/>
          <w:numId w:val="4"/>
        </w:numPr>
        <w:bidi/>
        <w:spacing w:after="240"/>
        <w:rPr>
          <w:sz w:val="28"/>
          <w:szCs w:val="28"/>
        </w:rPr>
      </w:pPr>
      <w:r>
        <w:rPr>
          <w:b/>
          <w:bCs/>
          <w:sz w:val="28"/>
          <w:szCs w:val="28"/>
          <w:rtl/>
        </w:rPr>
        <w:t>النبذة التعريفية (</w:t>
      </w:r>
      <w:r>
        <w:rPr>
          <w:b/>
          <w:bCs/>
          <w:sz w:val="28"/>
          <w:szCs w:val="28"/>
        </w:rPr>
        <w:t>Bio):</w:t>
      </w:r>
      <w:r>
        <w:rPr>
          <w:sz w:val="28"/>
          <w:szCs w:val="28"/>
          <w:rtl/>
        </w:rPr>
        <w:t xml:space="preserve"> مدربة معتمدة لدى الأمم المتحدة والمؤسسات الوطنية، بخبرة تزيد على عشرين عامًا في الإعلام والتعليق الصوتي والتدريب المهني. تختص بالصوت والتواصل والتقديم الإعلامي وتطوير الأداء، وتساعد المهنيين على بناء حضور مؤثر ومهارات تواصل واثقة وأصيلة. تحمل درجة البكالوريوس في اللغة الإنجليزية وعلم الأصوات (</w:t>
      </w:r>
      <w:r>
        <w:rPr>
          <w:sz w:val="28"/>
          <w:szCs w:val="28"/>
        </w:rPr>
        <w:t>Phonetics</w:t>
      </w:r>
      <w:r>
        <w:rPr>
          <w:sz w:val="28"/>
          <w:szCs w:val="28"/>
          <w:rtl/>
        </w:rPr>
        <w:t>)، ودرجة الماجستير في حقوق الإنسان والتنمية البشرية. وخلال مسيرتها المهنية، عملت مع الصحفيين والمذيعين والمعلمين والمتحدثين الرسميين والمهنيين في مختلف القطاعات. تشمل خبرتها الدبلجة، والأخبار، والأفلام الوثائقية، والكتب الصوتية، والتعليق الصوتي الإعلاني. وتعمل حاليًا مع كاسيت ميديا كمدربة وخبيرة إعلامية، كما مثّل صوتها كبرى شركات الاتصالات في الأردن، إلى جانب مؤسسات في قطاعات الإعلام والمصارف والتعليم والأعمال.</w:t>
      </w:r>
    </w:p>
    <w:p w14:paraId="46199967" w14:textId="77777777" w:rsidR="002E4359" w:rsidRDefault="002E4359">
      <w:pPr>
        <w:pStyle w:val="Heading2"/>
        <w:keepNext w:val="0"/>
        <w:keepLines w:val="0"/>
        <w:bidi/>
        <w:spacing w:after="80"/>
        <w:rPr>
          <w:b/>
          <w:bCs/>
          <w:sz w:val="34"/>
          <w:szCs w:val="34"/>
        </w:rPr>
      </w:pPr>
      <w:bookmarkStart w:id="2" w:name="_v9mks15jtpw" w:colFirst="0" w:colLast="0"/>
      <w:bookmarkEnd w:id="2"/>
    </w:p>
    <w:sectPr w:rsidR="002E43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9ABE8D-F5FB-41F0-B249-50901AE058DF}"/>
  </w:font>
  <w:font w:name="Cambria">
    <w:panose1 w:val="02040503050406030204"/>
    <w:charset w:val="00"/>
    <w:family w:val="roman"/>
    <w:pitch w:val="variable"/>
    <w:sig w:usb0="E00006FF" w:usb1="420024FF" w:usb2="02000000" w:usb3="00000000" w:csb0="0000019F" w:csb1="00000000"/>
    <w:embedRegular r:id="rId2" w:fontKey="{CEE9D2CA-E5CC-4A55-B411-9F7DED6B90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1064"/>
    <w:multiLevelType w:val="multilevel"/>
    <w:tmpl w:val="F7309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491F3E"/>
    <w:multiLevelType w:val="multilevel"/>
    <w:tmpl w:val="74CACB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E2D65AA"/>
    <w:multiLevelType w:val="multilevel"/>
    <w:tmpl w:val="F418B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5C23BC"/>
    <w:multiLevelType w:val="multilevel"/>
    <w:tmpl w:val="219A9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542559"/>
    <w:multiLevelType w:val="multilevel"/>
    <w:tmpl w:val="EA58E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7909649">
    <w:abstractNumId w:val="1"/>
  </w:num>
  <w:num w:numId="2" w16cid:durableId="261958447">
    <w:abstractNumId w:val="3"/>
  </w:num>
  <w:num w:numId="3" w16cid:durableId="569001666">
    <w:abstractNumId w:val="0"/>
  </w:num>
  <w:num w:numId="4" w16cid:durableId="2087147075">
    <w:abstractNumId w:val="4"/>
  </w:num>
  <w:num w:numId="5" w16cid:durableId="1917586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359"/>
    <w:rsid w:val="001624D6"/>
    <w:rsid w:val="002E4359"/>
    <w:rsid w:val="00322A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50AA"/>
  <w15:docId w15:val="{82D3052D-C2A4-42F2-BD95-CE34BFE4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a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ASUS-H</cp:lastModifiedBy>
  <cp:revision>2</cp:revision>
  <dcterms:created xsi:type="dcterms:W3CDTF">2026-07-26T17:34:00Z</dcterms:created>
  <dcterms:modified xsi:type="dcterms:W3CDTF">2026-07-26T17:34:00Z</dcterms:modified>
</cp:coreProperties>
</file>