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pPr>
      <w:r>
        <w:rPr>
          <w:b/>
          <w:bCs/>
          <w:sz w:val="32"/>
          <w:szCs w:val="32"/>
        </w:rPr>
        <w:t xml:space="preserve">TASK 02 – Prompting for Creativity </w:t>
        <w:br/>
      </w:r>
      <w:r>
        <w:rPr/>
        <w:t xml:space="preserve">Prompt Engineering Internship </w:t>
        <w:br/>
        <w:br/>
        <w:t xml:space="preserve">In this task, creative prompts are designed to explore how prompt structure, tone, examples, and few-shot prompting influence AI-generated creative outputs. Three different creative tasks are tested: startup ideas, story writing, and advertising copy. The generated results are compared based on creativity, tone, relevance, and level of detail. </w:t>
        <w:br/>
        <w:br/>
      </w:r>
      <w:r>
        <w:rPr>
          <w:b/>
          <w:bCs/>
          <w:color w:val="3465A4"/>
          <w:sz w:val="28"/>
          <w:szCs w:val="28"/>
        </w:rPr>
        <w:t>Topic 1: Startup Idea Generation</w:t>
      </w:r>
      <w:r>
        <w:rPr/>
        <w:t xml:space="preserve"> </w:t>
        <w:br/>
        <w:br/>
      </w:r>
    </w:p>
    <w:tbl>
      <w:tblPr>
        <w:tblW w:w="5000" w:type="pct"/>
        <w:jc w:val="start"/>
        <w:tblInd w:w="0" w:type="dxa"/>
        <w:tblLayout w:type="fixed"/>
        <w:tblCellMar>
          <w:top w:w="0" w:type="dxa"/>
          <w:start w:w="0" w:type="dxa"/>
          <w:bottom w:w="0" w:type="dxa"/>
          <w:end w:w="0" w:type="dxa"/>
        </w:tblCellMar>
      </w:tblPr>
      <w:tblGrid>
        <w:gridCol w:w="4819"/>
        <w:gridCol w:w="4819"/>
      </w:tblGrid>
      <w:tr>
        <w:trPr>
          <w:trHeight w:val="564" w:hRule="atLeast"/>
        </w:trPr>
        <w:tc>
          <w:tcPr>
            <w:tcW w:w="4819" w:type="dxa"/>
            <w:tcBorders/>
          </w:tcPr>
          <w:p>
            <w:pPr>
              <w:pStyle w:val="TableContents"/>
              <w:widowControl w:val="false"/>
              <w:suppressLineNumbers/>
              <w:bidi w:val="0"/>
              <w:jc w:val="start"/>
              <w:rPr/>
            </w:pPr>
            <w:r>
              <w:rPr/>
              <w:t xml:space="preserve">                    </w:t>
            </w:r>
            <w:r>
              <w:rPr>
                <w:b/>
                <w:bCs/>
              </w:rPr>
              <w:t xml:space="preserve"> </w:t>
            </w:r>
            <w:r>
              <w:rPr>
                <w:b/>
                <w:bCs/>
              </w:rPr>
              <w:t xml:space="preserve">Prompt </w:t>
            </w:r>
          </w:p>
        </w:tc>
        <w:tc>
          <w:tcPr>
            <w:tcW w:w="4819" w:type="dxa"/>
            <w:tcBorders/>
          </w:tcPr>
          <w:p>
            <w:pPr>
              <w:pStyle w:val="TableContents"/>
              <w:widowControl w:val="false"/>
              <w:suppressLineNumbers/>
              <w:bidi w:val="0"/>
              <w:jc w:val="start"/>
              <w:rPr/>
            </w:pPr>
            <w:r>
              <w:rPr/>
              <w:t xml:space="preserve">  </w:t>
            </w:r>
            <w:r>
              <w:rPr/>
              <w:t xml:space="preserve">Generate a startup idea. </w:t>
            </w:r>
          </w:p>
        </w:tc>
      </w:tr>
      <w:tr>
        <w:trPr>
          <w:trHeight w:val="792" w:hRule="atLeast"/>
        </w:trPr>
        <w:tc>
          <w:tcPr>
            <w:tcW w:w="4819" w:type="dxa"/>
            <w:tcBorders/>
          </w:tcPr>
          <w:p>
            <w:pPr>
              <w:pStyle w:val="TableContents"/>
              <w:widowControl w:val="false"/>
              <w:suppressLineNumbers/>
              <w:bidi w:val="0"/>
              <w:jc w:val="start"/>
              <w:rPr/>
            </w:pPr>
            <w:r>
              <w:rPr/>
              <w:t xml:space="preserve"> </w:t>
            </w:r>
            <w:r>
              <w:rPr>
                <w:b/>
                <w:bCs/>
              </w:rPr>
              <w:t xml:space="preserve">  </w:t>
            </w:r>
            <w:r>
              <w:rPr>
                <w:b/>
                <w:bCs/>
              </w:rPr>
              <w:br/>
              <w:t xml:space="preserve">                     Output </w:t>
            </w:r>
          </w:p>
        </w:tc>
        <w:tc>
          <w:tcPr>
            <w:tcW w:w="4819" w:type="dxa"/>
            <w:tcBorders/>
          </w:tcPr>
          <w:p>
            <w:pPr>
              <w:pStyle w:val="TableContents"/>
              <w:widowControl w:val="false"/>
              <w:suppressLineNumbers/>
              <w:bidi w:val="0"/>
              <w:jc w:val="start"/>
              <w:rPr/>
            </w:pPr>
            <w:r>
              <w:rPr/>
              <w:t xml:space="preserve"> </w:t>
            </w:r>
            <w:r>
              <w:rPr/>
              <w:t xml:space="preserve">A general startup idea such as an online platform that connects customers with local service providers. </w:t>
            </w:r>
          </w:p>
        </w:tc>
      </w:tr>
      <w:tr>
        <w:trPr>
          <w:trHeight w:val="972" w:hRule="atLeast"/>
        </w:trPr>
        <w:tc>
          <w:tcPr>
            <w:tcW w:w="4819" w:type="dxa"/>
            <w:tcBorders/>
          </w:tcPr>
          <w:p>
            <w:pPr>
              <w:pStyle w:val="TableContents"/>
              <w:widowControl w:val="false"/>
              <w:suppressLineNumbers/>
              <w:bidi w:val="0"/>
              <w:jc w:val="start"/>
              <w:rPr/>
            </w:pPr>
            <w:r>
              <w:rPr/>
              <w:t xml:space="preserve"> </w:t>
            </w:r>
            <w:r>
              <w:rPr/>
              <w:br/>
              <w:t xml:space="preserve">                    </w:t>
            </w:r>
            <w:r>
              <w:rPr>
                <w:b/>
                <w:bCs/>
              </w:rPr>
              <w:t>Improved Prompt</w:t>
            </w:r>
            <w:r>
              <w:rPr/>
              <w:t xml:space="preserve"> </w:t>
              <w:br/>
            </w:r>
          </w:p>
        </w:tc>
        <w:tc>
          <w:tcPr>
            <w:tcW w:w="4819" w:type="dxa"/>
            <w:tcBorders/>
          </w:tcPr>
          <w:p>
            <w:pPr>
              <w:pStyle w:val="TableContents"/>
              <w:widowControl w:val="false"/>
              <w:suppressLineNumbers/>
              <w:bidi w:val="0"/>
              <w:jc w:val="start"/>
              <w:rPr/>
            </w:pPr>
            <w:r>
              <w:rPr/>
              <w:t xml:space="preserve"> </w:t>
            </w:r>
            <w:r>
              <w:rPr/>
              <w:t xml:space="preserve">Act as a creative startup consultant. Generate 3 unique AI-based startup ideas for college students in India. For each idea, provide the problem, solution, target users, and one unique feature. Keep each idea within 80 words. </w:t>
            </w:r>
          </w:p>
        </w:tc>
      </w:tr>
      <w:tr>
        <w:trPr>
          <w:trHeight w:val="792" w:hRule="atLeast"/>
        </w:trPr>
        <w:tc>
          <w:tcPr>
            <w:tcW w:w="4819" w:type="dxa"/>
            <w:tcBorders/>
          </w:tcPr>
          <w:p>
            <w:pPr>
              <w:pStyle w:val="TableContents"/>
              <w:bidi w:val="0"/>
              <w:jc w:val="start"/>
              <w:rPr>
                <w:b/>
                <w:bCs/>
              </w:rPr>
            </w:pPr>
            <w:r>
              <w:rPr>
                <w:b/>
                <w:bCs/>
              </w:rPr>
              <w:t xml:space="preserve"> </w:t>
            </w:r>
            <w:r>
              <w:rPr>
                <w:b/>
                <w:bCs/>
              </w:rPr>
              <w:br/>
              <w:t xml:space="preserve">                    Output </w:t>
            </w:r>
          </w:p>
        </w:tc>
        <w:tc>
          <w:tcPr>
            <w:tcW w:w="4819" w:type="dxa"/>
            <w:tcBorders/>
          </w:tcPr>
          <w:p>
            <w:pPr>
              <w:pStyle w:val="TableContents"/>
              <w:widowControl w:val="false"/>
              <w:suppressLineNumbers/>
              <w:bidi w:val="0"/>
              <w:jc w:val="start"/>
              <w:rPr/>
            </w:pPr>
            <w:r>
              <w:rPr/>
              <w:t xml:space="preserve"> </w:t>
            </w:r>
            <w:r>
              <w:rPr>
                <w:rStyle w:val="Strong"/>
              </w:rPr>
              <w:t>1. StudyMate AI:</w:t>
            </w:r>
            <w:r>
              <w:rPr/>
              <w:t xml:space="preserve"> An AI study assistant that converts lecture notes into summaries, quizzes, and personalized study plans.</w:t>
              <w:br/>
              <w:br/>
              <w:t xml:space="preserve"> </w:t>
            </w:r>
            <w:r>
              <w:rPr>
                <w:rStyle w:val="Strong"/>
              </w:rPr>
              <w:t>2. SkillBridge:</w:t>
            </w:r>
            <w:r>
              <w:rPr/>
              <w:t xml:space="preserve"> A platform connecting students with short-term project opportunities from startups to gain practical experience.</w:t>
              <w:br/>
              <w:br/>
              <w:t xml:space="preserve"> </w:t>
            </w:r>
            <w:r>
              <w:rPr>
                <w:rStyle w:val="Strong"/>
              </w:rPr>
              <w:t>3. CampusCare:</w:t>
            </w:r>
            <w:r>
              <w:rPr/>
              <w:t xml:space="preserve"> An AI-powered platform that helps students manage academic stress through personalized schedules, study reminders, and wellness activities. </w:t>
            </w:r>
          </w:p>
        </w:tc>
      </w:tr>
    </w:tbl>
    <w:p>
      <w:pPr>
        <w:pStyle w:val="Normal"/>
        <w:bidi w:val="0"/>
        <w:jc w:val="start"/>
        <w:rPr/>
      </w:pPr>
      <w:r>
        <w:rPr/>
        <w:br/>
      </w:r>
      <w:r>
        <w:rPr>
          <w:rStyle w:val="Strong"/>
        </w:rPr>
        <w:t>Analysis:</w:t>
      </w:r>
      <w:r>
        <w:rPr/>
        <w:t xml:space="preserve"> The basic prompt produces a generic idea because it does not define the target audience or expected output. The improved prompt specifies the audience, number of ideas, required details, and word limit. This results in more practical, focused, and creative startup concepts. </w:t>
        <w:br/>
        <w:br/>
        <w:br/>
      </w:r>
      <w:r>
        <w:rPr>
          <w:b/>
          <w:bCs/>
          <w:color w:val="3465A4"/>
          <w:sz w:val="28"/>
          <w:szCs w:val="28"/>
        </w:rPr>
        <w:t xml:space="preserve">Topic 2: Creative Story Writing </w:t>
      </w:r>
      <w:r>
        <w:rPr/>
        <w:br/>
        <w:br/>
      </w:r>
    </w:p>
    <w:tbl>
      <w:tblPr>
        <w:tblW w:w="5000" w:type="pct"/>
        <w:jc w:val="start"/>
        <w:tblInd w:w="0" w:type="dxa"/>
        <w:tblLayout w:type="fixed"/>
        <w:tblCellMar>
          <w:top w:w="0" w:type="dxa"/>
          <w:start w:w="0" w:type="dxa"/>
          <w:bottom w:w="0" w:type="dxa"/>
          <w:end w:w="0" w:type="dxa"/>
        </w:tblCellMar>
      </w:tblPr>
      <w:tblGrid>
        <w:gridCol w:w="4819"/>
        <w:gridCol w:w="4819"/>
      </w:tblGrid>
      <w:tr>
        <w:trPr>
          <w:trHeight w:val="564" w:hRule="atLeast"/>
        </w:trPr>
        <w:tc>
          <w:tcPr>
            <w:tcW w:w="4819" w:type="dxa"/>
            <w:tcBorders/>
          </w:tcPr>
          <w:p>
            <w:pPr>
              <w:pStyle w:val="TableContents"/>
              <w:widowControl w:val="false"/>
              <w:suppressLineNumbers/>
              <w:bidi w:val="0"/>
              <w:jc w:val="start"/>
              <w:rPr/>
            </w:pPr>
            <w:r>
              <w:rPr/>
              <w:t xml:space="preserve">Prompt </w:t>
            </w:r>
          </w:p>
        </w:tc>
        <w:tc>
          <w:tcPr>
            <w:tcW w:w="4819" w:type="dxa"/>
            <w:tcBorders/>
          </w:tcPr>
          <w:p>
            <w:pPr>
              <w:pStyle w:val="TableContents"/>
              <w:widowControl w:val="false"/>
              <w:suppressLineNumbers/>
              <w:bidi w:val="0"/>
              <w:jc w:val="start"/>
              <w:rPr/>
            </w:pPr>
            <w:r>
              <w:rPr/>
              <w:t xml:space="preserve"> </w:t>
            </w:r>
            <w:r>
              <w:rPr/>
              <w:t xml:space="preserve">Write a short story about a robot. </w:t>
            </w:r>
          </w:p>
        </w:tc>
      </w:tr>
      <w:tr>
        <w:trPr>
          <w:trHeight w:val="852" w:hRule="atLeast"/>
        </w:trPr>
        <w:tc>
          <w:tcPr>
            <w:tcW w:w="4819" w:type="dxa"/>
            <w:tcBorders/>
          </w:tcPr>
          <w:p>
            <w:pPr>
              <w:pStyle w:val="TableContents"/>
              <w:widowControl w:val="false"/>
              <w:suppressLineNumbers/>
              <w:bidi w:val="0"/>
              <w:jc w:val="start"/>
              <w:rPr/>
            </w:pPr>
            <w:r>
              <w:rPr/>
              <w:t xml:space="preserve"> </w:t>
            </w:r>
            <w:r>
              <w:rPr/>
              <w:t xml:space="preserve">Output </w:t>
            </w:r>
          </w:p>
        </w:tc>
        <w:tc>
          <w:tcPr>
            <w:tcW w:w="4819" w:type="dxa"/>
            <w:tcBorders/>
          </w:tcPr>
          <w:p>
            <w:pPr>
              <w:pStyle w:val="TableContents"/>
              <w:widowControl w:val="false"/>
              <w:suppressLineNumbers/>
              <w:bidi w:val="0"/>
              <w:jc w:val="start"/>
              <w:rPr/>
            </w:pPr>
            <w:r>
              <w:rPr/>
              <w:t xml:space="preserve"> </w:t>
            </w:r>
            <w:r>
              <w:rPr/>
              <w:t xml:space="preserve">A robot lives in a city and helps people with their daily activities. One day, it discovers something unexpected and learns an important lesson. </w:t>
            </w:r>
          </w:p>
        </w:tc>
      </w:tr>
      <w:tr>
        <w:trPr>
          <w:trHeight w:val="912" w:hRule="atLeast"/>
        </w:trPr>
        <w:tc>
          <w:tcPr>
            <w:tcW w:w="4819" w:type="dxa"/>
            <w:tcBorders/>
          </w:tcPr>
          <w:p>
            <w:pPr>
              <w:pStyle w:val="TableContents"/>
              <w:widowControl w:val="false"/>
              <w:suppressLineNumbers/>
              <w:bidi w:val="0"/>
              <w:jc w:val="start"/>
              <w:rPr/>
            </w:pPr>
            <w:r>
              <w:rPr/>
              <w:t xml:space="preserve"> </w:t>
            </w:r>
            <w:r>
              <w:rPr/>
              <w:t xml:space="preserve">Improved Prompt </w:t>
            </w:r>
          </w:p>
        </w:tc>
        <w:tc>
          <w:tcPr>
            <w:tcW w:w="4819" w:type="dxa"/>
            <w:tcBorders/>
          </w:tcPr>
          <w:p>
            <w:pPr>
              <w:pStyle w:val="TableContents"/>
              <w:widowControl w:val="false"/>
              <w:suppressLineNumbers/>
              <w:bidi w:val="0"/>
              <w:jc w:val="start"/>
              <w:rPr/>
            </w:pPr>
            <w:r>
              <w:rPr/>
              <w:t xml:space="preserve"> </w:t>
            </w:r>
            <w:r>
              <w:rPr/>
              <w:t xml:space="preserve">Write a 150-word science-fiction story about a friendly robot named Nova who discovers a forgotten library on Mars. Use a mysterious but hopeful tone. Include dialogue, a surprising discovery, and end the story with a positive message. </w:t>
            </w:r>
          </w:p>
        </w:tc>
      </w:tr>
      <w:tr>
        <w:trPr>
          <w:trHeight w:val="732" w:hRule="atLeast"/>
        </w:trPr>
        <w:tc>
          <w:tcPr>
            <w:tcW w:w="4819" w:type="dxa"/>
            <w:tcBorders/>
          </w:tcPr>
          <w:p>
            <w:pPr>
              <w:pStyle w:val="TableContents"/>
              <w:widowControl w:val="false"/>
              <w:suppressLineNumbers/>
              <w:bidi w:val="0"/>
              <w:jc w:val="start"/>
              <w:rPr/>
            </w:pPr>
            <w:r>
              <w:rPr/>
              <w:t xml:space="preserve">Output </w:t>
            </w:r>
          </w:p>
        </w:tc>
        <w:tc>
          <w:tcPr>
            <w:tcW w:w="4819" w:type="dxa"/>
            <w:tcBorders/>
          </w:tcPr>
          <w:p>
            <w:pPr>
              <w:pStyle w:val="TableContents"/>
              <w:widowControl w:val="false"/>
              <w:suppressLineNumbers/>
              <w:bidi w:val="0"/>
              <w:jc w:val="start"/>
              <w:rPr/>
            </w:pPr>
            <w:r>
              <w:rPr/>
              <w:t xml:space="preserve"> </w:t>
            </w:r>
            <w:r>
              <w:rPr/>
              <w:t>Nova walked across the silent red landscape of Mars when her sensors detected a strange signal. Beneath the dust, she discovered an underground library filled with thousands of glowing books.</w:t>
              <w:br/>
              <w:br/>
              <w:t>“Who built this place?” Nova whispered.</w:t>
              <w:br/>
              <w:br/>
              <w:t>Suddenly, one book opened by itself. Inside was a message from the first humans who had explored Mars: “Knowledge survives when someone chooses to protect it.”</w:t>
              <w:br/>
              <w:br/>
              <w:t>Nova carefully collected the books and transmitted their information to Earth. The forgotten library was no longer forgotten. Nova realized that even a small robot could protect something important for the future.</w:t>
              <w:br/>
              <w:br/>
              <w:t xml:space="preserve">She looked at the stars and smiled. </w:t>
            </w:r>
          </w:p>
        </w:tc>
      </w:tr>
    </w:tbl>
    <w:p>
      <w:pPr>
        <w:pStyle w:val="Normal"/>
        <w:bidi w:val="0"/>
        <w:jc w:val="start"/>
        <w:rPr/>
      </w:pPr>
      <w:r>
        <w:rPr/>
        <w:br/>
        <w:br/>
      </w:r>
      <w:r>
        <w:rPr>
          <w:b/>
          <w:bCs/>
          <w:color w:val="3465A4"/>
          <w:sz w:val="28"/>
          <w:szCs w:val="28"/>
        </w:rPr>
        <w:t>Topic 2: Creative Story Writing</w:t>
      </w:r>
      <w:r>
        <w:rPr/>
        <w:t xml:space="preserve"> </w:t>
        <w:br/>
        <w:br/>
      </w:r>
    </w:p>
    <w:tbl>
      <w:tblPr>
        <w:tblW w:w="5000" w:type="pct"/>
        <w:jc w:val="start"/>
        <w:tblInd w:w="0" w:type="dxa"/>
        <w:tblLayout w:type="fixed"/>
        <w:tblCellMar>
          <w:top w:w="0" w:type="dxa"/>
          <w:start w:w="0" w:type="dxa"/>
          <w:bottom w:w="0" w:type="dxa"/>
          <w:end w:w="0" w:type="dxa"/>
        </w:tblCellMar>
      </w:tblPr>
      <w:tblGrid>
        <w:gridCol w:w="4819"/>
        <w:gridCol w:w="4819"/>
      </w:tblGrid>
      <w:tr>
        <w:trPr>
          <w:trHeight w:val="852" w:hRule="atLeast"/>
        </w:trPr>
        <w:tc>
          <w:tcPr>
            <w:tcW w:w="4819" w:type="dxa"/>
            <w:tcBorders/>
          </w:tcPr>
          <w:p>
            <w:pPr>
              <w:pStyle w:val="TableContents"/>
              <w:widowControl w:val="false"/>
              <w:suppressLineNumbers/>
              <w:bidi w:val="0"/>
              <w:jc w:val="start"/>
              <w:rPr/>
            </w:pPr>
            <w:r>
              <w:rPr/>
              <w:t xml:space="preserve"> </w:t>
            </w:r>
            <w:r>
              <w:rPr/>
              <w:br/>
              <w:t xml:space="preserve">                     </w:t>
            </w:r>
            <w:r>
              <w:rPr>
                <w:b/>
                <w:bCs/>
              </w:rPr>
              <w:t>Prompt</w:t>
            </w:r>
            <w:r>
              <w:rPr/>
              <w:t xml:space="preserve"> </w:t>
            </w:r>
          </w:p>
        </w:tc>
        <w:tc>
          <w:tcPr>
            <w:tcW w:w="4819" w:type="dxa"/>
            <w:tcBorders/>
          </w:tcPr>
          <w:p>
            <w:pPr>
              <w:pStyle w:val="TableContents"/>
              <w:widowControl w:val="false"/>
              <w:suppressLineNumbers/>
              <w:bidi w:val="0"/>
              <w:jc w:val="start"/>
              <w:rPr/>
            </w:pPr>
            <w:r>
              <w:rPr/>
              <w:t xml:space="preserve"> </w:t>
            </w:r>
            <w:r>
              <w:rPr/>
              <w:br/>
              <w:t xml:space="preserve">Write a short story about a robot. </w:t>
            </w:r>
          </w:p>
        </w:tc>
      </w:tr>
      <w:tr>
        <w:trPr>
          <w:trHeight w:val="852" w:hRule="atLeast"/>
        </w:trPr>
        <w:tc>
          <w:tcPr>
            <w:tcW w:w="4819" w:type="dxa"/>
            <w:tcBorders/>
          </w:tcPr>
          <w:p>
            <w:pPr>
              <w:pStyle w:val="TableContents"/>
              <w:widowControl w:val="false"/>
              <w:suppressLineNumbers/>
              <w:bidi w:val="0"/>
              <w:jc w:val="start"/>
              <w:rPr/>
            </w:pPr>
            <w:r>
              <w:rPr/>
              <w:t xml:space="preserve">  </w:t>
            </w:r>
            <w:r>
              <w:rPr/>
              <w:br/>
              <w:t xml:space="preserve">                   </w:t>
            </w:r>
            <w:r>
              <w:rPr>
                <w:b/>
                <w:bCs/>
              </w:rPr>
              <w:t xml:space="preserve">  Output </w:t>
            </w:r>
          </w:p>
        </w:tc>
        <w:tc>
          <w:tcPr>
            <w:tcW w:w="4819" w:type="dxa"/>
            <w:tcBorders/>
          </w:tcPr>
          <w:p>
            <w:pPr>
              <w:pStyle w:val="TableContents"/>
              <w:widowControl w:val="false"/>
              <w:suppressLineNumbers/>
              <w:bidi w:val="0"/>
              <w:jc w:val="start"/>
              <w:rPr/>
            </w:pPr>
            <w:r>
              <w:rPr/>
              <w:t xml:space="preserve"> </w:t>
            </w:r>
            <w:r>
              <w:rPr/>
              <w:t xml:space="preserve">A robot lives in a city and helps people with their daily activities. One day, it discovers something unexpected and learns an important lesson. </w:t>
            </w:r>
          </w:p>
        </w:tc>
      </w:tr>
      <w:tr>
        <w:trPr>
          <w:trHeight w:val="672" w:hRule="atLeast"/>
        </w:trPr>
        <w:tc>
          <w:tcPr>
            <w:tcW w:w="4819" w:type="dxa"/>
            <w:tcBorders/>
          </w:tcPr>
          <w:p>
            <w:pPr>
              <w:pStyle w:val="TableContents"/>
              <w:widowControl w:val="false"/>
              <w:suppressLineNumbers/>
              <w:bidi w:val="0"/>
              <w:jc w:val="start"/>
              <w:rPr/>
            </w:pPr>
            <w:r>
              <w:rPr/>
              <w:br/>
              <w:t xml:space="preserve">                 </w:t>
            </w:r>
            <w:r>
              <w:rPr>
                <w:b/>
                <w:bCs/>
              </w:rPr>
              <w:t xml:space="preserve">    Improved Prompt </w:t>
            </w:r>
          </w:p>
        </w:tc>
        <w:tc>
          <w:tcPr>
            <w:tcW w:w="4819" w:type="dxa"/>
            <w:tcBorders/>
          </w:tcPr>
          <w:p>
            <w:pPr>
              <w:pStyle w:val="TableContents"/>
              <w:widowControl w:val="false"/>
              <w:suppressLineNumbers/>
              <w:bidi w:val="0"/>
              <w:jc w:val="start"/>
              <w:rPr/>
            </w:pPr>
            <w:r>
              <w:rPr/>
              <w:t xml:space="preserve"> </w:t>
            </w:r>
            <w:r>
              <w:rPr/>
              <w:t xml:space="preserve">Write a 150-word science-fiction story about a friendly robot named Nova who discovers a forgotten library on Mars. Use a mysterious but hopeful tone. Include dialogue, a surprising discovery, and end the story with a positive message. </w:t>
            </w:r>
          </w:p>
        </w:tc>
      </w:tr>
      <w:tr>
        <w:trPr>
          <w:trHeight w:val="1416" w:hRule="atLeast"/>
        </w:trPr>
        <w:tc>
          <w:tcPr>
            <w:tcW w:w="4819" w:type="dxa"/>
            <w:tcBorders/>
          </w:tcPr>
          <w:p>
            <w:pPr>
              <w:pStyle w:val="TableContents"/>
              <w:widowControl w:val="false"/>
              <w:suppressLineNumbers/>
              <w:bidi w:val="0"/>
              <w:jc w:val="start"/>
              <w:rPr/>
            </w:pPr>
            <w:r>
              <w:rPr/>
              <w:t xml:space="preserve"> </w:t>
            </w:r>
            <w:r>
              <w:rPr/>
              <w:br/>
              <w:t xml:space="preserve">                    </w:t>
            </w:r>
            <w:r>
              <w:rPr>
                <w:b/>
                <w:bCs/>
              </w:rPr>
              <w:t xml:space="preserve">  Output </w:t>
            </w:r>
          </w:p>
        </w:tc>
        <w:tc>
          <w:tcPr>
            <w:tcW w:w="4819" w:type="dxa"/>
            <w:tcBorders/>
          </w:tcPr>
          <w:p>
            <w:pPr>
              <w:pStyle w:val="TableContents"/>
              <w:widowControl w:val="false"/>
              <w:suppressLineNumbers/>
              <w:bidi w:val="0"/>
              <w:jc w:val="start"/>
              <w:rPr/>
            </w:pPr>
            <w:r>
              <w:rPr/>
              <w:t xml:space="preserve"> </w:t>
            </w:r>
            <w:r>
              <w:rPr/>
              <w:t>Nova walked across the silent red landscape of Mars when her sensors detected a strange signal. Beneath the dust, she discovered an underground library filled with thousands of glowing books.</w:t>
              <w:br/>
              <w:br/>
              <w:t xml:space="preserve"> “Who built this place?” Nova whispered.</w:t>
              <w:br/>
              <w:br/>
              <w:t xml:space="preserve"> Suddenly, one book opened by itself. Inside was a message from the first humans who had explored Mars: “Knowledge survives when someone chooses to protect it.”</w:t>
              <w:br/>
              <w:br/>
              <w:t xml:space="preserve"> Nova carefully collected the books and transmitted their information to Earth. The forgotten library was no longer forgotten. Nova realized that even a small robot could protect something important for the future.</w:t>
              <w:br/>
              <w:br/>
              <w:t xml:space="preserve"> She looked at the stars and smiled. </w:t>
            </w:r>
          </w:p>
        </w:tc>
      </w:tr>
    </w:tbl>
    <w:p>
      <w:pPr>
        <w:pStyle w:val="Normal"/>
        <w:bidi w:val="0"/>
        <w:jc w:val="start"/>
        <w:rPr/>
      </w:pPr>
      <w:r>
        <w:rPr/>
        <w:br/>
      </w:r>
    </w:p>
    <w:p>
      <w:pPr>
        <w:pStyle w:val="Normal"/>
        <w:bidi w:val="0"/>
        <w:jc w:val="start"/>
        <w:rPr/>
      </w:pPr>
      <w:r>
        <w:rPr>
          <w:rStyle w:val="Strong"/>
        </w:rPr>
        <w:t>Analysis:</w:t>
      </w:r>
      <w:r>
        <w:rPr/>
        <w:t xml:space="preserve"> The basic prompt gives a predictable and simple story. The improved prompt controls the character, setting, length, tone, dialogue, and ending. These constraints guide the AI toward a more detailed, engaging, and imaginative story. </w:t>
        <w:br/>
        <w:br/>
        <w:br/>
      </w:r>
      <w:r>
        <w:rPr>
          <w:b/>
          <w:bCs/>
          <w:color w:val="3465A4"/>
          <w:sz w:val="28"/>
          <w:szCs w:val="28"/>
        </w:rPr>
        <w:t xml:space="preserve">Topic 3: Advertising Copy </w:t>
        <w:br/>
        <w:br/>
      </w:r>
    </w:p>
    <w:tbl>
      <w:tblPr>
        <w:tblW w:w="9600" w:type="dxa"/>
        <w:jc w:val="start"/>
        <w:tblInd w:w="42" w:type="dxa"/>
        <w:tblLayout w:type="fixed"/>
        <w:tblCellMar>
          <w:top w:w="0" w:type="dxa"/>
          <w:start w:w="0" w:type="dxa"/>
          <w:bottom w:w="0" w:type="dxa"/>
          <w:end w:w="0" w:type="dxa"/>
        </w:tblCellMar>
      </w:tblPr>
      <w:tblGrid>
        <w:gridCol w:w="4788"/>
        <w:gridCol w:w="4812"/>
      </w:tblGrid>
      <w:tr>
        <w:trPr>
          <w:trHeight w:val="624" w:hRule="atLeast"/>
        </w:trPr>
        <w:tc>
          <w:tcPr>
            <w:tcW w:w="4788" w:type="dxa"/>
            <w:tcBorders/>
          </w:tcPr>
          <w:p>
            <w:pPr>
              <w:pStyle w:val="TableContents"/>
              <w:bidi w:val="0"/>
              <w:jc w:val="start"/>
              <w:rPr/>
            </w:pPr>
            <w:r>
              <w:rPr>
                <w:sz w:val="28"/>
                <w:szCs w:val="28"/>
              </w:rPr>
              <w:t xml:space="preserve">                    </w:t>
            </w:r>
            <w:r>
              <w:rPr>
                <w:b/>
                <w:bCs/>
              </w:rPr>
              <w:t xml:space="preserve">Prompt </w:t>
            </w:r>
          </w:p>
        </w:tc>
        <w:tc>
          <w:tcPr>
            <w:tcW w:w="4812" w:type="dxa"/>
            <w:tcBorders/>
          </w:tcPr>
          <w:p>
            <w:pPr>
              <w:pStyle w:val="TableContents"/>
              <w:bidi w:val="0"/>
              <w:jc w:val="start"/>
              <w:rPr/>
            </w:pPr>
            <w:r>
              <w:rPr>
                <w:sz w:val="28"/>
                <w:szCs w:val="28"/>
              </w:rPr>
              <w:t xml:space="preserve"> </w:t>
            </w:r>
            <w:r>
              <w:rPr/>
              <w:t xml:space="preserve">Write an advertisement for a new water bottle. </w:t>
            </w:r>
          </w:p>
        </w:tc>
      </w:tr>
      <w:tr>
        <w:trPr>
          <w:trHeight w:val="960" w:hRule="atLeast"/>
        </w:trPr>
        <w:tc>
          <w:tcPr>
            <w:tcW w:w="4788" w:type="dxa"/>
            <w:tcBorders/>
          </w:tcPr>
          <w:p>
            <w:pPr>
              <w:pStyle w:val="TableContents"/>
              <w:bidi w:val="0"/>
              <w:jc w:val="start"/>
              <w:rPr>
                <w:b/>
                <w:bCs/>
                <w:sz w:val="28"/>
                <w:szCs w:val="28"/>
              </w:rPr>
            </w:pPr>
            <w:r>
              <w:rPr>
                <w:b/>
                <w:bCs/>
                <w:sz w:val="28"/>
                <w:szCs w:val="28"/>
              </w:rPr>
              <w:br/>
              <w:t xml:space="preserve">                   Output </w:t>
            </w:r>
          </w:p>
        </w:tc>
        <w:tc>
          <w:tcPr>
            <w:tcW w:w="4812" w:type="dxa"/>
            <w:tcBorders/>
          </w:tcPr>
          <w:p>
            <w:pPr>
              <w:pStyle w:val="TableContents"/>
              <w:bidi w:val="0"/>
              <w:jc w:val="start"/>
              <w:rPr/>
            </w:pPr>
            <w:r>
              <w:rPr>
                <w:sz w:val="28"/>
                <w:szCs w:val="28"/>
              </w:rPr>
              <w:t xml:space="preserve"> </w:t>
            </w:r>
            <w:r>
              <w:rPr/>
              <w:t xml:space="preserve">Buy our new water bottle. It is strong, reusable, and easy to carry. </w:t>
            </w:r>
          </w:p>
        </w:tc>
      </w:tr>
      <w:tr>
        <w:trPr>
          <w:trHeight w:val="972" w:hRule="atLeast"/>
        </w:trPr>
        <w:tc>
          <w:tcPr>
            <w:tcW w:w="4788" w:type="dxa"/>
            <w:tcBorders/>
          </w:tcPr>
          <w:p>
            <w:pPr>
              <w:pStyle w:val="TableContents"/>
              <w:bidi w:val="0"/>
              <w:jc w:val="start"/>
              <w:rPr/>
            </w:pPr>
            <w:r>
              <w:rPr>
                <w:sz w:val="28"/>
                <w:szCs w:val="28"/>
              </w:rPr>
              <w:t xml:space="preserve">  </w:t>
            </w:r>
            <w:r>
              <w:rPr>
                <w:sz w:val="28"/>
                <w:szCs w:val="28"/>
              </w:rPr>
              <w:br/>
              <w:t xml:space="preserve">                  </w:t>
            </w:r>
            <w:r>
              <w:rPr>
                <w:b/>
                <w:bCs/>
                <w:sz w:val="28"/>
                <w:szCs w:val="28"/>
              </w:rPr>
              <w:t xml:space="preserve"> </w:t>
            </w:r>
            <w:r>
              <w:rPr>
                <w:b/>
                <w:bCs/>
              </w:rPr>
              <w:t xml:space="preserve">Improved Prompt </w:t>
            </w:r>
          </w:p>
        </w:tc>
        <w:tc>
          <w:tcPr>
            <w:tcW w:w="4812" w:type="dxa"/>
            <w:tcBorders/>
          </w:tcPr>
          <w:p>
            <w:pPr>
              <w:pStyle w:val="TableContents"/>
              <w:bidi w:val="0"/>
              <w:jc w:val="start"/>
              <w:rPr/>
            </w:pPr>
            <w:r>
              <w:rPr>
                <w:sz w:val="28"/>
                <w:szCs w:val="28"/>
              </w:rPr>
              <w:t xml:space="preserve"> </w:t>
            </w:r>
            <w:r>
              <w:rPr/>
              <w:t xml:space="preserve">Create 3 short advertisement variations for a reusable smart water bottle aimed at college students. Use a youthful, energetic tone. Each variation should include a catchy headline, one-line description, and call-to-action. </w:t>
            </w:r>
          </w:p>
        </w:tc>
      </w:tr>
      <w:tr>
        <w:trPr>
          <w:trHeight w:val="1980" w:hRule="atLeast"/>
        </w:trPr>
        <w:tc>
          <w:tcPr>
            <w:tcW w:w="4788" w:type="dxa"/>
            <w:tcBorders/>
          </w:tcPr>
          <w:p>
            <w:pPr>
              <w:pStyle w:val="TableContents"/>
              <w:bidi w:val="0"/>
              <w:jc w:val="start"/>
              <w:rPr/>
            </w:pPr>
            <w:r>
              <w:rPr>
                <w:sz w:val="28"/>
                <w:szCs w:val="28"/>
              </w:rPr>
              <w:t xml:space="preserve"> </w:t>
            </w:r>
            <w:r>
              <w:rPr>
                <w:sz w:val="28"/>
                <w:szCs w:val="28"/>
              </w:rPr>
              <w:br/>
              <w:t xml:space="preserve">                  </w:t>
            </w:r>
            <w:r>
              <w:rPr>
                <w:b/>
                <w:bCs/>
              </w:rPr>
              <w:t xml:space="preserve">Output </w:t>
            </w:r>
          </w:p>
        </w:tc>
        <w:tc>
          <w:tcPr>
            <w:tcW w:w="4812" w:type="dxa"/>
            <w:tcBorders/>
          </w:tcPr>
          <w:p>
            <w:pPr>
              <w:pStyle w:val="TableContents"/>
              <w:bidi w:val="0"/>
              <w:jc w:val="start"/>
              <w:rPr/>
            </w:pPr>
            <w:r>
              <w:rPr>
                <w:sz w:val="28"/>
                <w:szCs w:val="28"/>
              </w:rPr>
              <w:t xml:space="preserve"> </w:t>
            </w:r>
            <w:r>
              <w:rPr>
                <w:rStyle w:val="Strong"/>
              </w:rPr>
              <w:t>Variation 1 – “Hydrate Smarter!”</w:t>
            </w:r>
            <w:r>
              <w:rPr/>
              <w:br/>
              <w:t>Stay refreshed and track your water intake with one smart bottle. Carry better. Drink better. Live better.</w:t>
              <w:br/>
            </w:r>
            <w:r>
              <w:rPr>
                <w:rStyle w:val="Strong"/>
              </w:rPr>
              <w:t>CTA:</w:t>
            </w:r>
            <w:r>
              <w:rPr/>
              <w:t xml:space="preserve"> Make hydration smarter today! </w:t>
              <w:br/>
              <w:br/>
            </w:r>
            <w:r>
              <w:rPr>
                <w:rStyle w:val="Strong"/>
              </w:rPr>
              <w:t>Variation 2 – “Your Bottle. Your Reminder.”</w:t>
            </w:r>
            <w:r>
              <w:rPr/>
              <w:br/>
              <w:t>Never forget to drink water during busy college days. Smart reminders keep you hydrated wherever you go.</w:t>
              <w:br/>
            </w:r>
            <w:r>
              <w:rPr>
                <w:rStyle w:val="Strong"/>
              </w:rPr>
              <w:t>CTA:</w:t>
            </w:r>
            <w:r>
              <w:rPr/>
              <w:t xml:space="preserve"> Grab yours now!</w:t>
              <w:br/>
              <w:br/>
            </w:r>
            <w:r>
              <w:rPr>
                <w:rStyle w:val="Strong"/>
              </w:rPr>
              <w:t>Variation 3 – “Sip. Track. Repeat.”</w:t>
            </w:r>
            <w:r>
              <w:rPr/>
              <w:br/>
              <w:t>A stylish reusable bottle that helps you build a healthy hydration habit while reducing plastic waste.</w:t>
              <w:br/>
            </w:r>
            <w:r>
              <w:rPr>
                <w:rStyle w:val="Strong"/>
              </w:rPr>
              <w:t>CTA:</w:t>
            </w:r>
            <w:r>
              <w:rPr/>
              <w:t xml:space="preserve"> Start your smart hydration journey! </w:t>
            </w:r>
          </w:p>
        </w:tc>
      </w:tr>
    </w:tbl>
    <w:p>
      <w:pPr>
        <w:pStyle w:val="Normal"/>
        <w:bidi w:val="0"/>
        <w:jc w:val="start"/>
        <w:rPr/>
      </w:pPr>
      <w:r>
        <w:rPr>
          <w:b/>
          <w:bCs/>
          <w:color w:val="3465A4"/>
          <w:sz w:val="28"/>
          <w:szCs w:val="28"/>
        </w:rPr>
        <w:br/>
      </w:r>
      <w:r>
        <w:rPr>
          <w:rStyle w:val="Strong"/>
        </w:rPr>
        <w:t>Analysis:</w:t>
      </w:r>
      <w:r>
        <w:rPr/>
        <w:t xml:space="preserve"> The basic prompt produces a simple advertisement without a specific audience or marketing style. The improved prompt defines the target users, tone, number of variations, structure, and product features. This creates more engaging and marketing-focused outputs. </w:t>
        <w:br/>
        <w:br/>
      </w:r>
      <w:r>
        <w:rPr>
          <w:b/>
          <w:bCs/>
          <w:color w:val="3465A4"/>
          <w:sz w:val="28"/>
          <w:szCs w:val="28"/>
        </w:rPr>
        <w:t xml:space="preserve">Key Learnings from Task 02 </w:t>
        <w:br/>
        <w:br/>
      </w:r>
      <w:r>
        <w:rPr>
          <w:rStyle w:val="Strong"/>
          <w:b w:val="false"/>
          <w:bCs w:val="false"/>
          <w:color w:val="000000"/>
          <w:sz w:val="24"/>
          <w:szCs w:val="24"/>
        </w:rPr>
        <w:t>Prompt structure influences creativity</w:t>
      </w:r>
      <w:r>
        <w:rPr>
          <w:b w:val="false"/>
          <w:bCs w:val="false"/>
          <w:color w:val="000000"/>
          <w:sz w:val="24"/>
          <w:szCs w:val="24"/>
        </w:rPr>
        <w:t xml:space="preserve"> — Well-structured prompts generate more focused and imaginative results.</w:t>
        <w:br/>
        <w:br/>
      </w:r>
      <w:r>
        <w:rPr>
          <w:rStyle w:val="Strong"/>
          <w:b w:val="false"/>
          <w:bCs w:val="false"/>
          <w:color w:val="000000"/>
          <w:sz w:val="24"/>
          <w:szCs w:val="24"/>
        </w:rPr>
        <w:t>Tone guides the writing style</w:t>
      </w:r>
      <w:r>
        <w:rPr>
          <w:b w:val="false"/>
          <w:bCs w:val="false"/>
          <w:color w:val="000000"/>
          <w:sz w:val="24"/>
          <w:szCs w:val="24"/>
        </w:rPr>
        <w:t xml:space="preserve"> — Specifying a tone such as youthful, mysterious, or professional changes the overall feel of the output.</w:t>
        <w:br/>
        <w:br/>
      </w:r>
      <w:r>
        <w:rPr>
          <w:rStyle w:val="Strong"/>
          <w:b w:val="false"/>
          <w:bCs w:val="false"/>
          <w:color w:val="000000"/>
          <w:sz w:val="24"/>
          <w:szCs w:val="24"/>
        </w:rPr>
        <w:t>Examples improve consistency</w:t>
      </w:r>
      <w:r>
        <w:rPr>
          <w:b w:val="false"/>
          <w:bCs w:val="false"/>
          <w:color w:val="000000"/>
          <w:sz w:val="24"/>
          <w:szCs w:val="24"/>
        </w:rPr>
        <w:t xml:space="preserve"> — Few-shot examples can guide the AI toward a desired style, format, or persona.</w:t>
        <w:br/>
        <w:br/>
      </w:r>
      <w:r>
        <w:rPr>
          <w:rStyle w:val="Strong"/>
          <w:b w:val="false"/>
          <w:bCs w:val="false"/>
          <w:color w:val="000000"/>
          <w:sz w:val="24"/>
          <w:szCs w:val="24"/>
        </w:rPr>
        <w:t>Constraints improve quality</w:t>
      </w:r>
      <w:r>
        <w:rPr>
          <w:b w:val="false"/>
          <w:bCs w:val="false"/>
          <w:color w:val="000000"/>
          <w:sz w:val="24"/>
          <w:szCs w:val="24"/>
        </w:rPr>
        <w:t xml:space="preserve"> — Word limits, number of variations, and required elements make creative outputs more organized.</w:t>
        <w:br/>
        <w:br/>
      </w:r>
      <w:r>
        <w:rPr>
          <w:rStyle w:val="Strong"/>
          <w:b w:val="false"/>
          <w:bCs w:val="false"/>
          <w:color w:val="000000"/>
          <w:sz w:val="24"/>
          <w:szCs w:val="24"/>
        </w:rPr>
        <w:t>Audience matters</w:t>
      </w:r>
      <w:r>
        <w:rPr>
          <w:b w:val="false"/>
          <w:bCs w:val="false"/>
          <w:color w:val="000000"/>
          <w:sz w:val="24"/>
          <w:szCs w:val="24"/>
        </w:rPr>
        <w:t xml:space="preserve"> — Defining the target audience helps generate content that is more relevant and engaging.</w:t>
      </w:r>
      <w:r>
        <w:rPr>
          <w:b/>
          <w:bCs/>
          <w:color w:val="3465A4"/>
          <w:sz w:val="24"/>
          <w:szCs w:val="24"/>
        </w:rPr>
        <w:t xml:space="preserve"> </w:t>
        <w:br/>
        <w:br/>
        <w:br/>
      </w:r>
      <w:r>
        <w:rPr>
          <w:b/>
          <w:bCs/>
          <w:color w:val="3465A4"/>
          <w:sz w:val="28"/>
          <w:szCs w:val="28"/>
        </w:rPr>
        <w:t>Conclusion</w:t>
      </w:r>
      <w:r>
        <w:rPr/>
        <w:t xml:space="preserve"> </w:t>
        <w:br/>
        <w:br/>
        <w:t xml:space="preserve">This task demonstrated how prompt structure, tone, examples, and constraints can influence creative AI outputs. By comparing basic prompts with improved prompts, it was observed that specific instructions produce more engaging, relevant, and detailed results. Few-shot prompting also helps guide the AI toward a particular style and format. Overall, the task provided practical experience in using prompt engineering techniques for creative content generation. </w:t>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OpenSymbol">
    <w:altName w:val="Arial Unicode MS"/>
    <w:charset w:val="02"/>
    <w:family w:val="auto"/>
    <w:pitch w:val="default"/>
  </w:font>
  <w:font w:name="Liberation Sans">
    <w:altName w:val="Arial"/>
    <w:charset w:val="00" w:characterSet="windows-1252"/>
    <w:family w:val="swiss"/>
    <w:pitch w:val="variable"/>
  </w:font>
</w:fonts>
</file>

<file path=word/settings.xml><?xml version="1.0" encoding="utf-8"?>
<w:settings xmlns:w="http://schemas.openxmlformats.org/wordprocessingml/2006/main">
  <w:zoom w:percent="10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IN"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Lucida Sans"/>
      <w:color w:val="auto"/>
      <w:kern w:val="2"/>
      <w:sz w:val="24"/>
      <w:szCs w:val="24"/>
      <w:lang w:val="en-IN" w:eastAsia="zh-CN" w:bidi="hi-IN"/>
    </w:rPr>
  </w:style>
  <w:style w:type="character" w:styleId="Strong">
    <w:name w:val="Strong"/>
    <w:qFormat/>
    <w:rPr>
      <w:b/>
      <w:bCs/>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ableContents">
    <w:name w:val="Table Contents"/>
    <w:basedOn w:val="Normal"/>
    <w:qFormat/>
    <w:pPr>
      <w:widowControl w:val="false"/>
      <w:suppressLineNumber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8</TotalTime>
  <Application>LibreOffice/26.2.5.2$Windows_X86_64 LibreOffice_project/cd7284b4cbbfeb507e630c1aac019f4157393acb</Application>
  <AppVersion>15.0000</AppVersion>
  <Pages>4</Pages>
  <Words>938</Words>
  <Characters>5365</Characters>
  <CharactersWithSpaces>6654</CharactersWithSpaces>
  <Paragraphs>38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2026-08-23T17:14:02Z</dcterms:created>
  <dc:creator/>
  <dc:description/>
  <dc:language>en-IN</dc:language>
  <cp:lastModifiedBy/>
  <dcterms:modified xsi:type="dcterms:W3CDTF">2026-08-23T17:43:26Z</dcterms:modified>
  <cp:revision>2</cp:revision>
  <dc:subject/>
  <dc:title/>
</cp:coreProperties>
</file>