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A4229" w:rsidRDefault="00D7138E" w:rsidP="00DE2343">
      <w:pPr>
        <w:spacing w:after="0" w:line="240" w:lineRule="auto"/>
      </w:pPr>
      <w:r>
        <w:t>At the top of each box is the navigation bar location in bold.</w:t>
      </w:r>
    </w:p>
    <w:p w:rsidR="00D7138E" w:rsidRDefault="00D7138E" w:rsidP="00DE2343">
      <w:pPr>
        <w:spacing w:after="0" w:line="240" w:lineRule="auto"/>
      </w:pPr>
      <w:r>
        <w:t>Just above the text is the page title</w:t>
      </w:r>
    </w:p>
    <w:p w:rsidR="00D7138E" w:rsidRDefault="00D7138E" w:rsidP="00DE2343">
      <w:pPr>
        <w:spacing w:after="0" w:line="240" w:lineRule="auto"/>
      </w:pPr>
      <w:r>
        <w:t>To the right of each page text is the name of the picture</w:t>
      </w:r>
    </w:p>
    <w:p w:rsidR="00D7138E" w:rsidRDefault="00D7138E" w:rsidP="00DE2343">
      <w:pPr>
        <w:spacing w:after="0" w:line="240" w:lineRule="auto"/>
      </w:pPr>
      <w:r>
        <w:t xml:space="preserve">At the bottom of some pages </w:t>
      </w:r>
      <w:r w:rsidR="0070483C">
        <w:t>is</w:t>
      </w:r>
      <w:r>
        <w:t xml:space="preserve"> the name of the link to the next page</w:t>
      </w:r>
    </w:p>
    <w:p w:rsidR="00DE2343" w:rsidRDefault="00DE2343" w:rsidP="00DE2343">
      <w:pPr>
        <w:spacing w:after="0" w:line="240" w:lineRule="auto"/>
      </w:pPr>
      <w:bookmarkStart w:id="0" w:name="_GoBack"/>
      <w:bookmarkEnd w:id="0"/>
    </w:p>
    <w:tbl>
      <w:tblPr>
        <w:tblStyle w:val="TableGrid"/>
        <w:tblW w:w="0" w:type="auto"/>
        <w:tblLook w:val="04A0" w:firstRow="1" w:lastRow="0" w:firstColumn="1" w:lastColumn="0" w:noHBand="0" w:noVBand="1"/>
      </w:tblPr>
      <w:tblGrid>
        <w:gridCol w:w="6588"/>
        <w:gridCol w:w="6588"/>
      </w:tblGrid>
      <w:tr w:rsidR="00AA4229" w:rsidTr="00AA4229">
        <w:tc>
          <w:tcPr>
            <w:tcW w:w="6588" w:type="dxa"/>
          </w:tcPr>
          <w:p w:rsidR="00AA4229" w:rsidRPr="00750FC6" w:rsidRDefault="00AA4229" w:rsidP="00AA4229">
            <w:pPr>
              <w:pStyle w:val="NoSpacing"/>
              <w:rPr>
                <w:b/>
              </w:rPr>
            </w:pPr>
            <w:r w:rsidRPr="00750FC6">
              <w:rPr>
                <w:b/>
              </w:rPr>
              <w:t>REDI</w:t>
            </w:r>
          </w:p>
          <w:p w:rsidR="00AA4229" w:rsidRDefault="00AA4229" w:rsidP="00AA4229">
            <w:pPr>
              <w:pStyle w:val="NoSpacing"/>
              <w:rPr>
                <w:rFonts w:cs="Tahoma"/>
                <w:color w:val="000000"/>
              </w:rPr>
            </w:pPr>
          </w:p>
          <w:p w:rsidR="00231185" w:rsidRPr="00231185" w:rsidRDefault="00231185" w:rsidP="00AA4229">
            <w:pPr>
              <w:pStyle w:val="NoSpacing"/>
              <w:rPr>
                <w:rFonts w:cs="Tahoma"/>
                <w:color w:val="000000"/>
              </w:rPr>
            </w:pPr>
            <w:r>
              <w:rPr>
                <w:rFonts w:cs="Tahoma"/>
                <w:b/>
                <w:color w:val="000000"/>
              </w:rPr>
              <w:t>REDI</w:t>
            </w:r>
          </w:p>
          <w:p w:rsidR="00AA4229" w:rsidRPr="00750FC6" w:rsidRDefault="00AA4229" w:rsidP="00AA4229">
            <w:pPr>
              <w:pStyle w:val="NoSpacing"/>
            </w:pPr>
            <w:r w:rsidRPr="00750FC6">
              <w:rPr>
                <w:rFonts w:cs="Tahoma"/>
                <w:color w:val="000000"/>
              </w:rPr>
              <w:t>REDI is an organization committed to improving the standard of living for the poor in rural areas. We accomplish this objective by developing well research solutions that empower rural communities to fortify and stabilize the sources of their livelihoods. We envision rural communities that are well equipped with vital information and adequate human capital for designing, implementing, and sustaining cutting-edge development initiatives.</w:t>
            </w:r>
            <w:r w:rsidRPr="00750FC6">
              <w:t xml:space="preserve"> </w:t>
            </w:r>
          </w:p>
          <w:p w:rsidR="00AA4229" w:rsidRPr="00750FC6" w:rsidRDefault="00AA4229" w:rsidP="00AA4229">
            <w:pPr>
              <w:pStyle w:val="NoSpacing"/>
              <w:rPr>
                <w:rFonts w:cs="Segoe UI"/>
                <w:color w:val="000000"/>
              </w:rPr>
            </w:pPr>
          </w:p>
          <w:p w:rsidR="00AA4229" w:rsidRPr="00750FC6" w:rsidRDefault="00AA4229" w:rsidP="00AA4229">
            <w:pPr>
              <w:pStyle w:val="NoSpacing"/>
              <w:rPr>
                <w:rFonts w:cs="Segoe UI"/>
                <w:color w:val="000000"/>
              </w:rPr>
            </w:pPr>
            <w:r w:rsidRPr="00750FC6">
              <w:rPr>
                <w:rFonts w:cs="Tahoma"/>
                <w:color w:val="000000"/>
              </w:rPr>
              <w:t>Our main goals are:</w:t>
            </w:r>
          </w:p>
          <w:p w:rsidR="00AA4229" w:rsidRPr="00750FC6" w:rsidRDefault="00AA4229" w:rsidP="00AA4229">
            <w:pPr>
              <w:pStyle w:val="NoSpacing"/>
              <w:rPr>
                <w:rFonts w:cs="Segoe UI"/>
                <w:color w:val="000000"/>
              </w:rPr>
            </w:pPr>
            <w:r w:rsidRPr="00750FC6">
              <w:rPr>
                <w:rFonts w:cs="Segoe UI"/>
                <w:color w:val="000000"/>
              </w:rPr>
              <w:t>·</w:t>
            </w:r>
            <w:r w:rsidRPr="00750FC6">
              <w:rPr>
                <w:color w:val="000000"/>
              </w:rPr>
              <w:t>        </w:t>
            </w:r>
            <w:r w:rsidRPr="00750FC6">
              <w:rPr>
                <w:rStyle w:val="apple-converted-space"/>
                <w:color w:val="000000"/>
              </w:rPr>
              <w:t> </w:t>
            </w:r>
            <w:r w:rsidRPr="00750FC6">
              <w:rPr>
                <w:rFonts w:cs="Tahoma"/>
                <w:color w:val="000000"/>
              </w:rPr>
              <w:t xml:space="preserve">To equip rural communities with resources that make it possible for them to </w:t>
            </w:r>
            <w:r>
              <w:rPr>
                <w:rFonts w:cs="Tahoma"/>
                <w:color w:val="000000"/>
              </w:rPr>
              <w:t xml:space="preserve">lead and participate in </w:t>
            </w:r>
            <w:r w:rsidRPr="00750FC6">
              <w:rPr>
                <w:rFonts w:cs="Tahoma"/>
                <w:color w:val="000000"/>
              </w:rPr>
              <w:t xml:space="preserve">research </w:t>
            </w:r>
            <w:r>
              <w:rPr>
                <w:rFonts w:cs="Tahoma"/>
                <w:color w:val="000000"/>
              </w:rPr>
              <w:t xml:space="preserve">for </w:t>
            </w:r>
            <w:r w:rsidRPr="00750FC6">
              <w:rPr>
                <w:rFonts w:cs="Tahoma"/>
                <w:color w:val="000000"/>
              </w:rPr>
              <w:t>appropriate and effective solutions for problems they face.</w:t>
            </w:r>
          </w:p>
          <w:p w:rsidR="00AA4229" w:rsidRPr="00750FC6" w:rsidRDefault="00AA4229" w:rsidP="00AA4229">
            <w:pPr>
              <w:pStyle w:val="NoSpacing"/>
              <w:rPr>
                <w:rFonts w:cs="Segoe UI"/>
                <w:color w:val="000000"/>
              </w:rPr>
            </w:pPr>
            <w:r w:rsidRPr="00750FC6">
              <w:rPr>
                <w:rFonts w:cs="Segoe UI"/>
                <w:color w:val="000000"/>
              </w:rPr>
              <w:t>·</w:t>
            </w:r>
            <w:r w:rsidRPr="00750FC6">
              <w:rPr>
                <w:color w:val="000000"/>
              </w:rPr>
              <w:t>        </w:t>
            </w:r>
            <w:r w:rsidRPr="00750FC6">
              <w:rPr>
                <w:rStyle w:val="apple-converted-space"/>
                <w:color w:val="000000"/>
              </w:rPr>
              <w:t> </w:t>
            </w:r>
            <w:r w:rsidRPr="00750FC6">
              <w:rPr>
                <w:rFonts w:cs="Tahoma"/>
                <w:color w:val="000000"/>
              </w:rPr>
              <w:t xml:space="preserve">To collaborate with a wide range of actors and organizations </w:t>
            </w:r>
            <w:proofErr w:type="gramStart"/>
            <w:r w:rsidRPr="00750FC6">
              <w:rPr>
                <w:rFonts w:cs="Tahoma"/>
                <w:color w:val="000000"/>
              </w:rPr>
              <w:t>that seek</w:t>
            </w:r>
            <w:proofErr w:type="gramEnd"/>
            <w:r w:rsidRPr="00750FC6">
              <w:rPr>
                <w:rFonts w:cs="Tahoma"/>
                <w:color w:val="000000"/>
              </w:rPr>
              <w:t xml:space="preserve"> to address issues pertaining to poverty.</w:t>
            </w:r>
          </w:p>
          <w:p w:rsidR="00AA4229" w:rsidRPr="00750FC6" w:rsidRDefault="00AA4229" w:rsidP="00AA4229">
            <w:pPr>
              <w:pStyle w:val="NoSpacing"/>
              <w:rPr>
                <w:rFonts w:cs="Segoe UI"/>
                <w:color w:val="000000"/>
              </w:rPr>
            </w:pPr>
            <w:r w:rsidRPr="00750FC6">
              <w:rPr>
                <w:rFonts w:cs="Segoe UI"/>
                <w:color w:val="000000"/>
              </w:rPr>
              <w:t>·</w:t>
            </w:r>
            <w:r w:rsidRPr="00750FC6">
              <w:rPr>
                <w:color w:val="000000"/>
              </w:rPr>
              <w:t>        </w:t>
            </w:r>
            <w:r w:rsidRPr="00750FC6">
              <w:rPr>
                <w:rStyle w:val="apple-converted-space"/>
                <w:color w:val="000000"/>
              </w:rPr>
              <w:t> </w:t>
            </w:r>
            <w:r w:rsidRPr="00750FC6">
              <w:rPr>
                <w:rFonts w:cs="Tahoma"/>
                <w:color w:val="000000"/>
              </w:rPr>
              <w:t xml:space="preserve">To share best practices with other rural communities and organizations </w:t>
            </w:r>
            <w:proofErr w:type="gramStart"/>
            <w:r w:rsidRPr="00750FC6">
              <w:rPr>
                <w:rFonts w:cs="Tahoma"/>
                <w:color w:val="000000"/>
              </w:rPr>
              <w:t>that seek</w:t>
            </w:r>
            <w:proofErr w:type="gramEnd"/>
            <w:r w:rsidRPr="00750FC6">
              <w:rPr>
                <w:rFonts w:cs="Tahoma"/>
                <w:color w:val="000000"/>
              </w:rPr>
              <w:t xml:space="preserve"> to improve living standards in rural areas.</w:t>
            </w:r>
          </w:p>
          <w:p w:rsidR="00AA4229" w:rsidRDefault="00AA4229" w:rsidP="00AA4229">
            <w:pPr>
              <w:pStyle w:val="NoSpacing"/>
              <w:rPr>
                <w:rFonts w:cs="Tahoma"/>
                <w:color w:val="000000"/>
              </w:rPr>
            </w:pPr>
            <w:r w:rsidRPr="00750FC6">
              <w:rPr>
                <w:rFonts w:cs="Segoe UI"/>
                <w:color w:val="000000"/>
              </w:rPr>
              <w:t>·</w:t>
            </w:r>
            <w:r w:rsidRPr="00750FC6">
              <w:rPr>
                <w:color w:val="000000"/>
              </w:rPr>
              <w:t>        </w:t>
            </w:r>
            <w:r w:rsidRPr="00750FC6">
              <w:rPr>
                <w:rStyle w:val="apple-converted-space"/>
                <w:color w:val="000000"/>
              </w:rPr>
              <w:t> </w:t>
            </w:r>
            <w:r w:rsidRPr="00750FC6">
              <w:rPr>
                <w:rFonts w:cs="Tahoma"/>
                <w:color w:val="000000"/>
              </w:rPr>
              <w:t>To systematically and effectively monitor the progress of income generating projects undertaken by the poor in rural areas</w:t>
            </w:r>
          </w:p>
          <w:p w:rsidR="00AA4229" w:rsidRDefault="00AA4229" w:rsidP="00AA4229">
            <w:pPr>
              <w:pStyle w:val="NoSpacing"/>
              <w:rPr>
                <w:rFonts w:cs="Tahoma"/>
                <w:color w:val="000000"/>
              </w:rPr>
            </w:pPr>
          </w:p>
          <w:p w:rsidR="00AA4229" w:rsidRPr="00AA4229" w:rsidRDefault="00AA4229" w:rsidP="00AA4229">
            <w:pPr>
              <w:pStyle w:val="NoSpacing"/>
              <w:rPr>
                <w:rFonts w:cs="Segoe UI"/>
                <w:b/>
                <w:color w:val="000000"/>
              </w:rPr>
            </w:pPr>
            <w:r w:rsidRPr="00AA4229">
              <w:rPr>
                <w:rFonts w:cs="Tahoma"/>
                <w:b/>
                <w:color w:val="000000"/>
              </w:rPr>
              <w:t>-&gt; Motivation</w:t>
            </w:r>
          </w:p>
          <w:p w:rsidR="00AA4229" w:rsidRDefault="00AA4229" w:rsidP="00AA4229">
            <w:pPr>
              <w:ind w:right="-630"/>
            </w:pPr>
          </w:p>
        </w:tc>
        <w:tc>
          <w:tcPr>
            <w:tcW w:w="6588" w:type="dxa"/>
          </w:tcPr>
          <w:p w:rsidR="002C0E1F" w:rsidRDefault="002C0E1F" w:rsidP="00AA4229">
            <w:pPr>
              <w:ind w:right="-630"/>
            </w:pPr>
          </w:p>
          <w:p w:rsidR="002C0E1F" w:rsidRDefault="002C0E1F" w:rsidP="00AA4229">
            <w:pPr>
              <w:ind w:right="-630"/>
            </w:pPr>
          </w:p>
          <w:p w:rsidR="002C0E1F" w:rsidRDefault="002C0E1F" w:rsidP="00AA4229">
            <w:pPr>
              <w:ind w:right="-630"/>
            </w:pPr>
          </w:p>
          <w:p w:rsidR="002C0E1F" w:rsidRDefault="002C0E1F" w:rsidP="00AA4229">
            <w:pPr>
              <w:ind w:right="-630"/>
            </w:pPr>
          </w:p>
          <w:p w:rsidR="002C0E1F" w:rsidRDefault="002C0E1F" w:rsidP="00AA4229">
            <w:pPr>
              <w:ind w:right="-630"/>
            </w:pPr>
          </w:p>
          <w:p w:rsidR="002C0E1F" w:rsidRDefault="002C0E1F" w:rsidP="00AA4229">
            <w:pPr>
              <w:ind w:right="-630"/>
            </w:pPr>
          </w:p>
          <w:p w:rsidR="00AA4229" w:rsidRDefault="002C0E1F" w:rsidP="002C0E1F">
            <w:pPr>
              <w:ind w:right="-630"/>
            </w:pPr>
            <w:r>
              <w:t>(</w:t>
            </w:r>
            <w:proofErr w:type="spellStart"/>
            <w:r>
              <w:t>Shambas</w:t>
            </w:r>
            <w:proofErr w:type="spellEnd"/>
            <w:r>
              <w:t xml:space="preserve"> horizon)</w:t>
            </w:r>
          </w:p>
        </w:tc>
      </w:tr>
    </w:tbl>
    <w:p w:rsidR="00AA4229" w:rsidRDefault="00AA4229">
      <w:r>
        <w:br w:type="page"/>
      </w:r>
    </w:p>
    <w:tbl>
      <w:tblPr>
        <w:tblStyle w:val="TableGrid"/>
        <w:tblW w:w="0" w:type="auto"/>
        <w:tblLook w:val="04A0" w:firstRow="1" w:lastRow="0" w:firstColumn="1" w:lastColumn="0" w:noHBand="0" w:noVBand="1"/>
      </w:tblPr>
      <w:tblGrid>
        <w:gridCol w:w="7488"/>
        <w:gridCol w:w="5688"/>
      </w:tblGrid>
      <w:tr w:rsidR="00AA4229" w:rsidTr="00231185">
        <w:tc>
          <w:tcPr>
            <w:tcW w:w="7488" w:type="dxa"/>
          </w:tcPr>
          <w:p w:rsidR="00AA4229" w:rsidRPr="00AA4229" w:rsidRDefault="00AA4229" w:rsidP="00AA4229">
            <w:pPr>
              <w:ind w:right="-630"/>
              <w:rPr>
                <w:b/>
              </w:rPr>
            </w:pPr>
            <w:r>
              <w:rPr>
                <w:b/>
              </w:rPr>
              <w:lastRenderedPageBreak/>
              <w:t>REDI -&gt; Motivation</w:t>
            </w:r>
          </w:p>
          <w:p w:rsidR="00AA4229" w:rsidRDefault="00AA4229" w:rsidP="00AA4229">
            <w:pPr>
              <w:ind w:right="-630"/>
            </w:pPr>
          </w:p>
          <w:p w:rsidR="00231185" w:rsidRPr="00231185" w:rsidRDefault="00231185" w:rsidP="00231185">
            <w:pPr>
              <w:ind w:right="-630"/>
              <w:rPr>
                <w:b/>
              </w:rPr>
            </w:pPr>
            <w:r>
              <w:rPr>
                <w:b/>
              </w:rPr>
              <w:t>Motivation</w:t>
            </w:r>
          </w:p>
          <w:p w:rsidR="00AA4229" w:rsidRDefault="00AA4229" w:rsidP="00AA4229">
            <w:pPr>
              <w:pStyle w:val="NoSpacing"/>
            </w:pPr>
            <w:r w:rsidRPr="00750FC6">
              <w:t>The rural poor are eager to connect to information and opportunities.  However, they are most often limited by a lack of transportation, electrical, and communication infrastructures.  More often than not, they have been ignored as unreachable by government and international development initiatives.   The reality of most rural poor is limited to subsistence farming by which they are unable to meet the minimum needs of their families: food security, education, and healthcare.  REDI strives to always think creatively with these farmers to develop innovative and viable solutions.</w:t>
            </w:r>
          </w:p>
          <w:p w:rsidR="00AA4229" w:rsidRDefault="00AA4229" w:rsidP="00AA4229">
            <w:pPr>
              <w:pStyle w:val="NoSpacing"/>
            </w:pPr>
          </w:p>
          <w:p w:rsidR="00545665" w:rsidRPr="00545665" w:rsidRDefault="00545665" w:rsidP="00AA4229">
            <w:pPr>
              <w:pStyle w:val="NoSpacing"/>
              <w:rPr>
                <w:b/>
              </w:rPr>
            </w:pPr>
            <w:r w:rsidRPr="00545665">
              <w:rPr>
                <w:b/>
              </w:rPr>
              <w:t>-&gt; Purpose</w:t>
            </w:r>
          </w:p>
          <w:p w:rsidR="00AA4229" w:rsidRDefault="00AA4229" w:rsidP="00AA4229">
            <w:pPr>
              <w:pStyle w:val="NoSpacing"/>
            </w:pPr>
          </w:p>
        </w:tc>
        <w:tc>
          <w:tcPr>
            <w:tcW w:w="5688" w:type="dxa"/>
          </w:tcPr>
          <w:p w:rsidR="00AA4229" w:rsidRDefault="002C0E1F" w:rsidP="00AA4229">
            <w:pPr>
              <w:ind w:right="-630"/>
            </w:pPr>
            <w:r>
              <w:t>Local market 2</w:t>
            </w:r>
          </w:p>
        </w:tc>
      </w:tr>
      <w:tr w:rsidR="00AA4229" w:rsidTr="00231185">
        <w:tc>
          <w:tcPr>
            <w:tcW w:w="7488" w:type="dxa"/>
          </w:tcPr>
          <w:p w:rsidR="00AA4229" w:rsidRPr="00AA4229" w:rsidRDefault="00545665" w:rsidP="00AA4229">
            <w:pPr>
              <w:pStyle w:val="NoSpacing"/>
              <w:rPr>
                <w:b/>
              </w:rPr>
            </w:pPr>
            <w:r>
              <w:rPr>
                <w:b/>
              </w:rPr>
              <w:t>REDI -&gt; Purpose</w:t>
            </w:r>
          </w:p>
          <w:p w:rsidR="00AA4229" w:rsidRDefault="00AA4229" w:rsidP="00AA4229">
            <w:pPr>
              <w:pStyle w:val="NoSpacing"/>
            </w:pPr>
          </w:p>
          <w:p w:rsidR="00231185" w:rsidRPr="00231185" w:rsidRDefault="00231185" w:rsidP="00AA4229">
            <w:pPr>
              <w:pStyle w:val="NoSpacing"/>
              <w:rPr>
                <w:b/>
              </w:rPr>
            </w:pPr>
            <w:r w:rsidRPr="00231185">
              <w:rPr>
                <w:b/>
              </w:rPr>
              <w:t>Purpose</w:t>
            </w:r>
          </w:p>
          <w:p w:rsidR="00AA4229" w:rsidRDefault="00AA4229" w:rsidP="00AA4229">
            <w:pPr>
              <w:pStyle w:val="NoSpacing"/>
            </w:pPr>
            <w:r w:rsidRPr="00750FC6">
              <w:t xml:space="preserve">REDI seeks to assist rural poor farmers in gaining access to information, capital, and support.  Our goal is to empower rural </w:t>
            </w:r>
            <w:r>
              <w:t>smallholder farmers</w:t>
            </w:r>
            <w:r w:rsidRPr="00750FC6">
              <w:t xml:space="preserve"> to engage in small business initiatives by assisting them in acquiring startup capital, expert advice,</w:t>
            </w:r>
            <w:r>
              <w:t xml:space="preserve"> and</w:t>
            </w:r>
            <w:r w:rsidRPr="00750FC6">
              <w:t xml:space="preserve"> technical assistance, and providing a long-term support network. </w:t>
            </w:r>
          </w:p>
          <w:p w:rsidR="00AA4229" w:rsidRDefault="00AA4229" w:rsidP="00AA4229">
            <w:pPr>
              <w:pStyle w:val="NoSpacing"/>
            </w:pPr>
          </w:p>
          <w:p w:rsidR="00AA4229" w:rsidRPr="00750FC6" w:rsidRDefault="00AA4229" w:rsidP="00AA4229">
            <w:pPr>
              <w:pStyle w:val="NoSpacing"/>
            </w:pPr>
            <w:r w:rsidRPr="00750FC6">
              <w:t xml:space="preserve">The challenge is in the small things.  People cannot foresee everything, nor plan a business to the last bag of chicken feed.  That is why REDI is committed to maintaining long term relationships with our clients.  </w:t>
            </w:r>
            <w:r>
              <w:t>We seek to assist our clients to make the most of learning opportunities inherent in the entrepreneurial experience through business analysis, monitoring, feedback, networking with local and international organizations</w:t>
            </w:r>
            <w:r w:rsidR="00231185">
              <w:t>, and</w:t>
            </w:r>
            <w:r>
              <w:t xml:space="preserve"> </w:t>
            </w:r>
            <w:r w:rsidR="00231185">
              <w:t>financial</w:t>
            </w:r>
            <w:r>
              <w:t xml:space="preserve"> safety nets.</w:t>
            </w:r>
          </w:p>
          <w:p w:rsidR="00231185" w:rsidRDefault="00231185" w:rsidP="00AA4229">
            <w:pPr>
              <w:ind w:right="-630"/>
            </w:pPr>
          </w:p>
          <w:p w:rsidR="002C0E1F" w:rsidRDefault="002C0E1F" w:rsidP="00AA4229">
            <w:pPr>
              <w:ind w:right="-630"/>
            </w:pPr>
          </w:p>
          <w:p w:rsidR="002C0E1F" w:rsidRDefault="0070483C" w:rsidP="00AA4229">
            <w:pPr>
              <w:ind w:right="-630"/>
            </w:pPr>
            <w:r>
              <w:t>-&gt; Services</w:t>
            </w:r>
          </w:p>
          <w:p w:rsidR="002C0E1F" w:rsidRDefault="002C0E1F" w:rsidP="00AA4229">
            <w:pPr>
              <w:ind w:right="-630"/>
            </w:pPr>
          </w:p>
          <w:p w:rsidR="002C0E1F" w:rsidRDefault="002C0E1F" w:rsidP="00AA4229">
            <w:pPr>
              <w:ind w:right="-630"/>
            </w:pPr>
          </w:p>
          <w:p w:rsidR="00231185" w:rsidRDefault="00231185" w:rsidP="00AA4229">
            <w:pPr>
              <w:ind w:right="-630"/>
            </w:pPr>
          </w:p>
        </w:tc>
        <w:tc>
          <w:tcPr>
            <w:tcW w:w="5688" w:type="dxa"/>
          </w:tcPr>
          <w:p w:rsidR="00AA4229" w:rsidRDefault="00E7635B" w:rsidP="00AA4229">
            <w:pPr>
              <w:ind w:right="-630"/>
            </w:pPr>
            <w:r>
              <w:t>Carrying water 2</w:t>
            </w:r>
          </w:p>
        </w:tc>
      </w:tr>
      <w:tr w:rsidR="00AA4229" w:rsidTr="00231185">
        <w:tc>
          <w:tcPr>
            <w:tcW w:w="7488" w:type="dxa"/>
          </w:tcPr>
          <w:p w:rsidR="00AA4229" w:rsidRPr="00750FC6" w:rsidRDefault="00545665" w:rsidP="00AA4229">
            <w:pPr>
              <w:pStyle w:val="NoSpacing"/>
              <w:rPr>
                <w:b/>
              </w:rPr>
            </w:pPr>
            <w:r>
              <w:rPr>
                <w:b/>
              </w:rPr>
              <w:lastRenderedPageBreak/>
              <w:t>Services</w:t>
            </w:r>
            <w:r w:rsidR="00AA4229" w:rsidRPr="00750FC6">
              <w:rPr>
                <w:b/>
              </w:rPr>
              <w:t xml:space="preserve"> -&gt; </w:t>
            </w:r>
            <w:proofErr w:type="spellStart"/>
            <w:r>
              <w:rPr>
                <w:b/>
              </w:rPr>
              <w:t>Wakonyre</w:t>
            </w:r>
            <w:proofErr w:type="spellEnd"/>
            <w:r w:rsidR="00231185">
              <w:rPr>
                <w:b/>
              </w:rPr>
              <w:t xml:space="preserve"> Poultry Project</w:t>
            </w:r>
          </w:p>
          <w:p w:rsidR="00AA4229" w:rsidRDefault="00AA4229" w:rsidP="00AA4229">
            <w:pPr>
              <w:pStyle w:val="NoSpacing"/>
              <w:rPr>
                <w:rFonts w:cs="Helvetica"/>
                <w:color w:val="454545"/>
              </w:rPr>
            </w:pPr>
          </w:p>
          <w:p w:rsidR="00545665" w:rsidRDefault="00545665" w:rsidP="00AA4229">
            <w:pPr>
              <w:pStyle w:val="NoSpacing"/>
              <w:rPr>
                <w:rFonts w:cs="Helvetica"/>
                <w:color w:val="454545"/>
              </w:rPr>
            </w:pPr>
            <w:proofErr w:type="spellStart"/>
            <w:r w:rsidRPr="00750FC6">
              <w:rPr>
                <w:b/>
              </w:rPr>
              <w:t>Wakonyre</w:t>
            </w:r>
            <w:proofErr w:type="spellEnd"/>
            <w:r w:rsidRPr="00750FC6">
              <w:rPr>
                <w:b/>
              </w:rPr>
              <w:t xml:space="preserve"> </w:t>
            </w:r>
            <w:r>
              <w:rPr>
                <w:b/>
              </w:rPr>
              <w:t>Women’s Group Poultry Project</w:t>
            </w:r>
          </w:p>
          <w:p w:rsidR="00545665" w:rsidRDefault="00AA4229" w:rsidP="00545665">
            <w:pPr>
              <w:pStyle w:val="NoSpacing"/>
            </w:pPr>
            <w:r w:rsidRPr="00750FC6">
              <w:rPr>
                <w:rFonts w:cs="Helvetica"/>
                <w:color w:val="454545"/>
              </w:rPr>
              <w:t>In Kiswahili, </w:t>
            </w:r>
            <w:proofErr w:type="spellStart"/>
            <w:r w:rsidRPr="00750FC6">
              <w:rPr>
                <w:rFonts w:cs="Helvetica"/>
                <w:i/>
                <w:iCs/>
                <w:color w:val="454545"/>
              </w:rPr>
              <w:t>wakonyre</w:t>
            </w:r>
            <w:proofErr w:type="spellEnd"/>
            <w:r w:rsidRPr="00750FC6">
              <w:rPr>
                <w:rFonts w:cs="Helvetica"/>
                <w:color w:val="454545"/>
              </w:rPr>
              <w:t xml:space="preserve"> means “let us help ourselves.” In 2007, a group of about twenty women founded a community based organization to do just that through creating small business initiatives as a group. Most women are residents of </w:t>
            </w:r>
            <w:proofErr w:type="spellStart"/>
            <w:r w:rsidRPr="00750FC6">
              <w:rPr>
                <w:rFonts w:cs="Helvetica"/>
                <w:color w:val="454545"/>
              </w:rPr>
              <w:t>Katonde</w:t>
            </w:r>
            <w:proofErr w:type="spellEnd"/>
            <w:r w:rsidRPr="00750FC6">
              <w:rPr>
                <w:rFonts w:cs="Helvetica"/>
                <w:color w:val="454545"/>
              </w:rPr>
              <w:t xml:space="preserve"> village, a village in southwestern Kenya near Lake Victoria. Families in this village are largely dependent on subsistence agriculture, where any environmental shock can have serious effects on the family’s ability to meet their basic needs. The women of </w:t>
            </w:r>
            <w:proofErr w:type="spellStart"/>
            <w:r w:rsidRPr="00750FC6">
              <w:rPr>
                <w:rFonts w:cs="Helvetica"/>
                <w:color w:val="454545"/>
              </w:rPr>
              <w:t>Wakonyre</w:t>
            </w:r>
            <w:proofErr w:type="spellEnd"/>
            <w:r w:rsidRPr="00750FC6">
              <w:rPr>
                <w:rFonts w:cs="Helvetica"/>
                <w:color w:val="454545"/>
              </w:rPr>
              <w:t xml:space="preserve"> women’s group are a dedicated group of women creating businesses capable of helping them to support the financial needs of their households.</w:t>
            </w:r>
            <w:r w:rsidR="00545665" w:rsidRPr="00750FC6">
              <w:t xml:space="preserve"> </w:t>
            </w:r>
          </w:p>
          <w:p w:rsidR="00545665" w:rsidRDefault="00545665" w:rsidP="00545665">
            <w:pPr>
              <w:pStyle w:val="NoSpacing"/>
            </w:pPr>
          </w:p>
          <w:p w:rsidR="00545665" w:rsidRPr="00750FC6" w:rsidRDefault="00545665" w:rsidP="00545665">
            <w:pPr>
              <w:pStyle w:val="NoSpacing"/>
            </w:pPr>
            <w:r w:rsidRPr="00750FC6">
              <w:t xml:space="preserve">REDI and </w:t>
            </w:r>
            <w:proofErr w:type="spellStart"/>
            <w:r w:rsidRPr="00750FC6">
              <w:t>Enactus</w:t>
            </w:r>
            <w:proofErr w:type="spellEnd"/>
            <w:r w:rsidRPr="00750FC6">
              <w:t xml:space="preserve"> of Valdosta State University partnered in 2013 to administer a $3000 loan to a women’s cooperative, </w:t>
            </w:r>
            <w:proofErr w:type="spellStart"/>
            <w:r w:rsidRPr="00750FC6">
              <w:t>Wakonyre</w:t>
            </w:r>
            <w:proofErr w:type="spellEnd"/>
            <w:r w:rsidRPr="00750FC6">
              <w:t xml:space="preserve">, in </w:t>
            </w:r>
            <w:proofErr w:type="spellStart"/>
            <w:r w:rsidRPr="00750FC6">
              <w:t>Katonde</w:t>
            </w:r>
            <w:proofErr w:type="spellEnd"/>
            <w:r w:rsidRPr="00750FC6">
              <w:t xml:space="preserve">, Kenya.  Along with the loan, REDI and </w:t>
            </w:r>
            <w:proofErr w:type="spellStart"/>
            <w:r w:rsidRPr="00750FC6">
              <w:t>Enactus</w:t>
            </w:r>
            <w:proofErr w:type="spellEnd"/>
            <w:r w:rsidRPr="00750FC6">
              <w:t xml:space="preserve"> offered a week long workshop for </w:t>
            </w:r>
            <w:proofErr w:type="spellStart"/>
            <w:r w:rsidRPr="00750FC6">
              <w:t>Wakonyre</w:t>
            </w:r>
            <w:proofErr w:type="spellEnd"/>
            <w:r w:rsidRPr="00750FC6">
              <w:t xml:space="preserve"> on recordkeeping and business management in June 2013.  REDI and </w:t>
            </w:r>
            <w:proofErr w:type="spellStart"/>
            <w:r w:rsidRPr="00750FC6">
              <w:t>Enactus</w:t>
            </w:r>
            <w:proofErr w:type="spellEnd"/>
            <w:r w:rsidRPr="00750FC6">
              <w:t xml:space="preserve"> also facilitated and funded two training workshops on poultry management taught by a local Kenyan poultry farmer.  REDI and </w:t>
            </w:r>
            <w:proofErr w:type="spellStart"/>
            <w:r w:rsidRPr="00750FC6">
              <w:t>Enactus</w:t>
            </w:r>
            <w:proofErr w:type="spellEnd"/>
            <w:r w:rsidRPr="00750FC6">
              <w:t xml:space="preserve"> continue to support </w:t>
            </w:r>
            <w:proofErr w:type="spellStart"/>
            <w:r w:rsidRPr="00750FC6">
              <w:t>Wakonyre</w:t>
            </w:r>
            <w:proofErr w:type="spellEnd"/>
            <w:r w:rsidRPr="00750FC6">
              <w:t xml:space="preserve"> in the initial stages of their poultry business.  </w:t>
            </w:r>
          </w:p>
          <w:p w:rsidR="00AA4229" w:rsidRDefault="00AA4229" w:rsidP="00AA4229">
            <w:pPr>
              <w:pStyle w:val="NoSpacing"/>
              <w:rPr>
                <w:rFonts w:cs="Helvetica"/>
                <w:color w:val="454545"/>
              </w:rPr>
            </w:pPr>
          </w:p>
          <w:p w:rsidR="00AA4229" w:rsidRDefault="00AA4229" w:rsidP="00AA4229">
            <w:pPr>
              <w:ind w:right="-630"/>
            </w:pPr>
          </w:p>
          <w:p w:rsidR="00AA4229" w:rsidRDefault="00AA4229" w:rsidP="00AA4229">
            <w:pPr>
              <w:ind w:right="-630"/>
            </w:pPr>
            <w:r>
              <w:t xml:space="preserve">-&gt; </w:t>
            </w:r>
            <w:r w:rsidR="00545665">
              <w:t>Business Training</w:t>
            </w:r>
          </w:p>
          <w:p w:rsidR="00AA4229" w:rsidRDefault="00AA4229" w:rsidP="00AA4229">
            <w:pPr>
              <w:ind w:right="-630"/>
            </w:pPr>
          </w:p>
          <w:p w:rsidR="00231185" w:rsidRDefault="00231185" w:rsidP="00AA4229">
            <w:pPr>
              <w:ind w:right="-630"/>
            </w:pPr>
          </w:p>
          <w:p w:rsidR="00231185" w:rsidRDefault="00231185" w:rsidP="00AA4229">
            <w:pPr>
              <w:ind w:right="-630"/>
            </w:pPr>
          </w:p>
          <w:p w:rsidR="00231185" w:rsidRDefault="00231185" w:rsidP="00AA4229">
            <w:pPr>
              <w:ind w:right="-630"/>
            </w:pPr>
          </w:p>
          <w:p w:rsidR="00231185" w:rsidRDefault="00231185" w:rsidP="00AA4229">
            <w:pPr>
              <w:ind w:right="-630"/>
            </w:pPr>
          </w:p>
          <w:p w:rsidR="00231185" w:rsidRDefault="00231185" w:rsidP="00AA4229">
            <w:pPr>
              <w:ind w:right="-630"/>
            </w:pPr>
          </w:p>
          <w:p w:rsidR="002C0E1F" w:rsidRDefault="002C0E1F" w:rsidP="00AA4229">
            <w:pPr>
              <w:ind w:right="-630"/>
            </w:pPr>
          </w:p>
          <w:p w:rsidR="002C0E1F" w:rsidRDefault="002C0E1F" w:rsidP="00AA4229">
            <w:pPr>
              <w:ind w:right="-630"/>
            </w:pPr>
          </w:p>
          <w:p w:rsidR="002C0E1F" w:rsidRDefault="002C0E1F" w:rsidP="00AA4229">
            <w:pPr>
              <w:ind w:right="-630"/>
            </w:pPr>
          </w:p>
          <w:p w:rsidR="002C0E1F" w:rsidRDefault="002C0E1F" w:rsidP="00AA4229">
            <w:pPr>
              <w:ind w:right="-630"/>
            </w:pPr>
          </w:p>
          <w:p w:rsidR="00231185" w:rsidRDefault="00231185" w:rsidP="002C0E1F">
            <w:pPr>
              <w:ind w:right="-630"/>
            </w:pPr>
          </w:p>
        </w:tc>
        <w:tc>
          <w:tcPr>
            <w:tcW w:w="5688" w:type="dxa"/>
          </w:tcPr>
          <w:p w:rsidR="00AA4229" w:rsidRDefault="00E7635B" w:rsidP="00AA4229">
            <w:pPr>
              <w:ind w:right="-630"/>
            </w:pPr>
            <w:proofErr w:type="spellStart"/>
            <w:r>
              <w:t>wakonyre</w:t>
            </w:r>
            <w:proofErr w:type="spellEnd"/>
          </w:p>
        </w:tc>
      </w:tr>
      <w:tr w:rsidR="00AA4229" w:rsidTr="00231185">
        <w:tc>
          <w:tcPr>
            <w:tcW w:w="7488" w:type="dxa"/>
          </w:tcPr>
          <w:p w:rsidR="00AA4229" w:rsidRDefault="00545665" w:rsidP="00AA4229">
            <w:pPr>
              <w:ind w:right="-630"/>
              <w:rPr>
                <w:b/>
              </w:rPr>
            </w:pPr>
            <w:r>
              <w:rPr>
                <w:b/>
              </w:rPr>
              <w:lastRenderedPageBreak/>
              <w:t>Services</w:t>
            </w:r>
            <w:r w:rsidR="00AA4229">
              <w:rPr>
                <w:b/>
              </w:rPr>
              <w:t xml:space="preserve"> -&gt; </w:t>
            </w:r>
            <w:proofErr w:type="spellStart"/>
            <w:r w:rsidR="00231185">
              <w:rPr>
                <w:b/>
              </w:rPr>
              <w:t>Wakonyre</w:t>
            </w:r>
            <w:proofErr w:type="spellEnd"/>
            <w:r w:rsidR="00231185">
              <w:rPr>
                <w:b/>
              </w:rPr>
              <w:t xml:space="preserve"> Poultry Project</w:t>
            </w:r>
            <w:r w:rsidR="00231185">
              <w:rPr>
                <w:b/>
              </w:rPr>
              <w:t xml:space="preserve">  -&gt; </w:t>
            </w:r>
            <w:r>
              <w:rPr>
                <w:b/>
              </w:rPr>
              <w:t xml:space="preserve">Business </w:t>
            </w:r>
            <w:proofErr w:type="spellStart"/>
            <w:r w:rsidR="00231185">
              <w:rPr>
                <w:b/>
              </w:rPr>
              <w:t>Managment</w:t>
            </w:r>
            <w:proofErr w:type="spellEnd"/>
          </w:p>
          <w:p w:rsidR="00231185" w:rsidRDefault="00231185" w:rsidP="00AA4229">
            <w:pPr>
              <w:ind w:right="-630"/>
              <w:rPr>
                <w:b/>
              </w:rPr>
            </w:pPr>
          </w:p>
          <w:p w:rsidR="00231185" w:rsidRPr="00231185" w:rsidRDefault="00231185" w:rsidP="00AA4229">
            <w:pPr>
              <w:ind w:right="-630"/>
              <w:rPr>
                <w:b/>
              </w:rPr>
            </w:pPr>
            <w:r w:rsidRPr="00231185">
              <w:rPr>
                <w:b/>
              </w:rPr>
              <w:t>Business Management</w:t>
            </w:r>
          </w:p>
          <w:p w:rsidR="00545665" w:rsidRPr="00750FC6" w:rsidRDefault="00545665" w:rsidP="00545665">
            <w:pPr>
              <w:pStyle w:val="NoSpacing"/>
              <w:rPr>
                <w:rFonts w:eastAsia="MS PGothic" w:cs="Times New Roman"/>
                <w:lang w:eastAsia="ja-JP"/>
              </w:rPr>
            </w:pPr>
            <w:r w:rsidRPr="00750FC6">
              <w:rPr>
                <w:rFonts w:eastAsia="MS PGothic" w:cs="Times New Roman"/>
                <w:lang w:eastAsia="ja-JP"/>
              </w:rPr>
              <w:t>In</w:t>
            </w:r>
            <w:r w:rsidRPr="002D75CE">
              <w:rPr>
                <w:rFonts w:eastAsia="MS PGothic" w:cs="Times New Roman"/>
                <w:lang w:eastAsia="ja-JP"/>
              </w:rPr>
              <w:t xml:space="preserve"> June 2013 </w:t>
            </w:r>
            <w:r w:rsidRPr="00750FC6">
              <w:rPr>
                <w:rFonts w:eastAsia="MS PGothic" w:cs="Times New Roman"/>
                <w:lang w:eastAsia="ja-JP"/>
              </w:rPr>
              <w:t>REDI</w:t>
            </w:r>
            <w:r w:rsidRPr="002D75CE">
              <w:rPr>
                <w:rFonts w:eastAsia="MS PGothic" w:cs="Times New Roman"/>
                <w:lang w:eastAsia="ja-JP"/>
              </w:rPr>
              <w:t xml:space="preserve"> facilitated a </w:t>
            </w:r>
            <w:r w:rsidRPr="00750FC6">
              <w:rPr>
                <w:rFonts w:eastAsia="MS PGothic" w:cs="Times New Roman"/>
                <w:lang w:eastAsia="ja-JP"/>
              </w:rPr>
              <w:t xml:space="preserve">week long </w:t>
            </w:r>
            <w:r w:rsidRPr="002D75CE">
              <w:rPr>
                <w:rFonts w:eastAsia="MS PGothic" w:cs="Times New Roman"/>
                <w:lang w:eastAsia="ja-JP"/>
              </w:rPr>
              <w:t xml:space="preserve">training program for the </w:t>
            </w:r>
            <w:proofErr w:type="spellStart"/>
            <w:r w:rsidRPr="002D75CE">
              <w:rPr>
                <w:rFonts w:eastAsia="MS PGothic" w:cs="Times New Roman"/>
                <w:lang w:eastAsia="ja-JP"/>
              </w:rPr>
              <w:t>Wakonyre</w:t>
            </w:r>
            <w:proofErr w:type="spellEnd"/>
            <w:r w:rsidRPr="002D75CE">
              <w:rPr>
                <w:rFonts w:eastAsia="MS PGothic" w:cs="Times New Roman"/>
                <w:lang w:eastAsia="ja-JP"/>
              </w:rPr>
              <w:t xml:space="preserve"> Women’s Group</w:t>
            </w:r>
            <w:r w:rsidRPr="00750FC6">
              <w:rPr>
                <w:rFonts w:eastAsia="MS PGothic" w:cs="Times New Roman"/>
                <w:lang w:eastAsia="ja-JP"/>
              </w:rPr>
              <w:t xml:space="preserve">.  </w:t>
            </w:r>
            <w:r w:rsidRPr="002D75CE">
              <w:rPr>
                <w:rFonts w:eastAsia="MS PGothic" w:cs="Times New Roman"/>
                <w:lang w:eastAsia="ja-JP"/>
              </w:rPr>
              <w:t>Sessions were facilitated in a variety of ways, including computer usage, power-point presentations</w:t>
            </w:r>
            <w:proofErr w:type="gramStart"/>
            <w:r w:rsidRPr="002D75CE">
              <w:rPr>
                <w:rFonts w:eastAsia="MS PGothic" w:cs="Times New Roman"/>
                <w:lang w:eastAsia="ja-JP"/>
              </w:rPr>
              <w:t>,  and</w:t>
            </w:r>
            <w:proofErr w:type="gramEnd"/>
            <w:r w:rsidRPr="002D75CE">
              <w:rPr>
                <w:rFonts w:eastAsia="MS PGothic" w:cs="Times New Roman"/>
                <w:lang w:eastAsia="ja-JP"/>
              </w:rPr>
              <w:t xml:space="preserve"> interactive</w:t>
            </w:r>
            <w:r w:rsidR="002C0E1F">
              <w:rPr>
                <w:rFonts w:eastAsia="MS PGothic" w:cs="Times New Roman"/>
                <w:lang w:eastAsia="ja-JP"/>
              </w:rPr>
              <w:t xml:space="preserve"> workshop style</w:t>
            </w:r>
            <w:r w:rsidRPr="002D75CE">
              <w:rPr>
                <w:rFonts w:eastAsia="MS PGothic" w:cs="Times New Roman"/>
                <w:lang w:eastAsia="ja-JP"/>
              </w:rPr>
              <w:t xml:space="preserve">. </w:t>
            </w:r>
            <w:r w:rsidRPr="00750FC6">
              <w:rPr>
                <w:rFonts w:eastAsia="MS PGothic" w:cs="Times New Roman"/>
                <w:lang w:eastAsia="ja-JP"/>
              </w:rPr>
              <w:t xml:space="preserve"> </w:t>
            </w:r>
            <w:r w:rsidRPr="002D75CE">
              <w:rPr>
                <w:rFonts w:eastAsia="MS PGothic" w:cs="Times New Roman"/>
                <w:lang w:eastAsia="ja-JP"/>
              </w:rPr>
              <w:t xml:space="preserve">The </w:t>
            </w:r>
            <w:r w:rsidRPr="00750FC6">
              <w:rPr>
                <w:rFonts w:eastAsia="MS PGothic" w:cs="Times New Roman"/>
                <w:lang w:eastAsia="ja-JP"/>
              </w:rPr>
              <w:t>sessions</w:t>
            </w:r>
            <w:r w:rsidRPr="002D75CE">
              <w:rPr>
                <w:rFonts w:eastAsia="MS PGothic" w:cs="Times New Roman"/>
                <w:lang w:eastAsia="ja-JP"/>
              </w:rPr>
              <w:t xml:space="preserve"> coupled basic business knowledge with practical skills development intended to support the efficiency,</w:t>
            </w:r>
            <w:r w:rsidRPr="00750FC6">
              <w:rPr>
                <w:rFonts w:eastAsia="MS PGothic" w:cs="Times New Roman"/>
                <w:lang w:eastAsia="ja-JP"/>
              </w:rPr>
              <w:t xml:space="preserve"> productivity and profitability.  </w:t>
            </w:r>
          </w:p>
          <w:p w:rsidR="00545665" w:rsidRPr="00750FC6" w:rsidRDefault="00545665" w:rsidP="00545665">
            <w:pPr>
              <w:pStyle w:val="NoSpacing"/>
              <w:rPr>
                <w:rFonts w:eastAsia="MS PGothic" w:cs="Times New Roman"/>
                <w:lang w:eastAsia="ja-JP"/>
              </w:rPr>
            </w:pPr>
          </w:p>
          <w:p w:rsidR="00545665" w:rsidRPr="00750FC6" w:rsidRDefault="00545665" w:rsidP="00545665">
            <w:pPr>
              <w:pStyle w:val="NoSpacing"/>
              <w:rPr>
                <w:rFonts w:eastAsia="MS PGothic" w:cs="Times New Roman"/>
                <w:lang w:eastAsia="ja-JP"/>
              </w:rPr>
            </w:pPr>
            <w:r w:rsidRPr="00750FC6">
              <w:rPr>
                <w:rFonts w:eastAsia="MS PGothic" w:cs="Times New Roman"/>
                <w:lang w:eastAsia="ja-JP"/>
              </w:rPr>
              <w:t>Workshop session topics included:</w:t>
            </w:r>
          </w:p>
          <w:p w:rsidR="00545665" w:rsidRPr="00750FC6" w:rsidRDefault="00545665" w:rsidP="00545665">
            <w:pPr>
              <w:pStyle w:val="NoSpacing"/>
              <w:rPr>
                <w:rFonts w:eastAsia="MS PGothic" w:cs="Times New Roman"/>
                <w:lang w:eastAsia="ja-JP"/>
              </w:rPr>
            </w:pPr>
            <w:r w:rsidRPr="00750FC6">
              <w:rPr>
                <w:rFonts w:eastAsia="MS PGothic" w:cs="Times New Roman"/>
                <w:lang w:eastAsia="ja-JP"/>
              </w:rPr>
              <w:t>•</w:t>
            </w:r>
            <w:r w:rsidRPr="00750FC6">
              <w:rPr>
                <w:rFonts w:eastAsia="MS PGothic" w:cs="Times New Roman"/>
                <w:lang w:eastAsia="ja-JP"/>
              </w:rPr>
              <w:tab/>
              <w:t>Incubator Basics</w:t>
            </w:r>
          </w:p>
          <w:p w:rsidR="00545665" w:rsidRPr="00750FC6" w:rsidRDefault="00545665" w:rsidP="00545665">
            <w:pPr>
              <w:pStyle w:val="NoSpacing"/>
              <w:rPr>
                <w:rFonts w:eastAsia="MS PGothic" w:cs="Times New Roman"/>
                <w:lang w:eastAsia="ja-JP"/>
              </w:rPr>
            </w:pPr>
            <w:r w:rsidRPr="00750FC6">
              <w:rPr>
                <w:rFonts w:eastAsia="MS PGothic" w:cs="Times New Roman"/>
                <w:lang w:eastAsia="ja-JP"/>
              </w:rPr>
              <w:t>•</w:t>
            </w:r>
            <w:r w:rsidRPr="00750FC6">
              <w:rPr>
                <w:rFonts w:eastAsia="MS PGothic" w:cs="Times New Roman"/>
                <w:lang w:eastAsia="ja-JP"/>
              </w:rPr>
              <w:tab/>
              <w:t>Business Management</w:t>
            </w:r>
          </w:p>
          <w:p w:rsidR="00545665" w:rsidRPr="00750FC6" w:rsidRDefault="00545665" w:rsidP="00545665">
            <w:pPr>
              <w:pStyle w:val="NoSpacing"/>
              <w:rPr>
                <w:rFonts w:eastAsia="MS PGothic" w:cs="Times New Roman"/>
                <w:lang w:eastAsia="ja-JP"/>
              </w:rPr>
            </w:pPr>
            <w:r w:rsidRPr="00750FC6">
              <w:rPr>
                <w:rFonts w:eastAsia="MS PGothic" w:cs="Times New Roman"/>
                <w:lang w:eastAsia="ja-JP"/>
              </w:rPr>
              <w:t>•</w:t>
            </w:r>
            <w:r w:rsidRPr="00750FC6">
              <w:rPr>
                <w:rFonts w:eastAsia="MS PGothic" w:cs="Times New Roman"/>
                <w:lang w:eastAsia="ja-JP"/>
              </w:rPr>
              <w:tab/>
              <w:t xml:space="preserve">Technical Writing &amp; Record Keeping </w:t>
            </w:r>
          </w:p>
          <w:p w:rsidR="00545665" w:rsidRPr="00750FC6" w:rsidRDefault="00545665" w:rsidP="00545665">
            <w:pPr>
              <w:pStyle w:val="NoSpacing"/>
              <w:rPr>
                <w:rFonts w:eastAsia="MS PGothic" w:cs="Times New Roman"/>
                <w:lang w:eastAsia="ja-JP"/>
              </w:rPr>
            </w:pPr>
            <w:r w:rsidRPr="00750FC6">
              <w:rPr>
                <w:rFonts w:eastAsia="MS PGothic" w:cs="Times New Roman"/>
                <w:lang w:eastAsia="ja-JP"/>
              </w:rPr>
              <w:t>•</w:t>
            </w:r>
            <w:r w:rsidRPr="00750FC6">
              <w:rPr>
                <w:rFonts w:eastAsia="MS PGothic" w:cs="Times New Roman"/>
                <w:lang w:eastAsia="ja-JP"/>
              </w:rPr>
              <w:tab/>
              <w:t>Profit &amp; Loss Statement &amp; Break-Even Analysis</w:t>
            </w:r>
          </w:p>
          <w:p w:rsidR="00545665" w:rsidRPr="00750FC6" w:rsidRDefault="00545665" w:rsidP="00545665">
            <w:pPr>
              <w:pStyle w:val="NoSpacing"/>
              <w:rPr>
                <w:rFonts w:eastAsia="MS PGothic" w:cs="Times New Roman"/>
                <w:lang w:eastAsia="ja-JP"/>
              </w:rPr>
            </w:pPr>
            <w:r w:rsidRPr="00750FC6">
              <w:rPr>
                <w:rFonts w:eastAsia="MS PGothic" w:cs="Times New Roman"/>
                <w:lang w:eastAsia="ja-JP"/>
              </w:rPr>
              <w:t>•</w:t>
            </w:r>
            <w:r w:rsidRPr="00750FC6">
              <w:rPr>
                <w:rFonts w:eastAsia="MS PGothic" w:cs="Times New Roman"/>
                <w:lang w:eastAsia="ja-JP"/>
              </w:rPr>
              <w:tab/>
              <w:t>Challenges of Poultry Farming &amp; Poultry Business Success Stories</w:t>
            </w:r>
          </w:p>
          <w:p w:rsidR="00545665" w:rsidRPr="00750FC6" w:rsidRDefault="00545665" w:rsidP="00545665">
            <w:pPr>
              <w:pStyle w:val="NoSpacing"/>
              <w:rPr>
                <w:rFonts w:eastAsia="MS PGothic" w:cs="Times New Roman"/>
                <w:lang w:eastAsia="ja-JP"/>
              </w:rPr>
            </w:pPr>
          </w:p>
          <w:p w:rsidR="00545665" w:rsidRPr="002D75CE" w:rsidRDefault="00545665" w:rsidP="00545665">
            <w:pPr>
              <w:pStyle w:val="NoSpacing"/>
              <w:rPr>
                <w:rFonts w:eastAsia="MS PGothic" w:cs="Times New Roman"/>
                <w:lang w:eastAsia="ja-JP"/>
              </w:rPr>
            </w:pPr>
            <w:r w:rsidRPr="002D75CE">
              <w:rPr>
                <w:rFonts w:eastAsia="MS PGothic" w:cs="Times New Roman"/>
                <w:lang w:eastAsia="ja-JP"/>
              </w:rPr>
              <w:t>The objectives of the training were to:</w:t>
            </w:r>
          </w:p>
          <w:p w:rsidR="00545665" w:rsidRPr="002D75CE" w:rsidRDefault="00545665" w:rsidP="00231185">
            <w:pPr>
              <w:pStyle w:val="NoSpacing"/>
              <w:numPr>
                <w:ilvl w:val="0"/>
                <w:numId w:val="3"/>
              </w:numPr>
              <w:rPr>
                <w:rFonts w:eastAsia="MS PGothic" w:cs="Times New Roman"/>
                <w:lang w:eastAsia="ja-JP"/>
              </w:rPr>
            </w:pPr>
            <w:r w:rsidRPr="002D75CE">
              <w:rPr>
                <w:rFonts w:eastAsia="MS PGothic" w:cs="Times New Roman"/>
                <w:lang w:eastAsia="ja-JP"/>
              </w:rPr>
              <w:t xml:space="preserve">Strengthen participants’ understanding of business operations and mechanisms for accountability </w:t>
            </w:r>
          </w:p>
          <w:p w:rsidR="00545665" w:rsidRPr="002D75CE" w:rsidRDefault="00545665" w:rsidP="00231185">
            <w:pPr>
              <w:pStyle w:val="NoSpacing"/>
              <w:numPr>
                <w:ilvl w:val="0"/>
                <w:numId w:val="3"/>
              </w:numPr>
              <w:rPr>
                <w:rFonts w:eastAsia="MS PGothic" w:cs="Times New Roman"/>
                <w:lang w:eastAsia="ja-JP"/>
              </w:rPr>
            </w:pPr>
            <w:r w:rsidRPr="002D75CE">
              <w:rPr>
                <w:rFonts w:eastAsia="MS PGothic" w:cs="Times New Roman"/>
                <w:lang w:eastAsia="ja-JP"/>
              </w:rPr>
              <w:t xml:space="preserve">Teach the differences between ‘backyard’ chicken rearing versus small-scale poultry production </w:t>
            </w:r>
          </w:p>
          <w:p w:rsidR="00545665" w:rsidRPr="002D75CE" w:rsidRDefault="00545665" w:rsidP="00231185">
            <w:pPr>
              <w:pStyle w:val="NoSpacing"/>
              <w:numPr>
                <w:ilvl w:val="0"/>
                <w:numId w:val="3"/>
              </w:numPr>
              <w:rPr>
                <w:rFonts w:eastAsia="MS PGothic" w:cs="Times New Roman"/>
                <w:lang w:eastAsia="ja-JP"/>
              </w:rPr>
            </w:pPr>
            <w:r w:rsidRPr="002D75CE">
              <w:rPr>
                <w:rFonts w:eastAsia="MS PGothic" w:cs="Times New Roman"/>
                <w:lang w:eastAsia="ja-JP"/>
              </w:rPr>
              <w:t xml:space="preserve">Receive input from participants to be incorporated into the supplemental Training Handbook </w:t>
            </w:r>
          </w:p>
          <w:p w:rsidR="00545665" w:rsidRPr="002D75CE" w:rsidRDefault="00545665" w:rsidP="00231185">
            <w:pPr>
              <w:pStyle w:val="NoSpacing"/>
              <w:numPr>
                <w:ilvl w:val="0"/>
                <w:numId w:val="3"/>
              </w:numPr>
              <w:rPr>
                <w:rFonts w:eastAsia="MS PGothic" w:cs="Times New Roman"/>
                <w:lang w:eastAsia="ja-JP"/>
              </w:rPr>
            </w:pPr>
            <w:r w:rsidRPr="002D75CE">
              <w:rPr>
                <w:rFonts w:eastAsia="MS PGothic" w:cs="Times New Roman"/>
                <w:lang w:eastAsia="ja-JP"/>
              </w:rPr>
              <w:t xml:space="preserve">Ensure participants’ strong comprehension of information covered so that they may share with </w:t>
            </w:r>
            <w:proofErr w:type="gramStart"/>
            <w:r w:rsidRPr="002D75CE">
              <w:rPr>
                <w:rFonts w:eastAsia="MS PGothic" w:cs="Times New Roman"/>
                <w:lang w:eastAsia="ja-JP"/>
              </w:rPr>
              <w:t>those not in attendance</w:t>
            </w:r>
            <w:proofErr w:type="gramEnd"/>
            <w:r>
              <w:rPr>
                <w:rFonts w:eastAsia="MS PGothic" w:cs="Times New Roman"/>
                <w:lang w:eastAsia="ja-JP"/>
              </w:rPr>
              <w:t>.</w:t>
            </w:r>
          </w:p>
          <w:p w:rsidR="00545665" w:rsidRDefault="00545665" w:rsidP="00AA4229">
            <w:pPr>
              <w:ind w:right="-630"/>
              <w:rPr>
                <w:b/>
              </w:rPr>
            </w:pPr>
          </w:p>
          <w:p w:rsidR="00545665" w:rsidRDefault="00545665" w:rsidP="00231185">
            <w:pPr>
              <w:ind w:right="-630"/>
              <w:rPr>
                <w:b/>
              </w:rPr>
            </w:pPr>
            <w:r>
              <w:rPr>
                <w:b/>
              </w:rPr>
              <w:t>-&gt; Poultry Management Training</w:t>
            </w:r>
          </w:p>
          <w:p w:rsidR="00545665" w:rsidRDefault="00545665" w:rsidP="00AA4229">
            <w:pPr>
              <w:ind w:right="-630"/>
              <w:rPr>
                <w:b/>
              </w:rPr>
            </w:pPr>
          </w:p>
          <w:p w:rsidR="002C0E1F" w:rsidRDefault="002C0E1F" w:rsidP="00AA4229">
            <w:pPr>
              <w:ind w:right="-630"/>
              <w:rPr>
                <w:b/>
              </w:rPr>
            </w:pPr>
          </w:p>
          <w:p w:rsidR="002C0E1F" w:rsidRDefault="002C0E1F" w:rsidP="00AA4229">
            <w:pPr>
              <w:ind w:right="-630"/>
              <w:rPr>
                <w:b/>
              </w:rPr>
            </w:pPr>
          </w:p>
          <w:p w:rsidR="002C0E1F" w:rsidRDefault="002C0E1F" w:rsidP="00AA4229">
            <w:pPr>
              <w:ind w:right="-630"/>
              <w:rPr>
                <w:b/>
              </w:rPr>
            </w:pPr>
          </w:p>
          <w:p w:rsidR="002C0E1F" w:rsidRDefault="002C0E1F" w:rsidP="00AA4229">
            <w:pPr>
              <w:ind w:right="-630"/>
              <w:rPr>
                <w:b/>
              </w:rPr>
            </w:pPr>
          </w:p>
          <w:p w:rsidR="002C0E1F" w:rsidRDefault="002C0E1F" w:rsidP="00AA4229">
            <w:pPr>
              <w:ind w:right="-630"/>
              <w:rPr>
                <w:b/>
              </w:rPr>
            </w:pPr>
          </w:p>
          <w:p w:rsidR="002C0E1F" w:rsidRPr="00AA4229" w:rsidRDefault="002C0E1F" w:rsidP="00AA4229">
            <w:pPr>
              <w:ind w:right="-630"/>
              <w:rPr>
                <w:b/>
              </w:rPr>
            </w:pPr>
          </w:p>
        </w:tc>
        <w:tc>
          <w:tcPr>
            <w:tcW w:w="5688" w:type="dxa"/>
          </w:tcPr>
          <w:p w:rsidR="00AA4229" w:rsidRDefault="00E7635B" w:rsidP="00AA4229">
            <w:pPr>
              <w:ind w:right="-630"/>
            </w:pPr>
            <w:r>
              <w:t>Business management meeting</w:t>
            </w:r>
          </w:p>
        </w:tc>
      </w:tr>
      <w:tr w:rsidR="00AA4229" w:rsidTr="00231185">
        <w:tc>
          <w:tcPr>
            <w:tcW w:w="7488" w:type="dxa"/>
          </w:tcPr>
          <w:p w:rsidR="00545665" w:rsidRDefault="00545665" w:rsidP="00545665">
            <w:pPr>
              <w:pStyle w:val="NoSpacing"/>
            </w:pPr>
          </w:p>
          <w:p w:rsidR="00545665" w:rsidRDefault="00545665" w:rsidP="00231185">
            <w:pPr>
              <w:ind w:right="-630"/>
            </w:pPr>
            <w:r>
              <w:rPr>
                <w:b/>
              </w:rPr>
              <w:t xml:space="preserve">Services </w:t>
            </w:r>
            <w:r>
              <w:rPr>
                <w:b/>
              </w:rPr>
              <w:t xml:space="preserve">-&gt; </w:t>
            </w:r>
            <w:proofErr w:type="spellStart"/>
            <w:r w:rsidR="00231185">
              <w:rPr>
                <w:b/>
              </w:rPr>
              <w:t>Wakonyre</w:t>
            </w:r>
            <w:proofErr w:type="spellEnd"/>
            <w:r w:rsidR="00231185">
              <w:rPr>
                <w:b/>
              </w:rPr>
              <w:t xml:space="preserve"> Poultry Project  -&gt; </w:t>
            </w:r>
            <w:r>
              <w:rPr>
                <w:b/>
              </w:rPr>
              <w:t xml:space="preserve">Poultry Management </w:t>
            </w:r>
          </w:p>
          <w:p w:rsidR="00231185" w:rsidRDefault="00231185" w:rsidP="00545665">
            <w:pPr>
              <w:pStyle w:val="NoSpacing"/>
            </w:pPr>
          </w:p>
          <w:p w:rsidR="00231185" w:rsidRPr="00231185" w:rsidRDefault="00231185" w:rsidP="00545665">
            <w:pPr>
              <w:pStyle w:val="NoSpacing"/>
              <w:rPr>
                <w:b/>
              </w:rPr>
            </w:pPr>
            <w:r>
              <w:rPr>
                <w:b/>
              </w:rPr>
              <w:t xml:space="preserve">Poultry </w:t>
            </w:r>
            <w:proofErr w:type="spellStart"/>
            <w:r>
              <w:rPr>
                <w:b/>
              </w:rPr>
              <w:t>Managment</w:t>
            </w:r>
            <w:proofErr w:type="spellEnd"/>
          </w:p>
          <w:p w:rsidR="00545665" w:rsidRPr="00750FC6" w:rsidRDefault="00545665" w:rsidP="00545665">
            <w:pPr>
              <w:pStyle w:val="NoSpacing"/>
            </w:pPr>
            <w:r w:rsidRPr="00750FC6">
              <w:t xml:space="preserve">REDI and VSU </w:t>
            </w:r>
            <w:proofErr w:type="spellStart"/>
            <w:r w:rsidRPr="00750FC6">
              <w:t>Enactus</w:t>
            </w:r>
            <w:proofErr w:type="spellEnd"/>
            <w:r w:rsidRPr="00750FC6">
              <w:t xml:space="preserve"> facilitated two poultry management workshops for </w:t>
            </w:r>
            <w:proofErr w:type="spellStart"/>
            <w:r w:rsidRPr="00750FC6">
              <w:t>Wakonyre</w:t>
            </w:r>
            <w:proofErr w:type="spellEnd"/>
            <w:r w:rsidRPr="00750FC6">
              <w:t xml:space="preserve"> Women’s Group, taught by a successful poultry farmer from </w:t>
            </w:r>
            <w:r w:rsidR="002C0E1F">
              <w:t xml:space="preserve">nearby </w:t>
            </w:r>
            <w:r w:rsidRPr="00750FC6">
              <w:t>Kisumu.  The workshops covered a multitude of topics and procedures for effective poultry management including:</w:t>
            </w:r>
          </w:p>
          <w:p w:rsidR="00545665" w:rsidRPr="00750FC6" w:rsidRDefault="00545665" w:rsidP="00545665">
            <w:pPr>
              <w:pStyle w:val="NoSpacing"/>
              <w:numPr>
                <w:ilvl w:val="0"/>
                <w:numId w:val="2"/>
              </w:numPr>
            </w:pPr>
            <w:r w:rsidRPr="00750FC6">
              <w:t>Feeding &amp; Watering</w:t>
            </w:r>
          </w:p>
          <w:p w:rsidR="00545665" w:rsidRPr="00750FC6" w:rsidRDefault="00545665" w:rsidP="00545665">
            <w:pPr>
              <w:pStyle w:val="NoSpacing"/>
              <w:numPr>
                <w:ilvl w:val="0"/>
                <w:numId w:val="2"/>
              </w:numPr>
            </w:pPr>
            <w:r w:rsidRPr="00750FC6">
              <w:t>Vaccinations</w:t>
            </w:r>
          </w:p>
          <w:p w:rsidR="00545665" w:rsidRPr="00750FC6" w:rsidRDefault="00545665" w:rsidP="00545665">
            <w:pPr>
              <w:pStyle w:val="NoSpacing"/>
              <w:numPr>
                <w:ilvl w:val="0"/>
                <w:numId w:val="2"/>
              </w:numPr>
            </w:pPr>
            <w:r w:rsidRPr="00750FC6">
              <w:t>Coop management and sanitation</w:t>
            </w:r>
          </w:p>
          <w:p w:rsidR="00545665" w:rsidRPr="00750FC6" w:rsidRDefault="00545665" w:rsidP="00545665">
            <w:pPr>
              <w:pStyle w:val="NoSpacing"/>
              <w:numPr>
                <w:ilvl w:val="0"/>
                <w:numId w:val="2"/>
              </w:numPr>
            </w:pPr>
            <w:r w:rsidRPr="00750FC6">
              <w:t>Interpreting and addressing various chicken behaviors</w:t>
            </w:r>
          </w:p>
          <w:p w:rsidR="00545665" w:rsidRPr="00750FC6" w:rsidRDefault="00545665" w:rsidP="00545665">
            <w:pPr>
              <w:pStyle w:val="NoSpacing"/>
              <w:numPr>
                <w:ilvl w:val="0"/>
                <w:numId w:val="2"/>
              </w:numPr>
            </w:pPr>
            <w:r w:rsidRPr="00750FC6">
              <w:t>Strategies for maximizing egg productivity</w:t>
            </w:r>
          </w:p>
          <w:p w:rsidR="0070483C" w:rsidRDefault="0070483C" w:rsidP="00AA4229">
            <w:pPr>
              <w:ind w:right="-630"/>
            </w:pPr>
          </w:p>
        </w:tc>
        <w:tc>
          <w:tcPr>
            <w:tcW w:w="5688" w:type="dxa"/>
          </w:tcPr>
          <w:p w:rsidR="00AA4229" w:rsidRDefault="00E7635B" w:rsidP="00AA4229">
            <w:pPr>
              <w:ind w:right="-630"/>
            </w:pPr>
            <w:r>
              <w:t>hens</w:t>
            </w:r>
          </w:p>
        </w:tc>
      </w:tr>
      <w:tr w:rsidR="00AA4229" w:rsidTr="00231185">
        <w:tc>
          <w:tcPr>
            <w:tcW w:w="7488" w:type="dxa"/>
          </w:tcPr>
          <w:p w:rsidR="002C0E1F" w:rsidRPr="002C0E1F" w:rsidRDefault="002C0E1F" w:rsidP="00AA4229">
            <w:pPr>
              <w:ind w:right="-630"/>
            </w:pPr>
          </w:p>
        </w:tc>
        <w:tc>
          <w:tcPr>
            <w:tcW w:w="5688" w:type="dxa"/>
          </w:tcPr>
          <w:p w:rsidR="00AA4229" w:rsidRDefault="00AA4229" w:rsidP="00AA4229">
            <w:pPr>
              <w:ind w:right="-630"/>
            </w:pPr>
          </w:p>
        </w:tc>
      </w:tr>
    </w:tbl>
    <w:p w:rsidR="00C85742" w:rsidRDefault="00C85742" w:rsidP="00AA4229">
      <w:pPr>
        <w:ind w:right="-630"/>
      </w:pPr>
    </w:p>
    <w:sectPr w:rsidR="00C85742" w:rsidSect="00AA4229">
      <w:pgSz w:w="15840" w:h="12240" w:orient="landscape"/>
      <w:pgMar w:top="1440" w:right="1440" w:bottom="1440" w:left="1440" w:header="720" w:footer="720" w:gutter="0"/>
      <w:cols w:space="18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10022FF" w:usb1="C000E47F" w:usb2="00000029" w:usb3="00000000" w:csb0="000001DF" w:csb1="00000000"/>
  </w:font>
  <w:font w:name="Helvetica">
    <w:panose1 w:val="020B0604020202020204"/>
    <w:charset w:val="00"/>
    <w:family w:val="swiss"/>
    <w:pitch w:val="variable"/>
    <w:sig w:usb0="E0002AFF" w:usb1="C0007843" w:usb2="00000009" w:usb3="00000000" w:csb0="000001FF" w:csb1="00000000"/>
  </w:font>
  <w:font w:name="MS PGothic">
    <w:panose1 w:val="020B0600070205080204"/>
    <w:charset w:val="80"/>
    <w:family w:val="swiss"/>
    <w:pitch w:val="variable"/>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BC06C7"/>
    <w:multiLevelType w:val="hybridMultilevel"/>
    <w:tmpl w:val="E9B0A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3715D03"/>
    <w:multiLevelType w:val="hybridMultilevel"/>
    <w:tmpl w:val="6D28F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47D7C23"/>
    <w:multiLevelType w:val="hybridMultilevel"/>
    <w:tmpl w:val="29203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A4229"/>
    <w:rsid w:val="00231185"/>
    <w:rsid w:val="002C0E1F"/>
    <w:rsid w:val="00545665"/>
    <w:rsid w:val="0070483C"/>
    <w:rsid w:val="00AA4229"/>
    <w:rsid w:val="00C85742"/>
    <w:rsid w:val="00D7138E"/>
    <w:rsid w:val="00DE2343"/>
    <w:rsid w:val="00E763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A422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pple-converted-space">
    <w:name w:val="apple-converted-space"/>
    <w:basedOn w:val="DefaultParagraphFont"/>
    <w:rsid w:val="00AA4229"/>
  </w:style>
  <w:style w:type="paragraph" w:styleId="NoSpacing">
    <w:name w:val="No Spacing"/>
    <w:uiPriority w:val="1"/>
    <w:qFormat/>
    <w:rsid w:val="00AA4229"/>
    <w:pPr>
      <w:spacing w:after="0" w:line="240" w:lineRule="auto"/>
    </w:pPr>
  </w:style>
  <w:style w:type="paragraph" w:styleId="BalloonText">
    <w:name w:val="Balloon Text"/>
    <w:basedOn w:val="Normal"/>
    <w:link w:val="BalloonTextChar"/>
    <w:uiPriority w:val="99"/>
    <w:semiHidden/>
    <w:unhideWhenUsed/>
    <w:rsid w:val="002C0E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C0E1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A422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pple-converted-space">
    <w:name w:val="apple-converted-space"/>
    <w:basedOn w:val="DefaultParagraphFont"/>
    <w:rsid w:val="00AA4229"/>
  </w:style>
  <w:style w:type="paragraph" w:styleId="NoSpacing">
    <w:name w:val="No Spacing"/>
    <w:uiPriority w:val="1"/>
    <w:qFormat/>
    <w:rsid w:val="00AA4229"/>
    <w:pPr>
      <w:spacing w:after="0" w:line="240" w:lineRule="auto"/>
    </w:pPr>
  </w:style>
  <w:style w:type="paragraph" w:styleId="BalloonText">
    <w:name w:val="Balloon Text"/>
    <w:basedOn w:val="Normal"/>
    <w:link w:val="BalloonTextChar"/>
    <w:uiPriority w:val="99"/>
    <w:semiHidden/>
    <w:unhideWhenUsed/>
    <w:rsid w:val="002C0E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C0E1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5</Pages>
  <Words>864</Words>
  <Characters>4928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Joe</dc:creator>
  <cp:lastModifiedBy>Joe</cp:lastModifiedBy>
  <cp:revision>3</cp:revision>
  <dcterms:created xsi:type="dcterms:W3CDTF">2013-12-08T19:25:00Z</dcterms:created>
  <dcterms:modified xsi:type="dcterms:W3CDTF">2013-12-08T20:19:00Z</dcterms:modified>
</cp:coreProperties>
</file>