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5D501" w14:textId="4D61A112" w:rsidR="00AE7146" w:rsidRDefault="00F96D3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Density estimation – attempt to recover the probability distribution function </w:t>
      </w:r>
      <w:r w:rsidR="00474632">
        <w:rPr>
          <w:rFonts w:ascii="Times New Roman" w:hAnsi="Times New Roman" w:cs="Times New Roman"/>
          <w:sz w:val="22"/>
          <w:szCs w:val="22"/>
          <w:lang w:val="en-US"/>
        </w:rPr>
        <w:t>from the data.</w:t>
      </w:r>
      <w:r w:rsidR="00F53911">
        <w:rPr>
          <w:rFonts w:ascii="Times New Roman" w:hAnsi="Times New Roman" w:cs="Times New Roman"/>
          <w:sz w:val="22"/>
          <w:szCs w:val="22"/>
          <w:lang w:val="en-US"/>
        </w:rPr>
        <w:t xml:space="preserve"> Simplest example is histogram</w:t>
      </w:r>
      <w:r w:rsidR="0044332F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2BE936E" w14:textId="77777777" w:rsidR="0044332F" w:rsidRDefault="0044332F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BF5FFA" w14:textId="1A76B4DA" w:rsidR="0044332F" w:rsidRDefault="0044332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Kernel Density Estimation (KDE) </w:t>
      </w:r>
      <w:r w:rsidR="00954498">
        <w:rPr>
          <w:rFonts w:ascii="Times New Roman" w:hAnsi="Times New Roman" w:cs="Times New Roman"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54498">
        <w:rPr>
          <w:rFonts w:ascii="Times New Roman" w:hAnsi="Times New Roman" w:cs="Times New Roman"/>
          <w:sz w:val="22"/>
          <w:szCs w:val="22"/>
          <w:lang w:val="en-US"/>
        </w:rPr>
        <w:t xml:space="preserve">most common method of estimating density. Given </w:t>
      </w:r>
      <w:r w:rsidR="00954498">
        <w:rPr>
          <w:rFonts w:ascii="Times New Roman" w:hAnsi="Times New Roman" w:cs="Times New Roman"/>
          <w:i/>
          <w:iCs/>
          <w:sz w:val="22"/>
          <w:szCs w:val="22"/>
          <w:lang w:val="en-US"/>
        </w:rPr>
        <w:t>n</w:t>
      </w:r>
      <w:r w:rsidR="00954498">
        <w:rPr>
          <w:rFonts w:ascii="Times New Roman" w:hAnsi="Times New Roman" w:cs="Times New Roman"/>
          <w:sz w:val="22"/>
          <w:szCs w:val="22"/>
          <w:lang w:val="en-US"/>
        </w:rPr>
        <w:t xml:space="preserve"> i.i.d. da</w:t>
      </w:r>
      <w:r w:rsidR="00E06115">
        <w:rPr>
          <w:rFonts w:ascii="Times New Roman" w:hAnsi="Times New Roman" w:cs="Times New Roman"/>
          <w:sz w:val="22"/>
          <w:szCs w:val="22"/>
          <w:lang w:val="en-US"/>
        </w:rPr>
        <w:t xml:space="preserve">ta points, the estimated </w:t>
      </w:r>
      <w:r w:rsidR="006F79C5">
        <w:rPr>
          <w:rFonts w:ascii="Times New Roman" w:hAnsi="Times New Roman" w:cs="Times New Roman"/>
          <w:sz w:val="22"/>
          <w:szCs w:val="22"/>
          <w:lang w:val="en-US"/>
        </w:rPr>
        <w:t>density is:</w:t>
      </w:r>
    </w:p>
    <w:p w14:paraId="715BBC3A" w14:textId="5A7D8834" w:rsidR="006F79C5" w:rsidRPr="00C43955" w:rsidRDefault="000677B2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K(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)</m:t>
              </m:r>
            </m:e>
          </m:nary>
        </m:oMath>
      </m:oMathPara>
    </w:p>
    <w:p w14:paraId="35B2820C" w14:textId="61E1CD64" w:rsidR="00E577BE" w:rsidRDefault="00373B2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Where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  <w:t>K</w:t>
      </w: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is the Kernel function (</w:t>
      </w:r>
      <w:r w:rsidR="00DF2088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itself a </w:t>
      </w:r>
      <w:r w:rsidR="00B75588">
        <w:rPr>
          <w:rFonts w:ascii="Times New Roman" w:eastAsiaTheme="minorEastAsia" w:hAnsi="Times New Roman" w:cs="Times New Roman"/>
          <w:sz w:val="22"/>
          <w:szCs w:val="22"/>
          <w:lang w:val="en-US"/>
        </w:rPr>
        <w:t>unimodal pdf with mean 0</w:t>
      </w:r>
      <w:r w:rsidR="00457AA4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, often chosen to be Gaussian – there is one called the </w:t>
      </w:r>
      <w:r w:rsidR="00E3332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Epanechnikov </w:t>
      </w:r>
      <w:r w:rsidR="00245E80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which is minimal MSE) and </w:t>
      </w:r>
      <w:r w:rsidR="00245E80">
        <w:rPr>
          <w:rFonts w:ascii="Times New Roman" w:eastAsiaTheme="minorEastAsia" w:hAnsi="Times New Roman" w:cs="Times New Roman"/>
          <w:i/>
          <w:iCs/>
          <w:sz w:val="22"/>
          <w:szCs w:val="22"/>
          <w:lang w:val="en-US"/>
        </w:rPr>
        <w:t>h</w:t>
      </w:r>
      <w:r w:rsidR="00245E80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is the bandwidth</w:t>
      </w:r>
      <w:r w:rsidR="00E569A1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– intuitively we want this to be as small as possible, but there is a bias-variance trade off</w:t>
      </w:r>
      <w:r w:rsidR="003D265D">
        <w:rPr>
          <w:rFonts w:ascii="Times New Roman" w:eastAsiaTheme="minorEastAsia" w:hAnsi="Times New Roman" w:cs="Times New Roman"/>
          <w:sz w:val="22"/>
          <w:szCs w:val="22"/>
          <w:lang w:val="en-US"/>
        </w:rPr>
        <w:t>, and too small a bandwidth is undersmoothed</w:t>
      </w:r>
      <w:r w:rsidR="001C4BB5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and the density function is overfitted</w:t>
      </w:r>
      <w:r w:rsidR="003D265D">
        <w:rPr>
          <w:rFonts w:ascii="Times New Roman" w:eastAsiaTheme="minorEastAsia" w:hAnsi="Times New Roman" w:cs="Times New Roman"/>
          <w:sz w:val="22"/>
          <w:szCs w:val="22"/>
          <w:lang w:val="en-US"/>
        </w:rPr>
        <w:t>.</w:t>
      </w:r>
      <w:r w:rsidR="00E577BE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Silverman’s rule is often used as rule of thumb.</w:t>
      </w:r>
    </w:p>
    <w:p w14:paraId="0C01E3A7" w14:textId="77777777" w:rsidR="00E577BE" w:rsidRDefault="00E577BE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37E0869A" w14:textId="00409FB9" w:rsidR="00C43955" w:rsidRDefault="00C527BF">
      <w:p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Neural Density Estimation </w:t>
      </w:r>
      <w:r w:rsidR="003A3155">
        <w:rPr>
          <w:rFonts w:ascii="Times New Roman" w:eastAsiaTheme="minorEastAsia" w:hAnsi="Times New Roman" w:cs="Times New Roman"/>
          <w:sz w:val="22"/>
          <w:szCs w:val="22"/>
          <w:lang w:val="en-US"/>
        </w:rPr>
        <w:t>–</w:t>
      </w: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3A3155">
        <w:rPr>
          <w:rFonts w:ascii="Times New Roman" w:eastAsiaTheme="minorEastAsia" w:hAnsi="Times New Roman" w:cs="Times New Roman"/>
          <w:sz w:val="22"/>
          <w:szCs w:val="22"/>
          <w:lang w:val="en-US"/>
        </w:rPr>
        <w:t>using neural networks to do density estimation.</w:t>
      </w:r>
      <w:r w:rsidR="003D265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635A85">
        <w:rPr>
          <w:rFonts w:ascii="Times New Roman" w:eastAsiaTheme="minorEastAsia" w:hAnsi="Times New Roman" w:cs="Times New Roman"/>
          <w:sz w:val="22"/>
          <w:szCs w:val="22"/>
          <w:lang w:val="en-US"/>
        </w:rPr>
        <w:t>Very useful for high dimensional d</w:t>
      </w:r>
      <w:r w:rsidR="00F3305A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ata, intricate data structures or for use </w:t>
      </w:r>
      <w:r w:rsidR="00453D5E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in Bayesian inference. Some </w:t>
      </w:r>
      <w:r w:rsidR="0055440C">
        <w:rPr>
          <w:rFonts w:ascii="Times New Roman" w:eastAsiaTheme="minorEastAsia" w:hAnsi="Times New Roman" w:cs="Times New Roman"/>
          <w:sz w:val="22"/>
          <w:szCs w:val="22"/>
          <w:lang w:val="en-US"/>
        </w:rPr>
        <w:t>techniques are:</w:t>
      </w:r>
    </w:p>
    <w:p w14:paraId="00E18B0E" w14:textId="406A8431" w:rsidR="0055440C" w:rsidRPr="00CA7F13" w:rsidRDefault="0055440C" w:rsidP="005544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Autoregressive models </w:t>
      </w:r>
      <w:r w:rsidR="0023691D">
        <w:rPr>
          <w:rFonts w:ascii="Times New Roman" w:eastAsiaTheme="minorEastAsia" w:hAnsi="Times New Roman" w:cs="Times New Roman"/>
          <w:sz w:val="22"/>
          <w:szCs w:val="22"/>
          <w:lang w:val="en-US"/>
        </w:rPr>
        <w:t>–</w:t>
      </w:r>
      <w:r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 </w:t>
      </w:r>
      <w:r w:rsidR="0023691D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decompose multivariate density into chain rule product of </w:t>
      </w:r>
      <w:r w:rsidR="00C76898">
        <w:rPr>
          <w:rFonts w:ascii="Times New Roman" w:eastAsiaTheme="minorEastAsia" w:hAnsi="Times New Roman" w:cs="Times New Roman"/>
          <w:sz w:val="22"/>
          <w:szCs w:val="22"/>
          <w:lang w:val="en-US"/>
        </w:rPr>
        <w:t xml:space="preserve">conditional densities i.e. 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p(x)=p(x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1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)p(x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2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</w:t>
      </w:r>
      <w:r w:rsidR="00C76898" w:rsidRPr="00C76898">
        <w:rPr>
          <w:rFonts w:ascii="Cambria Math" w:eastAsiaTheme="minorEastAsia" w:hAnsi="Cambria Math" w:cs="Cambria Math"/>
          <w:sz w:val="22"/>
          <w:szCs w:val="22"/>
        </w:rPr>
        <w:t>∣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1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​)p(x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3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</w:t>
      </w:r>
      <w:r w:rsidR="00C76898" w:rsidRPr="00C76898">
        <w:rPr>
          <w:rFonts w:ascii="Cambria Math" w:eastAsiaTheme="minorEastAsia" w:hAnsi="Cambria Math" w:cs="Cambria Math"/>
          <w:sz w:val="22"/>
          <w:szCs w:val="22"/>
        </w:rPr>
        <w:t>∣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1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​,x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2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​)…p(x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d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</w:t>
      </w:r>
      <w:r w:rsidR="00C76898" w:rsidRPr="00C76898">
        <w:rPr>
          <w:rFonts w:ascii="Cambria Math" w:eastAsiaTheme="minorEastAsia" w:hAnsi="Cambria Math" w:cs="Cambria Math"/>
          <w:sz w:val="22"/>
          <w:szCs w:val="22"/>
        </w:rPr>
        <w:t>∣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1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​,x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2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​,…,x</w:t>
      </w:r>
      <w:r w:rsidR="00841CA7">
        <w:rPr>
          <w:rFonts w:ascii="Times New Roman" w:eastAsiaTheme="minorEastAsia" w:hAnsi="Times New Roman" w:cs="Times New Roman"/>
          <w:sz w:val="22"/>
          <w:szCs w:val="22"/>
          <w:vertAlign w:val="subscript"/>
        </w:rPr>
        <w:t>d-1</w:t>
      </w:r>
      <w:r w:rsidR="00C76898" w:rsidRPr="00C76898">
        <w:rPr>
          <w:rFonts w:ascii="Times New Roman" w:eastAsiaTheme="minorEastAsia" w:hAnsi="Times New Roman" w:cs="Times New Roman"/>
          <w:sz w:val="22"/>
          <w:szCs w:val="22"/>
        </w:rPr>
        <w:t>​)</w:t>
      </w:r>
      <w:r w:rsidR="00550D44">
        <w:rPr>
          <w:rFonts w:ascii="Times New Roman" w:eastAsiaTheme="minorEastAsia" w:hAnsi="Times New Roman" w:cs="Times New Roman"/>
          <w:sz w:val="22"/>
          <w:szCs w:val="22"/>
        </w:rPr>
        <w:t>. Each conditional probability is modelled using neural networks</w:t>
      </w:r>
      <w:r w:rsidR="00CA7F13">
        <w:rPr>
          <w:rFonts w:ascii="Times New Roman" w:eastAsiaTheme="minorEastAsia" w:hAnsi="Times New Roman" w:cs="Times New Roman"/>
          <w:sz w:val="22"/>
          <w:szCs w:val="22"/>
        </w:rPr>
        <w:t>, for example masking methods</w:t>
      </w:r>
    </w:p>
    <w:p w14:paraId="24806E9F" w14:textId="16455C01" w:rsidR="00CA7F13" w:rsidRPr="00A30983" w:rsidRDefault="00CA7F13" w:rsidP="005544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*Normalizing flows* - </w:t>
      </w:r>
      <w:r w:rsidR="00E2344B">
        <w:rPr>
          <w:rFonts w:ascii="Times New Roman" w:eastAsiaTheme="minorEastAsia" w:hAnsi="Times New Roman" w:cs="Times New Roman"/>
          <w:sz w:val="22"/>
          <w:szCs w:val="22"/>
        </w:rPr>
        <w:t>taking a simple probability distribution and applying a series of invertible</w:t>
      </w:r>
      <w:r w:rsidR="00B15D1E">
        <w:rPr>
          <w:rFonts w:ascii="Times New Roman" w:eastAsiaTheme="minorEastAsia" w:hAnsi="Times New Roman" w:cs="Times New Roman"/>
          <w:sz w:val="22"/>
          <w:szCs w:val="22"/>
        </w:rPr>
        <w:t>, differentiable</w:t>
      </w:r>
      <w:r w:rsidR="00E2344B">
        <w:rPr>
          <w:rFonts w:ascii="Times New Roman" w:eastAsiaTheme="minorEastAsia" w:hAnsi="Times New Roman" w:cs="Times New Roman"/>
          <w:sz w:val="22"/>
          <w:szCs w:val="22"/>
        </w:rPr>
        <w:t xml:space="preserve"> transformations </w:t>
      </w:r>
      <w:r w:rsidR="00B15D1E">
        <w:rPr>
          <w:rFonts w:ascii="Times New Roman" w:eastAsiaTheme="minorEastAsia" w:hAnsi="Times New Roman" w:cs="Times New Roman"/>
          <w:sz w:val="22"/>
          <w:szCs w:val="22"/>
        </w:rPr>
        <w:t>to make the pdf more complex</w:t>
      </w:r>
      <w:r w:rsidR="002C730C">
        <w:rPr>
          <w:rFonts w:ascii="Times New Roman" w:eastAsiaTheme="minorEastAsia" w:hAnsi="Times New Roman" w:cs="Times New Roman"/>
          <w:sz w:val="22"/>
          <w:szCs w:val="22"/>
        </w:rPr>
        <w:t>. MAF is masked autoregressive flow, use</w:t>
      </w:r>
      <w:r w:rsidR="00A30983">
        <w:rPr>
          <w:rFonts w:ascii="Times New Roman" w:eastAsiaTheme="minorEastAsia" w:hAnsi="Times New Roman" w:cs="Times New Roman"/>
          <w:sz w:val="22"/>
          <w:szCs w:val="22"/>
        </w:rPr>
        <w:t>s autoregression to define the transformation in the flow</w:t>
      </w:r>
    </w:p>
    <w:p w14:paraId="2BA02417" w14:textId="10443DE8" w:rsidR="00A30983" w:rsidRPr="0055440C" w:rsidRDefault="009A1A82" w:rsidP="0055440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2"/>
          <w:szCs w:val="22"/>
          <w:lang w:val="en-US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Variational Autoencoders </w:t>
      </w:r>
      <w:r w:rsidR="00385F27">
        <w:rPr>
          <w:rFonts w:ascii="Times New Roman" w:eastAsiaTheme="minorEastAsia" w:hAnsi="Times New Roman" w:cs="Times New Roman"/>
          <w:sz w:val="22"/>
          <w:szCs w:val="22"/>
        </w:rPr>
        <w:t>–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385F27">
        <w:rPr>
          <w:rFonts w:ascii="Times New Roman" w:eastAsiaTheme="minorEastAsia" w:hAnsi="Times New Roman" w:cs="Times New Roman"/>
          <w:sz w:val="22"/>
          <w:szCs w:val="22"/>
        </w:rPr>
        <w:t xml:space="preserve">VAEs learn </w:t>
      </w:r>
      <w:r w:rsidR="002C4AA6">
        <w:rPr>
          <w:rFonts w:ascii="Times New Roman" w:eastAsiaTheme="minorEastAsia" w:hAnsi="Times New Roman" w:cs="Times New Roman"/>
          <w:sz w:val="22"/>
          <w:szCs w:val="22"/>
        </w:rPr>
        <w:t>the distribution of lower dimensional latent variables, and assume they</w:t>
      </w:r>
      <w:r w:rsidR="00E632F5">
        <w:rPr>
          <w:rFonts w:ascii="Times New Roman" w:eastAsiaTheme="minorEastAsia" w:hAnsi="Times New Roman" w:cs="Times New Roman"/>
          <w:sz w:val="22"/>
          <w:szCs w:val="22"/>
        </w:rPr>
        <w:t xml:space="preserve"> generate the data, and you can model the conditional distribution of the data with these variables</w:t>
      </w:r>
      <w:r w:rsidR="002B01C7">
        <w:rPr>
          <w:rFonts w:ascii="Times New Roman" w:eastAsiaTheme="minorEastAsia" w:hAnsi="Times New Roman" w:cs="Times New Roman"/>
          <w:sz w:val="22"/>
          <w:szCs w:val="22"/>
        </w:rPr>
        <w:t xml:space="preserve">; the encoder is what approximates the </w:t>
      </w:r>
      <w:r w:rsidR="004B39C4">
        <w:rPr>
          <w:rFonts w:ascii="Times New Roman" w:eastAsiaTheme="minorEastAsia" w:hAnsi="Times New Roman" w:cs="Times New Roman"/>
          <w:sz w:val="22"/>
          <w:szCs w:val="22"/>
        </w:rPr>
        <w:t>posterior which is used in the conditional distribution</w:t>
      </w:r>
    </w:p>
    <w:p w14:paraId="0F873FE6" w14:textId="77777777" w:rsidR="00C2052B" w:rsidRPr="00954498" w:rsidRDefault="00C2052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5932A90" w14:textId="77777777" w:rsidR="00474632" w:rsidRPr="00F96D3A" w:rsidRDefault="00474632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474632" w:rsidRPr="00F96D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44867" w14:textId="77777777" w:rsidR="0028279F" w:rsidRDefault="0028279F" w:rsidP="0042106F">
      <w:r>
        <w:separator/>
      </w:r>
    </w:p>
  </w:endnote>
  <w:endnote w:type="continuationSeparator" w:id="0">
    <w:p w14:paraId="35BF58F3" w14:textId="77777777" w:rsidR="0028279F" w:rsidRDefault="0028279F" w:rsidP="0042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06EAF" w14:textId="77777777" w:rsidR="0028279F" w:rsidRDefault="0028279F" w:rsidP="0042106F">
      <w:r>
        <w:separator/>
      </w:r>
    </w:p>
  </w:footnote>
  <w:footnote w:type="continuationSeparator" w:id="0">
    <w:p w14:paraId="69C72F09" w14:textId="77777777" w:rsidR="0028279F" w:rsidRDefault="0028279F" w:rsidP="00421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603A8" w14:textId="04F114C6" w:rsidR="0042106F" w:rsidRPr="0042106F" w:rsidRDefault="0042106F" w:rsidP="0042106F">
    <w:pPr>
      <w:pStyle w:val="Header"/>
      <w:jc w:val="center"/>
      <w:rPr>
        <w:rFonts w:ascii="Geneva" w:hAnsi="Geneva" w:cs="Times New Roman"/>
        <w:sz w:val="28"/>
        <w:szCs w:val="28"/>
        <w:lang w:val="en-US"/>
      </w:rPr>
    </w:pPr>
    <w:r>
      <w:rPr>
        <w:rFonts w:ascii="Geneva" w:hAnsi="Geneva" w:cs="Times New Roman"/>
        <w:sz w:val="28"/>
        <w:szCs w:val="28"/>
        <w:lang w:val="en-US"/>
      </w:rPr>
      <w:t>Intro to Density Estimators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21D72"/>
    <w:multiLevelType w:val="hybridMultilevel"/>
    <w:tmpl w:val="A818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47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6F"/>
    <w:rsid w:val="000677B2"/>
    <w:rsid w:val="001C4BB5"/>
    <w:rsid w:val="001C7EF6"/>
    <w:rsid w:val="00206B71"/>
    <w:rsid w:val="0023691D"/>
    <w:rsid w:val="00245E80"/>
    <w:rsid w:val="0028279F"/>
    <w:rsid w:val="002B01C7"/>
    <w:rsid w:val="002C4AA6"/>
    <w:rsid w:val="002C730C"/>
    <w:rsid w:val="00373B2F"/>
    <w:rsid w:val="00374328"/>
    <w:rsid w:val="00385F27"/>
    <w:rsid w:val="003A3155"/>
    <w:rsid w:val="003D265D"/>
    <w:rsid w:val="00410615"/>
    <w:rsid w:val="0042106F"/>
    <w:rsid w:val="0044332F"/>
    <w:rsid w:val="00453D5E"/>
    <w:rsid w:val="00457AA4"/>
    <w:rsid w:val="00474632"/>
    <w:rsid w:val="004B39C4"/>
    <w:rsid w:val="00550D44"/>
    <w:rsid w:val="0055440C"/>
    <w:rsid w:val="00635A85"/>
    <w:rsid w:val="006F79C5"/>
    <w:rsid w:val="00841CA7"/>
    <w:rsid w:val="00954498"/>
    <w:rsid w:val="009A1A82"/>
    <w:rsid w:val="00A2740A"/>
    <w:rsid w:val="00A30983"/>
    <w:rsid w:val="00AE7146"/>
    <w:rsid w:val="00B15D1E"/>
    <w:rsid w:val="00B75588"/>
    <w:rsid w:val="00C2052B"/>
    <w:rsid w:val="00C43955"/>
    <w:rsid w:val="00C527BF"/>
    <w:rsid w:val="00C76898"/>
    <w:rsid w:val="00CA7F13"/>
    <w:rsid w:val="00DF2088"/>
    <w:rsid w:val="00E06115"/>
    <w:rsid w:val="00E2344B"/>
    <w:rsid w:val="00E3332D"/>
    <w:rsid w:val="00E569A1"/>
    <w:rsid w:val="00E577BE"/>
    <w:rsid w:val="00E632F5"/>
    <w:rsid w:val="00F3305A"/>
    <w:rsid w:val="00F53911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98E7"/>
  <w15:chartTrackingRefBased/>
  <w15:docId w15:val="{84C3A74D-B4DD-CE4B-8089-871D0C4B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0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0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0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0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0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0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0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0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06F"/>
  </w:style>
  <w:style w:type="paragraph" w:styleId="Footer">
    <w:name w:val="footer"/>
    <w:basedOn w:val="Normal"/>
    <w:link w:val="FooterChar"/>
    <w:uiPriority w:val="99"/>
    <w:unhideWhenUsed/>
    <w:rsid w:val="004210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06F"/>
  </w:style>
  <w:style w:type="character" w:styleId="PlaceholderText">
    <w:name w:val="Placeholder Text"/>
    <w:basedOn w:val="DefaultParagraphFont"/>
    <w:uiPriority w:val="99"/>
    <w:semiHidden/>
    <w:rsid w:val="006F79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Nanavati</dc:creator>
  <cp:keywords/>
  <dc:description/>
  <cp:lastModifiedBy>Krish Nanavati</cp:lastModifiedBy>
  <cp:revision>44</cp:revision>
  <dcterms:created xsi:type="dcterms:W3CDTF">2024-10-19T15:20:00Z</dcterms:created>
  <dcterms:modified xsi:type="dcterms:W3CDTF">2024-10-20T12:12:00Z</dcterms:modified>
</cp:coreProperties>
</file>