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1F266" w14:textId="3D1C6C67" w:rsidR="00DC53EC" w:rsidRDefault="00DC53EC" w:rsidP="00F93920">
      <w:pPr>
        <w:ind w:right="-257"/>
        <w:rPr>
          <w:b/>
          <w:bCs w:val="0"/>
          <w:color w:val="D9272E"/>
          <w:sz w:val="24"/>
        </w:rPr>
      </w:pPr>
      <w:r>
        <w:rPr>
          <w:b/>
          <w:bCs w:val="0"/>
          <w:color w:val="D9272E"/>
          <w:sz w:val="24"/>
        </w:rPr>
        <w:t xml:space="preserve">Assessment 1: </w:t>
      </w:r>
      <w:r w:rsidR="0004606C">
        <w:rPr>
          <w:b/>
          <w:bCs w:val="0"/>
          <w:color w:val="D9272E"/>
          <w:sz w:val="24"/>
        </w:rPr>
        <w:t>Portfolio Activity</w:t>
      </w:r>
      <w:r w:rsidR="004606B6" w:rsidRPr="004606B6">
        <w:rPr>
          <w:b/>
          <w:bCs w:val="0"/>
          <w:color w:val="D9272E"/>
          <w:sz w:val="24"/>
        </w:rPr>
        <w:t xml:space="preserve"> </w:t>
      </w:r>
      <w:r w:rsidR="00F25E51">
        <w:rPr>
          <w:b/>
          <w:bCs w:val="0"/>
          <w:color w:val="D9272E"/>
          <w:sz w:val="24"/>
        </w:rPr>
        <w:t>–</w:t>
      </w:r>
      <w:r w:rsidR="00B22EBC">
        <w:rPr>
          <w:b/>
          <w:bCs w:val="0"/>
          <w:color w:val="D9272E"/>
          <w:sz w:val="24"/>
        </w:rPr>
        <w:t xml:space="preserve">Task </w:t>
      </w:r>
      <w:r w:rsidR="00663E2F">
        <w:rPr>
          <w:b/>
          <w:bCs w:val="0"/>
          <w:color w:val="D9272E"/>
          <w:sz w:val="24"/>
        </w:rPr>
        <w:t>2</w:t>
      </w:r>
      <w:r w:rsidR="00B22EBC">
        <w:rPr>
          <w:b/>
          <w:bCs w:val="0"/>
          <w:color w:val="D9272E"/>
          <w:sz w:val="24"/>
        </w:rPr>
        <w:t xml:space="preserve"> – </w:t>
      </w:r>
      <w:r w:rsidR="00F60C79">
        <w:rPr>
          <w:b/>
          <w:bCs w:val="0"/>
          <w:color w:val="D9272E"/>
          <w:sz w:val="24"/>
        </w:rPr>
        <w:t>C</w:t>
      </w:r>
      <w:r w:rsidR="00663E2F">
        <w:rPr>
          <w:b/>
          <w:bCs w:val="0"/>
          <w:color w:val="D9272E"/>
          <w:sz w:val="24"/>
        </w:rPr>
        <w:t>oding</w:t>
      </w:r>
      <w:r w:rsidR="00F60C79">
        <w:rPr>
          <w:b/>
          <w:bCs w:val="0"/>
          <w:color w:val="D9272E"/>
          <w:sz w:val="24"/>
        </w:rPr>
        <w:t xml:space="preserve"> of HTML5 </w:t>
      </w:r>
      <w:r w:rsidR="00663E2F">
        <w:rPr>
          <w:b/>
          <w:bCs w:val="0"/>
          <w:color w:val="D9272E"/>
          <w:sz w:val="24"/>
        </w:rPr>
        <w:t>Herald W</w:t>
      </w:r>
      <w:r w:rsidR="00F60C79">
        <w:rPr>
          <w:b/>
          <w:bCs w:val="0"/>
          <w:color w:val="D9272E"/>
          <w:sz w:val="24"/>
        </w:rPr>
        <w:t xml:space="preserve">ebpage </w:t>
      </w:r>
    </w:p>
    <w:p w14:paraId="74D0F2D9" w14:textId="77777777" w:rsidR="00DC53EC" w:rsidRDefault="00DC53EC" w:rsidP="00F93920">
      <w:pPr>
        <w:ind w:right="-257"/>
        <w:rPr>
          <w:b/>
          <w:bCs w:val="0"/>
          <w:color w:val="D9272E"/>
          <w:sz w:val="24"/>
        </w:rPr>
      </w:pPr>
    </w:p>
    <w:p w14:paraId="14DB8AD7" w14:textId="18A49A8A" w:rsidR="00985AF2" w:rsidRPr="00805706" w:rsidRDefault="00BB5F15" w:rsidP="00F93920">
      <w:pPr>
        <w:ind w:right="-257"/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type</w:t>
      </w:r>
      <w:r w:rsidR="00561432" w:rsidRPr="00805706">
        <w:rPr>
          <w:b/>
          <w:bCs w:val="0"/>
          <w:color w:val="D9272E"/>
          <w:sz w:val="24"/>
        </w:rPr>
        <w:t xml:space="preserve"> (</w:t>
      </w:r>
      <w:r w:rsidR="00561432" w:rsidRPr="00805706">
        <w:rPr>
          <w:b/>
          <w:bCs w:val="0"/>
          <w:color w:val="D9272E"/>
          <w:sz w:val="24"/>
        </w:rPr>
        <w:sym w:font="Wingdings" w:char="F0FE"/>
      </w:r>
      <w:r w:rsidR="00561432" w:rsidRPr="00805706">
        <w:rPr>
          <w:b/>
          <w:bCs w:val="0"/>
          <w:color w:val="D9272E"/>
          <w:sz w:val="24"/>
        </w:rPr>
        <w:t>)</w:t>
      </w:r>
      <w:r w:rsidR="0083142C" w:rsidRPr="00805706">
        <w:rPr>
          <w:b/>
          <w:bCs w:val="0"/>
          <w:color w:val="D9272E"/>
          <w:sz w:val="24"/>
        </w:rPr>
        <w:t>:</w:t>
      </w:r>
    </w:p>
    <w:p w14:paraId="456A1333" w14:textId="4E6FAE67" w:rsidR="00BB5F15" w:rsidRPr="00880771" w:rsidRDefault="005936F5" w:rsidP="00985AF2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74593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2EBC">
            <w:rPr>
              <w:rFonts w:ascii="MS Gothic" w:eastAsia="MS Gothic" w:hAnsi="MS Gothic" w:hint="eastAsia"/>
            </w:rPr>
            <w:t>☐</w:t>
          </w:r>
        </w:sdtContent>
      </w:sdt>
      <w:r w:rsidR="00561432">
        <w:t xml:space="preserve">   </w:t>
      </w:r>
      <w:r w:rsidR="00034597">
        <w:t>Questioning</w:t>
      </w:r>
      <w:r w:rsidR="00523762">
        <w:t xml:space="preserve"> (</w:t>
      </w:r>
      <w:r w:rsidR="009E392F">
        <w:t>Written)</w:t>
      </w:r>
    </w:p>
    <w:p w14:paraId="116F751B" w14:textId="3259D0DF" w:rsidR="00880771" w:rsidRDefault="005936F5" w:rsidP="00034597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3859908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0D72">
            <w:rPr>
              <w:rFonts w:ascii="MS Gothic" w:eastAsia="MS Gothic" w:hAnsi="MS Gothic" w:hint="eastAsia"/>
            </w:rPr>
            <w:t>☐</w:t>
          </w:r>
        </w:sdtContent>
      </w:sdt>
      <w:r w:rsidR="001A5A4C">
        <w:t xml:space="preserve">   </w:t>
      </w:r>
      <w:r w:rsidR="006E1B4C">
        <w:t>Practical D</w:t>
      </w:r>
      <w:r w:rsidR="000216A8" w:rsidRPr="00985AF2">
        <w:t>emonstration</w:t>
      </w:r>
    </w:p>
    <w:p w14:paraId="7BEC3DA9" w14:textId="77777777" w:rsidR="006E1B4C" w:rsidRDefault="005936F5" w:rsidP="00561432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1199775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B64">
            <w:rPr>
              <w:rFonts w:ascii="MS Gothic" w:eastAsia="MS Gothic" w:hAnsi="MS Gothic" w:hint="eastAsia"/>
            </w:rPr>
            <w:t>☐</w:t>
          </w:r>
        </w:sdtContent>
      </w:sdt>
      <w:r w:rsidR="00561432">
        <w:t xml:space="preserve">   </w:t>
      </w:r>
      <w:r w:rsidR="006E1B4C">
        <w:t>3</w:t>
      </w:r>
      <w:r w:rsidR="006E1B4C" w:rsidRPr="006E1B4C">
        <w:rPr>
          <w:vertAlign w:val="superscript"/>
        </w:rPr>
        <w:t>rd</w:t>
      </w:r>
      <w:r w:rsidR="006E1B4C">
        <w:t xml:space="preserve"> Party Report </w:t>
      </w:r>
    </w:p>
    <w:p w14:paraId="310666B8" w14:textId="200685F3" w:rsidR="001A5A4C" w:rsidRPr="004B5B64" w:rsidRDefault="005936F5" w:rsidP="004B5B64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4870165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C06E5">
            <w:rPr>
              <w:rFonts w:ascii="MS Gothic" w:eastAsia="MS Gothic" w:hAnsi="MS Gothic" w:hint="eastAsia"/>
            </w:rPr>
            <w:t>☒</w:t>
          </w:r>
        </w:sdtContent>
      </w:sdt>
      <w:r w:rsidR="006E1B4C">
        <w:t xml:space="preserve">   </w:t>
      </w:r>
      <w:r w:rsidR="009F368D">
        <w:t xml:space="preserve">Other </w:t>
      </w:r>
      <w:r w:rsidR="004B5B64" w:rsidRPr="00B56DFD">
        <w:t xml:space="preserve">– </w:t>
      </w:r>
      <w:r w:rsidR="004B5B64">
        <w:t xml:space="preserve">Project/Portfolio </w:t>
      </w:r>
      <w:r w:rsidR="009F368D" w:rsidRPr="004D71F4">
        <w:rPr>
          <w:sz w:val="16"/>
          <w:szCs w:val="16"/>
        </w:rPr>
        <w:t>(</w:t>
      </w:r>
      <w:r w:rsidR="004D71F4">
        <w:rPr>
          <w:i/>
          <w:sz w:val="16"/>
          <w:szCs w:val="16"/>
        </w:rPr>
        <w:t>please specify</w:t>
      </w:r>
      <w:r w:rsidR="009F368D" w:rsidRPr="00880771">
        <w:rPr>
          <w:i/>
          <w:sz w:val="16"/>
          <w:szCs w:val="16"/>
        </w:rPr>
        <w:t>)</w:t>
      </w:r>
    </w:p>
    <w:p w14:paraId="47B341F6" w14:textId="595CBFBA" w:rsidR="00725C76" w:rsidRPr="00805706" w:rsidRDefault="0069247D" w:rsidP="00805706">
      <w:pPr>
        <w:tabs>
          <w:tab w:val="left" w:pos="2694"/>
          <w:tab w:val="left" w:pos="2977"/>
          <w:tab w:val="left" w:pos="4820"/>
          <w:tab w:val="left" w:pos="5103"/>
          <w:tab w:val="left" w:pos="7938"/>
          <w:tab w:val="left" w:pos="8222"/>
        </w:tabs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R</w:t>
      </w:r>
      <w:r w:rsidR="001A5A4C" w:rsidRPr="00805706">
        <w:rPr>
          <w:b/>
          <w:bCs w:val="0"/>
          <w:color w:val="D9272E"/>
          <w:sz w:val="24"/>
        </w:rPr>
        <w:t>esources:</w:t>
      </w:r>
      <w:r w:rsidR="00725C76">
        <w:rPr>
          <w:b/>
          <w:bCs w:val="0"/>
          <w:color w:val="D9272E"/>
          <w:sz w:val="24"/>
        </w:rPr>
        <w:br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6"/>
      </w:tblGrid>
      <w:tr w:rsidR="001A5A4C" w:rsidRPr="00BD7E3E" w14:paraId="6E383F10" w14:textId="77777777" w:rsidTr="00751390">
        <w:trPr>
          <w:trHeight w:val="624"/>
        </w:trPr>
        <w:tc>
          <w:tcPr>
            <w:tcW w:w="9656" w:type="dxa"/>
            <w:shd w:val="clear" w:color="auto" w:fill="auto"/>
          </w:tcPr>
          <w:p w14:paraId="691658DB" w14:textId="65063927" w:rsidR="00E11CDE" w:rsidRDefault="00E11CDE" w:rsidP="00E11CDE">
            <w:pPr>
              <w:spacing w:line="240" w:lineRule="auto"/>
              <w:rPr>
                <w:rFonts w:eastAsiaTheme="minorHAnsi"/>
                <w:bCs w:val="0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A</w:t>
            </w:r>
            <w:r>
              <w:rPr>
                <w:rFonts w:eastAsiaTheme="minorHAnsi"/>
                <w:bCs w:val="0"/>
                <w:color w:val="000000" w:themeColor="text1"/>
                <w:szCs w:val="20"/>
              </w:rPr>
              <w:t xml:space="preserve">ccess to Blackboard Cluster – </w:t>
            </w:r>
            <w:r w:rsidR="00B22EBC">
              <w:rPr>
                <w:rFonts w:eastAsiaTheme="minorHAnsi"/>
                <w:bCs w:val="0"/>
                <w:color w:val="000000" w:themeColor="text1"/>
                <w:szCs w:val="20"/>
              </w:rPr>
              <w:t xml:space="preserve">Front-end Development - </w:t>
            </w:r>
            <w:r w:rsidR="000F4125">
              <w:rPr>
                <w:rFonts w:eastAsiaTheme="minorHAnsi"/>
                <w:bCs w:val="0"/>
                <w:color w:val="000000" w:themeColor="text1"/>
                <w:szCs w:val="20"/>
              </w:rPr>
              <w:t>HTML</w:t>
            </w:r>
          </w:p>
          <w:p w14:paraId="65FB2145" w14:textId="7C378168" w:rsidR="00FC06E5" w:rsidRPr="00751390" w:rsidRDefault="00FC06E5" w:rsidP="00751390">
            <w:pPr>
              <w:spacing w:line="240" w:lineRule="auto"/>
              <w:rPr>
                <w:rFonts w:eastAsiaTheme="minorHAnsi"/>
                <w:color w:val="000000" w:themeColor="text1"/>
                <w:szCs w:val="20"/>
              </w:rPr>
            </w:pPr>
          </w:p>
        </w:tc>
      </w:tr>
    </w:tbl>
    <w:p w14:paraId="7ED83155" w14:textId="107022DC" w:rsidR="00561432" w:rsidRPr="00805706" w:rsidRDefault="001A5A4C" w:rsidP="001A5A4C">
      <w:pPr>
        <w:spacing w:before="120" w:after="120"/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Instructions: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6"/>
      </w:tblGrid>
      <w:tr w:rsidR="001A5A4C" w:rsidRPr="00BD7E3E" w14:paraId="71A10ED7" w14:textId="77777777" w:rsidTr="005C18A2">
        <w:trPr>
          <w:trHeight w:val="2743"/>
        </w:trPr>
        <w:tc>
          <w:tcPr>
            <w:tcW w:w="9656" w:type="dxa"/>
            <w:shd w:val="clear" w:color="auto" w:fill="auto"/>
          </w:tcPr>
          <w:p w14:paraId="3C71EAFD" w14:textId="04FD411B" w:rsidR="00C32411" w:rsidRPr="0038696F" w:rsidRDefault="00C32411" w:rsidP="004B5B64">
            <w:pPr>
              <w:spacing w:line="240" w:lineRule="auto"/>
              <w:rPr>
                <w:bCs w:val="0"/>
                <w:color w:val="D9272E"/>
                <w:szCs w:val="22"/>
              </w:rPr>
            </w:pPr>
            <w:r w:rsidRPr="00C32411">
              <w:rPr>
                <w:b/>
                <w:bCs w:val="0"/>
                <w:color w:val="D9272E"/>
                <w:szCs w:val="22"/>
              </w:rPr>
              <w:t>Assessment Time</w:t>
            </w:r>
            <w:r w:rsidR="0038696F">
              <w:rPr>
                <w:b/>
                <w:bCs w:val="0"/>
                <w:color w:val="D9272E"/>
                <w:szCs w:val="22"/>
              </w:rPr>
              <w:br/>
            </w:r>
          </w:p>
          <w:p w14:paraId="68F7DA81" w14:textId="2656E1E4" w:rsidR="00C32411" w:rsidRPr="00C32411" w:rsidRDefault="00C32411" w:rsidP="00C32411">
            <w:pPr>
              <w:spacing w:line="240" w:lineRule="auto"/>
              <w:ind w:left="720"/>
              <w:rPr>
                <w:color w:val="000000" w:themeColor="text1"/>
                <w:szCs w:val="22"/>
              </w:rPr>
            </w:pPr>
            <w:r w:rsidRPr="00C32411">
              <w:rPr>
                <w:color w:val="000000" w:themeColor="text1"/>
                <w:szCs w:val="22"/>
              </w:rPr>
              <w:t>See Learning Plan for details. Th</w:t>
            </w:r>
            <w:r w:rsidR="00B22EBC">
              <w:rPr>
                <w:color w:val="000000" w:themeColor="text1"/>
                <w:szCs w:val="22"/>
              </w:rPr>
              <w:t>is</w:t>
            </w:r>
            <w:r w:rsidRPr="00C32411">
              <w:rPr>
                <w:color w:val="000000" w:themeColor="text1"/>
                <w:szCs w:val="22"/>
              </w:rPr>
              <w:t xml:space="preserve"> </w:t>
            </w:r>
            <w:r w:rsidR="00F25E51">
              <w:rPr>
                <w:color w:val="000000" w:themeColor="text1"/>
                <w:szCs w:val="22"/>
              </w:rPr>
              <w:t>is</w:t>
            </w:r>
            <w:r w:rsidRPr="00C32411">
              <w:rPr>
                <w:color w:val="000000" w:themeColor="text1"/>
                <w:szCs w:val="22"/>
              </w:rPr>
              <w:t xml:space="preserve"> </w:t>
            </w:r>
            <w:r w:rsidR="007C2A0D">
              <w:rPr>
                <w:color w:val="000000" w:themeColor="text1"/>
                <w:szCs w:val="22"/>
              </w:rPr>
              <w:t xml:space="preserve">the </w:t>
            </w:r>
            <w:r w:rsidR="007963CF">
              <w:rPr>
                <w:color w:val="000000" w:themeColor="text1"/>
                <w:szCs w:val="22"/>
              </w:rPr>
              <w:t>Second</w:t>
            </w:r>
            <w:r w:rsidR="007C2A0D">
              <w:rPr>
                <w:color w:val="000000" w:themeColor="text1"/>
                <w:szCs w:val="22"/>
              </w:rPr>
              <w:t xml:space="preserve"> </w:t>
            </w:r>
            <w:r w:rsidR="00F25E51">
              <w:rPr>
                <w:color w:val="000000" w:themeColor="text1"/>
                <w:szCs w:val="22"/>
              </w:rPr>
              <w:t>task</w:t>
            </w:r>
            <w:r w:rsidR="00FC06E5">
              <w:rPr>
                <w:color w:val="000000" w:themeColor="text1"/>
                <w:szCs w:val="22"/>
              </w:rPr>
              <w:t xml:space="preserve"> to complete for Assessment 1</w:t>
            </w:r>
          </w:p>
          <w:p w14:paraId="7D3B7CB7" w14:textId="77777777" w:rsidR="00C32411" w:rsidRDefault="00C32411" w:rsidP="004B5B64">
            <w:pPr>
              <w:spacing w:line="240" w:lineRule="auto"/>
              <w:rPr>
                <w:rStyle w:val="SubtleEmphasis"/>
                <w:bCs w:val="0"/>
              </w:rPr>
            </w:pPr>
          </w:p>
          <w:p w14:paraId="70094615" w14:textId="02B75FF6" w:rsidR="00C32411" w:rsidRPr="0038696F" w:rsidRDefault="00C32411" w:rsidP="00C32411">
            <w:pPr>
              <w:spacing w:line="240" w:lineRule="auto"/>
              <w:rPr>
                <w:bCs w:val="0"/>
                <w:color w:val="D9272E"/>
                <w:szCs w:val="22"/>
              </w:rPr>
            </w:pPr>
            <w:r w:rsidRPr="00C32411">
              <w:rPr>
                <w:b/>
                <w:bCs w:val="0"/>
                <w:color w:val="D9272E"/>
                <w:szCs w:val="22"/>
              </w:rPr>
              <w:t xml:space="preserve">Assessment </w:t>
            </w:r>
            <w:r>
              <w:rPr>
                <w:b/>
                <w:bCs w:val="0"/>
                <w:color w:val="D9272E"/>
                <w:szCs w:val="22"/>
              </w:rPr>
              <w:t>Due Date</w:t>
            </w:r>
            <w:r w:rsidR="0038696F">
              <w:rPr>
                <w:b/>
                <w:bCs w:val="0"/>
                <w:color w:val="D9272E"/>
                <w:szCs w:val="22"/>
              </w:rPr>
              <w:br/>
            </w:r>
          </w:p>
          <w:p w14:paraId="5FEC07D8" w14:textId="2BABA9DD" w:rsidR="0038696F" w:rsidRPr="00C32411" w:rsidRDefault="00B3571B" w:rsidP="0038696F">
            <w:pPr>
              <w:spacing w:line="240" w:lineRule="auto"/>
              <w:ind w:left="72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Week 1</w:t>
            </w:r>
            <w:r w:rsidR="005936F5">
              <w:rPr>
                <w:color w:val="000000" w:themeColor="text1"/>
                <w:szCs w:val="22"/>
              </w:rPr>
              <w:t>1</w:t>
            </w:r>
            <w:r>
              <w:rPr>
                <w:color w:val="000000" w:themeColor="text1"/>
                <w:szCs w:val="22"/>
              </w:rPr>
              <w:t xml:space="preserve">, </w:t>
            </w:r>
            <w:r w:rsidR="005936F5">
              <w:rPr>
                <w:color w:val="000000" w:themeColor="text1"/>
                <w:szCs w:val="22"/>
              </w:rPr>
              <w:t>23</w:t>
            </w:r>
            <w:r w:rsidR="005936F5" w:rsidRPr="005936F5">
              <w:rPr>
                <w:color w:val="000000" w:themeColor="text1"/>
                <w:szCs w:val="22"/>
                <w:vertAlign w:val="superscript"/>
              </w:rPr>
              <w:t>rd</w:t>
            </w:r>
            <w:r>
              <w:rPr>
                <w:color w:val="000000" w:themeColor="text1"/>
                <w:szCs w:val="22"/>
              </w:rPr>
              <w:t xml:space="preserve"> April 202</w:t>
            </w:r>
            <w:r w:rsidR="005936F5">
              <w:rPr>
                <w:color w:val="000000" w:themeColor="text1"/>
                <w:szCs w:val="22"/>
              </w:rPr>
              <w:t>1</w:t>
            </w:r>
          </w:p>
          <w:p w14:paraId="38523DB0" w14:textId="77777777" w:rsidR="00C32411" w:rsidRPr="0038696F" w:rsidRDefault="00C32411" w:rsidP="00C32411">
            <w:pPr>
              <w:spacing w:line="240" w:lineRule="auto"/>
              <w:rPr>
                <w:bCs w:val="0"/>
                <w:color w:val="D9272E"/>
                <w:szCs w:val="22"/>
              </w:rPr>
            </w:pPr>
          </w:p>
          <w:p w14:paraId="5C9DBD32" w14:textId="1AFD5D9E" w:rsidR="00C32411" w:rsidRPr="0038696F" w:rsidRDefault="00725C76" w:rsidP="00C32411">
            <w:pPr>
              <w:spacing w:line="240" w:lineRule="auto"/>
              <w:rPr>
                <w:bCs w:val="0"/>
                <w:color w:val="D9272E"/>
                <w:szCs w:val="22"/>
              </w:rPr>
            </w:pPr>
            <w:r>
              <w:rPr>
                <w:b/>
                <w:bCs w:val="0"/>
                <w:color w:val="D9272E"/>
                <w:szCs w:val="22"/>
              </w:rPr>
              <w:t>Part of the Unit being assessed</w:t>
            </w:r>
            <w:r w:rsidR="0038696F">
              <w:rPr>
                <w:b/>
                <w:bCs w:val="0"/>
                <w:color w:val="D9272E"/>
                <w:szCs w:val="22"/>
              </w:rPr>
              <w:br/>
            </w:r>
          </w:p>
          <w:p w14:paraId="55B2465D" w14:textId="77777777" w:rsidR="00C42EA4" w:rsidRDefault="00C42EA4" w:rsidP="00C42EA4">
            <w:pPr>
              <w:spacing w:line="240" w:lineRule="auto"/>
              <w:ind w:left="709"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AUP99 ICAWEB429</w:t>
            </w:r>
            <w:r w:rsidRPr="008974E5">
              <w:rPr>
                <w:sz w:val="20"/>
                <w:szCs w:val="20"/>
              </w:rPr>
              <w:t xml:space="preserve"> Create a markup language document to specification</w:t>
            </w:r>
          </w:p>
          <w:p w14:paraId="36ABAB14" w14:textId="77777777" w:rsidR="00663E2F" w:rsidRPr="00B76AE0" w:rsidRDefault="00663E2F" w:rsidP="00663E2F">
            <w:pPr>
              <w:spacing w:line="240" w:lineRule="auto"/>
              <w:ind w:left="709" w:firstLine="12"/>
              <w:rPr>
                <w:sz w:val="20"/>
                <w:szCs w:val="20"/>
              </w:rPr>
            </w:pPr>
            <w:r w:rsidRPr="00B76AE0">
              <w:rPr>
                <w:sz w:val="20"/>
                <w:szCs w:val="20"/>
              </w:rPr>
              <w:t xml:space="preserve">Element </w:t>
            </w:r>
            <w:r>
              <w:rPr>
                <w:sz w:val="20"/>
                <w:szCs w:val="20"/>
              </w:rPr>
              <w:t>1</w:t>
            </w:r>
            <w:r w:rsidRPr="00B76AE0">
              <w:rPr>
                <w:sz w:val="20"/>
                <w:szCs w:val="20"/>
              </w:rPr>
              <w:t xml:space="preserve"> </w:t>
            </w:r>
            <w:r>
              <w:t>Analyse</w:t>
            </w:r>
            <w:r w:rsidRPr="007F1744">
              <w:t xml:space="preserve"> </w:t>
            </w:r>
            <w:r>
              <w:t xml:space="preserve">the </w:t>
            </w:r>
            <w:r w:rsidRPr="00EF03F1">
              <w:t>specification</w:t>
            </w:r>
            <w:r w:rsidRPr="001F7E18">
              <w:t>s and requirements</w:t>
            </w:r>
          </w:p>
          <w:p w14:paraId="72CEE5AB" w14:textId="77777777" w:rsidR="00663E2F" w:rsidRDefault="00663E2F" w:rsidP="00663E2F">
            <w:pPr>
              <w:spacing w:line="240" w:lineRule="auto"/>
              <w:ind w:left="709" w:firstLine="12"/>
              <w:rPr>
                <w:sz w:val="20"/>
                <w:szCs w:val="20"/>
              </w:rPr>
            </w:pPr>
            <w:r w:rsidRPr="00B76AE0">
              <w:rPr>
                <w:sz w:val="20"/>
                <w:szCs w:val="20"/>
              </w:rPr>
              <w:t xml:space="preserve">Element 2 Create </w:t>
            </w:r>
            <w:r>
              <w:rPr>
                <w:sz w:val="20"/>
                <w:szCs w:val="20"/>
              </w:rPr>
              <w:t xml:space="preserve">the </w:t>
            </w:r>
            <w:r w:rsidRPr="00B76AE0">
              <w:rPr>
                <w:sz w:val="20"/>
                <w:szCs w:val="20"/>
              </w:rPr>
              <w:t>document structure</w:t>
            </w:r>
          </w:p>
          <w:p w14:paraId="064DD54C" w14:textId="77777777" w:rsidR="00663E2F" w:rsidRDefault="00663E2F" w:rsidP="00663E2F">
            <w:pPr>
              <w:spacing w:line="240" w:lineRule="auto"/>
              <w:ind w:left="709"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 3 Incorporate the web page components</w:t>
            </w:r>
          </w:p>
          <w:p w14:paraId="26AB80D5" w14:textId="0C4260AC" w:rsidR="00C42EA4" w:rsidRDefault="00663E2F" w:rsidP="00663E2F">
            <w:pPr>
              <w:spacing w:line="240" w:lineRule="auto"/>
              <w:ind w:left="709"/>
              <w:rPr>
                <w:rStyle w:val="Heading3Char"/>
                <w:bCs/>
              </w:rPr>
            </w:pPr>
            <w:r>
              <w:rPr>
                <w:sz w:val="20"/>
                <w:szCs w:val="20"/>
              </w:rPr>
              <w:t>Element 4 Validate the documents</w:t>
            </w:r>
            <w:r>
              <w:rPr>
                <w:rStyle w:val="Heading3Char"/>
                <w:bCs/>
              </w:rPr>
              <w:t xml:space="preserve"> </w:t>
            </w:r>
          </w:p>
          <w:p w14:paraId="698351F1" w14:textId="77777777" w:rsidR="00663E2F" w:rsidRDefault="00663E2F" w:rsidP="00663E2F">
            <w:pPr>
              <w:spacing w:line="240" w:lineRule="auto"/>
              <w:ind w:left="709"/>
              <w:rPr>
                <w:rStyle w:val="SubtleEmphasis"/>
                <w:bCs w:val="0"/>
              </w:rPr>
            </w:pPr>
          </w:p>
          <w:p w14:paraId="5DE1DCEF" w14:textId="4FE907DB" w:rsidR="00C32411" w:rsidRPr="0038696F" w:rsidRDefault="00C32411" w:rsidP="00C32411">
            <w:pPr>
              <w:spacing w:line="240" w:lineRule="auto"/>
              <w:rPr>
                <w:bCs w:val="0"/>
                <w:color w:val="D9272E"/>
                <w:szCs w:val="22"/>
              </w:rPr>
            </w:pPr>
            <w:r w:rsidRPr="00C32411">
              <w:rPr>
                <w:b/>
                <w:bCs w:val="0"/>
                <w:color w:val="D9272E"/>
                <w:szCs w:val="22"/>
              </w:rPr>
              <w:t xml:space="preserve">Assessment </w:t>
            </w:r>
            <w:r w:rsidR="00725C76">
              <w:rPr>
                <w:b/>
                <w:bCs w:val="0"/>
                <w:color w:val="D9272E"/>
                <w:szCs w:val="22"/>
              </w:rPr>
              <w:t>Instructions</w:t>
            </w:r>
            <w:r w:rsidR="0038696F">
              <w:rPr>
                <w:b/>
                <w:bCs w:val="0"/>
                <w:color w:val="D9272E"/>
                <w:szCs w:val="22"/>
              </w:rPr>
              <w:br/>
            </w:r>
          </w:p>
          <w:p w14:paraId="157148A2" w14:textId="1C7A30C2" w:rsidR="00C42EA4" w:rsidRPr="00E57521" w:rsidRDefault="00663E2F" w:rsidP="00663E2F">
            <w:pPr>
              <w:spacing w:line="240" w:lineRule="auto"/>
              <w:ind w:left="709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Develop a re-constructed HTML5 webpage with understanding of the html tags and associated CSS.</w:t>
            </w:r>
          </w:p>
          <w:p w14:paraId="35FC2088" w14:textId="77777777" w:rsidR="00C42EA4" w:rsidRPr="00E57521" w:rsidRDefault="00C42EA4" w:rsidP="00C42EA4">
            <w:pPr>
              <w:spacing w:line="240" w:lineRule="auto"/>
              <w:ind w:left="709"/>
              <w:rPr>
                <w:color w:val="000000" w:themeColor="text1"/>
                <w:sz w:val="20"/>
                <w:szCs w:val="20"/>
              </w:rPr>
            </w:pPr>
            <w:r w:rsidRPr="00E57521">
              <w:rPr>
                <w:color w:val="000000" w:themeColor="text1"/>
                <w:sz w:val="20"/>
                <w:szCs w:val="20"/>
              </w:rPr>
              <w:t>All skills must be demonstrated to achieve a satisfactory result;</w:t>
            </w:r>
          </w:p>
          <w:p w14:paraId="2478C54B" w14:textId="77777777" w:rsidR="00C42EA4" w:rsidRPr="00E57521" w:rsidRDefault="00C42EA4" w:rsidP="00C42EA4">
            <w:pPr>
              <w:spacing w:line="240" w:lineRule="auto"/>
              <w:ind w:left="709"/>
              <w:rPr>
                <w:color w:val="000000" w:themeColor="text1"/>
                <w:sz w:val="20"/>
                <w:szCs w:val="20"/>
              </w:rPr>
            </w:pPr>
            <w:r w:rsidRPr="00E57521">
              <w:rPr>
                <w:color w:val="000000" w:themeColor="text1"/>
                <w:sz w:val="20"/>
                <w:szCs w:val="20"/>
              </w:rPr>
              <w:t>Please submit using through blackboard submission box;</w:t>
            </w:r>
          </w:p>
          <w:p w14:paraId="48359773" w14:textId="77777777" w:rsidR="00C42EA4" w:rsidRPr="00E57521" w:rsidRDefault="00C42EA4" w:rsidP="00C42EA4">
            <w:pPr>
              <w:spacing w:line="240" w:lineRule="auto"/>
              <w:ind w:left="709"/>
              <w:rPr>
                <w:color w:val="000000" w:themeColor="text1"/>
                <w:sz w:val="20"/>
                <w:szCs w:val="20"/>
              </w:rPr>
            </w:pPr>
            <w:r w:rsidRPr="00E57521">
              <w:rPr>
                <w:color w:val="000000" w:themeColor="text1"/>
                <w:sz w:val="20"/>
                <w:szCs w:val="20"/>
              </w:rPr>
              <w:t xml:space="preserve">Ensure you have </w:t>
            </w:r>
            <w:r>
              <w:rPr>
                <w:color w:val="000000" w:themeColor="text1"/>
                <w:sz w:val="20"/>
                <w:szCs w:val="20"/>
              </w:rPr>
              <w:t>used the</w:t>
            </w:r>
            <w:r w:rsidRPr="00E57521">
              <w:rPr>
                <w:color w:val="000000" w:themeColor="text1"/>
                <w:sz w:val="20"/>
                <w:szCs w:val="20"/>
              </w:rPr>
              <w:t xml:space="preserve"> required </w:t>
            </w:r>
            <w:r>
              <w:rPr>
                <w:color w:val="000000" w:themeColor="text1"/>
                <w:sz w:val="20"/>
                <w:szCs w:val="20"/>
              </w:rPr>
              <w:t>template</w:t>
            </w:r>
            <w:r w:rsidRPr="00E57521">
              <w:rPr>
                <w:color w:val="000000" w:themeColor="text1"/>
                <w:sz w:val="20"/>
                <w:szCs w:val="20"/>
              </w:rPr>
              <w:t xml:space="preserve"> for your assessment;</w:t>
            </w:r>
          </w:p>
          <w:p w14:paraId="79D16873" w14:textId="20FE49A4" w:rsidR="00F93920" w:rsidRPr="00BD7E3E" w:rsidRDefault="00F93920" w:rsidP="00751390">
            <w:pPr>
              <w:spacing w:line="240" w:lineRule="auto"/>
              <w:ind w:left="709"/>
            </w:pPr>
          </w:p>
        </w:tc>
      </w:tr>
    </w:tbl>
    <w:p w14:paraId="663738B9" w14:textId="77777777" w:rsidR="00725C76" w:rsidRDefault="00725C76" w:rsidP="001A5A4C">
      <w:pPr>
        <w:spacing w:before="120" w:after="120"/>
        <w:rPr>
          <w:b/>
          <w:bCs w:val="0"/>
          <w:color w:val="D9272E"/>
          <w:sz w:val="24"/>
        </w:rPr>
      </w:pPr>
    </w:p>
    <w:p w14:paraId="4AC3531A" w14:textId="632D125E" w:rsidR="0074189E" w:rsidRPr="00805706" w:rsidRDefault="00725C76" w:rsidP="00725C76">
      <w:pPr>
        <w:spacing w:line="240" w:lineRule="auto"/>
        <w:rPr>
          <w:b/>
          <w:bCs w:val="0"/>
          <w:color w:val="D9272E"/>
          <w:sz w:val="24"/>
        </w:rPr>
      </w:pPr>
      <w:r>
        <w:rPr>
          <w:b/>
          <w:bCs w:val="0"/>
          <w:color w:val="D9272E"/>
          <w:sz w:val="24"/>
        </w:rPr>
        <w:br w:type="page"/>
      </w:r>
      <w:r w:rsidR="001A5A4C" w:rsidRPr="00805706">
        <w:rPr>
          <w:b/>
          <w:bCs w:val="0"/>
          <w:color w:val="D9272E"/>
          <w:sz w:val="24"/>
        </w:rPr>
        <w:lastRenderedPageBreak/>
        <w:t>Assessment Instrument</w:t>
      </w:r>
      <w:r w:rsidR="00805706">
        <w:rPr>
          <w:b/>
          <w:bCs w:val="0"/>
          <w:color w:val="D9272E"/>
          <w:sz w:val="24"/>
        </w:rPr>
        <w:t>:</w:t>
      </w:r>
    </w:p>
    <w:p w14:paraId="6A910985" w14:textId="77777777" w:rsidR="002879EF" w:rsidRDefault="002879EF" w:rsidP="00F93920"/>
    <w:p w14:paraId="0CE5E39E" w14:textId="77777777" w:rsidR="00663E2F" w:rsidRDefault="00663E2F" w:rsidP="00663E2F">
      <w:pPr>
        <w:rPr>
          <w:b/>
        </w:rPr>
      </w:pPr>
      <w:r>
        <w:rPr>
          <w:b/>
          <w:sz w:val="28"/>
          <w:szCs w:val="28"/>
        </w:rPr>
        <w:t xml:space="preserve">Assessment Task </w:t>
      </w:r>
      <w:r w:rsidRPr="0075187F">
        <w:rPr>
          <w:b/>
        </w:rPr>
        <w:t xml:space="preserve">– </w:t>
      </w:r>
      <w:r w:rsidRPr="00FA680E">
        <w:rPr>
          <w:color w:val="000000" w:themeColor="text1"/>
          <w:sz w:val="28"/>
          <w:szCs w:val="28"/>
        </w:rPr>
        <w:t xml:space="preserve">Task 2 – </w:t>
      </w:r>
      <w:hyperlink r:id="rId12" w:history="1">
        <w:r w:rsidRPr="00D47FD2">
          <w:rPr>
            <w:color w:val="000000" w:themeColor="text1"/>
            <w:sz w:val="28"/>
            <w:szCs w:val="28"/>
          </w:rPr>
          <w:t>Coding of HTML5 Herald Webpage</w:t>
        </w:r>
      </w:hyperlink>
    </w:p>
    <w:p w14:paraId="6A59D03B" w14:textId="62C3373E" w:rsidR="00663E2F" w:rsidRDefault="00663E2F" w:rsidP="00663E2F">
      <w:pPr>
        <w:shd w:val="clear" w:color="auto" w:fill="FFFFFF"/>
        <w:spacing w:line="240" w:lineRule="auto"/>
        <w:rPr>
          <w:rFonts w:eastAsia="Times New Roman"/>
          <w:color w:val="000000"/>
          <w:sz w:val="20"/>
          <w:szCs w:val="20"/>
          <w:bdr w:val="none" w:sz="0" w:space="0" w:color="auto" w:frame="1"/>
          <w:lang w:eastAsia="en-AU"/>
        </w:rPr>
      </w:pPr>
      <w:r w:rsidRPr="005406F8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 xml:space="preserve">Throughout the course you have completed a series of activities for the HTML5 Herald. Blackboard and the e-book (by Goldstein) take you through the concepts and apply them to the Herald. Please include only the front page HTML5 web page (index.html) - please only complete the landing page. </w:t>
      </w:r>
    </w:p>
    <w:p w14:paraId="12964B3E" w14:textId="77777777" w:rsidR="00663E2F" w:rsidRPr="00D47FD2" w:rsidRDefault="00663E2F" w:rsidP="00663E2F">
      <w:pPr>
        <w:spacing w:line="240" w:lineRule="auto"/>
        <w:rPr>
          <w:rFonts w:eastAsia="Times New Roman"/>
          <w:bCs w:val="0"/>
          <w:color w:val="111111"/>
          <w:sz w:val="20"/>
          <w:szCs w:val="20"/>
          <w:bdr w:val="none" w:sz="0" w:space="0" w:color="auto" w:frame="1"/>
          <w:lang w:eastAsia="en-AU"/>
        </w:rPr>
      </w:pPr>
    </w:p>
    <w:p w14:paraId="2AD13AE7" w14:textId="77777777" w:rsidR="00663E2F" w:rsidRDefault="00663E2F" w:rsidP="00663E2F">
      <w:pPr>
        <w:shd w:val="clear" w:color="auto" w:fill="FFFFFF"/>
        <w:spacing w:line="240" w:lineRule="auto"/>
        <w:ind w:left="360" w:hanging="360"/>
        <w:rPr>
          <w:rFonts w:ascii="Times New Roman" w:eastAsia="Times New Roman" w:hAnsi="Times New Roman" w:cs="Times New Roman"/>
          <w:color w:val="111111"/>
          <w:sz w:val="14"/>
          <w:szCs w:val="14"/>
          <w:bdr w:val="none" w:sz="0" w:space="0" w:color="auto" w:frame="1"/>
          <w:lang w:eastAsia="en-AU"/>
        </w:rPr>
      </w:pPr>
      <w:r w:rsidRPr="00FE3A27">
        <w:rPr>
          <w:rFonts w:eastAsia="Times New Roman"/>
          <w:b/>
          <w:color w:val="111111"/>
          <w:sz w:val="20"/>
          <w:szCs w:val="20"/>
          <w:bdr w:val="none" w:sz="0" w:space="0" w:color="auto" w:frame="1"/>
          <w:lang w:eastAsia="en-AU"/>
        </w:rPr>
        <w:t>Instructions:</w:t>
      </w:r>
      <w:r w:rsidRPr="00FE3A27">
        <w:rPr>
          <w:rFonts w:ascii="Times New Roman" w:eastAsia="Times New Roman" w:hAnsi="Times New Roman" w:cs="Times New Roman"/>
          <w:color w:val="111111"/>
          <w:sz w:val="14"/>
          <w:szCs w:val="14"/>
          <w:bdr w:val="none" w:sz="0" w:space="0" w:color="auto" w:frame="1"/>
          <w:lang w:eastAsia="en-AU"/>
        </w:rPr>
        <w:t>  </w:t>
      </w:r>
    </w:p>
    <w:p w14:paraId="37CD7E4B" w14:textId="77777777" w:rsidR="00663E2F" w:rsidRPr="00FE3A27" w:rsidRDefault="00663E2F" w:rsidP="00663E2F">
      <w:pPr>
        <w:shd w:val="clear" w:color="auto" w:fill="FFFFFF"/>
        <w:spacing w:line="240" w:lineRule="auto"/>
        <w:ind w:left="360" w:hanging="360"/>
        <w:rPr>
          <w:rFonts w:ascii="inherit" w:eastAsia="Times New Roman" w:hAnsi="inherit"/>
          <w:color w:val="000000"/>
          <w:sz w:val="20"/>
          <w:szCs w:val="20"/>
          <w:lang w:eastAsia="en-AU"/>
        </w:rPr>
      </w:pPr>
    </w:p>
    <w:p w14:paraId="6172DCEF" w14:textId="77777777" w:rsidR="00663E2F" w:rsidRDefault="00663E2F" w:rsidP="00663E2F">
      <w:pPr>
        <w:shd w:val="clear" w:color="auto" w:fill="FFFFFF"/>
        <w:spacing w:line="240" w:lineRule="auto"/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This project should include the following criteria.</w:t>
      </w:r>
    </w:p>
    <w:p w14:paraId="0E92A6ED" w14:textId="77777777" w:rsidR="00663E2F" w:rsidRPr="00FE3A27" w:rsidRDefault="00663E2F" w:rsidP="00663E2F">
      <w:pPr>
        <w:shd w:val="clear" w:color="auto" w:fill="FFFFFF"/>
        <w:spacing w:line="240" w:lineRule="auto"/>
        <w:rPr>
          <w:rFonts w:ascii="inherit" w:eastAsia="Times New Roman" w:hAnsi="inherit"/>
          <w:color w:val="000000"/>
          <w:sz w:val="20"/>
          <w:szCs w:val="20"/>
          <w:lang w:eastAsia="en-AU"/>
        </w:rPr>
      </w:pPr>
    </w:p>
    <w:p w14:paraId="2B1A8D5E" w14:textId="77777777" w:rsidR="00663E2F" w:rsidRPr="00FE3A27" w:rsidRDefault="00663E2F" w:rsidP="00663E2F">
      <w:pPr>
        <w:numPr>
          <w:ilvl w:val="0"/>
          <w:numId w:val="17"/>
        </w:numPr>
        <w:shd w:val="clear" w:color="auto" w:fill="FFFFFF"/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HTML5 Doctype included and correct</w:t>
      </w:r>
    </w:p>
    <w:p w14:paraId="34AE1CA0" w14:textId="77777777" w:rsidR="00663E2F" w:rsidRPr="00FE3A27" w:rsidRDefault="00663E2F" w:rsidP="00663E2F">
      <w:pPr>
        <w:numPr>
          <w:ilvl w:val="0"/>
          <w:numId w:val="17"/>
        </w:numPr>
        <w:shd w:val="clear" w:color="auto" w:fill="FFFFFF"/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HTML5 elements included.</w:t>
      </w:r>
      <w:r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br/>
      </w:r>
    </w:p>
    <w:p w14:paraId="168CF8EC" w14:textId="77777777" w:rsidR="00663E2F" w:rsidRPr="00FE3A27" w:rsidRDefault="00663E2F" w:rsidP="00663E2F">
      <w:pPr>
        <w:shd w:val="clear" w:color="auto" w:fill="FFFFFF"/>
        <w:spacing w:line="240" w:lineRule="auto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You do not have to use all these elements but demonstrate what is needed in your site:</w:t>
      </w:r>
    </w:p>
    <w:p w14:paraId="3936448F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header</w:t>
      </w:r>
    </w:p>
    <w:p w14:paraId="71F0FF15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section</w:t>
      </w:r>
    </w:p>
    <w:p w14:paraId="4576C05D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article</w:t>
      </w:r>
    </w:p>
    <w:p w14:paraId="77BE93D0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nav</w:t>
      </w:r>
    </w:p>
    <w:p w14:paraId="65397F35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aside</w:t>
      </w:r>
    </w:p>
    <w:p w14:paraId="69D1FCC7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footer</w:t>
      </w:r>
    </w:p>
    <w:p w14:paraId="37DB470B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hgroup</w:t>
      </w:r>
    </w:p>
    <w:p w14:paraId="72414849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figcaption</w:t>
      </w:r>
    </w:p>
    <w:p w14:paraId="4D7F09D0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mark</w:t>
      </w:r>
    </w:p>
    <w:p w14:paraId="1DA83C9E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progress</w:t>
      </w:r>
    </w:p>
    <w:p w14:paraId="5A2A3AE2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meter</w:t>
      </w:r>
    </w:p>
    <w:p w14:paraId="2121E6DD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time</w:t>
      </w:r>
    </w:p>
    <w:p w14:paraId="2CA2824E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details</w:t>
      </w:r>
    </w:p>
    <w:p w14:paraId="716DB1E4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style - scoped - "attribute"</w:t>
      </w:r>
    </w:p>
    <w:p w14:paraId="184E6394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script - async - "attribute"</w:t>
      </w:r>
    </w:p>
    <w:p w14:paraId="124EE009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images</w:t>
      </w:r>
    </w:p>
    <w:p w14:paraId="76F586BE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links</w:t>
      </w:r>
    </w:p>
    <w:p w14:paraId="443F202F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lists</w:t>
      </w:r>
    </w:p>
    <w:p w14:paraId="44C279F9" w14:textId="77777777" w:rsidR="00663E2F" w:rsidRPr="00FE3A27" w:rsidRDefault="00663E2F" w:rsidP="00663E2F">
      <w:pPr>
        <w:numPr>
          <w:ilvl w:val="0"/>
          <w:numId w:val="18"/>
        </w:numPr>
        <w:shd w:val="clear" w:color="auto" w:fill="FFFFFF"/>
        <w:tabs>
          <w:tab w:val="clear" w:pos="252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tables.</w:t>
      </w:r>
    </w:p>
    <w:p w14:paraId="73CE298F" w14:textId="77777777" w:rsidR="00663E2F" w:rsidRPr="00FE3A27" w:rsidRDefault="00663E2F" w:rsidP="00663E2F">
      <w:pPr>
        <w:shd w:val="clear" w:color="auto" w:fill="FFFFFF"/>
        <w:spacing w:line="240" w:lineRule="auto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br/>
      </w: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HTML5 Components can include:</w:t>
      </w:r>
    </w:p>
    <w:p w14:paraId="471D4690" w14:textId="77777777" w:rsidR="00663E2F" w:rsidRPr="00FE3A27" w:rsidRDefault="00663E2F" w:rsidP="00663E2F">
      <w:pPr>
        <w:numPr>
          <w:ilvl w:val="0"/>
          <w:numId w:val="19"/>
        </w:numPr>
        <w:shd w:val="clear" w:color="auto" w:fill="FFFFFF"/>
        <w:tabs>
          <w:tab w:val="clear" w:pos="720"/>
          <w:tab w:val="num" w:pos="108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Flash movies</w:t>
      </w:r>
    </w:p>
    <w:p w14:paraId="4928E6A4" w14:textId="77777777" w:rsidR="00663E2F" w:rsidRPr="00FE3A27" w:rsidRDefault="00663E2F" w:rsidP="00663E2F">
      <w:pPr>
        <w:shd w:val="clear" w:color="auto" w:fill="FFFFFF"/>
        <w:spacing w:after="240"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</w:p>
    <w:p w14:paraId="412503BC" w14:textId="77777777" w:rsidR="00663E2F" w:rsidRPr="00FE3A27" w:rsidRDefault="00663E2F" w:rsidP="00663E2F">
      <w:pPr>
        <w:numPr>
          <w:ilvl w:val="0"/>
          <w:numId w:val="20"/>
        </w:numPr>
        <w:tabs>
          <w:tab w:val="clear" w:pos="720"/>
          <w:tab w:val="num" w:pos="108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Both web pages validate as HTML5</w:t>
      </w:r>
    </w:p>
    <w:p w14:paraId="440D1B30" w14:textId="77777777" w:rsidR="00663E2F" w:rsidRPr="00FE3A27" w:rsidRDefault="00663E2F" w:rsidP="00663E2F">
      <w:pPr>
        <w:numPr>
          <w:ilvl w:val="0"/>
          <w:numId w:val="20"/>
        </w:numPr>
        <w:tabs>
          <w:tab w:val="clear" w:pos="720"/>
          <w:tab w:val="num" w:pos="108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 xml:space="preserve">Demonstrate that the page validates according to the HTML5 DOCTYPE (WHATWG - Html </w:t>
      </w:r>
      <w:hyperlink r:id="rId13" w:history="1">
        <w:r w:rsidRPr="006C0DE4">
          <w:rPr>
            <w:rStyle w:val="Hyperlink"/>
            <w:rFonts w:eastAsia="Times New Roman"/>
            <w:sz w:val="20"/>
            <w:szCs w:val="20"/>
            <w:bdr w:val="none" w:sz="0" w:space="0" w:color="auto" w:frame="1"/>
            <w:lang w:eastAsia="en-AU"/>
          </w:rPr>
          <w:t>https://whatwg.org/</w:t>
        </w:r>
      </w:hyperlink>
    </w:p>
    <w:p w14:paraId="45D8DCC0" w14:textId="77777777" w:rsidR="00663E2F" w:rsidRPr="00FE3A27" w:rsidRDefault="00663E2F" w:rsidP="00663E2F">
      <w:pPr>
        <w:numPr>
          <w:ilvl w:val="0"/>
          <w:numId w:val="20"/>
        </w:numPr>
        <w:tabs>
          <w:tab w:val="clear" w:pos="720"/>
          <w:tab w:val="num" w:pos="108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HTML5 Document Outline is correct</w:t>
      </w:r>
    </w:p>
    <w:p w14:paraId="2B998333" w14:textId="77777777" w:rsidR="00663E2F" w:rsidRPr="002F62A1" w:rsidRDefault="00663E2F" w:rsidP="00663E2F">
      <w:pPr>
        <w:numPr>
          <w:ilvl w:val="0"/>
          <w:numId w:val="20"/>
        </w:numPr>
        <w:tabs>
          <w:tab w:val="clear" w:pos="720"/>
          <w:tab w:val="num" w:pos="108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Document outline testing with h5o</w:t>
      </w:r>
      <w:r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 xml:space="preserve"> – </w:t>
      </w:r>
      <w:r>
        <w:rPr>
          <w:rFonts w:ascii="inherit" w:eastAsia="Times New Roman" w:hAnsi="inherit"/>
          <w:color w:val="000000"/>
          <w:sz w:val="20"/>
          <w:szCs w:val="20"/>
          <w:lang w:eastAsia="en-AU"/>
        </w:rPr>
        <w:br/>
      </w:r>
    </w:p>
    <w:p w14:paraId="3B4B0003" w14:textId="77777777" w:rsidR="00663E2F" w:rsidRPr="006C0DE4" w:rsidRDefault="00663E2F" w:rsidP="00663E2F">
      <w:pPr>
        <w:numPr>
          <w:ilvl w:val="1"/>
          <w:numId w:val="20"/>
        </w:numPr>
        <w:spacing w:line="240" w:lineRule="auto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>Code available at -</w:t>
      </w:r>
      <w:r>
        <w:rPr>
          <w:rFonts w:eastAsia="Times New Roman"/>
          <w:color w:val="4F81BD"/>
          <w:sz w:val="20"/>
          <w:szCs w:val="20"/>
          <w:u w:val="single"/>
          <w:bdr w:val="none" w:sz="0" w:space="0" w:color="auto" w:frame="1"/>
          <w:lang w:eastAsia="en-AU"/>
        </w:rPr>
        <w:t xml:space="preserve"> </w:t>
      </w:r>
      <w:r w:rsidRPr="006C0DE4">
        <w:rPr>
          <w:rStyle w:val="Hyperlink"/>
          <w:rFonts w:eastAsia="Times New Roman"/>
          <w:sz w:val="20"/>
          <w:szCs w:val="20"/>
          <w:bdr w:val="none" w:sz="0" w:space="0" w:color="auto" w:frame="1"/>
          <w:lang w:eastAsia="en-AU"/>
        </w:rPr>
        <w:t>https://github.com/h5o/</w:t>
      </w:r>
    </w:p>
    <w:p w14:paraId="474C4DAE" w14:textId="77777777" w:rsidR="00663E2F" w:rsidRPr="00FE3A27" w:rsidRDefault="00663E2F" w:rsidP="00663E2F">
      <w:pPr>
        <w:numPr>
          <w:ilvl w:val="1"/>
          <w:numId w:val="20"/>
        </w:numPr>
        <w:spacing w:line="240" w:lineRule="auto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 xml:space="preserve">Online available at </w:t>
      </w:r>
      <w:hyperlink r:id="rId14" w:history="1">
        <w:r w:rsidRPr="00CE246C">
          <w:rPr>
            <w:rStyle w:val="Hyperlink"/>
            <w:rFonts w:eastAsia="Times New Roman"/>
            <w:sz w:val="20"/>
            <w:szCs w:val="20"/>
            <w:bdr w:val="none" w:sz="0" w:space="0" w:color="auto" w:frame="1"/>
            <w:lang w:eastAsia="en-AU"/>
          </w:rPr>
          <w:t>https://gsnedders.html5.org/outliner/</w:t>
        </w:r>
      </w:hyperlink>
      <w:r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t xml:space="preserve"> </w:t>
      </w:r>
      <w:r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br/>
      </w:r>
    </w:p>
    <w:p w14:paraId="554CD6D7" w14:textId="77777777" w:rsidR="00663E2F" w:rsidRPr="00FE3A27" w:rsidRDefault="00663E2F" w:rsidP="00663E2F">
      <w:pPr>
        <w:numPr>
          <w:ilvl w:val="0"/>
          <w:numId w:val="20"/>
        </w:numPr>
        <w:tabs>
          <w:tab w:val="clear" w:pos="720"/>
          <w:tab w:val="num" w:pos="1080"/>
        </w:tabs>
        <w:spacing w:line="240" w:lineRule="auto"/>
        <w:ind w:left="851"/>
        <w:rPr>
          <w:rFonts w:ascii="inherit" w:eastAsia="Times New Roman" w:hAnsi="inherit"/>
          <w:color w:val="000000"/>
          <w:sz w:val="20"/>
          <w:szCs w:val="20"/>
          <w:lang w:eastAsia="en-AU"/>
        </w:rPr>
      </w:pPr>
      <w:r w:rsidRPr="00FE3A27">
        <w:rPr>
          <w:rFonts w:eastAsia="Times New Roman"/>
          <w:color w:val="111111"/>
          <w:sz w:val="20"/>
          <w:szCs w:val="20"/>
          <w:bdr w:val="none" w:sz="0" w:space="0" w:color="auto" w:frame="1"/>
          <w:lang w:eastAsia="en-AU"/>
        </w:rPr>
        <w:lastRenderedPageBreak/>
        <w:t>Address of page after being uploaded via FTP.</w:t>
      </w:r>
    </w:p>
    <w:p w14:paraId="7FDACCA5" w14:textId="77777777" w:rsidR="00663E2F" w:rsidRPr="00F2580D" w:rsidRDefault="00663E2F" w:rsidP="00663E2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07E9CE48" w14:textId="77777777" w:rsidR="00663E2F" w:rsidRPr="00F2580D" w:rsidRDefault="00663E2F" w:rsidP="00663E2F">
      <w:pPr>
        <w:pStyle w:val="Heading3"/>
        <w:shd w:val="clear" w:color="auto" w:fill="FFFFFF"/>
        <w:spacing w:before="0" w:after="0"/>
        <w:rPr>
          <w:color w:val="000000"/>
          <w:sz w:val="21"/>
          <w:szCs w:val="21"/>
        </w:rPr>
      </w:pPr>
      <w:r w:rsidRPr="00F2580D">
        <w:rPr>
          <w:b w:val="0"/>
          <w:color w:val="000000"/>
          <w:sz w:val="20"/>
          <w:szCs w:val="20"/>
          <w:bdr w:val="none" w:sz="0" w:space="0" w:color="auto" w:frame="1"/>
        </w:rPr>
        <w:t>Please make sure that you add a background image, images within the content and use any text (Lorem Ipsum) for the articles. You will also need to add a valid navigation element (please refer to you’re in-class exercise for Apples). Please cent</w:t>
      </w:r>
      <w:r>
        <w:rPr>
          <w:b w:val="0"/>
          <w:color w:val="000000"/>
          <w:sz w:val="20"/>
          <w:szCs w:val="20"/>
          <w:bdr w:val="none" w:sz="0" w:space="0" w:color="auto" w:frame="1"/>
        </w:rPr>
        <w:t>re</w:t>
      </w:r>
      <w:r w:rsidRPr="00F2580D">
        <w:rPr>
          <w:b w:val="0"/>
          <w:color w:val="000000"/>
          <w:sz w:val="20"/>
          <w:szCs w:val="20"/>
          <w:bdr w:val="none" w:sz="0" w:space="0" w:color="auto" w:frame="1"/>
        </w:rPr>
        <w:t> the webpage and use the CLEARFLOAT class.</w:t>
      </w:r>
    </w:p>
    <w:p w14:paraId="2F9B48D8" w14:textId="77777777" w:rsidR="00663E2F" w:rsidRPr="00F2580D" w:rsidRDefault="00663E2F" w:rsidP="00663E2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F258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Please make sure you validate your code prior to submitting.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Pr="00F2580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Please ensure that you ZIP your work and submit the ZIP folder to Blackboard.</w:t>
      </w:r>
    </w:p>
    <w:p w14:paraId="59272AC0" w14:textId="1151DF08" w:rsidR="002879EF" w:rsidRDefault="002879EF" w:rsidP="002E4722">
      <w:pPr>
        <w:pStyle w:val="ListParagraph"/>
        <w:numPr>
          <w:ilvl w:val="0"/>
          <w:numId w:val="16"/>
        </w:numPr>
        <w:spacing w:line="240" w:lineRule="auto"/>
      </w:pPr>
      <w:r>
        <w:br w:type="page"/>
      </w:r>
    </w:p>
    <w:tbl>
      <w:tblPr>
        <w:tblW w:w="966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2"/>
        <w:gridCol w:w="115"/>
        <w:gridCol w:w="2155"/>
        <w:gridCol w:w="1412"/>
        <w:gridCol w:w="790"/>
        <w:gridCol w:w="2079"/>
      </w:tblGrid>
      <w:tr w:rsidR="002879EF" w:rsidRPr="006E1B4C" w14:paraId="64EF7D79" w14:textId="77777777" w:rsidTr="002879EF">
        <w:trPr>
          <w:trHeight w:val="430"/>
        </w:trPr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E9FF61E" w14:textId="77777777" w:rsidR="002879EF" w:rsidRPr="00293EA0" w:rsidRDefault="002879EF" w:rsidP="00B23F9C">
            <w:pPr>
              <w:pStyle w:val="Heading3"/>
              <w:jc w:val="left"/>
            </w:pPr>
            <w:r w:rsidRPr="00293EA0">
              <w:lastRenderedPageBreak/>
              <w:t xml:space="preserve">Assessment # and </w:t>
            </w:r>
            <w:r>
              <w:t>t</w:t>
            </w:r>
            <w:r w:rsidRPr="00293EA0">
              <w:t xml:space="preserve">itle </w:t>
            </w:r>
          </w:p>
        </w:tc>
        <w:tc>
          <w:tcPr>
            <w:tcW w:w="6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B1CC17" w14:textId="7B78A8DC" w:rsidR="002879EF" w:rsidRPr="00B23F9C" w:rsidRDefault="00B23F9C" w:rsidP="00471751">
            <w:pPr>
              <w:ind w:right="-257"/>
              <w:rPr>
                <w:bCs w:val="0"/>
                <w:color w:val="D9272E"/>
                <w:szCs w:val="22"/>
              </w:rPr>
            </w:pPr>
            <w:r w:rsidRPr="00B23F9C">
              <w:rPr>
                <w:bCs w:val="0"/>
                <w:szCs w:val="22"/>
              </w:rPr>
              <w:t xml:space="preserve">Assessment 1: </w:t>
            </w:r>
            <w:r w:rsidR="00F32EE7">
              <w:rPr>
                <w:bCs w:val="0"/>
                <w:szCs w:val="22"/>
              </w:rPr>
              <w:t>Portfolio Activity</w:t>
            </w:r>
            <w:r w:rsidR="00A91BC4">
              <w:rPr>
                <w:bCs w:val="0"/>
                <w:szCs w:val="22"/>
              </w:rPr>
              <w:t xml:space="preserve"> – </w:t>
            </w:r>
            <w:r w:rsidR="00B22EBC">
              <w:rPr>
                <w:bCs w:val="0"/>
                <w:szCs w:val="22"/>
              </w:rPr>
              <w:t xml:space="preserve">Task </w:t>
            </w:r>
            <w:r w:rsidR="00663E2F">
              <w:rPr>
                <w:bCs w:val="0"/>
                <w:szCs w:val="22"/>
              </w:rPr>
              <w:t>2</w:t>
            </w:r>
            <w:r w:rsidR="00B22EBC">
              <w:rPr>
                <w:bCs w:val="0"/>
                <w:szCs w:val="22"/>
              </w:rPr>
              <w:t xml:space="preserve"> </w:t>
            </w:r>
            <w:r w:rsidR="00C42EA4">
              <w:rPr>
                <w:bCs w:val="0"/>
                <w:szCs w:val="22"/>
              </w:rPr>
              <w:t>–</w:t>
            </w:r>
            <w:r w:rsidR="00B22EBC">
              <w:rPr>
                <w:bCs w:val="0"/>
                <w:szCs w:val="22"/>
              </w:rPr>
              <w:t xml:space="preserve"> </w:t>
            </w:r>
            <w:r w:rsidR="00C42EA4">
              <w:rPr>
                <w:bCs w:val="0"/>
                <w:szCs w:val="22"/>
              </w:rPr>
              <w:t>C</w:t>
            </w:r>
            <w:r w:rsidR="00663E2F">
              <w:rPr>
                <w:bCs w:val="0"/>
                <w:szCs w:val="22"/>
              </w:rPr>
              <w:t>oding</w:t>
            </w:r>
            <w:r w:rsidR="00C42EA4">
              <w:rPr>
                <w:bCs w:val="0"/>
                <w:szCs w:val="22"/>
              </w:rPr>
              <w:t xml:space="preserve"> of HTML5 </w:t>
            </w:r>
            <w:r w:rsidR="00663E2F">
              <w:rPr>
                <w:bCs w:val="0"/>
                <w:szCs w:val="22"/>
              </w:rPr>
              <w:t>Herald W</w:t>
            </w:r>
            <w:r w:rsidR="00C42EA4">
              <w:rPr>
                <w:bCs w:val="0"/>
                <w:szCs w:val="22"/>
              </w:rPr>
              <w:t>ebpage</w:t>
            </w:r>
          </w:p>
        </w:tc>
      </w:tr>
      <w:tr w:rsidR="002879EF" w:rsidRPr="006E1B4C" w14:paraId="3A204E2A" w14:textId="77777777" w:rsidTr="002879EF">
        <w:trPr>
          <w:trHeight w:val="378"/>
        </w:trPr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D731B" w14:textId="77777777" w:rsidR="002879EF" w:rsidRPr="006E1B4C" w:rsidRDefault="002879EF" w:rsidP="00B23F9C">
            <w:pPr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 xml:space="preserve">Lecturer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 xml:space="preserve">ame </w:t>
            </w:r>
          </w:p>
        </w:tc>
        <w:tc>
          <w:tcPr>
            <w:tcW w:w="6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5BF14" w14:textId="4EBF3829" w:rsidR="002879EF" w:rsidRPr="006E1B4C" w:rsidRDefault="003C2229" w:rsidP="00B23F9C">
            <w:pPr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Paul Williams</w:t>
            </w:r>
          </w:p>
        </w:tc>
      </w:tr>
      <w:tr w:rsidR="002879EF" w:rsidRPr="006E1B4C" w14:paraId="10DC00FF" w14:textId="77777777" w:rsidTr="002879EF">
        <w:trPr>
          <w:trHeight w:val="427"/>
        </w:trPr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36A51" w14:textId="77777777" w:rsidR="002879EF" w:rsidRPr="006E1B4C" w:rsidRDefault="002879EF" w:rsidP="00B23F9C">
            <w:pPr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 xml:space="preserve">Student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 xml:space="preserve">ame </w:t>
            </w:r>
          </w:p>
        </w:tc>
        <w:tc>
          <w:tcPr>
            <w:tcW w:w="6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5CB8" w14:textId="77777777" w:rsidR="002879EF" w:rsidRPr="006E1B4C" w:rsidRDefault="002879EF" w:rsidP="00B23F9C">
            <w:pPr>
              <w:rPr>
                <w:rFonts w:eastAsia="Calibri"/>
                <w:sz w:val="20"/>
              </w:rPr>
            </w:pPr>
          </w:p>
        </w:tc>
      </w:tr>
      <w:tr w:rsidR="002879EF" w:rsidRPr="006E1B4C" w14:paraId="14A52600" w14:textId="77777777" w:rsidTr="002879EF">
        <w:trPr>
          <w:trHeight w:val="404"/>
        </w:trPr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EFDBE" w14:textId="77777777" w:rsidR="002879EF" w:rsidRPr="006E1B4C" w:rsidRDefault="002879EF" w:rsidP="00B23F9C">
            <w:pPr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 xml:space="preserve">Student ID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64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94A53" w14:textId="77777777" w:rsidR="002879EF" w:rsidRPr="006E1B4C" w:rsidRDefault="002879EF" w:rsidP="00B23F9C">
            <w:pPr>
              <w:rPr>
                <w:rFonts w:eastAsia="Calibri"/>
                <w:sz w:val="20"/>
              </w:rPr>
            </w:pPr>
          </w:p>
        </w:tc>
      </w:tr>
      <w:tr w:rsidR="002879EF" w:rsidRPr="006E1B4C" w14:paraId="2C5D1D8C" w14:textId="77777777" w:rsidTr="002879EF">
        <w:trPr>
          <w:trHeight w:val="424"/>
        </w:trPr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F8B4B" w14:textId="77777777" w:rsidR="002879EF" w:rsidRPr="006E1B4C" w:rsidRDefault="002879EF" w:rsidP="00B23F9C">
            <w:pPr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 xml:space="preserve">Telephone </w:t>
            </w:r>
            <w:r>
              <w:rPr>
                <w:rFonts w:eastAsia="Calibri"/>
                <w:b/>
                <w:sz w:val="20"/>
              </w:rPr>
              <w:t>c</w:t>
            </w:r>
            <w:r w:rsidRPr="006E1B4C">
              <w:rPr>
                <w:rFonts w:eastAsia="Calibri"/>
                <w:b/>
                <w:sz w:val="20"/>
              </w:rPr>
              <w:t xml:space="preserve">ontact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F7F860D" w14:textId="77777777" w:rsidR="002879EF" w:rsidRPr="006E1B4C" w:rsidRDefault="002879EF" w:rsidP="00B23F9C">
            <w:pPr>
              <w:rPr>
                <w:rFonts w:eastAsia="Calibri"/>
                <w:sz w:val="20"/>
              </w:rPr>
            </w:pPr>
          </w:p>
        </w:tc>
        <w:tc>
          <w:tcPr>
            <w:tcW w:w="42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467756" w14:textId="77777777" w:rsidR="002879EF" w:rsidRPr="006E1B4C" w:rsidRDefault="002879EF" w:rsidP="00B23F9C">
            <w:pPr>
              <w:rPr>
                <w:rFonts w:eastAsia="Calibri"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Emai</w:t>
            </w:r>
            <w:r>
              <w:rPr>
                <w:rFonts w:eastAsia="Calibri"/>
                <w:b/>
                <w:sz w:val="20"/>
              </w:rPr>
              <w:t>l:</w:t>
            </w:r>
          </w:p>
        </w:tc>
      </w:tr>
      <w:tr w:rsidR="002879EF" w:rsidRPr="006E1B4C" w14:paraId="303CBFAE" w14:textId="77777777" w:rsidTr="002879EF">
        <w:tc>
          <w:tcPr>
            <w:tcW w:w="9663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34EA4" w14:textId="77777777" w:rsidR="002879EF" w:rsidRPr="006E1B4C" w:rsidRDefault="002879EF" w:rsidP="00B23F9C">
            <w:pPr>
              <w:tabs>
                <w:tab w:val="left" w:pos="5670"/>
              </w:tabs>
              <w:spacing w:before="60"/>
              <w:ind w:left="-142"/>
              <w:rPr>
                <w:rFonts w:eastAsia="Calibri"/>
                <w:sz w:val="20"/>
              </w:rPr>
            </w:pPr>
            <w:r w:rsidRPr="006E1B4C">
              <w:rPr>
                <w:rFonts w:eastAsia="Calibri"/>
                <w:sz w:val="20"/>
              </w:rPr>
              <w:t xml:space="preserve">  By completing and submitting this signed form to my lecturer, I am stating that:</w:t>
            </w:r>
          </w:p>
          <w:p w14:paraId="302CA7B2" w14:textId="77777777" w:rsidR="002879EF" w:rsidRPr="006E1B4C" w:rsidRDefault="002879EF" w:rsidP="00B23F9C">
            <w:pPr>
              <w:numPr>
                <w:ilvl w:val="0"/>
                <w:numId w:val="5"/>
              </w:numPr>
              <w:ind w:left="714" w:hanging="357"/>
              <w:contextualSpacing/>
              <w:rPr>
                <w:rFonts w:eastAsia="Calibri"/>
                <w:sz w:val="20"/>
              </w:rPr>
            </w:pPr>
            <w:r w:rsidRPr="006E1B4C">
              <w:rPr>
                <w:rFonts w:eastAsia="Calibri"/>
                <w:sz w:val="20"/>
              </w:rPr>
              <w:t>The attached submission is completely my own work</w:t>
            </w:r>
          </w:p>
          <w:p w14:paraId="3C2A2165" w14:textId="77777777" w:rsidR="002879EF" w:rsidRPr="006E1B4C" w:rsidRDefault="002879EF" w:rsidP="00B23F9C">
            <w:pPr>
              <w:numPr>
                <w:ilvl w:val="0"/>
                <w:numId w:val="5"/>
              </w:numPr>
              <w:contextualSpacing/>
              <w:rPr>
                <w:rFonts w:eastAsia="Calibri"/>
                <w:sz w:val="20"/>
              </w:rPr>
            </w:pPr>
            <w:r w:rsidRPr="006E1B4C">
              <w:rPr>
                <w:rFonts w:eastAsia="Calibri"/>
                <w:sz w:val="20"/>
              </w:rPr>
              <w:t>I have correctly cited all sources of information used in this work (if required)</w:t>
            </w:r>
          </w:p>
          <w:p w14:paraId="374FEF57" w14:textId="77777777" w:rsidR="002879EF" w:rsidRPr="006E1B4C" w:rsidRDefault="002879EF" w:rsidP="00B23F9C">
            <w:pPr>
              <w:numPr>
                <w:ilvl w:val="0"/>
                <w:numId w:val="5"/>
              </w:numPr>
              <w:contextualSpacing/>
              <w:rPr>
                <w:rFonts w:eastAsia="Calibri"/>
                <w:sz w:val="20"/>
              </w:rPr>
            </w:pPr>
            <w:r w:rsidRPr="006E1B4C">
              <w:rPr>
                <w:rFonts w:eastAsia="Calibri"/>
                <w:sz w:val="20"/>
              </w:rPr>
              <w:t>I have kept a copy of this assessment (where practicable)</w:t>
            </w:r>
          </w:p>
          <w:p w14:paraId="109DB9AB" w14:textId="77777777" w:rsidR="002879EF" w:rsidRPr="006E1B4C" w:rsidRDefault="002879EF" w:rsidP="00B23F9C">
            <w:pPr>
              <w:numPr>
                <w:ilvl w:val="0"/>
                <w:numId w:val="5"/>
              </w:numPr>
              <w:contextualSpacing/>
              <w:rPr>
                <w:rFonts w:eastAsia="Calibri"/>
                <w:sz w:val="20"/>
              </w:rPr>
            </w:pPr>
            <w:r w:rsidRPr="006E1B4C">
              <w:rPr>
                <w:rFonts w:eastAsia="Calibri"/>
                <w:sz w:val="20"/>
              </w:rPr>
              <w:t>I understand a copy of my assessment will be kept by the NMTAFE for their records</w:t>
            </w:r>
          </w:p>
          <w:p w14:paraId="0DE89F87" w14:textId="77777777" w:rsidR="002879EF" w:rsidRPr="006E1B4C" w:rsidRDefault="002879EF" w:rsidP="00B23F9C">
            <w:pPr>
              <w:numPr>
                <w:ilvl w:val="0"/>
                <w:numId w:val="5"/>
              </w:numPr>
              <w:contextualSpacing/>
              <w:rPr>
                <w:rFonts w:eastAsia="Calibri"/>
                <w:sz w:val="20"/>
              </w:rPr>
            </w:pPr>
            <w:r w:rsidRPr="006E1B4C">
              <w:rPr>
                <w:rFonts w:eastAsia="Calibri"/>
                <w:sz w:val="20"/>
              </w:rPr>
              <w:t>I understand my assessment may be selected for use in the NMTAFE’s validation and audit process to ensure student assessment meets requirements</w:t>
            </w:r>
          </w:p>
        </w:tc>
      </w:tr>
      <w:tr w:rsidR="002879EF" w:rsidRPr="006E1B4C" w14:paraId="78D23E52" w14:textId="77777777" w:rsidTr="002879EF">
        <w:trPr>
          <w:trHeight w:val="431"/>
        </w:trPr>
        <w:tc>
          <w:tcPr>
            <w:tcW w:w="3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592548C" w14:textId="77777777" w:rsidR="002879EF" w:rsidRPr="00293EA0" w:rsidRDefault="002879EF" w:rsidP="00B23F9C">
            <w:pPr>
              <w:tabs>
                <w:tab w:val="left" w:pos="5670"/>
              </w:tabs>
              <w:rPr>
                <w:rFonts w:eastAsia="Calibri"/>
                <w:b/>
                <w:sz w:val="20"/>
              </w:rPr>
            </w:pPr>
            <w:r w:rsidRPr="00293EA0">
              <w:rPr>
                <w:b/>
                <w:bCs w:val="0"/>
                <w:color w:val="D9272E"/>
                <w:sz w:val="20"/>
              </w:rPr>
              <w:t>Student Signature</w:t>
            </w:r>
          </w:p>
        </w:tc>
        <w:tc>
          <w:tcPr>
            <w:tcW w:w="3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24CA2" w14:textId="77777777" w:rsidR="002879EF" w:rsidRPr="006E1B4C" w:rsidRDefault="002879EF" w:rsidP="00B23F9C">
            <w:pPr>
              <w:tabs>
                <w:tab w:val="left" w:pos="5670"/>
              </w:tabs>
              <w:rPr>
                <w:rFonts w:eastAsia="Calibri"/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02D186" w14:textId="77777777" w:rsidR="002879EF" w:rsidRPr="006E1B4C" w:rsidRDefault="002879EF" w:rsidP="00B23F9C">
            <w:pPr>
              <w:tabs>
                <w:tab w:val="left" w:pos="5670"/>
              </w:tabs>
              <w:ind w:left="-142"/>
              <w:jc w:val="center"/>
              <w:rPr>
                <w:rFonts w:eastAsia="Calibri"/>
                <w:sz w:val="20"/>
              </w:rPr>
            </w:pPr>
            <w:r w:rsidRPr="00293EA0">
              <w:rPr>
                <w:b/>
                <w:bCs w:val="0"/>
                <w:color w:val="D9272E"/>
                <w:sz w:val="20"/>
              </w:rPr>
              <w:t>Date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D2CC018" w14:textId="77777777" w:rsidR="002879EF" w:rsidRPr="006E1B4C" w:rsidRDefault="002879EF" w:rsidP="00B23F9C">
            <w:pPr>
              <w:tabs>
                <w:tab w:val="left" w:pos="5670"/>
              </w:tabs>
              <w:rPr>
                <w:rFonts w:eastAsia="Calibri"/>
                <w:sz w:val="20"/>
              </w:rPr>
            </w:pPr>
          </w:p>
        </w:tc>
      </w:tr>
    </w:tbl>
    <w:p w14:paraId="34ADB551" w14:textId="77777777" w:rsidR="002879EF" w:rsidRDefault="002879EF" w:rsidP="002879EF">
      <w:pPr>
        <w:spacing w:before="240" w:after="120"/>
        <w:ind w:left="142"/>
        <w:rPr>
          <w:rFonts w:eastAsia="Calibri"/>
          <w:b/>
          <w:sz w:val="20"/>
        </w:rPr>
      </w:pPr>
      <w:r w:rsidRPr="00677A34">
        <w:rPr>
          <w:rFonts w:eastAsia="Calibri"/>
          <w:b/>
          <w:sz w:val="20"/>
          <w:u w:val="single"/>
        </w:rPr>
        <w:t>Assessor please note:</w:t>
      </w:r>
      <w:r w:rsidRPr="00677A34">
        <w:rPr>
          <w:rFonts w:eastAsia="Calibri"/>
          <w:b/>
          <w:sz w:val="20"/>
        </w:rPr>
        <w:t xml:space="preserve"> Where verbal clarification has been sought from a student to gather additional assessment evidence from an assessment item, question/s and response/s must be recorded, signed, and dated by the assessor, against the relevant assessment item/s.</w:t>
      </w:r>
      <w:r>
        <w:rPr>
          <w:rFonts w:eastAsia="Calibri"/>
          <w:b/>
          <w:sz w:val="20"/>
        </w:rPr>
        <w:t xml:space="preserve"> </w:t>
      </w:r>
    </w:p>
    <w:p w14:paraId="0711C310" w14:textId="77777777" w:rsidR="002879EF" w:rsidRPr="006E1B4C" w:rsidRDefault="002879EF" w:rsidP="002879EF">
      <w:pPr>
        <w:spacing w:before="240" w:after="120"/>
        <w:ind w:left="142"/>
        <w:rPr>
          <w:rFonts w:eastAsia="Calibri"/>
          <w:b/>
          <w:sz w:val="20"/>
        </w:rPr>
      </w:pPr>
      <w:r w:rsidRPr="006E1B4C">
        <w:rPr>
          <w:rFonts w:eastAsia="Calibri"/>
          <w:b/>
          <w:sz w:val="20"/>
        </w:rPr>
        <w:t xml:space="preserve">Submission 1 </w:t>
      </w:r>
      <w:sdt>
        <w:sdtPr>
          <w:rPr>
            <w:rFonts w:eastAsia="Calibri"/>
            <w:sz w:val="20"/>
          </w:rPr>
          <w:id w:val="214669501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/>
          </w:rPr>
        </w:sdtEndPr>
        <w:sdtContent>
          <w:r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Pr="006E1B4C">
        <w:rPr>
          <w:rFonts w:ascii="MS Gothic" w:eastAsia="MS Gothic" w:hAnsi="MS Gothic" w:cs="MS Gothic"/>
          <w:sz w:val="20"/>
        </w:rPr>
        <w:t xml:space="preserve"> </w:t>
      </w:r>
      <w:r w:rsidRPr="006E1B4C">
        <w:rPr>
          <w:rFonts w:eastAsia="Calibri"/>
          <w:b/>
          <w:sz w:val="20"/>
        </w:rPr>
        <w:t>Assessment Result</w:t>
      </w:r>
      <w:r>
        <w:rPr>
          <w:rFonts w:eastAsia="Calibri"/>
          <w:b/>
          <w:sz w:val="20"/>
        </w:rPr>
        <w:t xml:space="preserve"> </w:t>
      </w:r>
      <w:r w:rsidRPr="006E1B4C">
        <w:rPr>
          <w:rFonts w:eastAsia="Calibri"/>
          <w:b/>
          <w:sz w:val="20"/>
        </w:rPr>
        <w:t xml:space="preserve">Satisfactory / Not Yet Satisfactory </w:t>
      </w:r>
      <w:r w:rsidRPr="006E1B4C">
        <w:rPr>
          <w:rFonts w:eastAsia="Calibri"/>
          <w:i/>
          <w:sz w:val="16"/>
          <w:szCs w:val="16"/>
        </w:rPr>
        <w:t>(please circle)</w:t>
      </w:r>
      <w:r w:rsidRPr="006E1B4C">
        <w:rPr>
          <w:rFonts w:eastAsia="Calibri"/>
          <w:b/>
          <w:sz w:val="20"/>
        </w:rPr>
        <w:t xml:space="preserve"> Date:</w:t>
      </w:r>
      <w:r>
        <w:rPr>
          <w:rFonts w:eastAsia="Calibri"/>
          <w:b/>
          <w:sz w:val="20"/>
        </w:rPr>
        <w:t xml:space="preserve"> _________</w:t>
      </w:r>
    </w:p>
    <w:p w14:paraId="4F750019" w14:textId="56DD666B" w:rsidR="002879EF" w:rsidRDefault="002879EF" w:rsidP="002879EF">
      <w:pPr>
        <w:tabs>
          <w:tab w:val="left" w:pos="1134"/>
        </w:tabs>
        <w:ind w:left="142" w:right="-329"/>
        <w:rPr>
          <w:rFonts w:eastAsia="Calibri"/>
          <w:i/>
          <w:sz w:val="20"/>
        </w:rPr>
      </w:pPr>
      <w:r>
        <w:rPr>
          <w:rFonts w:eastAsia="Calibri"/>
          <w:i/>
          <w:sz w:val="20"/>
        </w:rPr>
        <w:t>T</w:t>
      </w:r>
      <w:r w:rsidRPr="006E1B4C">
        <w:rPr>
          <w:rFonts w:eastAsia="Calibri"/>
          <w:i/>
          <w:sz w:val="20"/>
        </w:rPr>
        <w:t>o satisfy requirements for this assessment, you need to complete the following: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796"/>
        <w:gridCol w:w="851"/>
      </w:tblGrid>
      <w:tr w:rsidR="00B23F9C" w:rsidRPr="00B23F9C" w14:paraId="017F1E10" w14:textId="77777777" w:rsidTr="00B23F9C">
        <w:trPr>
          <w:trHeight w:val="641"/>
        </w:trPr>
        <w:tc>
          <w:tcPr>
            <w:tcW w:w="1271" w:type="dxa"/>
            <w:shd w:val="clear" w:color="auto" w:fill="auto"/>
            <w:vAlign w:val="center"/>
          </w:tcPr>
          <w:p w14:paraId="56FDFD85" w14:textId="00422759" w:rsidR="00B23F9C" w:rsidRPr="00B23F9C" w:rsidRDefault="00B23F9C" w:rsidP="00B23F9C">
            <w:pPr>
              <w:spacing w:line="240" w:lineRule="auto"/>
              <w:ind w:left="-88" w:right="-108"/>
              <w:rPr>
                <w:rFonts w:eastAsiaTheme="minorHAnsi"/>
                <w:b/>
                <w:bCs w:val="0"/>
                <w:szCs w:val="22"/>
              </w:rPr>
            </w:pPr>
            <w:r>
              <w:rPr>
                <w:rFonts w:eastAsiaTheme="minorHAnsi"/>
                <w:b/>
                <w:bCs w:val="0"/>
                <w:szCs w:val="22"/>
              </w:rPr>
              <w:t>Question</w:t>
            </w:r>
            <w:r w:rsidRPr="00B23F9C">
              <w:rPr>
                <w:rFonts w:eastAsiaTheme="minorHAnsi"/>
                <w:b/>
                <w:bCs w:val="0"/>
                <w:szCs w:val="22"/>
              </w:rPr>
              <w:t xml:space="preserve"> No.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68F3CD67" w14:textId="727070C5" w:rsidR="00B23F9C" w:rsidRPr="00B23F9C" w:rsidRDefault="00B23F9C" w:rsidP="00B23F9C">
            <w:pPr>
              <w:spacing w:line="240" w:lineRule="auto"/>
              <w:rPr>
                <w:rFonts w:eastAsiaTheme="minorHAnsi"/>
                <w:b/>
                <w:bCs w:val="0"/>
                <w:szCs w:val="22"/>
              </w:rPr>
            </w:pPr>
            <w:r>
              <w:rPr>
                <w:rFonts w:eastAsiaTheme="minorHAnsi"/>
                <w:b/>
                <w:bCs w:val="0"/>
                <w:szCs w:val="22"/>
              </w:rPr>
              <w:t>Answer the following Questions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1BCC72" w14:textId="1EF57643" w:rsidR="00B23F9C" w:rsidRPr="00B23F9C" w:rsidRDefault="00471751" w:rsidP="00B23F9C">
            <w:pPr>
              <w:spacing w:line="240" w:lineRule="auto"/>
              <w:rPr>
                <w:rFonts w:eastAsiaTheme="minorHAnsi"/>
                <w:b/>
                <w:bCs w:val="0"/>
                <w:szCs w:val="22"/>
              </w:rPr>
            </w:pPr>
            <w:r>
              <w:rPr>
                <w:rFonts w:eastAsiaTheme="minorHAnsi"/>
                <w:b/>
                <w:bCs w:val="0"/>
                <w:szCs w:val="22"/>
              </w:rPr>
              <w:t>D</w:t>
            </w:r>
            <w:r w:rsidR="00B23F9C" w:rsidRPr="00B23F9C">
              <w:rPr>
                <w:rFonts w:eastAsiaTheme="minorHAnsi"/>
                <w:b/>
                <w:bCs w:val="0"/>
                <w:szCs w:val="22"/>
              </w:rPr>
              <w:t xml:space="preserve"> or NY</w:t>
            </w:r>
            <w:r>
              <w:rPr>
                <w:rFonts w:eastAsiaTheme="minorHAnsi"/>
                <w:b/>
                <w:bCs w:val="0"/>
                <w:szCs w:val="22"/>
              </w:rPr>
              <w:t>D</w:t>
            </w:r>
          </w:p>
        </w:tc>
      </w:tr>
      <w:tr w:rsidR="00663E2F" w:rsidRPr="00B23F9C" w14:paraId="3303BB4C" w14:textId="77777777" w:rsidTr="00B23F9C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5544AA06" w14:textId="25A2309E" w:rsidR="00663E2F" w:rsidRPr="00B23F9C" w:rsidRDefault="00663E2F" w:rsidP="00663E2F">
            <w:pPr>
              <w:spacing w:line="240" w:lineRule="auto"/>
              <w:rPr>
                <w:rFonts w:eastAsiaTheme="minorHAnsi"/>
                <w:bCs w:val="0"/>
                <w:sz w:val="20"/>
                <w:szCs w:val="20"/>
              </w:rPr>
            </w:pPr>
            <w:r w:rsidRPr="003A47A5">
              <w:rPr>
                <w:sz w:val="20"/>
                <w:szCs w:val="20"/>
              </w:rPr>
              <w:t>1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463B96EC" w14:textId="495EBB6E" w:rsidR="00663E2F" w:rsidRPr="00B23F9C" w:rsidRDefault="00663E2F" w:rsidP="00663E2F">
            <w:pPr>
              <w:spacing w:before="120" w:after="120" w:line="240" w:lineRule="auto"/>
              <w:contextualSpacing/>
              <w:rPr>
                <w:rFonts w:eastAsiaTheme="minorHAnsi" w:cstheme="minorBidi"/>
                <w:bCs w:val="0"/>
                <w:szCs w:val="22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</w:rPr>
              <w:t>C</w:t>
            </w:r>
            <w:r w:rsidRPr="00493E97">
              <w:rPr>
                <w:rFonts w:eastAsiaTheme="minorHAnsi"/>
                <w:color w:val="000000" w:themeColor="text1"/>
                <w:sz w:val="20"/>
                <w:szCs w:val="20"/>
              </w:rPr>
              <w:t>reated a</w:t>
            </w:r>
            <w:r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reconstructed version of the </w:t>
            </w:r>
            <w:r w:rsidRPr="00493E97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index page for the Herald </w:t>
            </w:r>
            <w:r>
              <w:rPr>
                <w:rFonts w:eastAsiaTheme="minorHAnsi"/>
                <w:color w:val="000000" w:themeColor="text1"/>
                <w:sz w:val="20"/>
                <w:szCs w:val="20"/>
              </w:rPr>
              <w:t xml:space="preserve">that includes </w:t>
            </w:r>
            <w:r w:rsidRPr="00493E97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columns, text, images and </w:t>
            </w:r>
            <w:r>
              <w:rPr>
                <w:rFonts w:eastAsiaTheme="minorHAnsi"/>
                <w:color w:val="000000" w:themeColor="text1"/>
                <w:sz w:val="20"/>
                <w:szCs w:val="20"/>
              </w:rPr>
              <w:t xml:space="preserve">modified </w:t>
            </w:r>
            <w:r w:rsidRPr="00493E97">
              <w:rPr>
                <w:rFonts w:eastAsiaTheme="minorHAnsi"/>
                <w:color w:val="000000" w:themeColor="text1"/>
                <w:sz w:val="20"/>
                <w:szCs w:val="20"/>
              </w:rPr>
              <w:t>CSS</w:t>
            </w:r>
            <w:r>
              <w:rPr>
                <w:color w:val="444444"/>
                <w:sz w:val="19"/>
                <w:szCs w:val="19"/>
                <w:shd w:val="clear" w:color="auto" w:fill="FFFFFF"/>
              </w:rPr>
              <w:t>.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826638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14:paraId="7719C767" w14:textId="0BD03271" w:rsidR="00663E2F" w:rsidRPr="00B23F9C" w:rsidRDefault="00663E2F" w:rsidP="00663E2F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63E2F" w:rsidRPr="00B23F9C" w14:paraId="0D7D35D5" w14:textId="77777777" w:rsidTr="00B23F9C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31351645" w14:textId="7A751020" w:rsidR="00663E2F" w:rsidRPr="00B23F9C" w:rsidRDefault="00663E2F" w:rsidP="00663E2F">
            <w:pPr>
              <w:spacing w:line="240" w:lineRule="auto"/>
              <w:rPr>
                <w:rFonts w:eastAsiaTheme="minorHAnsi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5CA42FBA" w14:textId="620085B3" w:rsidR="00663E2F" w:rsidRPr="00B23F9C" w:rsidRDefault="00663E2F" w:rsidP="00663E2F">
            <w:pPr>
              <w:spacing w:before="120" w:after="120" w:line="240" w:lineRule="auto"/>
              <w:contextualSpacing/>
              <w:rPr>
                <w:rFonts w:eastAsiaTheme="minorHAnsi" w:cstheme="minorBidi"/>
                <w:bCs w:val="0"/>
                <w:szCs w:val="22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</w:rPr>
              <w:t>C</w:t>
            </w:r>
            <w:r w:rsidRPr="00493E97">
              <w:rPr>
                <w:rFonts w:eastAsiaTheme="minorHAnsi"/>
                <w:color w:val="000000" w:themeColor="text1"/>
                <w:sz w:val="20"/>
                <w:szCs w:val="20"/>
              </w:rPr>
              <w:t>reate the Nav bar as per screenshot.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-1628386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14:paraId="21C7EA88" w14:textId="1C7DFBE0" w:rsidR="00663E2F" w:rsidRPr="00B23F9C" w:rsidRDefault="00663E2F" w:rsidP="00663E2F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63E2F" w:rsidRPr="00B23F9C" w14:paraId="0F9B7969" w14:textId="77777777" w:rsidTr="00B23F9C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2066C65A" w14:textId="1767E6CD" w:rsidR="00663E2F" w:rsidRDefault="00663E2F" w:rsidP="00663E2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21D4224B" w14:textId="6FA9F1ED" w:rsidR="00663E2F" w:rsidRDefault="00663E2F" w:rsidP="00663E2F">
            <w:pPr>
              <w:spacing w:before="120" w:after="120" w:line="240" w:lineRule="auto"/>
              <w:contextualSpacing/>
              <w:rPr>
                <w:sz w:val="20"/>
                <w:szCs w:val="20"/>
                <w:lang w:eastAsia="en-AU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</w:rPr>
              <w:t>I</w:t>
            </w:r>
            <w:r w:rsidRPr="00493E97">
              <w:rPr>
                <w:rFonts w:eastAsiaTheme="minorHAnsi"/>
                <w:color w:val="000000" w:themeColor="text1"/>
                <w:sz w:val="20"/>
                <w:szCs w:val="20"/>
              </w:rPr>
              <w:t>ncluded the majority of HTML5 elements for the Herald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2095124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14:paraId="6234688B" w14:textId="64BA479A" w:rsidR="00663E2F" w:rsidRDefault="00663E2F" w:rsidP="00663E2F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63E2F" w:rsidRPr="00B23F9C" w14:paraId="7DA609E5" w14:textId="77777777" w:rsidTr="00B23F9C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6B7D026F" w14:textId="1B68AEE2" w:rsidR="00663E2F" w:rsidRDefault="00663E2F" w:rsidP="00663E2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35D347C6" w14:textId="1D8C981C" w:rsidR="00663E2F" w:rsidRDefault="00663E2F" w:rsidP="00663E2F">
            <w:pPr>
              <w:spacing w:before="120" w:after="120" w:line="240" w:lineRule="auto"/>
              <w:contextualSpacing/>
              <w:rPr>
                <w:sz w:val="20"/>
                <w:szCs w:val="20"/>
                <w:lang w:eastAsia="en-AU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</w:rPr>
              <w:t xml:space="preserve">Include </w:t>
            </w:r>
            <w:r w:rsidRPr="00493E97">
              <w:rPr>
                <w:rFonts w:eastAsiaTheme="minorHAnsi"/>
                <w:color w:val="000000" w:themeColor="text1"/>
                <w:sz w:val="20"/>
                <w:szCs w:val="20"/>
              </w:rPr>
              <w:t>the 4 adverts using the correct CSS3.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-1296905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14:paraId="05753CB1" w14:textId="0D075DBC" w:rsidR="00663E2F" w:rsidRDefault="00663E2F" w:rsidP="00663E2F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63E2F" w:rsidRPr="00B23F9C" w14:paraId="1015741A" w14:textId="77777777" w:rsidTr="00B23F9C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685D543A" w14:textId="1FC4689B" w:rsidR="00663E2F" w:rsidRDefault="00663E2F" w:rsidP="00663E2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5F752D8E" w14:textId="5C40BFB0" w:rsidR="00663E2F" w:rsidRPr="0074281B" w:rsidRDefault="00663E2F" w:rsidP="00663E2F">
            <w:pPr>
              <w:spacing w:before="120" w:after="120" w:line="240" w:lineRule="auto"/>
              <w:contextualSpacing/>
              <w:rPr>
                <w:sz w:val="20"/>
                <w:szCs w:val="20"/>
                <w:lang w:eastAsia="en-AU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</w:rPr>
              <w:t>I</w:t>
            </w:r>
            <w:r w:rsidRPr="00493E97">
              <w:rPr>
                <w:rFonts w:eastAsiaTheme="minorHAnsi"/>
                <w:color w:val="000000" w:themeColor="text1"/>
                <w:sz w:val="20"/>
                <w:szCs w:val="20"/>
              </w:rPr>
              <w:t>nclud</w:t>
            </w:r>
            <w:r>
              <w:rPr>
                <w:rFonts w:eastAsiaTheme="minorHAnsi"/>
                <w:color w:val="000000" w:themeColor="text1"/>
                <w:sz w:val="20"/>
                <w:szCs w:val="20"/>
              </w:rPr>
              <w:t>e</w:t>
            </w:r>
            <w:r w:rsidRPr="00493E97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color w:val="000000" w:themeColor="text1"/>
                <w:sz w:val="20"/>
                <w:szCs w:val="20"/>
              </w:rPr>
              <w:t>a working version of the</w:t>
            </w:r>
            <w:r w:rsidRPr="00493E97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VIDEO element</w:t>
            </w:r>
            <w:r>
              <w:rPr>
                <w:rFonts w:eastAsiaTheme="minorHAnsi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-123547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14:paraId="2D617D6C" w14:textId="2A36D8B9" w:rsidR="00663E2F" w:rsidRDefault="00663E2F" w:rsidP="00663E2F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63E2F" w:rsidRPr="00B23F9C" w14:paraId="7AB06FA6" w14:textId="77777777" w:rsidTr="00B23F9C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650A4805" w14:textId="4CEDC84B" w:rsidR="00663E2F" w:rsidRDefault="00663E2F" w:rsidP="00663E2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5679DD27" w14:textId="09939AA1" w:rsidR="00663E2F" w:rsidRPr="0074281B" w:rsidRDefault="00663E2F" w:rsidP="00663E2F">
            <w:pPr>
              <w:spacing w:before="120" w:after="120" w:line="240" w:lineRule="auto"/>
              <w:contextualSpacing/>
              <w:rPr>
                <w:sz w:val="20"/>
                <w:szCs w:val="20"/>
                <w:lang w:eastAsia="en-AU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</w:rPr>
              <w:t>V</w:t>
            </w:r>
            <w:r w:rsidRPr="00493E97">
              <w:rPr>
                <w:rFonts w:eastAsiaTheme="minorHAnsi"/>
                <w:color w:val="000000" w:themeColor="text1"/>
                <w:sz w:val="20"/>
                <w:szCs w:val="20"/>
              </w:rPr>
              <w:t>alidate the HTML d</w:t>
            </w:r>
            <w:r>
              <w:rPr>
                <w:rFonts w:eastAsiaTheme="minorHAnsi"/>
                <w:color w:val="000000" w:themeColor="text1"/>
                <w:sz w:val="20"/>
                <w:szCs w:val="20"/>
              </w:rPr>
              <w:t>o</w:t>
            </w:r>
            <w:r w:rsidRPr="00493E97">
              <w:rPr>
                <w:rFonts w:eastAsiaTheme="minorHAnsi"/>
                <w:color w:val="000000" w:themeColor="text1"/>
                <w:sz w:val="20"/>
                <w:szCs w:val="20"/>
              </w:rPr>
              <w:t>cument correctly in HTML_LINT and w3Validator. Screen shots and evidence of validation has been</w:t>
            </w:r>
            <w:r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submitted</w:t>
            </w:r>
            <w:r w:rsidRPr="00493E97">
              <w:rPr>
                <w:rFonts w:eastAsiaTheme="minorHAnsi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709462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14:paraId="1C260C3E" w14:textId="12A003F4" w:rsidR="00663E2F" w:rsidRDefault="00663E2F" w:rsidP="00663E2F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63E2F" w:rsidRPr="00B23F9C" w14:paraId="62B8A98D" w14:textId="77777777" w:rsidTr="00B23F9C">
        <w:trPr>
          <w:trHeight w:val="507"/>
        </w:trPr>
        <w:tc>
          <w:tcPr>
            <w:tcW w:w="1271" w:type="dxa"/>
            <w:shd w:val="clear" w:color="auto" w:fill="auto"/>
            <w:vAlign w:val="center"/>
          </w:tcPr>
          <w:p w14:paraId="6D5962EF" w14:textId="614D7231" w:rsidR="00663E2F" w:rsidRDefault="00663E2F" w:rsidP="00663E2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19356A21" w14:textId="53FE74F1" w:rsidR="00663E2F" w:rsidRPr="006E696B" w:rsidRDefault="00663E2F" w:rsidP="00663E2F">
            <w:pPr>
              <w:spacing w:before="120" w:after="120" w:line="240" w:lineRule="auto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</w:rPr>
              <w:t>C</w:t>
            </w:r>
            <w:r w:rsidRPr="00493E97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orrectly structure the folders for all elements, including fonts, videos, </w:t>
            </w:r>
            <w:r>
              <w:rPr>
                <w:rFonts w:eastAsiaTheme="minorHAnsi"/>
                <w:color w:val="000000" w:themeColor="text1"/>
                <w:sz w:val="20"/>
                <w:szCs w:val="20"/>
              </w:rPr>
              <w:t>CSS, media and JavaScript</w:t>
            </w:r>
          </w:p>
        </w:tc>
        <w:sdt>
          <w:sdtPr>
            <w:rPr>
              <w:rFonts w:eastAsiaTheme="minorHAnsi"/>
              <w:bCs w:val="0"/>
              <w:sz w:val="20"/>
              <w:szCs w:val="20"/>
            </w:rPr>
            <w:id w:val="560130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shd w:val="clear" w:color="auto" w:fill="auto"/>
                <w:vAlign w:val="center"/>
              </w:tcPr>
              <w:p w14:paraId="31353ED8" w14:textId="03E4D8BE" w:rsidR="00663E2F" w:rsidRDefault="00663E2F" w:rsidP="00663E2F">
                <w:pPr>
                  <w:spacing w:line="240" w:lineRule="auto"/>
                  <w:rPr>
                    <w:rFonts w:eastAsiaTheme="minorHAnsi"/>
                    <w:bCs w:val="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Cs w:val="0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06AEF80F" w14:textId="77777777" w:rsidR="00B23F9C" w:rsidRPr="006E1B4C" w:rsidRDefault="00B23F9C" w:rsidP="002879EF">
      <w:pPr>
        <w:tabs>
          <w:tab w:val="left" w:pos="1134"/>
        </w:tabs>
        <w:ind w:left="142" w:right="-329"/>
        <w:rPr>
          <w:rFonts w:eastAsia="Calibri"/>
          <w:b/>
          <w:sz w:val="20"/>
        </w:rPr>
      </w:pPr>
    </w:p>
    <w:p w14:paraId="7C13D7D3" w14:textId="77777777" w:rsidR="002879EF" w:rsidRPr="006E1B4C" w:rsidRDefault="002879EF" w:rsidP="002879EF">
      <w:pPr>
        <w:spacing w:before="240" w:after="120"/>
        <w:ind w:left="142"/>
        <w:rPr>
          <w:rFonts w:eastAsia="Calibri"/>
          <w:b/>
          <w:sz w:val="20"/>
        </w:rPr>
      </w:pPr>
      <w:r>
        <w:rPr>
          <w:rFonts w:eastAsia="Calibri"/>
          <w:b/>
          <w:sz w:val="20"/>
        </w:rPr>
        <w:t>Submission 2</w:t>
      </w:r>
      <w:r w:rsidRPr="006E1B4C">
        <w:rPr>
          <w:rFonts w:eastAsia="Calibri"/>
          <w:b/>
          <w:sz w:val="20"/>
        </w:rPr>
        <w:t xml:space="preserve"> </w:t>
      </w:r>
      <w:sdt>
        <w:sdtPr>
          <w:rPr>
            <w:rFonts w:eastAsia="Calibri"/>
            <w:sz w:val="20"/>
          </w:rPr>
          <w:id w:val="6275242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/>
          </w:rPr>
        </w:sdtEndPr>
        <w:sdtContent>
          <w:r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Pr="006E1B4C">
        <w:rPr>
          <w:rFonts w:ascii="MS Gothic" w:eastAsia="MS Gothic" w:hAnsi="MS Gothic" w:cs="MS Gothic"/>
          <w:sz w:val="20"/>
        </w:rPr>
        <w:t xml:space="preserve"> </w:t>
      </w:r>
      <w:r w:rsidRPr="006E1B4C">
        <w:rPr>
          <w:rFonts w:eastAsia="Calibri"/>
          <w:b/>
          <w:sz w:val="20"/>
        </w:rPr>
        <w:t>Assessment Result</w:t>
      </w:r>
      <w:r>
        <w:rPr>
          <w:rFonts w:eastAsia="Calibri"/>
          <w:b/>
          <w:sz w:val="20"/>
        </w:rPr>
        <w:t xml:space="preserve"> </w:t>
      </w:r>
      <w:r w:rsidRPr="006E1B4C">
        <w:rPr>
          <w:rFonts w:eastAsia="Calibri"/>
          <w:b/>
          <w:sz w:val="20"/>
        </w:rPr>
        <w:t xml:space="preserve">Satisfactory / Not Yet Satisfactory </w:t>
      </w:r>
      <w:r w:rsidRPr="006E1B4C">
        <w:rPr>
          <w:rFonts w:eastAsia="Calibri"/>
          <w:i/>
          <w:sz w:val="16"/>
          <w:szCs w:val="16"/>
        </w:rPr>
        <w:t>(please circle)</w:t>
      </w:r>
      <w:r w:rsidRPr="006E1B4C">
        <w:rPr>
          <w:rFonts w:eastAsia="Calibri"/>
          <w:b/>
          <w:sz w:val="20"/>
        </w:rPr>
        <w:t xml:space="preserve"> Date:</w:t>
      </w:r>
      <w:r>
        <w:rPr>
          <w:rFonts w:eastAsia="Calibri"/>
          <w:b/>
          <w:sz w:val="20"/>
        </w:rPr>
        <w:t xml:space="preserve"> _________</w:t>
      </w:r>
    </w:p>
    <w:p w14:paraId="204BC3F9" w14:textId="77777777" w:rsidR="002879EF" w:rsidRPr="0037204B" w:rsidRDefault="002879EF" w:rsidP="002879EF">
      <w:pPr>
        <w:tabs>
          <w:tab w:val="left" w:pos="1134"/>
        </w:tabs>
        <w:ind w:left="142" w:right="-329"/>
        <w:rPr>
          <w:rFonts w:eastAsia="Calibri"/>
          <w:b/>
          <w:sz w:val="20"/>
        </w:rPr>
      </w:pPr>
      <w:r>
        <w:rPr>
          <w:rFonts w:eastAsia="Calibri"/>
          <w:i/>
          <w:sz w:val="20"/>
        </w:rPr>
        <w:lastRenderedPageBreak/>
        <w:t>T</w:t>
      </w:r>
      <w:r w:rsidRPr="006E1B4C">
        <w:rPr>
          <w:rFonts w:eastAsia="Calibri"/>
          <w:i/>
          <w:sz w:val="20"/>
        </w:rPr>
        <w:t>o satisfy requirements for this assessment, you need to complete the following: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6"/>
      </w:tblGrid>
      <w:tr w:rsidR="002879EF" w:rsidRPr="00BD7E3E" w14:paraId="2E271409" w14:textId="77777777" w:rsidTr="00B23F9C">
        <w:trPr>
          <w:trHeight w:val="776"/>
        </w:trPr>
        <w:tc>
          <w:tcPr>
            <w:tcW w:w="9656" w:type="dxa"/>
            <w:shd w:val="clear" w:color="auto" w:fill="auto"/>
          </w:tcPr>
          <w:p w14:paraId="320CBFCE" w14:textId="77777777" w:rsidR="002879EF" w:rsidRPr="00BD7E3E" w:rsidRDefault="002879EF" w:rsidP="00A94E59">
            <w:pPr>
              <w:tabs>
                <w:tab w:val="right" w:leader="underscore" w:pos="9923"/>
              </w:tabs>
              <w:spacing w:before="120" w:after="120"/>
              <w:ind w:left="142"/>
              <w:rPr>
                <w:rFonts w:eastAsia="Calibri"/>
                <w:sz w:val="20"/>
              </w:rPr>
            </w:pPr>
          </w:p>
        </w:tc>
      </w:tr>
    </w:tbl>
    <w:p w14:paraId="2C385AB6" w14:textId="77777777" w:rsidR="002879EF" w:rsidRDefault="002879EF" w:rsidP="002879EF">
      <w:pPr>
        <w:tabs>
          <w:tab w:val="right" w:leader="underscore" w:pos="6804"/>
          <w:tab w:val="left" w:pos="7088"/>
          <w:tab w:val="right" w:leader="underscore" w:pos="9072"/>
        </w:tabs>
        <w:ind w:left="142"/>
        <w:rPr>
          <w:rFonts w:eastAsia="Calibri"/>
          <w:sz w:val="20"/>
        </w:rPr>
      </w:pPr>
    </w:p>
    <w:p w14:paraId="08FCCFDD" w14:textId="77777777" w:rsidR="002879EF" w:rsidRPr="0037204B" w:rsidRDefault="002879EF" w:rsidP="002879EF">
      <w:pPr>
        <w:ind w:left="142"/>
        <w:rPr>
          <w:b/>
          <w:sz w:val="20"/>
        </w:rPr>
      </w:pPr>
      <w:r w:rsidRPr="0037204B">
        <w:rPr>
          <w:b/>
          <w:sz w:val="20"/>
        </w:rPr>
        <w:t>Student Feedback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6"/>
      </w:tblGrid>
      <w:tr w:rsidR="002879EF" w:rsidRPr="00BD7E3E" w14:paraId="33BAF7B5" w14:textId="77777777" w:rsidTr="00B23F9C">
        <w:trPr>
          <w:trHeight w:val="776"/>
        </w:trPr>
        <w:tc>
          <w:tcPr>
            <w:tcW w:w="9656" w:type="dxa"/>
            <w:shd w:val="clear" w:color="auto" w:fill="auto"/>
          </w:tcPr>
          <w:p w14:paraId="6A6EB24C" w14:textId="77777777" w:rsidR="002879EF" w:rsidRPr="00BD7E3E" w:rsidRDefault="002879EF" w:rsidP="00A94E59">
            <w:pPr>
              <w:tabs>
                <w:tab w:val="right" w:leader="underscore" w:pos="9923"/>
              </w:tabs>
              <w:spacing w:before="120" w:after="120"/>
              <w:ind w:left="142"/>
              <w:rPr>
                <w:rFonts w:eastAsia="Calibri"/>
                <w:sz w:val="20"/>
              </w:rPr>
            </w:pPr>
          </w:p>
        </w:tc>
      </w:tr>
    </w:tbl>
    <w:p w14:paraId="26BDBC63" w14:textId="77777777" w:rsidR="002879EF" w:rsidRPr="006E1B4C" w:rsidRDefault="002879EF" w:rsidP="002879EF">
      <w:pPr>
        <w:tabs>
          <w:tab w:val="right" w:leader="underscore" w:pos="6804"/>
          <w:tab w:val="left" w:pos="7088"/>
          <w:tab w:val="right" w:leader="underscore" w:pos="9072"/>
        </w:tabs>
        <w:ind w:left="142"/>
        <w:rPr>
          <w:rFonts w:eastAsia="Calibri"/>
          <w:sz w:val="20"/>
        </w:rPr>
      </w:pPr>
    </w:p>
    <w:p w14:paraId="57F0EF71" w14:textId="77777777" w:rsidR="002879EF" w:rsidRDefault="002879EF" w:rsidP="002879EF">
      <w:pPr>
        <w:tabs>
          <w:tab w:val="right" w:leader="underscore" w:pos="6946"/>
          <w:tab w:val="right" w:leader="underscore" w:pos="9639"/>
        </w:tabs>
        <w:ind w:left="142"/>
        <w:rPr>
          <w:rStyle w:val="Heading3Char"/>
        </w:rPr>
      </w:pPr>
    </w:p>
    <w:p w14:paraId="511E94D9" w14:textId="523CC273" w:rsidR="002879EF" w:rsidRDefault="002879EF" w:rsidP="002879EF">
      <w:pPr>
        <w:tabs>
          <w:tab w:val="right" w:leader="underscore" w:pos="6946"/>
          <w:tab w:val="right" w:leader="underscore" w:pos="9639"/>
        </w:tabs>
        <w:ind w:left="142"/>
        <w:rPr>
          <w:rFonts w:eastAsia="Calibri"/>
          <w:sz w:val="20"/>
        </w:rPr>
      </w:pPr>
      <w:r w:rsidRPr="003C38ED">
        <w:rPr>
          <w:rStyle w:val="Heading3Char"/>
        </w:rPr>
        <w:t>Lecturer Signature</w:t>
      </w:r>
      <w:r w:rsidRPr="006E1B4C">
        <w:rPr>
          <w:rFonts w:eastAsia="Calibri"/>
          <w:sz w:val="20"/>
        </w:rPr>
        <w:t xml:space="preserve">:        </w:t>
      </w:r>
      <w:r w:rsidR="00AA5204">
        <w:rPr>
          <w:rFonts w:eastAsia="Calibri"/>
          <w:sz w:val="20"/>
        </w:rPr>
        <w:t>Tony Evans</w:t>
      </w:r>
      <w:r>
        <w:rPr>
          <w:rFonts w:eastAsia="Calibri"/>
          <w:sz w:val="20"/>
        </w:rPr>
        <w:tab/>
      </w:r>
      <w:r w:rsidRPr="006E1B4C">
        <w:rPr>
          <w:rFonts w:eastAsia="Calibri"/>
          <w:sz w:val="20"/>
        </w:rPr>
        <w:t xml:space="preserve"> </w:t>
      </w:r>
      <w:r>
        <w:rPr>
          <w:rFonts w:eastAsia="Calibri"/>
          <w:sz w:val="20"/>
        </w:rPr>
        <w:t xml:space="preserve">    </w:t>
      </w:r>
      <w:r w:rsidRPr="005C18A2">
        <w:rPr>
          <w:rStyle w:val="Heading3Char"/>
        </w:rPr>
        <w:t>Student Signature:</w:t>
      </w:r>
      <w:r w:rsidRPr="005C18A2">
        <w:rPr>
          <w:rFonts w:eastAsia="Calibri"/>
          <w:sz w:val="20"/>
        </w:rPr>
        <w:t xml:space="preserve"> </w:t>
      </w:r>
      <w:r>
        <w:rPr>
          <w:rFonts w:eastAsia="Calibri"/>
          <w:sz w:val="20"/>
        </w:rPr>
        <w:tab/>
      </w:r>
    </w:p>
    <w:p w14:paraId="1D4117A9" w14:textId="77777777" w:rsidR="00D91395" w:rsidRPr="00F93920" w:rsidRDefault="00D91395" w:rsidP="002879EF">
      <w:pPr>
        <w:ind w:left="142"/>
      </w:pPr>
    </w:p>
    <w:sectPr w:rsidR="00D91395" w:rsidRPr="00F93920" w:rsidSect="007936DE">
      <w:headerReference w:type="default" r:id="rId15"/>
      <w:footerReference w:type="default" r:id="rId16"/>
      <w:pgSz w:w="11906" w:h="16838" w:code="9"/>
      <w:pgMar w:top="1418" w:right="1274" w:bottom="992" w:left="851" w:header="709" w:footer="1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EF2FD" w14:textId="77777777" w:rsidR="00B23F9C" w:rsidRDefault="00B23F9C">
      <w:r>
        <w:separator/>
      </w:r>
    </w:p>
  </w:endnote>
  <w:endnote w:type="continuationSeparator" w:id="0">
    <w:p w14:paraId="21FACDF9" w14:textId="77777777" w:rsidR="00B23F9C" w:rsidRDefault="00B2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21578" w14:textId="77777777" w:rsidR="006B4218" w:rsidRDefault="006B4218" w:rsidP="006B4218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962"/>
        <w:tab w:val="right" w:pos="10204"/>
      </w:tabs>
      <w:rPr>
        <w:noProof/>
      </w:rPr>
    </w:pPr>
    <w:r>
      <w:t>Issue date: 11/09/2019</w:t>
    </w:r>
    <w:r>
      <w:tab/>
      <w:t>F122A12, F122B1</w:t>
    </w:r>
    <w:r>
      <w:tab/>
    </w:r>
    <w:sdt>
      <w:sdtPr>
        <w:id w:val="-5575487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2ACE5DDC" w14:textId="77777777" w:rsidR="006B4218" w:rsidRDefault="006B4218" w:rsidP="006B4218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962"/>
        <w:tab w:val="right" w:pos="10204"/>
      </w:tabs>
      <w:jc w:val="center"/>
    </w:pPr>
    <w:r>
      <w:rPr>
        <w:noProof/>
      </w:rPr>
      <w:t>Uncontrolled Copy When Printed</w:t>
    </w:r>
  </w:p>
  <w:p w14:paraId="05C894C1" w14:textId="7CC80FC6" w:rsidR="00B23F9C" w:rsidRPr="006B4218" w:rsidRDefault="00B23F9C" w:rsidP="006B4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5652A" w14:textId="77777777" w:rsidR="00B23F9C" w:rsidRDefault="00B23F9C">
      <w:r>
        <w:separator/>
      </w:r>
    </w:p>
  </w:footnote>
  <w:footnote w:type="continuationSeparator" w:id="0">
    <w:p w14:paraId="0A7B3B28" w14:textId="77777777" w:rsidR="00B23F9C" w:rsidRDefault="00B23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CCC8F" w14:textId="77777777" w:rsidR="00B23F9C" w:rsidRDefault="00B23F9C" w:rsidP="005C18A2">
    <w:pPr>
      <w:pStyle w:val="Heading1"/>
      <w:jc w:val="right"/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578096FC" wp14:editId="7B2D21FA">
          <wp:simplePos x="0" y="0"/>
          <wp:positionH relativeFrom="page">
            <wp:posOffset>561974</wp:posOffset>
          </wp:positionH>
          <wp:positionV relativeFrom="page">
            <wp:posOffset>457200</wp:posOffset>
          </wp:positionV>
          <wp:extent cx="2666731" cy="477520"/>
          <wp:effectExtent l="0" t="0" r="635" b="0"/>
          <wp:wrapThrough wrapText="bothSides">
            <wp:wrapPolygon edited="0">
              <wp:start x="0" y="0"/>
              <wp:lineTo x="0" y="20681"/>
              <wp:lineTo x="21451" y="20681"/>
              <wp:lineTo x="21451" y="0"/>
              <wp:lineTo x="0" y="0"/>
            </wp:wrapPolygon>
          </wp:wrapThrough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751" cy="478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Assessment Task</w:t>
    </w:r>
  </w:p>
  <w:p w14:paraId="3E804BE3" w14:textId="77777777" w:rsidR="00B23F9C" w:rsidRPr="00985001" w:rsidRDefault="00B23F9C" w:rsidP="00985001"/>
  <w:p w14:paraId="5AEC174F" w14:textId="77777777" w:rsidR="00B23F9C" w:rsidRDefault="00B23F9C"/>
  <w:tbl>
    <w:tblPr>
      <w:tblW w:w="965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8"/>
      <w:gridCol w:w="5828"/>
    </w:tblGrid>
    <w:tr w:rsidR="00B23F9C" w:rsidRPr="00686511" w14:paraId="5B1FADE7" w14:textId="77777777" w:rsidTr="00E74D00">
      <w:trPr>
        <w:trHeight w:val="444"/>
      </w:trPr>
      <w:tc>
        <w:tcPr>
          <w:tcW w:w="1982" w:type="pct"/>
          <w:shd w:val="clear" w:color="auto" w:fill="D9D9D9"/>
          <w:vAlign w:val="center"/>
        </w:tcPr>
        <w:p w14:paraId="2E47155B" w14:textId="77777777" w:rsidR="00B23F9C" w:rsidRPr="00686511" w:rsidRDefault="00B23F9C" w:rsidP="009C7B24">
          <w:pPr>
            <w:rPr>
              <w:i/>
              <w:sz w:val="16"/>
              <w:szCs w:val="16"/>
            </w:rPr>
          </w:pPr>
          <w:r w:rsidRPr="00686511">
            <w:rPr>
              <w:b/>
              <w:bCs w:val="0"/>
              <w:color w:val="D9272E"/>
              <w:sz w:val="20"/>
            </w:rPr>
            <w:t xml:space="preserve">Qualification </w:t>
          </w:r>
          <w:r>
            <w:rPr>
              <w:b/>
              <w:bCs w:val="0"/>
              <w:color w:val="D9272E"/>
              <w:sz w:val="20"/>
            </w:rPr>
            <w:t>n</w:t>
          </w:r>
          <w:r w:rsidRPr="00686511">
            <w:rPr>
              <w:b/>
              <w:bCs w:val="0"/>
              <w:color w:val="D9272E"/>
              <w:sz w:val="20"/>
            </w:rPr>
            <w:t xml:space="preserve">ational code and </w:t>
          </w:r>
          <w:r>
            <w:rPr>
              <w:b/>
              <w:bCs w:val="0"/>
              <w:color w:val="D9272E"/>
              <w:sz w:val="20"/>
            </w:rPr>
            <w:t>t</w:t>
          </w:r>
          <w:r w:rsidRPr="00686511">
            <w:rPr>
              <w:b/>
              <w:bCs w:val="0"/>
              <w:color w:val="D9272E"/>
              <w:sz w:val="20"/>
            </w:rPr>
            <w:t>itle</w:t>
          </w:r>
        </w:p>
      </w:tc>
      <w:tc>
        <w:tcPr>
          <w:tcW w:w="3018" w:type="pct"/>
          <w:shd w:val="clear" w:color="auto" w:fill="auto"/>
          <w:vAlign w:val="center"/>
        </w:tcPr>
        <w:p w14:paraId="780B0DDC" w14:textId="42A9FCA8" w:rsidR="00B23F9C" w:rsidRPr="00686511" w:rsidRDefault="00B23F9C" w:rsidP="00263ADB">
          <w:pPr>
            <w:rPr>
              <w:sz w:val="16"/>
              <w:szCs w:val="16"/>
            </w:rPr>
          </w:pPr>
          <w:r w:rsidRPr="00284CB0">
            <w:t>ICT</w:t>
          </w:r>
          <w:r w:rsidR="00DC052F">
            <w:t>5</w:t>
          </w:r>
          <w:r w:rsidR="003E7B2E">
            <w:t>40315</w:t>
          </w:r>
          <w:r w:rsidR="00DC052F">
            <w:t xml:space="preserve"> </w:t>
          </w:r>
          <w:r w:rsidR="003E7B2E">
            <w:t>Certificate IV in Web-Based Technologies</w:t>
          </w:r>
          <w:r>
            <w:t xml:space="preserve"> AWE</w:t>
          </w:r>
          <w:r w:rsidR="003E7B2E">
            <w:t>7</w:t>
          </w:r>
        </w:p>
      </w:tc>
    </w:tr>
    <w:tr w:rsidR="00B23F9C" w:rsidRPr="00686511" w14:paraId="4FBB3881" w14:textId="77777777" w:rsidTr="00E74D00">
      <w:trPr>
        <w:trHeight w:val="579"/>
      </w:trPr>
      <w:tc>
        <w:tcPr>
          <w:tcW w:w="1982" w:type="pct"/>
          <w:shd w:val="clear" w:color="auto" w:fill="D9D9D9"/>
          <w:vAlign w:val="center"/>
        </w:tcPr>
        <w:p w14:paraId="695F4FDB" w14:textId="77777777" w:rsidR="00B23F9C" w:rsidRPr="00686511" w:rsidRDefault="00B23F9C" w:rsidP="009C7B24">
          <w:pPr>
            <w:spacing w:before="120" w:after="60"/>
            <w:outlineLvl w:val="2"/>
            <w:rPr>
              <w:bCs w:val="0"/>
              <w:color w:val="D9272E"/>
              <w:sz w:val="20"/>
            </w:rPr>
          </w:pPr>
          <w:r w:rsidRPr="00686511">
            <w:rPr>
              <w:b/>
              <w:bCs w:val="0"/>
              <w:color w:val="D9272E"/>
              <w:sz w:val="20"/>
            </w:rPr>
            <w:t xml:space="preserve">Unit/s </w:t>
          </w:r>
          <w:r>
            <w:rPr>
              <w:b/>
              <w:bCs w:val="0"/>
              <w:color w:val="D9272E"/>
              <w:sz w:val="20"/>
            </w:rPr>
            <w:t>n</w:t>
          </w:r>
          <w:r w:rsidRPr="00686511">
            <w:rPr>
              <w:b/>
              <w:bCs w:val="0"/>
              <w:color w:val="D9272E"/>
              <w:sz w:val="20"/>
            </w:rPr>
            <w:t xml:space="preserve">ational code/s and </w:t>
          </w:r>
          <w:r>
            <w:rPr>
              <w:b/>
              <w:bCs w:val="0"/>
              <w:color w:val="D9272E"/>
              <w:sz w:val="20"/>
            </w:rPr>
            <w:t>t</w:t>
          </w:r>
          <w:r w:rsidRPr="00686511">
            <w:rPr>
              <w:b/>
              <w:bCs w:val="0"/>
              <w:color w:val="D9272E"/>
              <w:sz w:val="20"/>
            </w:rPr>
            <w:t>itle/s</w:t>
          </w:r>
        </w:p>
      </w:tc>
      <w:tc>
        <w:tcPr>
          <w:tcW w:w="3018" w:type="pct"/>
          <w:shd w:val="clear" w:color="auto" w:fill="auto"/>
          <w:vAlign w:val="center"/>
        </w:tcPr>
        <w:p w14:paraId="088775B4" w14:textId="6870F12B" w:rsidR="00AD5147" w:rsidRPr="0004606C" w:rsidRDefault="00F60C79" w:rsidP="00F60C79">
          <w:pPr>
            <w:rPr>
              <w:rStyle w:val="SubtleEmphasis"/>
              <w:i w:val="0"/>
              <w:color w:val="auto"/>
              <w:sz w:val="22"/>
              <w:szCs w:val="24"/>
            </w:rPr>
          </w:pPr>
          <w:r>
            <w:t>AUP99 ICAWEB429</w:t>
          </w:r>
          <w:r>
            <w:rPr>
              <w:b/>
              <w:iCs/>
              <w:color w:val="808080"/>
            </w:rPr>
            <w:t xml:space="preserve"> </w:t>
          </w:r>
          <w:r>
            <w:t>Create a mark-up language document to specification</w:t>
          </w:r>
          <w:r>
            <w:br/>
            <w:t>AUP81 ICAWEB403 Transfer content to a website using commercial packages</w:t>
          </w:r>
        </w:p>
      </w:tc>
    </w:tr>
  </w:tbl>
  <w:p w14:paraId="5C739CF4" w14:textId="77777777" w:rsidR="00B23F9C" w:rsidRPr="00263ADB" w:rsidRDefault="00B23F9C" w:rsidP="00263A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124"/>
    <w:multiLevelType w:val="hybridMultilevel"/>
    <w:tmpl w:val="8160CC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4C1A"/>
    <w:multiLevelType w:val="hybridMultilevel"/>
    <w:tmpl w:val="A92EF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F6E50"/>
    <w:multiLevelType w:val="multilevel"/>
    <w:tmpl w:val="67D23C4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A1D14"/>
    <w:multiLevelType w:val="multilevel"/>
    <w:tmpl w:val="8E7E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80BBB"/>
    <w:multiLevelType w:val="multilevel"/>
    <w:tmpl w:val="78CED4E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927793"/>
    <w:multiLevelType w:val="hybridMultilevel"/>
    <w:tmpl w:val="1590B70C"/>
    <w:lvl w:ilvl="0" w:tplc="D040CE8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D4A75"/>
    <w:multiLevelType w:val="hybridMultilevel"/>
    <w:tmpl w:val="FF40C3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60F14279"/>
    <w:multiLevelType w:val="multilevel"/>
    <w:tmpl w:val="A042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0615BE"/>
    <w:multiLevelType w:val="hybridMultilevel"/>
    <w:tmpl w:val="914CB6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E59A5"/>
    <w:multiLevelType w:val="hybridMultilevel"/>
    <w:tmpl w:val="BF9080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F06DEC"/>
    <w:multiLevelType w:val="hybridMultilevel"/>
    <w:tmpl w:val="85D6D034"/>
    <w:lvl w:ilvl="0" w:tplc="7270C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558EC"/>
    <w:multiLevelType w:val="hybridMultilevel"/>
    <w:tmpl w:val="56D46C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D0DF4"/>
    <w:multiLevelType w:val="multilevel"/>
    <w:tmpl w:val="0DDE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F3898"/>
    <w:multiLevelType w:val="multilevel"/>
    <w:tmpl w:val="DBC2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9"/>
  </w:num>
  <w:num w:numId="8">
    <w:abstractNumId w:val="17"/>
  </w:num>
  <w:num w:numId="9">
    <w:abstractNumId w:val="10"/>
  </w:num>
  <w:num w:numId="10">
    <w:abstractNumId w:val="12"/>
  </w:num>
  <w:num w:numId="11">
    <w:abstractNumId w:val="1"/>
  </w:num>
  <w:num w:numId="12">
    <w:abstractNumId w:val="0"/>
  </w:num>
  <w:num w:numId="13">
    <w:abstractNumId w:val="13"/>
  </w:num>
  <w:num w:numId="14">
    <w:abstractNumId w:val="15"/>
  </w:num>
  <w:num w:numId="15">
    <w:abstractNumId w:val="14"/>
  </w:num>
  <w:num w:numId="16">
    <w:abstractNumId w:val="16"/>
  </w:num>
  <w:num w:numId="17">
    <w:abstractNumId w:val="3"/>
  </w:num>
  <w:num w:numId="18">
    <w:abstractNumId w:val="8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02956"/>
    <w:rsid w:val="00012D1F"/>
    <w:rsid w:val="000216A8"/>
    <w:rsid w:val="000334FA"/>
    <w:rsid w:val="00034597"/>
    <w:rsid w:val="000455F3"/>
    <w:rsid w:val="0004606C"/>
    <w:rsid w:val="00071217"/>
    <w:rsid w:val="000B7734"/>
    <w:rsid w:val="000C56CF"/>
    <w:rsid w:val="000F3E62"/>
    <w:rsid w:val="000F4125"/>
    <w:rsid w:val="000F69CF"/>
    <w:rsid w:val="00116536"/>
    <w:rsid w:val="00130D72"/>
    <w:rsid w:val="001473A6"/>
    <w:rsid w:val="0015194B"/>
    <w:rsid w:val="00155334"/>
    <w:rsid w:val="00157195"/>
    <w:rsid w:val="00161846"/>
    <w:rsid w:val="00174429"/>
    <w:rsid w:val="001802B6"/>
    <w:rsid w:val="00180D62"/>
    <w:rsid w:val="00181B4B"/>
    <w:rsid w:val="00184D88"/>
    <w:rsid w:val="00190703"/>
    <w:rsid w:val="001A5A4C"/>
    <w:rsid w:val="001C4E98"/>
    <w:rsid w:val="001E1AAD"/>
    <w:rsid w:val="001F172D"/>
    <w:rsid w:val="001F7D2C"/>
    <w:rsid w:val="0020546A"/>
    <w:rsid w:val="00247680"/>
    <w:rsid w:val="00251A49"/>
    <w:rsid w:val="00263ADB"/>
    <w:rsid w:val="00270684"/>
    <w:rsid w:val="002818E6"/>
    <w:rsid w:val="002879EF"/>
    <w:rsid w:val="00293EA0"/>
    <w:rsid w:val="002A4CC2"/>
    <w:rsid w:val="002D22E7"/>
    <w:rsid w:val="002D2DFD"/>
    <w:rsid w:val="002E21A3"/>
    <w:rsid w:val="002E4722"/>
    <w:rsid w:val="00317009"/>
    <w:rsid w:val="0031785D"/>
    <w:rsid w:val="003236DC"/>
    <w:rsid w:val="00335D7B"/>
    <w:rsid w:val="00341333"/>
    <w:rsid w:val="003437BF"/>
    <w:rsid w:val="00347A1C"/>
    <w:rsid w:val="003506C5"/>
    <w:rsid w:val="00352908"/>
    <w:rsid w:val="003634A9"/>
    <w:rsid w:val="0037204B"/>
    <w:rsid w:val="0038696F"/>
    <w:rsid w:val="003A31DD"/>
    <w:rsid w:val="003B2D81"/>
    <w:rsid w:val="003B6BE2"/>
    <w:rsid w:val="003C2229"/>
    <w:rsid w:val="003C38ED"/>
    <w:rsid w:val="003D6503"/>
    <w:rsid w:val="003E1BA1"/>
    <w:rsid w:val="003E721C"/>
    <w:rsid w:val="003E7B2E"/>
    <w:rsid w:val="00403480"/>
    <w:rsid w:val="00420F4A"/>
    <w:rsid w:val="004236B5"/>
    <w:rsid w:val="00425C42"/>
    <w:rsid w:val="00430FEE"/>
    <w:rsid w:val="004424D3"/>
    <w:rsid w:val="00446EEC"/>
    <w:rsid w:val="00447613"/>
    <w:rsid w:val="004537D2"/>
    <w:rsid w:val="004606B6"/>
    <w:rsid w:val="004631DC"/>
    <w:rsid w:val="00464624"/>
    <w:rsid w:val="00471751"/>
    <w:rsid w:val="00472C98"/>
    <w:rsid w:val="00474FAA"/>
    <w:rsid w:val="00484D09"/>
    <w:rsid w:val="0049535F"/>
    <w:rsid w:val="004A5281"/>
    <w:rsid w:val="004B5B64"/>
    <w:rsid w:val="004C46FE"/>
    <w:rsid w:val="004C6D60"/>
    <w:rsid w:val="004C6E75"/>
    <w:rsid w:val="004D71F4"/>
    <w:rsid w:val="004F680F"/>
    <w:rsid w:val="005006B6"/>
    <w:rsid w:val="00507BD2"/>
    <w:rsid w:val="005101E2"/>
    <w:rsid w:val="0051400F"/>
    <w:rsid w:val="00523762"/>
    <w:rsid w:val="005243DF"/>
    <w:rsid w:val="0053716E"/>
    <w:rsid w:val="00556E44"/>
    <w:rsid w:val="00561432"/>
    <w:rsid w:val="00562045"/>
    <w:rsid w:val="005813F5"/>
    <w:rsid w:val="00592759"/>
    <w:rsid w:val="005936F5"/>
    <w:rsid w:val="0059442A"/>
    <w:rsid w:val="005A4803"/>
    <w:rsid w:val="005C18A2"/>
    <w:rsid w:val="005D6AC0"/>
    <w:rsid w:val="005E5E05"/>
    <w:rsid w:val="00606B63"/>
    <w:rsid w:val="006232F4"/>
    <w:rsid w:val="00663762"/>
    <w:rsid w:val="00663E2F"/>
    <w:rsid w:val="00664C8A"/>
    <w:rsid w:val="0069247D"/>
    <w:rsid w:val="0069632E"/>
    <w:rsid w:val="006A0A20"/>
    <w:rsid w:val="006A281C"/>
    <w:rsid w:val="006A546C"/>
    <w:rsid w:val="006B1F8E"/>
    <w:rsid w:val="006B4218"/>
    <w:rsid w:val="006D261E"/>
    <w:rsid w:val="006E1B4C"/>
    <w:rsid w:val="006E764D"/>
    <w:rsid w:val="006F4DC8"/>
    <w:rsid w:val="0071192D"/>
    <w:rsid w:val="00715D2A"/>
    <w:rsid w:val="00717F49"/>
    <w:rsid w:val="007234C6"/>
    <w:rsid w:val="00725242"/>
    <w:rsid w:val="00725C76"/>
    <w:rsid w:val="00726E63"/>
    <w:rsid w:val="00733205"/>
    <w:rsid w:val="00734970"/>
    <w:rsid w:val="007356C1"/>
    <w:rsid w:val="00736202"/>
    <w:rsid w:val="0073632C"/>
    <w:rsid w:val="00740A92"/>
    <w:rsid w:val="0074189E"/>
    <w:rsid w:val="00751390"/>
    <w:rsid w:val="00762D6D"/>
    <w:rsid w:val="00764E92"/>
    <w:rsid w:val="00780765"/>
    <w:rsid w:val="00793097"/>
    <w:rsid w:val="007936DE"/>
    <w:rsid w:val="007963CF"/>
    <w:rsid w:val="007A1536"/>
    <w:rsid w:val="007C2A0D"/>
    <w:rsid w:val="007E0D82"/>
    <w:rsid w:val="007F1A17"/>
    <w:rsid w:val="007F57FF"/>
    <w:rsid w:val="00805706"/>
    <w:rsid w:val="00817C7F"/>
    <w:rsid w:val="00825656"/>
    <w:rsid w:val="0083142C"/>
    <w:rsid w:val="00837682"/>
    <w:rsid w:val="0084030B"/>
    <w:rsid w:val="00843868"/>
    <w:rsid w:val="008551E3"/>
    <w:rsid w:val="0086186E"/>
    <w:rsid w:val="00865C29"/>
    <w:rsid w:val="00867620"/>
    <w:rsid w:val="00873810"/>
    <w:rsid w:val="00876ABF"/>
    <w:rsid w:val="00880771"/>
    <w:rsid w:val="0088684D"/>
    <w:rsid w:val="008A6EAE"/>
    <w:rsid w:val="008B4F43"/>
    <w:rsid w:val="008E7ECB"/>
    <w:rsid w:val="00900209"/>
    <w:rsid w:val="00900F5E"/>
    <w:rsid w:val="00925D4A"/>
    <w:rsid w:val="009439BF"/>
    <w:rsid w:val="00952F0B"/>
    <w:rsid w:val="00962CE0"/>
    <w:rsid w:val="00985001"/>
    <w:rsid w:val="00985AF2"/>
    <w:rsid w:val="00992228"/>
    <w:rsid w:val="00994A24"/>
    <w:rsid w:val="009A352E"/>
    <w:rsid w:val="009B2B05"/>
    <w:rsid w:val="009B3BC5"/>
    <w:rsid w:val="009C1294"/>
    <w:rsid w:val="009C7B24"/>
    <w:rsid w:val="009D0918"/>
    <w:rsid w:val="009D3E24"/>
    <w:rsid w:val="009D63BC"/>
    <w:rsid w:val="009E19EC"/>
    <w:rsid w:val="009E392F"/>
    <w:rsid w:val="009F368D"/>
    <w:rsid w:val="00A0444C"/>
    <w:rsid w:val="00A121EA"/>
    <w:rsid w:val="00A204B1"/>
    <w:rsid w:val="00A2720B"/>
    <w:rsid w:val="00A2789C"/>
    <w:rsid w:val="00A35F56"/>
    <w:rsid w:val="00A43E38"/>
    <w:rsid w:val="00A7742B"/>
    <w:rsid w:val="00A82B20"/>
    <w:rsid w:val="00A91BC4"/>
    <w:rsid w:val="00A94E59"/>
    <w:rsid w:val="00AA5204"/>
    <w:rsid w:val="00AD2A98"/>
    <w:rsid w:val="00AD3C40"/>
    <w:rsid w:val="00AD4A78"/>
    <w:rsid w:val="00AD5147"/>
    <w:rsid w:val="00AE73BF"/>
    <w:rsid w:val="00AF42BC"/>
    <w:rsid w:val="00B002E2"/>
    <w:rsid w:val="00B22EBC"/>
    <w:rsid w:val="00B23F9C"/>
    <w:rsid w:val="00B26252"/>
    <w:rsid w:val="00B3341D"/>
    <w:rsid w:val="00B3571B"/>
    <w:rsid w:val="00B51441"/>
    <w:rsid w:val="00B56DFD"/>
    <w:rsid w:val="00B918C5"/>
    <w:rsid w:val="00B962AC"/>
    <w:rsid w:val="00B9673D"/>
    <w:rsid w:val="00BB5F15"/>
    <w:rsid w:val="00BD6BA4"/>
    <w:rsid w:val="00BD7E3E"/>
    <w:rsid w:val="00BF403F"/>
    <w:rsid w:val="00C04C14"/>
    <w:rsid w:val="00C139F6"/>
    <w:rsid w:val="00C15231"/>
    <w:rsid w:val="00C1625B"/>
    <w:rsid w:val="00C32411"/>
    <w:rsid w:val="00C42EA4"/>
    <w:rsid w:val="00C448E3"/>
    <w:rsid w:val="00C53BA5"/>
    <w:rsid w:val="00C55E19"/>
    <w:rsid w:val="00CA31E5"/>
    <w:rsid w:val="00CB04CE"/>
    <w:rsid w:val="00CF11EF"/>
    <w:rsid w:val="00CF2AD7"/>
    <w:rsid w:val="00CF7630"/>
    <w:rsid w:val="00D030E4"/>
    <w:rsid w:val="00D037EB"/>
    <w:rsid w:val="00D23D3A"/>
    <w:rsid w:val="00D3531D"/>
    <w:rsid w:val="00D70DDE"/>
    <w:rsid w:val="00D8063D"/>
    <w:rsid w:val="00D80B8A"/>
    <w:rsid w:val="00D83F86"/>
    <w:rsid w:val="00D904DF"/>
    <w:rsid w:val="00D91395"/>
    <w:rsid w:val="00DB298A"/>
    <w:rsid w:val="00DB2C51"/>
    <w:rsid w:val="00DB5FA1"/>
    <w:rsid w:val="00DC052F"/>
    <w:rsid w:val="00DC53EC"/>
    <w:rsid w:val="00DC5E21"/>
    <w:rsid w:val="00DC7D2E"/>
    <w:rsid w:val="00DD2F3C"/>
    <w:rsid w:val="00DD71F6"/>
    <w:rsid w:val="00DE2DD3"/>
    <w:rsid w:val="00DE5EBC"/>
    <w:rsid w:val="00DE773B"/>
    <w:rsid w:val="00DF1F05"/>
    <w:rsid w:val="00DF3105"/>
    <w:rsid w:val="00DF3F60"/>
    <w:rsid w:val="00DF5C87"/>
    <w:rsid w:val="00E03513"/>
    <w:rsid w:val="00E0550C"/>
    <w:rsid w:val="00E11CDE"/>
    <w:rsid w:val="00E34C5F"/>
    <w:rsid w:val="00E35474"/>
    <w:rsid w:val="00E375EB"/>
    <w:rsid w:val="00E54E7B"/>
    <w:rsid w:val="00E6687E"/>
    <w:rsid w:val="00E6688B"/>
    <w:rsid w:val="00E70DA4"/>
    <w:rsid w:val="00E74D00"/>
    <w:rsid w:val="00E80329"/>
    <w:rsid w:val="00E948DA"/>
    <w:rsid w:val="00EB446C"/>
    <w:rsid w:val="00EB50AE"/>
    <w:rsid w:val="00EB57E5"/>
    <w:rsid w:val="00EC63F6"/>
    <w:rsid w:val="00EC744E"/>
    <w:rsid w:val="00F114EE"/>
    <w:rsid w:val="00F25E51"/>
    <w:rsid w:val="00F3162A"/>
    <w:rsid w:val="00F32EE7"/>
    <w:rsid w:val="00F34899"/>
    <w:rsid w:val="00F4307C"/>
    <w:rsid w:val="00F536EA"/>
    <w:rsid w:val="00F60C79"/>
    <w:rsid w:val="00F71595"/>
    <w:rsid w:val="00F71A3E"/>
    <w:rsid w:val="00F93920"/>
    <w:rsid w:val="00FC06E5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3"/>
    <o:shapelayout v:ext="edit">
      <o:idmap v:ext="edit" data="1"/>
    </o:shapelayout>
  </w:shapeDefaults>
  <w:decimalSymbol w:val="."/>
  <w:listSeparator w:val=","/>
  <w14:docId w14:val="1F888B2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20"/>
    <w:pPr>
      <w:spacing w:line="276" w:lineRule="auto"/>
    </w:pPr>
    <w:rPr>
      <w:rFonts w:ascii="Arial" w:eastAsia="SimSun" w:hAnsi="Arial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F3162A"/>
    <w:pPr>
      <w:tabs>
        <w:tab w:val="clear" w:pos="4513"/>
        <w:tab w:val="clear" w:pos="9026"/>
        <w:tab w:val="left" w:pos="1360"/>
      </w:tabs>
      <w:spacing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F3162A"/>
    <w:pPr>
      <w:numPr>
        <w:numId w:val="7"/>
      </w:numPr>
      <w:spacing w:after="60"/>
      <w:jc w:val="both"/>
      <w:outlineLvl w:val="1"/>
    </w:pPr>
    <w:rPr>
      <w:b/>
      <w:bCs w:val="0"/>
      <w:color w:val="D9272E"/>
      <w:sz w:val="28"/>
    </w:rPr>
  </w:style>
  <w:style w:type="paragraph" w:styleId="Heading3">
    <w:name w:val="heading 3"/>
    <w:basedOn w:val="Normal"/>
    <w:next w:val="Normal"/>
    <w:link w:val="Heading3Char"/>
    <w:qFormat/>
    <w:rsid w:val="00F3162A"/>
    <w:pPr>
      <w:spacing w:before="120" w:after="60"/>
      <w:jc w:val="both"/>
      <w:outlineLvl w:val="2"/>
    </w:pPr>
    <w:rPr>
      <w:b/>
      <w:bCs w:val="0"/>
      <w:color w:val="D9272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F3162A"/>
    <w:rPr>
      <w:rFonts w:ascii="Arial" w:eastAsia="SimSun" w:hAnsi="Arial" w:cs="Arial"/>
      <w:b/>
      <w:bCs/>
      <w:color w:val="D9272E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E73BF"/>
    <w:pPr>
      <w:spacing w:after="200"/>
      <w:ind w:left="720"/>
      <w:contextualSpacing/>
    </w:pPr>
    <w:rPr>
      <w:rFonts w:ascii="Calibri" w:eastAsia="Calibri" w:hAnsi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F3162A"/>
    <w:rPr>
      <w:rFonts w:ascii="Arial" w:eastAsia="SimSun" w:hAnsi="Arial" w:cs="Arial"/>
      <w:b/>
      <w:bCs/>
      <w:color w:val="D9272E"/>
      <w:sz w:val="22"/>
      <w:szCs w:val="24"/>
      <w:lang w:eastAsia="en-US"/>
    </w:rPr>
  </w:style>
  <w:style w:type="character" w:styleId="SubtleEmphasis">
    <w:name w:val="Subtle Emphasis"/>
    <w:uiPriority w:val="19"/>
    <w:qFormat/>
    <w:rsid w:val="00F3162A"/>
    <w:rPr>
      <w:i/>
      <w:color w:val="0000FF"/>
      <w:sz w:val="20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F3162A"/>
    <w:rPr>
      <w:rFonts w:ascii="Arial" w:eastAsia="SimSun" w:hAnsi="Arial" w:cs="Arial"/>
      <w:b/>
      <w:bCs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04D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04DF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8696F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62D6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606B6"/>
  </w:style>
  <w:style w:type="paragraph" w:styleId="NormalWeb">
    <w:name w:val="Normal (Web)"/>
    <w:basedOn w:val="Normal"/>
    <w:uiPriority w:val="99"/>
    <w:unhideWhenUsed/>
    <w:rsid w:val="00471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3E7B2E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6B4218"/>
    <w:rPr>
      <w:rFonts w:ascii="Arial" w:eastAsia="SimSun" w:hAnsi="Arial" w:cs="Arial"/>
      <w:bCs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39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hatwg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blackboard.northmetrotafe.wa.edu.au/webapps/assignment/uploadAssignment?content_id=_1224893_1&amp;course_id=_13940_1&amp;group_id=&amp;mode=cpview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snedders.html5.org/outlin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entral Form" ma:contentTypeID="0x010100AF4BA1430F2E4F53972F8E467AD5D5BB00F4FFD117931942ADB9A5D6774F1709C200CCDBFE8310C71941B6FD8EACFAC6F789" ma:contentTypeVersion="3" ma:contentTypeDescription="Central Form Document" ma:contentTypeScope="" ma:versionID="c61b7fe5dd49028cad870da1fd5dedf3">
  <xsd:schema xmlns:xsd="http://www.w3.org/2001/XMLSchema" xmlns:xs="http://www.w3.org/2001/XMLSchema" xmlns:p="http://schemas.microsoft.com/office/2006/metadata/properties" xmlns:ns1="http://schemas.microsoft.com/sharepoint/v3" xmlns:ns2="c369ec6e-e776-4cfb-9aab-85bbb2d3059b" xmlns:ns3="7f1ed7a5-13c4-4640-91cb-37295ecf9af4" targetNamespace="http://schemas.microsoft.com/office/2006/metadata/properties" ma:root="true" ma:fieldsID="4e3fab88484ad2b51875ca16bf70a323" ns1:_="" ns2:_="" ns3:_="">
    <xsd:import namespace="http://schemas.microsoft.com/sharepoint/v3"/>
    <xsd:import namespace="c369ec6e-e776-4cfb-9aab-85bbb2d3059b"/>
    <xsd:import namespace="7f1ed7a5-13c4-4640-91cb-37295ecf9af4"/>
    <xsd:element name="properties">
      <xsd:complexType>
        <xsd:sequence>
          <xsd:element name="documentManagement">
            <xsd:complexType>
              <xsd:all>
                <xsd:element ref="ns2:Prefix" minOccurs="0"/>
                <xsd:element ref="ns2:PolicyNum" minOccurs="0"/>
                <xsd:element ref="ns2:Suffix" minOccurs="0"/>
                <xsd:element ref="ns2:IssueNum" minOccurs="0"/>
                <xsd:element ref="ns2:IssueDate" minOccurs="0"/>
                <xsd:element ref="ns2:ReviewDate" minOccurs="0"/>
                <xsd:element ref="ns2:ActionRequired" minOccurs="0"/>
                <xsd:element ref="ns2:ByWhom" minOccurs="0"/>
                <xsd:element ref="ns1:Comments" minOccurs="0"/>
                <xsd:element ref="ns2:Division" minOccurs="0"/>
                <xsd:element ref="ns2:CentralStatus" minOccurs="0"/>
                <xsd:element ref="ns2:ProposedTitle" minOccurs="0"/>
                <xsd:element ref="ns2:Frequently" minOccurs="0"/>
                <xsd:element ref="ns2:Cerg" minOccurs="0"/>
                <xsd:element ref="ns2:CergDate" minOccurs="0"/>
                <xsd:element ref="ns2:Corpex" minOccurs="0"/>
                <xsd:element ref="ns2:CorpexDate" minOccurs="0"/>
                <xsd:element ref="ns2:NameKeywords" minOccurs="0"/>
                <xsd:element ref="ns2:UploadDate" minOccurs="0"/>
                <xsd:element ref="ns2:Portal" minOccurs="0"/>
                <xsd:element ref="ns2:International" minOccurs="0"/>
                <xsd:element ref="ns2:Links" minOccurs="0"/>
                <xsd:element ref="ns2:OtherReferences" minOccurs="0"/>
                <xsd:element ref="ns2:CostCentre" minOccurs="0"/>
                <xsd:element ref="ns2:Tag" minOccurs="0"/>
                <xsd:element ref="ns3:Pathw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6" nillable="true" ma:displayName="Comments" ma:internalName="Comment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9ec6e-e776-4cfb-9aab-85bbb2d3059b" elementFormDefault="qualified">
    <xsd:import namespace="http://schemas.microsoft.com/office/2006/documentManagement/types"/>
    <xsd:import namespace="http://schemas.microsoft.com/office/infopath/2007/PartnerControls"/>
    <xsd:element name="Prefix" ma:index="8" nillable="true" ma:displayName="Prefix" ma:default="Checklist" ma:format="Dropdown" ma:internalName="Prefix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rocedure"/>
          <xsd:enumeration value="Template"/>
          <xsd:enumeration value="WI"/>
        </xsd:restriction>
      </xsd:simpleType>
    </xsd:element>
    <xsd:element name="PolicyNum" ma:index="9" nillable="true" ma:displayName="Policy Number" ma:internalName="PolicyNum">
      <xsd:simpleType>
        <xsd:restriction base="dms:Text"/>
      </xsd:simpleType>
    </xsd:element>
    <xsd:element name="Suffix" ma:index="10" nillable="true" ma:displayName="Suffix" ma:internalName="Suffix">
      <xsd:simpleType>
        <xsd:restriction base="dms:Text">
          <xsd:maxLength value="2"/>
        </xsd:restriction>
      </xsd:simpleType>
    </xsd:element>
    <xsd:element name="IssueNum" ma:index="11" nillable="true" ma:displayName="Issue Number" ma:internalName="IssueNum">
      <xsd:simpleType>
        <xsd:restriction base="dms:Text"/>
      </xsd:simpleType>
    </xsd:element>
    <xsd:element name="IssueDate" ma:index="12" nillable="true" ma:displayName="Issue Date" ma:internalName="IssueDate">
      <xsd:simpleType>
        <xsd:restriction base="dms:DateTime"/>
      </xsd:simpleType>
    </xsd:element>
    <xsd:element name="ReviewDate" ma:index="13" nillable="true" ma:displayName="Review Date" ma:internalName="ReviewDate">
      <xsd:simpleType>
        <xsd:restriction base="dms:Text"/>
      </xsd:simpleType>
    </xsd:element>
    <xsd:element name="ActionRequired" ma:index="14" nillable="true" ma:displayName="Action Required" ma:internalName="ActionRequired">
      <xsd:simpleType>
        <xsd:restriction base="dms:Text"/>
      </xsd:simpleType>
    </xsd:element>
    <xsd:element name="ByWhom" ma:index="15" nillable="true" ma:displayName="By Whom" ma:internalName="ByWhom">
      <xsd:simpleType>
        <xsd:restriction base="dms:Text"/>
      </xsd:simpleType>
    </xsd:element>
    <xsd:element name="Division" ma:index="17" nillable="true" ma:displayName="Division" ma:internalName="Division">
      <xsd:simpleType>
        <xsd:restriction base="dms:Text"/>
      </xsd:simpleType>
    </xsd:element>
    <xsd:element name="CentralStatus" ma:index="18" nillable="true" ma:displayName="Central Status" ma:internalName="CentralStatus">
      <xsd:simpleType>
        <xsd:restriction base="dms:Text"/>
      </xsd:simpleType>
    </xsd:element>
    <xsd:element name="ProposedTitle" ma:index="19" nillable="true" ma:displayName="Proposed Title" ma:internalName="ProposedTitle">
      <xsd:simpleType>
        <xsd:restriction base="dms:Text"/>
      </xsd:simpleType>
    </xsd:element>
    <xsd:element name="Frequently" ma:index="20" nillable="true" ma:displayName="Frequently" ma:internalName="Frequently">
      <xsd:simpleType>
        <xsd:restriction base="dms:Boolean"/>
      </xsd:simpleType>
    </xsd:element>
    <xsd:element name="Cerg" ma:index="22" nillable="true" ma:displayName="CERG" ma:internalName="Cerg">
      <xsd:simpleType>
        <xsd:restriction base="dms:Text"/>
      </xsd:simpleType>
    </xsd:element>
    <xsd:element name="CergDate" ma:index="23" nillable="true" ma:displayName="CERG Date" ma:internalName="CergDate">
      <xsd:simpleType>
        <xsd:restriction base="dms:Text"/>
      </xsd:simpleType>
    </xsd:element>
    <xsd:element name="Corpex" ma:index="24" nillable="true" ma:displayName="CORPEX" ma:internalName="Corpex">
      <xsd:simpleType>
        <xsd:restriction base="dms:Boolean"/>
      </xsd:simpleType>
    </xsd:element>
    <xsd:element name="CorpexDate" ma:index="25" nillable="true" ma:displayName="CORPEX Date" ma:internalName="CorpexDate">
      <xsd:simpleType>
        <xsd:restriction base="dms:Text"/>
      </xsd:simpleType>
    </xsd:element>
    <xsd:element name="NameKeywords" ma:index="26" nillable="true" ma:displayName="Name Keywords" ma:internalName="NameKeywords">
      <xsd:simpleType>
        <xsd:restriction base="dms:Text"/>
      </xsd:simpleType>
    </xsd:element>
    <xsd:element name="UploadDate" ma:index="27" nillable="true" ma:displayName="Upload Date" ma:internalName="UploadDate">
      <xsd:simpleType>
        <xsd:restriction base="dms:DateTime"/>
      </xsd:simpleType>
    </xsd:element>
    <xsd:element name="Portal" ma:index="28" nillable="true" ma:displayName="Portal" ma:internalName="Portal">
      <xsd:simpleType>
        <xsd:restriction base="dms:Boolean"/>
      </xsd:simpleType>
    </xsd:element>
    <xsd:element name="International" ma:index="29" nillable="true" ma:displayName="International" ma:internalName="International">
      <xsd:simpleType>
        <xsd:restriction base="dms:Text"/>
      </xsd:simpleType>
    </xsd:element>
    <xsd:element name="Links" ma:index="30" nillable="true" ma:displayName="Links" ma:internalName="Links">
      <xsd:simpleType>
        <xsd:restriction base="dms:Note">
          <xsd:maxLength value="255"/>
        </xsd:restriction>
      </xsd:simpleType>
    </xsd:element>
    <xsd:element name="OtherReferences" ma:index="31" nillable="true" ma:displayName="Other References" ma:internalName="OtherReferences">
      <xsd:simpleType>
        <xsd:restriction base="dms:Note">
          <xsd:maxLength value="255"/>
        </xsd:restriction>
      </xsd:simpleType>
    </xsd:element>
    <xsd:element name="CostCentre" ma:index="32" nillable="true" ma:displayName="Cost Centre" ma:internalName="CostCentre">
      <xsd:simpleType>
        <xsd:restriction base="dms:Text"/>
      </xsd:simpleType>
    </xsd:element>
    <xsd:element name="Tag" ma:index="33" nillable="true" ma:displayName="Tag" ma:description="Key Academic, Top used docs" ma:internalName="Ta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ed7a5-13c4-4640-91cb-37295ecf9af4" elementFormDefault="qualified">
    <xsd:import namespace="http://schemas.microsoft.com/office/2006/documentManagement/types"/>
    <xsd:import namespace="http://schemas.microsoft.com/office/infopath/2007/PartnerControls"/>
    <xsd:element name="Pathway" ma:index="34" nillable="true" ma:displayName="Pathway" ma:default="Academic" ma:description="Choose a pathway it will be shown on in the left menu" ma:format="Dropdown" ma:internalName="Pathway">
      <xsd:simpleType>
        <xsd:restriction base="dms:Choice">
          <xsd:enumeration value="Academic"/>
          <xsd:enumeration value="Student Services"/>
          <xsd:enumeration value="Finance"/>
          <xsd:enumeration value="HR OSH"/>
          <xsd:enumeration value="IT Facilities"/>
          <xsd:enumeration value="Corporate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1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stCentre xmlns="c369ec6e-e776-4cfb-9aab-85bbb2d3059b">XQD Quality and Development - VET Curriculum and Quality Assurance</CostCentre>
    <Tag xmlns="c369ec6e-e776-4cfb-9aab-85bbb2d3059b" xsi:nil="true"/>
    <Suffix xmlns="c369ec6e-e776-4cfb-9aab-85bbb2d3059b" xsi:nil="true"/>
    <NameKeywords xmlns="c369ec6e-e776-4cfb-9aab-85bbb2d3059b">Assessment Tool</NameKeywords>
    <Corpex xmlns="c369ec6e-e776-4cfb-9aab-85bbb2d3059b">false</Corpex>
    <ByWhom xmlns="c369ec6e-e776-4cfb-9aab-85bbb2d3059b" xsi:nil="true"/>
    <Prefix xmlns="c369ec6e-e776-4cfb-9aab-85bbb2d3059b">Form</Prefix>
    <UploadDate xmlns="c369ec6e-e776-4cfb-9aab-85bbb2d3059b">2017-11-22T16:00:00+00:00</UploadDate>
    <ActionRequired xmlns="c369ec6e-e776-4cfb-9aab-85bbb2d3059b" xsi:nil="true"/>
    <Links xmlns="c369ec6e-e776-4cfb-9aab-85bbb2d3059b" xsi:nil="true"/>
    <IssueNum xmlns="c369ec6e-e776-4cfb-9aab-85bbb2d3059b" xsi:nil="true"/>
    <Division xmlns="c369ec6e-e776-4cfb-9aab-85bbb2d3059b">Organisational Services</Division>
    <IssueDate xmlns="c369ec6e-e776-4cfb-9aab-85bbb2d3059b">2016-10-31T16:00:00+00:00</IssueDate>
    <Pathway xmlns="7f1ed7a5-13c4-4640-91cb-37295ecf9af4">Academic</Pathway>
    <CentralStatus xmlns="c369ec6e-e776-4cfb-9aab-85bbb2d3059b" xsi:nil="true"/>
    <ProposedTitle xmlns="c369ec6e-e776-4cfb-9aab-85bbb2d3059b">Assessment Tool (F04A31)</ProposedTitle>
    <Frequently xmlns="c369ec6e-e776-4cfb-9aab-85bbb2d3059b">false</Frequently>
    <OtherReferences xmlns="c369ec6e-e776-4cfb-9aab-85bbb2d3059b" xsi:nil="true"/>
    <CergDate xmlns="c369ec6e-e776-4cfb-9aab-85bbb2d3059b" xsi:nil="true"/>
    <International xmlns="c369ec6e-e776-4cfb-9aab-85bbb2d3059b" xsi:nil="true"/>
    <Portal xmlns="c369ec6e-e776-4cfb-9aab-85bbb2d3059b">false</Portal>
    <PolicyNum xmlns="c369ec6e-e776-4cfb-9aab-85bbb2d3059b">04A</PolicyNum>
    <CorpexDate xmlns="c369ec6e-e776-4cfb-9aab-85bbb2d3059b" xsi:nil="true"/>
    <ReviewDate xmlns="c369ec6e-e776-4cfb-9aab-85bbb2d3059b">1/11/2018</ReviewDate>
    <Comments xmlns="http://schemas.microsoft.com/sharepoint/v3">23/11/2017 received reviewed update from Sophie Burrows (A/Manager VET Curriculum and Quality Assurance) to upload
18/10/17 received update from Mike Bezaud to upload
New Assessment Tool as part of the Key Academic Documents provided by new Quality and Development team - older Assessment Tool Checklist now archived and removed from EMS (F04A21) (CG)</Comments>
    <Cerg xmlns="c369ec6e-e776-4cfb-9aab-85bbb2d3059b" xsi:nil="true"/>
  </documentManagement>
</p:properties>
</file>

<file path=customXml/itemProps1.xml><?xml version="1.0" encoding="utf-8"?>
<ds:datastoreItem xmlns:ds="http://schemas.openxmlformats.org/officeDocument/2006/customXml" ds:itemID="{C0578783-D858-446B-97C0-2B847F366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369ec6e-e776-4cfb-9aab-85bbb2d3059b"/>
    <ds:schemaRef ds:uri="7f1ed7a5-13c4-4640-91cb-37295ecf9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6D5032-55AC-45E7-ADE1-2FF4D7E28A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A16F99D5-FAF9-47B7-BB2E-CAC1EF9F3B71}">
  <ds:schemaRefs>
    <ds:schemaRef ds:uri="c369ec6e-e776-4cfb-9aab-85bbb2d3059b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7f1ed7a5-13c4-4640-91cb-37295ecf9af4"/>
    <ds:schemaRef ds:uri="http://purl.org/dc/terms/"/>
    <ds:schemaRef ds:uri="http://schemas.openxmlformats.org/package/2006/metadata/core-properties"/>
    <ds:schemaRef ds:uri="http://schemas.microsoft.com/sharepoint/v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718</Words>
  <Characters>4291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Tool (F04A31)</vt:lpstr>
    </vt:vector>
  </TitlesOfParts>
  <Manager>Manager VET Curriculum and Quality Assurance</Manager>
  <Company>North Metropolitan TAFE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Tool (F04A31)</dc:title>
  <dc:subject/>
  <dc:creator>Vetassess</dc:creator>
  <cp:keywords/>
  <dc:description/>
  <cp:lastModifiedBy>elearning space</cp:lastModifiedBy>
  <cp:revision>11</cp:revision>
  <cp:lastPrinted>2020-01-31T10:46:00Z</cp:lastPrinted>
  <dcterms:created xsi:type="dcterms:W3CDTF">2020-01-31T09:55:00Z</dcterms:created>
  <dcterms:modified xsi:type="dcterms:W3CDTF">2021-01-27T22:54:00Z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0x010100AF4BA1430F2E4F53972F8E467AD5D5BB00F4FFD117931942ADB9A5D6774F1709C200CCDBFE8310C71941B6FD8EACFAC6F789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</Properties>
</file>