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131" w:rsidRDefault="00284FAD" w:rsidP="00B54F8B">
      <w:pPr>
        <w:pStyle w:val="Title"/>
      </w:pPr>
      <w:r>
        <w:t>Stepwedge – User Documentation</w:t>
      </w:r>
    </w:p>
    <w:tbl>
      <w:tblPr>
        <w:tblStyle w:val="TableGrid"/>
        <w:tblW w:w="0" w:type="auto"/>
        <w:tblCellMar>
          <w:bottom w:w="113" w:type="dxa"/>
        </w:tblCellMar>
        <w:tblLook w:val="04A0"/>
      </w:tblPr>
      <w:tblGrid>
        <w:gridCol w:w="2093"/>
        <w:gridCol w:w="992"/>
        <w:gridCol w:w="6521"/>
        <w:gridCol w:w="1077"/>
      </w:tblGrid>
      <w:tr w:rsidR="005274A1" w:rsidTr="005274A1">
        <w:tc>
          <w:tcPr>
            <w:tcW w:w="2093" w:type="dxa"/>
            <w:tcBorders>
              <w:bottom w:val="single" w:sz="4" w:space="0" w:color="auto"/>
            </w:tcBorders>
          </w:tcPr>
          <w:p w:rsidR="005274A1" w:rsidRDefault="005274A1">
            <w:r>
              <w:t>Function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274A1" w:rsidRDefault="005274A1">
            <w:r>
              <w:t>Line (approx)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:rsidR="005274A1" w:rsidRDefault="005274A1">
            <w:r>
              <w:t>Issue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5274A1" w:rsidRDefault="005274A1">
            <w:r>
              <w:t>Resolved</w:t>
            </w:r>
          </w:p>
        </w:tc>
      </w:tr>
      <w:tr w:rsidR="005274A1" w:rsidTr="005274A1">
        <w:tc>
          <w:tcPr>
            <w:tcW w:w="2093" w:type="dxa"/>
            <w:tcBorders>
              <w:bottom w:val="single" w:sz="4" w:space="0" w:color="auto"/>
              <w:right w:val="nil"/>
            </w:tcBorders>
          </w:tcPr>
          <w:p w:rsidR="005274A1" w:rsidRDefault="005274A1">
            <w:r>
              <w:t>stepwedge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</w:tcPr>
          <w:p w:rsidR="005274A1" w:rsidRDefault="005274A1">
            <w:r>
              <w:t>206</w:t>
            </w:r>
          </w:p>
        </w:tc>
        <w:tc>
          <w:tcPr>
            <w:tcW w:w="6521" w:type="dxa"/>
            <w:tcBorders>
              <w:left w:val="nil"/>
              <w:bottom w:val="single" w:sz="4" w:space="0" w:color="auto"/>
              <w:right w:val="nil"/>
            </w:tcBorders>
          </w:tcPr>
          <w:p w:rsidR="005274A1" w:rsidRDefault="005274A1">
            <w:r>
              <w:t>Assume 18x24 films need rotating – depends how films have been digitised? In general, check assumptions about how films are oriented (in segmentation algorithm I’ve tried to do this automatically – implement that here?)</w:t>
            </w:r>
          </w:p>
        </w:tc>
        <w:tc>
          <w:tcPr>
            <w:tcW w:w="1077" w:type="dxa"/>
            <w:tcBorders>
              <w:left w:val="nil"/>
              <w:bottom w:val="single" w:sz="4" w:space="0" w:color="auto"/>
            </w:tcBorders>
          </w:tcPr>
          <w:p w:rsidR="005274A1" w:rsidRDefault="005274A1"/>
        </w:tc>
      </w:tr>
      <w:tr w:rsidR="005274A1" w:rsidTr="005274A1">
        <w:tc>
          <w:tcPr>
            <w:tcW w:w="2093" w:type="dxa"/>
            <w:tcBorders>
              <w:right w:val="nil"/>
            </w:tcBorders>
          </w:tcPr>
          <w:p w:rsidR="005274A1" w:rsidRDefault="005274A1">
            <w:r>
              <w:t>stepwedge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5274A1" w:rsidRDefault="005274A1">
            <w:r>
              <w:t>213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5274A1" w:rsidRDefault="005274A1">
            <w:r>
              <w:t>Median filter with a 3x3 window – sensible enough but ever been tested?</w:t>
            </w:r>
          </w:p>
        </w:tc>
        <w:tc>
          <w:tcPr>
            <w:tcW w:w="1077" w:type="dxa"/>
            <w:tcBorders>
              <w:left w:val="nil"/>
            </w:tcBorders>
          </w:tcPr>
          <w:p w:rsidR="005274A1" w:rsidRDefault="005274A1"/>
        </w:tc>
      </w:tr>
      <w:tr w:rsidR="005274A1" w:rsidTr="005274A1">
        <w:tc>
          <w:tcPr>
            <w:tcW w:w="2093" w:type="dxa"/>
            <w:tcBorders>
              <w:right w:val="nil"/>
            </w:tcBorders>
          </w:tcPr>
          <w:p w:rsidR="005274A1" w:rsidRDefault="00CB40BC">
            <w:proofErr w:type="spellStart"/>
            <w:r>
              <w:t>markerdetect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5274A1" w:rsidRDefault="00981F3E">
            <w:r>
              <w:t>48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5274A1" w:rsidRDefault="00981F3E">
            <w:r>
              <w:t>Number of rows at top/bottom of image in which to search for markers is hardcoded (</w:t>
            </w:r>
            <w:proofErr w:type="spellStart"/>
            <w:r>
              <w:t>show_rows</w:t>
            </w:r>
            <w:proofErr w:type="spellEnd"/>
            <w:r>
              <w:t xml:space="preserve"> = 600) – dangerous if image resolution changes. Make argument and set to default to be a % of image height?</w:t>
            </w:r>
          </w:p>
        </w:tc>
        <w:tc>
          <w:tcPr>
            <w:tcW w:w="1077" w:type="dxa"/>
            <w:tcBorders>
              <w:left w:val="nil"/>
            </w:tcBorders>
          </w:tcPr>
          <w:p w:rsidR="005274A1" w:rsidRDefault="005274A1"/>
        </w:tc>
      </w:tr>
      <w:tr w:rsidR="0054657F" w:rsidTr="005274A1">
        <w:tc>
          <w:tcPr>
            <w:tcW w:w="2093" w:type="dxa"/>
            <w:tcBorders>
              <w:right w:val="nil"/>
            </w:tcBorders>
          </w:tcPr>
          <w:p w:rsidR="0054657F" w:rsidRDefault="0054657F">
            <w:proofErr w:type="spellStart"/>
            <w:r>
              <w:t>find_marker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54657F" w:rsidRDefault="0054657F">
            <w:r>
              <w:t>44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54657F" w:rsidRDefault="00260FFE" w:rsidP="00260FFE">
            <w:r>
              <w:t>Size of box about user select position is hardcoded (</w:t>
            </w:r>
            <w:proofErr w:type="spellStart"/>
            <w:r>
              <w:t>box_size</w:t>
            </w:r>
            <w:proofErr w:type="spellEnd"/>
            <w:r>
              <w:t xml:space="preserve"> = 100) - </w:t>
            </w:r>
            <w:proofErr w:type="spellStart"/>
            <w:r>
              <w:t>angerous</w:t>
            </w:r>
            <w:proofErr w:type="spellEnd"/>
            <w:r>
              <w:t xml:space="preserve"> if image resolution changes. Make argument and set to default to be a % of image size?</w:t>
            </w:r>
          </w:p>
        </w:tc>
        <w:tc>
          <w:tcPr>
            <w:tcW w:w="1077" w:type="dxa"/>
            <w:tcBorders>
              <w:left w:val="nil"/>
            </w:tcBorders>
          </w:tcPr>
          <w:p w:rsidR="0054657F" w:rsidRDefault="0054657F"/>
        </w:tc>
      </w:tr>
      <w:tr w:rsidR="00052879" w:rsidTr="005274A1">
        <w:tc>
          <w:tcPr>
            <w:tcW w:w="2093" w:type="dxa"/>
            <w:tcBorders>
              <w:right w:val="nil"/>
            </w:tcBorders>
          </w:tcPr>
          <w:p w:rsidR="00052879" w:rsidRDefault="00052879">
            <w:proofErr w:type="spellStart"/>
            <w:r>
              <w:t>find_marker</w:t>
            </w:r>
            <w:proofErr w:type="spellEnd"/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052879" w:rsidRDefault="00052879">
            <w:r>
              <w:t>60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052879" w:rsidRDefault="00052879" w:rsidP="00260FFE"/>
        </w:tc>
        <w:tc>
          <w:tcPr>
            <w:tcW w:w="1077" w:type="dxa"/>
            <w:tcBorders>
              <w:left w:val="nil"/>
            </w:tcBorders>
          </w:tcPr>
          <w:p w:rsidR="00052879" w:rsidRDefault="00052879"/>
        </w:tc>
      </w:tr>
    </w:tbl>
    <w:p w:rsidR="005274A1" w:rsidRDefault="005274A1"/>
    <w:sectPr w:rsidR="005274A1" w:rsidSect="00050CAE">
      <w:headerReference w:type="default" r:id="rId6"/>
      <w:footerReference w:type="default" r:id="rId7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57F" w:rsidRDefault="0054657F" w:rsidP="006E25EE">
      <w:pPr>
        <w:spacing w:after="0" w:line="240" w:lineRule="auto"/>
      </w:pPr>
      <w:r>
        <w:separator/>
      </w:r>
    </w:p>
  </w:endnote>
  <w:endnote w:type="continuationSeparator" w:id="0">
    <w:p w:rsidR="0054657F" w:rsidRDefault="0054657F" w:rsidP="006E2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07"/>
      <w:gridCol w:w="9576"/>
    </w:tblGrid>
    <w:tr w:rsidR="0054657F">
      <w:tc>
        <w:tcPr>
          <w:tcW w:w="918" w:type="dxa"/>
        </w:tcPr>
        <w:p w:rsidR="0054657F" w:rsidRPr="006E25EE" w:rsidRDefault="0054657F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6E25EE">
            <w:rPr>
              <w:sz w:val="18"/>
              <w:szCs w:val="18"/>
            </w:rPr>
            <w:fldChar w:fldCharType="begin"/>
          </w:r>
          <w:r w:rsidRPr="006E25EE">
            <w:rPr>
              <w:sz w:val="18"/>
              <w:szCs w:val="18"/>
            </w:rPr>
            <w:instrText xml:space="preserve"> PAGE   \* MERGEFORMAT </w:instrText>
          </w:r>
          <w:r w:rsidRPr="006E25EE">
            <w:rPr>
              <w:sz w:val="18"/>
              <w:szCs w:val="18"/>
            </w:rPr>
            <w:fldChar w:fldCharType="separate"/>
          </w:r>
          <w:r w:rsidR="00284FAD" w:rsidRPr="00284FAD">
            <w:rPr>
              <w:b/>
              <w:noProof/>
              <w:color w:val="4F81BD" w:themeColor="accent1"/>
              <w:sz w:val="18"/>
              <w:szCs w:val="18"/>
            </w:rPr>
            <w:t>1</w:t>
          </w:r>
          <w:r w:rsidRPr="006E25EE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54657F" w:rsidRDefault="0054657F">
          <w:pPr>
            <w:pStyle w:val="Footer"/>
          </w:pPr>
        </w:p>
      </w:tc>
    </w:tr>
  </w:tbl>
  <w:p w:rsidR="0054657F" w:rsidRDefault="005465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57F" w:rsidRDefault="0054657F" w:rsidP="006E25EE">
      <w:pPr>
        <w:spacing w:after="0" w:line="240" w:lineRule="auto"/>
      </w:pPr>
      <w:r>
        <w:separator/>
      </w:r>
    </w:p>
  </w:footnote>
  <w:footnote w:type="continuationSeparator" w:id="0">
    <w:p w:rsidR="0054657F" w:rsidRDefault="0054657F" w:rsidP="006E2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57F" w:rsidRDefault="0054657F">
    <w:pPr>
      <w:pStyle w:val="Header"/>
    </w:pPr>
    <w:r>
      <w:t>Michael Berks, Jamie Sergeant</w:t>
    </w:r>
    <w:r>
      <w:ptab w:relativeTo="margin" w:alignment="center" w:leader="none"/>
    </w:r>
    <w:r>
      <w:ptab w:relativeTo="margin" w:alignment="right" w:leader="none"/>
    </w:r>
    <w:r>
      <w:t>March 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33DC"/>
    <w:rsid w:val="00050CAE"/>
    <w:rsid w:val="00052879"/>
    <w:rsid w:val="000824DA"/>
    <w:rsid w:val="00260FFE"/>
    <w:rsid w:val="00284FAD"/>
    <w:rsid w:val="002B0684"/>
    <w:rsid w:val="003F314C"/>
    <w:rsid w:val="005274A1"/>
    <w:rsid w:val="0054657F"/>
    <w:rsid w:val="005D7131"/>
    <w:rsid w:val="006E25EE"/>
    <w:rsid w:val="00933CE9"/>
    <w:rsid w:val="00981F3E"/>
    <w:rsid w:val="00AC40F7"/>
    <w:rsid w:val="00B54F8B"/>
    <w:rsid w:val="00CB40BC"/>
    <w:rsid w:val="00DC2E7C"/>
    <w:rsid w:val="00E533DC"/>
    <w:rsid w:val="00EE6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13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F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F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table" w:styleId="TableGrid">
    <w:name w:val="Table Grid"/>
    <w:basedOn w:val="TableNormal"/>
    <w:uiPriority w:val="59"/>
    <w:rsid w:val="00527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E2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25E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E2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E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E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mberks</dc:creator>
  <cp:keywords/>
  <dc:description/>
  <cp:lastModifiedBy>mberks</cp:lastModifiedBy>
  <cp:revision>2</cp:revision>
  <dcterms:created xsi:type="dcterms:W3CDTF">2012-03-21T13:46:00Z</dcterms:created>
  <dcterms:modified xsi:type="dcterms:W3CDTF">2012-03-21T13:46:00Z</dcterms:modified>
</cp:coreProperties>
</file>