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Calibri" w:cs="Calibri" w:eastAsia="Calibri" w:hAnsi="Calibri"/>
          <w:rtl w:val="0"/>
        </w:rPr>
        <w:t xml:space="preserve">RTCNYC Tool 12.3.3.3</w:t>
      </w: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RTC Town Hall Phone Banking Script </w:t>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Hi, my name is ____ and I’m calling on behalf of _____. I wanted to invite you to a town hall we are holding on Right to Counsel, a new law that makes it a right for income eligible tenants to have an attorney when facing an eviction. The Town Hall will be on </w:t>
      </w:r>
      <w:r w:rsidDel="00000000" w:rsidR="00000000" w:rsidRPr="00000000">
        <w:rPr>
          <w:rFonts w:ascii="Times New Roman" w:cs="Times New Roman" w:eastAsia="Times New Roman" w:hAnsi="Times New Roman"/>
          <w:b w:val="1"/>
          <w:sz w:val="24"/>
          <w:szCs w:val="24"/>
          <w:rtl w:val="0"/>
        </w:rPr>
        <w:t xml:space="preserve">X,  at X location. </w:t>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Can you make it? If they say yes, you can say: </w:t>
      </w:r>
      <w:r w:rsidDel="00000000" w:rsidR="00000000" w:rsidRPr="00000000">
        <w:rPr>
          <w:rFonts w:ascii="Times New Roman" w:cs="Times New Roman" w:eastAsia="Times New Roman" w:hAnsi="Times New Roman"/>
          <w:sz w:val="24"/>
          <w:szCs w:val="24"/>
          <w:rtl w:val="0"/>
        </w:rPr>
        <w:t xml:space="preserve">I’m so glad that you are coming! Please invite your family members, friends, and neighbors to come with you too! Give them directions. We will also have dinner and Spanish/English interpretation. *</w:t>
      </w:r>
      <w:r w:rsidDel="00000000" w:rsidR="00000000" w:rsidRPr="00000000">
        <w:rPr>
          <w:rFonts w:ascii="Times New Roman" w:cs="Times New Roman" w:eastAsia="Times New Roman" w:hAnsi="Times New Roman"/>
          <w:sz w:val="24"/>
          <w:szCs w:val="24"/>
          <w:u w:val="single"/>
          <w:rtl w:val="0"/>
        </w:rPr>
        <w:t xml:space="preserve">Ask if they would like to flyer their building. If they are a super active member ask if they would like to do street outreach and or outreach at housing court next week!  </w:t>
      </w:r>
    </w:p>
    <w:p w:rsidR="00000000" w:rsidDel="00000000" w:rsidP="00000000" w:rsidRDefault="00000000" w:rsidRPr="00000000" w14:paraId="00000006">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they say no, you can say:  </w:t>
      </w:r>
      <w:r w:rsidDel="00000000" w:rsidR="00000000" w:rsidRPr="00000000">
        <w:rPr>
          <w:rFonts w:ascii="Times New Roman" w:cs="Times New Roman" w:eastAsia="Times New Roman" w:hAnsi="Times New Roman"/>
          <w:sz w:val="24"/>
          <w:szCs w:val="24"/>
          <w:rtl w:val="0"/>
        </w:rPr>
        <w:t xml:space="preserve">So sorry to hear you can’t make it! (you could invite them to an upcoming event you are doing and/or refer them to our website where they can sign up (if they have email) for email blasts for future events). </w:t>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If anyone needs more context you can say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3 year organizing campaign,  we won the Right to an eviction defense for income eligible tenants! It's the first law of its kind in NYC. The law is being implemented over 5 years, and will be fully in effect by 2022.  It’s being phased in by zip codes. Right now it’s in X zip codes. We are doing these town halls because even though we won this new right in August, a lot of tenants don’t know about it! Did you know that in one year, in just those 3 zip codes alone, landlords will try to evict x</w:t>
      </w:r>
      <w:hyperlink r:id="rId6">
        <w:r w:rsidDel="00000000" w:rsidR="00000000" w:rsidRPr="00000000">
          <w:rPr>
            <w:rFonts w:ascii="Times New Roman" w:cs="Times New Roman" w:eastAsia="Times New Roman" w:hAnsi="Times New Roman"/>
            <w:color w:val="1155cc"/>
            <w:sz w:val="24"/>
            <w:szCs w:val="24"/>
            <w:u w:val="single"/>
            <w:rtl w:val="0"/>
          </w:rPr>
          <w:t xml:space="preserve"> number of households</w:t>
        </w:r>
      </w:hyperlink>
      <w:r w:rsidDel="00000000" w:rsidR="00000000" w:rsidRPr="00000000">
        <w:rPr>
          <w:rFonts w:ascii="Times New Roman" w:cs="Times New Roman" w:eastAsia="Times New Roman" w:hAnsi="Times New Roman"/>
          <w:sz w:val="24"/>
          <w:szCs w:val="24"/>
          <w:rtl w:val="0"/>
        </w:rPr>
        <w:t xml:space="preserve"> or close to x (number of filings times 3 or 4) number of people? And actually a lot of those tenants don’t show up to housing court to claim their right to an attorney and fight to defend their home. So we are doing this town hall to let folks know that this new right exists, that it exists because the tenant movement won it, to encourage folks to fight their cases. At the town hall there will be a housing legal clinic and housing/tenant resources available as well. We will have dinner and Spanish/English interpretation.</w:t>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you leave a message please you can say:</w:t>
      </w:r>
      <w:r w:rsidDel="00000000" w:rsidR="00000000" w:rsidRPr="00000000">
        <w:rPr>
          <w:rFonts w:ascii="Times New Roman" w:cs="Times New Roman" w:eastAsia="Times New Roman" w:hAnsi="Times New Roman"/>
          <w:sz w:val="24"/>
          <w:szCs w:val="24"/>
          <w:rtl w:val="0"/>
        </w:rPr>
        <w:t xml:space="preserve"> Hi, my name is ____ and I’m calling on behalf of X. I wanted to invite you to a town hall we are holding on Right to Counsel, a new law that makes it a right for income eligible tenants to have an attorney when facing an eviction. The Town Hall will be on </w:t>
      </w:r>
      <w:r w:rsidDel="00000000" w:rsidR="00000000" w:rsidRPr="00000000">
        <w:rPr>
          <w:rFonts w:ascii="Times New Roman" w:cs="Times New Roman" w:eastAsia="Times New Roman" w:hAnsi="Times New Roman"/>
          <w:b w:val="1"/>
          <w:sz w:val="24"/>
          <w:szCs w:val="24"/>
          <w:rtl w:val="0"/>
        </w:rPr>
        <w:t xml:space="preserve">X,  at X location. </w:t>
      </w:r>
      <w:r w:rsidDel="00000000" w:rsidR="00000000" w:rsidRPr="00000000">
        <w:rPr>
          <w:rFonts w:ascii="Times New Roman" w:cs="Times New Roman" w:eastAsia="Times New Roman" w:hAnsi="Times New Roman"/>
          <w:sz w:val="24"/>
          <w:szCs w:val="24"/>
          <w:rtl w:val="0"/>
        </w:rPr>
        <w:t xml:space="preserve">Offer brief directions.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will have dinner and Spanish/English interpretation.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will also be housing attorneys and other resources at the town hall. Please call X from X at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to let them know if you can make it! You can also RSVP online at </w:t>
      </w:r>
      <w:hyperlink r:id="rId7">
        <w:r w:rsidDel="00000000" w:rsidR="00000000" w:rsidRPr="00000000">
          <w:rPr>
            <w:rFonts w:ascii="Times New Roman" w:cs="Times New Roman" w:eastAsia="Times New Roman" w:hAnsi="Times New Roman"/>
            <w:color w:val="1155cc"/>
            <w:sz w:val="24"/>
            <w:szCs w:val="24"/>
            <w:u w:val="single"/>
            <w:rtl w:val="0"/>
          </w:rPr>
          <w:t xml:space="preserve">www.righttocounselnyc.org</w:t>
        </w:r>
      </w:hyperlink>
      <w:r w:rsidDel="00000000" w:rsidR="00000000" w:rsidRPr="00000000">
        <w:rPr>
          <w:rFonts w:ascii="Times New Roman" w:cs="Times New Roman" w:eastAsia="Times New Roman" w:hAnsi="Times New Roman"/>
          <w:sz w:val="24"/>
          <w:szCs w:val="24"/>
          <w:rtl w:val="0"/>
        </w:rPr>
        <w:t xml:space="preserve"> Thanks, and have a great day!</w:t>
      </w:r>
    </w:p>
    <w:p w:rsidR="00000000" w:rsidDel="00000000" w:rsidP="00000000" w:rsidRDefault="00000000" w:rsidRPr="00000000" w14:paraId="0000000D">
      <w:pPr>
        <w:contextualSpacing w:val="0"/>
        <w:rPr/>
      </w:pP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tctoolkit.org/docs/12/RTC%20filing%20data%20year%201.0%20Sheet1.pdf" TargetMode="External"/><Relationship Id="rId7" Type="http://schemas.openxmlformats.org/officeDocument/2006/relationships/hyperlink" Target="http://www.righttocounselnyc.or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