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before="200" w:lineRule="auto"/>
        <w:rPr>
          <w:color w:val="222222"/>
          <w:highlight w:val="white"/>
        </w:rPr>
      </w:pPr>
      <w:r w:rsidDel="00000000" w:rsidR="00000000" w:rsidRPr="00000000">
        <w:rPr>
          <w:color w:val="222222"/>
          <w:highlight w:val="white"/>
        </w:rPr>
        <w:drawing>
          <wp:inline distB="114300" distT="114300" distL="114300" distR="114300">
            <wp:extent cx="795338" cy="95586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95338" cy="95586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spacing w:after="200" w:before="200" w:lineRule="auto"/>
        <w:rPr>
          <w:rFonts w:ascii="Calibri" w:cs="Calibri" w:eastAsia="Calibri" w:hAnsi="Calibri"/>
          <w:b w:val="1"/>
          <w:sz w:val="28"/>
          <w:szCs w:val="28"/>
        </w:rPr>
      </w:pPr>
      <w:r w:rsidDel="00000000" w:rsidR="00000000" w:rsidRPr="00000000">
        <w:rPr>
          <w:b w:val="1"/>
          <w:color w:val="222222"/>
          <w:rtl w:val="0"/>
        </w:rPr>
        <w:t xml:space="preserve">RTCNYC Tool 12.3.3.6 Worst Evictords Sample Run of Show</w:t>
      </w:r>
      <w:r w:rsidDel="00000000" w:rsidR="00000000" w:rsidRPr="00000000">
        <w:rPr>
          <w:rtl w:val="0"/>
        </w:rPr>
      </w:r>
    </w:p>
    <w:p w:rsidR="00000000" w:rsidDel="00000000" w:rsidP="00000000" w:rsidRDefault="00000000" w:rsidRPr="00000000" w14:paraId="00000003">
      <w:pPr>
        <w:pageBreakBefore w:val="0"/>
        <w:numPr>
          <w:ilvl w:val="0"/>
          <w:numId w:val="2"/>
        </w:numPr>
        <w:spacing w:after="0" w:afterAutospacing="0" w:before="200" w:lineRule="auto"/>
        <w:ind w:left="720" w:right="-126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10 a.m. to 10:10 Chanting and marching in a circle </w:t>
      </w:r>
    </w:p>
    <w:p w:rsidR="00000000" w:rsidDel="00000000" w:rsidP="00000000" w:rsidRDefault="00000000" w:rsidRPr="00000000" w14:paraId="00000004">
      <w:pPr>
        <w:pageBreakBefore w:val="0"/>
        <w:numPr>
          <w:ilvl w:val="0"/>
          <w:numId w:val="2"/>
        </w:numPr>
        <w:spacing w:after="400" w:before="0" w:beforeAutospacing="0" w:lineRule="auto"/>
        <w:ind w:left="720" w:right="-126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10:10 to 10:15  Welcome to event, explain our goal </w:t>
      </w:r>
    </w:p>
    <w:p w:rsidR="00000000" w:rsidDel="00000000" w:rsidP="00000000" w:rsidRDefault="00000000" w:rsidRPr="00000000" w14:paraId="00000005">
      <w:pPr>
        <w:pageBreakBefore w:val="0"/>
        <w:spacing w:after="400" w:before="200" w:lineRule="auto"/>
        <w:ind w:left="180" w:righ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We are protesting landlords evicting tenants in our communities; and holding housing court accountable for not bringing justice, for serving only landlords. This needs to change; we have Right to </w:t>
      </w:r>
      <w:r w:rsidDel="00000000" w:rsidR="00000000" w:rsidRPr="00000000">
        <w:rPr>
          <w:rFonts w:ascii="Calibri" w:cs="Calibri" w:eastAsia="Calibri" w:hAnsi="Calibri"/>
          <w:sz w:val="28"/>
          <w:szCs w:val="28"/>
          <w:rtl w:val="0"/>
        </w:rPr>
        <w:t xml:space="preserve">Counsel </w:t>
      </w:r>
      <w:r w:rsidDel="00000000" w:rsidR="00000000" w:rsidRPr="00000000">
        <w:rPr>
          <w:rFonts w:ascii="Calibri" w:cs="Calibri" w:eastAsia="Calibri" w:hAnsi="Calibri"/>
          <w:sz w:val="28"/>
          <w:szCs w:val="28"/>
          <w:rtl w:val="0"/>
        </w:rPr>
        <w:t xml:space="preserve">to stop evictions and organize to build power to hold institutions accountable; and we need Stronger Rent Laws to get rid of these incentives for landlords to bring people to housing court.  </w:t>
      </w:r>
    </w:p>
    <w:p w:rsidR="00000000" w:rsidDel="00000000" w:rsidP="00000000" w:rsidRDefault="00000000" w:rsidRPr="00000000" w14:paraId="00000006">
      <w:pPr>
        <w:pageBreakBefore w:val="0"/>
        <w:spacing w:after="400" w:before="200" w:lineRule="auto"/>
        <w:ind w:left="180" w:right="0" w:firstLine="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We are calling on the city to investigate these worst evictors! [Name of evictor] brings 1.5 lawsuits for every family in the buildings he owns.  That aint right! And we're calling on the city to expand and strengthen RTC by passing </w:t>
      </w:r>
      <w:r w:rsidDel="00000000" w:rsidR="00000000" w:rsidRPr="00000000">
        <w:rPr>
          <w:rFonts w:ascii="Calibri" w:cs="Calibri" w:eastAsia="Calibri" w:hAnsi="Calibri"/>
          <w:sz w:val="26"/>
          <w:szCs w:val="26"/>
          <w:rtl w:val="0"/>
        </w:rPr>
        <w:t xml:space="preserve">I</w:t>
      </w:r>
      <w:r w:rsidDel="00000000" w:rsidR="00000000" w:rsidRPr="00000000">
        <w:rPr>
          <w:rFonts w:ascii="Calibri" w:cs="Calibri" w:eastAsia="Calibri" w:hAnsi="Calibri"/>
          <w:sz w:val="28"/>
          <w:szCs w:val="28"/>
          <w:rtl w:val="0"/>
        </w:rPr>
        <w:t xml:space="preserve">ntro 1104 and Intro 1529</w:t>
      </w:r>
      <w:r w:rsidDel="00000000" w:rsidR="00000000" w:rsidRPr="00000000">
        <w:rPr>
          <w:rFonts w:ascii="Calibri" w:cs="Calibri" w:eastAsia="Calibri" w:hAnsi="Calibri"/>
          <w:sz w:val="32"/>
          <w:szCs w:val="32"/>
          <w:highlight w:val="white"/>
          <w:rtl w:val="0"/>
        </w:rPr>
        <w:t xml:space="preserve"> </w:t>
      </w:r>
      <w:r w:rsidDel="00000000" w:rsidR="00000000" w:rsidRPr="00000000">
        <w:rPr>
          <w:rFonts w:ascii="Calibri" w:cs="Calibri" w:eastAsia="Calibri" w:hAnsi="Calibri"/>
          <w:sz w:val="28"/>
          <w:szCs w:val="28"/>
          <w:highlight w:val="white"/>
          <w:rtl w:val="0"/>
        </w:rPr>
        <w:t xml:space="preserve">so that almost all tenants have RTC and know about it! </w:t>
      </w:r>
    </w:p>
    <w:p w:rsidR="00000000" w:rsidDel="00000000" w:rsidP="00000000" w:rsidRDefault="00000000" w:rsidRPr="00000000" w14:paraId="00000007">
      <w:pPr>
        <w:pageBreakBefore w:val="0"/>
        <w:spacing w:after="400" w:before="200" w:lineRule="auto"/>
        <w:ind w:left="180" w:right="0" w:firstLine="0"/>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Tenants, if you live in a building owned by one of the worst evictors, use your right to an attorney and fight your case! Remember, evictions aren’t your fault but part of their business model and tenants who fight their cases with attorneys, win 84% of the time! </w:t>
      </w:r>
    </w:p>
    <w:p w:rsidR="00000000" w:rsidDel="00000000" w:rsidP="00000000" w:rsidRDefault="00000000" w:rsidRPr="00000000" w14:paraId="00000008">
      <w:pPr>
        <w:pageBreakBefore w:val="0"/>
        <w:spacing w:after="400" w:before="200" w:lineRule="auto"/>
        <w:ind w:left="180" w:righ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I’m going to call on a tenant leader in a building owned by [Name of evictor], who is trying to evict more than 80 families from his buildings.  </w:t>
      </w:r>
    </w:p>
    <w:p w:rsidR="00000000" w:rsidDel="00000000" w:rsidP="00000000" w:rsidRDefault="00000000" w:rsidRPr="00000000" w14:paraId="00000009">
      <w:pPr>
        <w:pageBreakBefore w:val="0"/>
        <w:spacing w:after="400" w:before="200" w:lineRule="auto"/>
        <w:ind w:left="180" w:righ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3.  10:15 to 10:25 Tenant A speaks out (5 min)  + chant (1 min)</w:t>
      </w:r>
    </w:p>
    <w:p w:rsidR="00000000" w:rsidDel="00000000" w:rsidP="00000000" w:rsidRDefault="00000000" w:rsidRPr="00000000" w14:paraId="0000000A">
      <w:pPr>
        <w:pageBreakBefore w:val="0"/>
        <w:spacing w:after="400" w:before="200" w:lineRule="auto"/>
        <w:ind w:left="180" w:righ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4.  10:25 to 10:35  Tenant B speaks out (5 min) + chant (1 min)</w:t>
      </w:r>
    </w:p>
    <w:p w:rsidR="00000000" w:rsidDel="00000000" w:rsidP="00000000" w:rsidRDefault="00000000" w:rsidRPr="00000000" w14:paraId="0000000B">
      <w:pPr>
        <w:pageBreakBefore w:val="0"/>
        <w:spacing w:after="400" w:before="200" w:lineRule="auto"/>
        <w:ind w:left="180" w:righ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5. 10:35 to 10:40 Elected official speaks </w:t>
      </w:r>
    </w:p>
    <w:p w:rsidR="00000000" w:rsidDel="00000000" w:rsidP="00000000" w:rsidRDefault="00000000" w:rsidRPr="00000000" w14:paraId="0000000C">
      <w:pPr>
        <w:pageBreakBefore w:val="0"/>
        <w:spacing w:after="400" w:before="200" w:lineRule="auto"/>
        <w:ind w:left="180" w:right="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6. 10:40 to 10:45 Serve eviction notice to Evictor (5 min)</w:t>
      </w:r>
    </w:p>
    <w:p w:rsidR="00000000" w:rsidDel="00000000" w:rsidP="00000000" w:rsidRDefault="00000000" w:rsidRPr="00000000" w14:paraId="0000000D">
      <w:pPr>
        <w:pageBreakBefore w:val="0"/>
        <w:spacing w:after="400" w:before="200" w:lineRule="auto"/>
        <w:ind w:left="180" w:righ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Tenant A or B serve notice.  Staff member wears a mask (blank piece of blue paper with eye-holes/mouth cut out) w/ [Name of Evictor]  written on it, and tenants serve them eviction notice.</w:t>
      </w:r>
    </w:p>
    <w:p w:rsidR="00000000" w:rsidDel="00000000" w:rsidP="00000000" w:rsidRDefault="00000000" w:rsidRPr="00000000" w14:paraId="0000000E">
      <w:pPr>
        <w:pageBreakBefore w:val="0"/>
        <w:spacing w:after="400" w:before="200" w:lineRule="auto"/>
        <w:ind w:left="180" w:righ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Hi my name is __________; we are no longer afraid; this is our home.  We have made it what it is - we built this with our families.  We have a right to be here.  Evictor - this is our home.  It's time for YOU to go.  Here's your eviction notice. </w:t>
      </w:r>
    </w:p>
    <w:p w:rsidR="00000000" w:rsidDel="00000000" w:rsidP="00000000" w:rsidRDefault="00000000" w:rsidRPr="00000000" w14:paraId="0000000F">
      <w:pPr>
        <w:pageBreakBefore w:val="0"/>
        <w:spacing w:after="400" w:before="200" w:lineRule="auto"/>
        <w:ind w:left="180" w:right="-9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7. </w:t>
      </w:r>
      <w:r w:rsidDel="00000000" w:rsidR="00000000" w:rsidRPr="00000000">
        <w:rPr>
          <w:rFonts w:ascii="Calibri" w:cs="Calibri" w:eastAsia="Calibri" w:hAnsi="Calibri"/>
          <w:b w:val="1"/>
          <w:sz w:val="28"/>
          <w:szCs w:val="28"/>
          <w:rtl w:val="0"/>
        </w:rPr>
        <w:t xml:space="preserve"> 10:40 to 11:00 Speak </w:t>
      </w:r>
      <w:r w:rsidDel="00000000" w:rsidR="00000000" w:rsidRPr="00000000">
        <w:rPr>
          <w:rFonts w:ascii="Calibri" w:cs="Calibri" w:eastAsia="Calibri" w:hAnsi="Calibri"/>
          <w:b w:val="1"/>
          <w:sz w:val="28"/>
          <w:szCs w:val="28"/>
          <w:rtl w:val="0"/>
        </w:rPr>
        <w:t xml:space="preserve">out </w:t>
      </w:r>
      <w:r w:rsidDel="00000000" w:rsidR="00000000" w:rsidRPr="00000000">
        <w:rPr>
          <w:rFonts w:ascii="Calibri" w:cs="Calibri" w:eastAsia="Calibri" w:hAnsi="Calibri"/>
          <w:b w:val="1"/>
          <w:sz w:val="28"/>
          <w:szCs w:val="28"/>
          <w:rtl w:val="0"/>
        </w:rPr>
        <w:t xml:space="preserve">-</w:t>
      </w:r>
      <w:r w:rsidDel="00000000" w:rsidR="00000000" w:rsidRPr="00000000">
        <w:rPr>
          <w:rFonts w:ascii="Calibri" w:cs="Calibri" w:eastAsia="Calibri" w:hAnsi="Calibri"/>
          <w:b w:val="1"/>
          <w:sz w:val="28"/>
          <w:szCs w:val="28"/>
          <w:rtl w:val="0"/>
        </w:rPr>
        <w:t xml:space="preserve">- call on tenants at action to speak about their experience with their landlord in housing court.</w:t>
      </w:r>
    </w:p>
    <w:p w:rsidR="00000000" w:rsidDel="00000000" w:rsidP="00000000" w:rsidRDefault="00000000" w:rsidRPr="00000000" w14:paraId="00000010">
      <w:pPr>
        <w:pageBreakBefore w:val="0"/>
        <w:numPr>
          <w:ilvl w:val="0"/>
          <w:numId w:val="3"/>
        </w:numPr>
        <w:spacing w:after="0" w:afterAutospacing="0" w:before="200" w:lineRule="auto"/>
        <w:ind w:left="720" w:right="-9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Ts can also serve their landlord an eviction notice (will have blank marshall’s notices available, Ts can write in their LL’s name and tape it to poster boards!  </w:t>
      </w:r>
    </w:p>
    <w:p w:rsidR="00000000" w:rsidDel="00000000" w:rsidP="00000000" w:rsidRDefault="00000000" w:rsidRPr="00000000" w14:paraId="00000011">
      <w:pPr>
        <w:pageBreakBefore w:val="0"/>
        <w:numPr>
          <w:ilvl w:val="0"/>
          <w:numId w:val="3"/>
        </w:numPr>
        <w:spacing w:after="0" w:afterAutospacing="0" w:before="0" w:beforeAutospacing="0" w:lineRule="auto"/>
        <w:ind w:left="720" w:right="-90" w:hanging="360"/>
        <w:rPr>
          <w:rFonts w:ascii="Calibri" w:cs="Calibri" w:eastAsia="Calibri" w:hAnsi="Calibri"/>
          <w:sz w:val="24"/>
          <w:szCs w:val="24"/>
        </w:rPr>
      </w:pPr>
      <w:r w:rsidDel="00000000" w:rsidR="00000000" w:rsidRPr="00000000">
        <w:rPr>
          <w:rFonts w:ascii="Roboto" w:cs="Roboto" w:eastAsia="Roboto" w:hAnsi="Roboto"/>
          <w:color w:val="3c4043"/>
          <w:sz w:val="24"/>
          <w:szCs w:val="24"/>
          <w:highlight w:val="white"/>
          <w:rtl w:val="0"/>
        </w:rPr>
        <w:t xml:space="preserve">Sign our petition to expand and strengthen RTC?</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4"/>
          <w:szCs w:val="24"/>
          <w:rtl w:val="0"/>
        </w:rPr>
        <w:t xml:space="preserve">Intro 1104 and Intro 1529</w:t>
      </w:r>
      <w:r w:rsidDel="00000000" w:rsidR="00000000" w:rsidRPr="00000000">
        <w:rPr>
          <w:rFonts w:ascii="Calibri" w:cs="Calibri" w:eastAsia="Calibri" w:hAnsi="Calibri"/>
          <w:color w:val="3c4043"/>
          <w:sz w:val="28"/>
          <w:szCs w:val="28"/>
          <w:highlight w:val="white"/>
          <w:rtl w:val="0"/>
        </w:rPr>
        <w:t xml:space="preserve">.</w:t>
      </w:r>
      <w:r w:rsidDel="00000000" w:rsidR="00000000" w:rsidRPr="00000000">
        <w:rPr>
          <w:rFonts w:ascii="Calibri" w:cs="Calibri" w:eastAsia="Calibri" w:hAnsi="Calibri"/>
          <w:color w:val="3c4043"/>
          <w:sz w:val="24"/>
          <w:szCs w:val="24"/>
          <w:highlight w:val="white"/>
          <w:rtl w:val="0"/>
        </w:rPr>
        <w:t xml:space="preserve"> </w:t>
      </w:r>
      <w:r w:rsidDel="00000000" w:rsidR="00000000" w:rsidRPr="00000000">
        <w:rPr>
          <w:rFonts w:ascii="Roboto" w:cs="Roboto" w:eastAsia="Roboto" w:hAnsi="Roboto"/>
          <w:color w:val="3c4043"/>
          <w:sz w:val="24"/>
          <w:szCs w:val="24"/>
          <w:highlight w:val="white"/>
          <w:rtl w:val="0"/>
        </w:rPr>
        <w:t xml:space="preserve">They can sign the petition online</w:t>
      </w:r>
    </w:p>
    <w:p w:rsidR="00000000" w:rsidDel="00000000" w:rsidP="00000000" w:rsidRDefault="00000000" w:rsidRPr="00000000" w14:paraId="00000012">
      <w:pPr>
        <w:pageBreakBefore w:val="0"/>
        <w:numPr>
          <w:ilvl w:val="0"/>
          <w:numId w:val="3"/>
        </w:numPr>
        <w:spacing w:after="400" w:before="0" w:beforeAutospacing="0" w:lineRule="auto"/>
        <w:ind w:left="720" w:right="-90" w:hanging="360"/>
        <w:rPr>
          <w:rFonts w:ascii="Roboto" w:cs="Roboto" w:eastAsia="Roboto" w:hAnsi="Roboto"/>
          <w:color w:val="3c4043"/>
          <w:sz w:val="24"/>
          <w:szCs w:val="24"/>
          <w:highlight w:val="white"/>
          <w:u w:val="none"/>
        </w:rPr>
      </w:pPr>
      <w:r w:rsidDel="00000000" w:rsidR="00000000" w:rsidRPr="00000000">
        <w:rPr>
          <w:rFonts w:ascii="Roboto" w:cs="Roboto" w:eastAsia="Roboto" w:hAnsi="Roboto"/>
          <w:color w:val="3c4043"/>
          <w:sz w:val="24"/>
          <w:szCs w:val="24"/>
          <w:highlight w:val="white"/>
          <w:rtl w:val="0"/>
        </w:rPr>
        <w:t xml:space="preserve">For every 3rd tenant, elected official can speak for 2 min (if any more are there)</w:t>
      </w:r>
    </w:p>
    <w:p w:rsidR="00000000" w:rsidDel="00000000" w:rsidP="00000000" w:rsidRDefault="00000000" w:rsidRPr="00000000" w14:paraId="00000013">
      <w:pPr>
        <w:pageBreakBefore w:val="0"/>
        <w:spacing w:after="400" w:before="200" w:lineRule="auto"/>
        <w:ind w:left="0" w:right="-90" w:firstLine="0"/>
        <w:rPr>
          <w:rFonts w:ascii="Roboto" w:cs="Roboto" w:eastAsia="Roboto" w:hAnsi="Roboto"/>
          <w:b w:val="1"/>
          <w:color w:val="3c4043"/>
          <w:sz w:val="24"/>
          <w:szCs w:val="24"/>
          <w:highlight w:val="white"/>
        </w:rPr>
      </w:pPr>
      <w:r w:rsidDel="00000000" w:rsidR="00000000" w:rsidRPr="00000000">
        <w:rPr>
          <w:rFonts w:ascii="Roboto" w:cs="Roboto" w:eastAsia="Roboto" w:hAnsi="Roboto"/>
          <w:b w:val="1"/>
          <w:color w:val="3c4043"/>
          <w:sz w:val="24"/>
          <w:szCs w:val="24"/>
          <w:highlight w:val="white"/>
          <w:rtl w:val="0"/>
        </w:rPr>
        <w:t xml:space="preserve">8.  11 a.m.  Unity Clap, end</w:t>
      </w:r>
    </w:p>
    <w:p w:rsidR="00000000" w:rsidDel="00000000" w:rsidP="00000000" w:rsidRDefault="00000000" w:rsidRPr="00000000" w14:paraId="00000014">
      <w:pPr>
        <w:pageBreakBefore w:val="0"/>
        <w:spacing w:after="0" w:before="0" w:line="240" w:lineRule="auto"/>
        <w:ind w:left="0" w:right="-126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Roles:  </w:t>
      </w:r>
    </w:p>
    <w:p w:rsidR="00000000" w:rsidDel="00000000" w:rsidP="00000000" w:rsidRDefault="00000000" w:rsidRPr="00000000" w14:paraId="00000015">
      <w:pPr>
        <w:pageBreakBefore w:val="0"/>
        <w:spacing w:after="0" w:before="0" w:line="240" w:lineRule="auto"/>
        <w:ind w:left="0" w:right="-126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Social </w:t>
      </w:r>
      <w:r w:rsidDel="00000000" w:rsidR="00000000" w:rsidRPr="00000000">
        <w:rPr>
          <w:rFonts w:ascii="Calibri" w:cs="Calibri" w:eastAsia="Calibri" w:hAnsi="Calibri"/>
          <w:sz w:val="28"/>
          <w:szCs w:val="28"/>
          <w:rtl w:val="0"/>
        </w:rPr>
        <w:t xml:space="preserve">media</w:t>
      </w:r>
      <w:r w:rsidDel="00000000" w:rsidR="00000000" w:rsidRPr="00000000">
        <w:rPr>
          <w:rFonts w:ascii="Calibri" w:cs="Calibri" w:eastAsia="Calibri" w:hAnsi="Calibri"/>
          <w:sz w:val="28"/>
          <w:szCs w:val="28"/>
          <w:rtl w:val="0"/>
        </w:rPr>
        <w:t xml:space="preserve">:</w:t>
        <w:tab/>
      </w:r>
    </w:p>
    <w:p w:rsidR="00000000" w:rsidDel="00000000" w:rsidP="00000000" w:rsidRDefault="00000000" w:rsidRPr="00000000" w14:paraId="00000016">
      <w:pPr>
        <w:pageBreakBefore w:val="0"/>
        <w:spacing w:after="0" w:before="0" w:line="240" w:lineRule="auto"/>
        <w:ind w:left="0" w:right="-126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Evictor: </w:t>
        <w:tab/>
        <w:tab/>
      </w:r>
    </w:p>
    <w:p w:rsidR="00000000" w:rsidDel="00000000" w:rsidP="00000000" w:rsidRDefault="00000000" w:rsidRPr="00000000" w14:paraId="00000017">
      <w:pPr>
        <w:pageBreakBefore w:val="0"/>
        <w:spacing w:after="0" w:before="0" w:line="240" w:lineRule="auto"/>
        <w:ind w:left="0" w:right="-126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MC:</w:t>
        <w:tab/>
      </w:r>
    </w:p>
    <w:p w:rsidR="00000000" w:rsidDel="00000000" w:rsidP="00000000" w:rsidRDefault="00000000" w:rsidRPr="00000000" w14:paraId="00000018">
      <w:pPr>
        <w:pageBreakBefore w:val="0"/>
        <w:spacing w:after="0" w:before="0" w:line="240" w:lineRule="auto"/>
        <w:ind w:left="0" w:right="-126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Chants:</w:t>
        <w:tab/>
        <w:tab/>
      </w:r>
    </w:p>
    <w:p w:rsidR="00000000" w:rsidDel="00000000" w:rsidP="00000000" w:rsidRDefault="00000000" w:rsidRPr="00000000" w14:paraId="00000019">
      <w:pPr>
        <w:pageBreakBefore w:val="0"/>
        <w:spacing w:after="0" w:before="0" w:line="240" w:lineRule="auto"/>
        <w:ind w:left="0" w:right="-126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Media Coordination:</w:t>
        <w:tab/>
      </w:r>
    </w:p>
    <w:p w:rsidR="00000000" w:rsidDel="00000000" w:rsidP="00000000" w:rsidRDefault="00000000" w:rsidRPr="00000000" w14:paraId="0000001A">
      <w:pPr>
        <w:pageBreakBefore w:val="0"/>
        <w:spacing w:after="0" w:before="0" w:line="240" w:lineRule="auto"/>
        <w:ind w:left="0" w:right="-126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B">
      <w:pPr>
        <w:pageBreakBefore w:val="0"/>
        <w:spacing w:after="0" w:before="0" w:line="240" w:lineRule="auto"/>
        <w:ind w:left="0" w:right="-126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Materials/Supplies</w:t>
      </w:r>
    </w:p>
    <w:p w:rsidR="00000000" w:rsidDel="00000000" w:rsidP="00000000" w:rsidRDefault="00000000" w:rsidRPr="00000000" w14:paraId="0000001C">
      <w:pPr>
        <w:pageBreakBefore w:val="0"/>
        <w:numPr>
          <w:ilvl w:val="0"/>
          <w:numId w:val="1"/>
        </w:numPr>
        <w:spacing w:after="0" w:afterAutospacing="0" w:before="0" w:line="240" w:lineRule="auto"/>
        <w:ind w:left="720" w:right="-126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Bucket &amp; drum sticks</w:t>
      </w:r>
    </w:p>
    <w:p w:rsidR="00000000" w:rsidDel="00000000" w:rsidP="00000000" w:rsidRDefault="00000000" w:rsidRPr="00000000" w14:paraId="0000001D">
      <w:pPr>
        <w:pageBreakBefore w:val="0"/>
        <w:numPr>
          <w:ilvl w:val="0"/>
          <w:numId w:val="1"/>
        </w:numPr>
        <w:spacing w:after="0" w:afterAutospacing="0" w:before="0" w:beforeAutospacing="0" w:line="240" w:lineRule="auto"/>
        <w:ind w:left="720" w:right="-126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flyers</w:t>
      </w:r>
    </w:p>
    <w:p w:rsidR="00000000" w:rsidDel="00000000" w:rsidP="00000000" w:rsidRDefault="00000000" w:rsidRPr="00000000" w14:paraId="0000001E">
      <w:pPr>
        <w:pageBreakBefore w:val="0"/>
        <w:numPr>
          <w:ilvl w:val="0"/>
          <w:numId w:val="1"/>
        </w:numPr>
        <w:spacing w:after="0" w:afterAutospacing="0" w:before="0" w:beforeAutospacing="0" w:line="240" w:lineRule="auto"/>
        <w:ind w:left="720" w:right="-126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Worst Evictors flyers</w:t>
      </w:r>
    </w:p>
    <w:p w:rsidR="00000000" w:rsidDel="00000000" w:rsidP="00000000" w:rsidRDefault="00000000" w:rsidRPr="00000000" w14:paraId="0000001F">
      <w:pPr>
        <w:pageBreakBefore w:val="0"/>
        <w:numPr>
          <w:ilvl w:val="0"/>
          <w:numId w:val="1"/>
        </w:numPr>
        <w:spacing w:after="0" w:afterAutospacing="0" w:before="0" w:beforeAutospacing="0" w:line="240" w:lineRule="auto"/>
        <w:ind w:left="720" w:right="-126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Banner</w:t>
      </w:r>
    </w:p>
    <w:p w:rsidR="00000000" w:rsidDel="00000000" w:rsidP="00000000" w:rsidRDefault="00000000" w:rsidRPr="00000000" w14:paraId="00000020">
      <w:pPr>
        <w:pageBreakBefore w:val="0"/>
        <w:numPr>
          <w:ilvl w:val="0"/>
          <w:numId w:val="1"/>
        </w:numPr>
        <w:spacing w:after="0" w:afterAutospacing="0" w:before="0" w:beforeAutospacing="0" w:line="240" w:lineRule="auto"/>
        <w:ind w:left="720" w:right="-126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Sign in sheets</w:t>
      </w:r>
    </w:p>
    <w:p w:rsidR="00000000" w:rsidDel="00000000" w:rsidP="00000000" w:rsidRDefault="00000000" w:rsidRPr="00000000" w14:paraId="00000021">
      <w:pPr>
        <w:pageBreakBefore w:val="0"/>
        <w:numPr>
          <w:ilvl w:val="0"/>
          <w:numId w:val="1"/>
        </w:numPr>
        <w:spacing w:after="0" w:afterAutospacing="0" w:before="0" w:beforeAutospacing="0" w:line="240" w:lineRule="auto"/>
        <w:ind w:left="720" w:right="-126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Run of show</w:t>
      </w:r>
    </w:p>
    <w:p w:rsidR="00000000" w:rsidDel="00000000" w:rsidP="00000000" w:rsidRDefault="00000000" w:rsidRPr="00000000" w14:paraId="00000022">
      <w:pPr>
        <w:pageBreakBefore w:val="0"/>
        <w:numPr>
          <w:ilvl w:val="0"/>
          <w:numId w:val="1"/>
        </w:numPr>
        <w:spacing w:after="0" w:afterAutospacing="0" w:before="0" w:beforeAutospacing="0" w:line="240" w:lineRule="auto"/>
        <w:ind w:left="720" w:right="-126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Blank marshall’s notices</w:t>
      </w:r>
    </w:p>
    <w:p w:rsidR="00000000" w:rsidDel="00000000" w:rsidP="00000000" w:rsidRDefault="00000000" w:rsidRPr="00000000" w14:paraId="00000023">
      <w:pPr>
        <w:pageBreakBefore w:val="0"/>
        <w:numPr>
          <w:ilvl w:val="0"/>
          <w:numId w:val="1"/>
        </w:numPr>
        <w:spacing w:after="0" w:afterAutospacing="0" w:before="0" w:beforeAutospacing="0" w:line="240" w:lineRule="auto"/>
        <w:ind w:left="720" w:right="-126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Chant sheets</w:t>
      </w:r>
    </w:p>
    <w:p w:rsidR="00000000" w:rsidDel="00000000" w:rsidP="00000000" w:rsidRDefault="00000000" w:rsidRPr="00000000" w14:paraId="00000024">
      <w:pPr>
        <w:pageBreakBefore w:val="0"/>
        <w:numPr>
          <w:ilvl w:val="0"/>
          <w:numId w:val="1"/>
        </w:numPr>
        <w:spacing w:after="0" w:afterAutospacing="0" w:before="0" w:beforeAutospacing="0" w:line="240" w:lineRule="auto"/>
        <w:ind w:left="720" w:right="-126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Markers</w:t>
      </w:r>
    </w:p>
    <w:p w:rsidR="00000000" w:rsidDel="00000000" w:rsidP="00000000" w:rsidRDefault="00000000" w:rsidRPr="00000000" w14:paraId="00000025">
      <w:pPr>
        <w:pageBreakBefore w:val="0"/>
        <w:numPr>
          <w:ilvl w:val="0"/>
          <w:numId w:val="1"/>
        </w:numPr>
        <w:spacing w:after="0" w:afterAutospacing="0" w:before="0" w:beforeAutospacing="0" w:line="240" w:lineRule="auto"/>
        <w:ind w:left="720" w:right="-126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Blank sheets of paper</w:t>
      </w:r>
    </w:p>
    <w:p w:rsidR="00000000" w:rsidDel="00000000" w:rsidP="00000000" w:rsidRDefault="00000000" w:rsidRPr="00000000" w14:paraId="00000026">
      <w:pPr>
        <w:pageBreakBefore w:val="0"/>
        <w:numPr>
          <w:ilvl w:val="0"/>
          <w:numId w:val="1"/>
        </w:numPr>
        <w:spacing w:after="400" w:before="0" w:beforeAutospacing="0" w:line="240" w:lineRule="auto"/>
        <w:ind w:left="720" w:right="-126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Tape</w:t>
      </w:r>
      <w:r w:rsidDel="00000000" w:rsidR="00000000" w:rsidRPr="00000000">
        <w:rPr>
          <w:rtl w:val="0"/>
        </w:rPr>
      </w:r>
    </w:p>
    <w:sectPr>
      <w:pgSz w:h="15840" w:w="12240" w:orient="portrait"/>
      <w:pgMar w:bottom="431.99999999999994" w:top="431.99999999999994" w:left="431.99999999999994" w:right="431.99999999999994"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