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b w:val="1"/>
          <w:sz w:val="28"/>
          <w:szCs w:val="28"/>
        </w:rPr>
      </w:pPr>
      <w:r w:rsidDel="00000000" w:rsidR="00000000" w:rsidRPr="00000000">
        <w:rPr>
          <w:b w:val="1"/>
          <w:rtl w:val="0"/>
        </w:rPr>
        <w:t xml:space="preserve">RTCNYC Tool 4.2 </w:t>
      </w:r>
      <w:r w:rsidDel="00000000" w:rsidR="00000000" w:rsidRPr="00000000">
        <w:rPr>
          <w:b w:val="1"/>
          <w:sz w:val="28"/>
          <w:szCs w:val="28"/>
          <w:rtl w:val="0"/>
        </w:rPr>
        <w:t xml:space="preserve"> </w:t>
      </w:r>
    </w:p>
    <w:p w:rsidR="00000000" w:rsidDel="00000000" w:rsidP="00000000" w:rsidRDefault="00000000" w:rsidRPr="00000000" w14:paraId="00000001">
      <w:pPr>
        <w:spacing w:after="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b w:val="1"/>
          <w:sz w:val="28"/>
          <w:szCs w:val="28"/>
        </w:rPr>
      </w:pPr>
      <w:r w:rsidDel="00000000" w:rsidR="00000000" w:rsidRPr="00000000">
        <w:rPr>
          <w:b w:val="1"/>
          <w:sz w:val="28"/>
          <w:szCs w:val="28"/>
          <w:rtl w:val="0"/>
        </w:rPr>
        <w:t xml:space="preserve">“A Month in the Life of the RTCNYC Campaign” - Developing an Action Plan</w:t>
      </w:r>
    </w:p>
    <w:p w:rsidR="00000000" w:rsidDel="00000000" w:rsidP="00000000" w:rsidRDefault="00000000" w:rsidRPr="00000000" w14:paraId="00000003">
      <w:pPr>
        <w:spacing w:after="0" w:line="240" w:lineRule="auto"/>
        <w:contextualSpacing w:val="0"/>
        <w:rPr>
          <w:i w:val="1"/>
        </w:rPr>
      </w:pPr>
      <w:r w:rsidDel="00000000" w:rsidR="00000000" w:rsidRPr="00000000">
        <w:rPr>
          <w:rtl w:val="0"/>
        </w:rPr>
      </w:r>
    </w:p>
    <w:p w:rsidR="00000000" w:rsidDel="00000000" w:rsidP="00000000" w:rsidRDefault="00000000" w:rsidRPr="00000000" w14:paraId="00000004">
      <w:pPr>
        <w:spacing w:after="0" w:line="240" w:lineRule="auto"/>
        <w:contextualSpacing w:val="0"/>
        <w:rPr>
          <w:i w:val="1"/>
        </w:rPr>
      </w:pPr>
      <w:r w:rsidDel="00000000" w:rsidR="00000000" w:rsidRPr="00000000">
        <w:rPr>
          <w:rtl w:val="0"/>
        </w:rPr>
      </w:r>
    </w:p>
    <w:p w:rsidR="00000000" w:rsidDel="00000000" w:rsidP="00000000" w:rsidRDefault="00000000" w:rsidRPr="00000000" w14:paraId="00000005">
      <w:pPr>
        <w:spacing w:after="0" w:line="240" w:lineRule="auto"/>
        <w:contextualSpacing w:val="0"/>
        <w:rPr>
          <w:i w:val="1"/>
        </w:rPr>
      </w:pPr>
      <w:r w:rsidDel="00000000" w:rsidR="00000000" w:rsidRPr="00000000">
        <w:rPr>
          <w:i w:val="1"/>
          <w:rtl w:val="0"/>
        </w:rPr>
        <w:t xml:space="preserve">As you plan for your internal and external facing work, it is critical to map and time your actions so that you can assess whether you are hitting your targets and engaging stakeholders and decision makers the way you want to. To give you a better sense of the sorts of actions we were taking and how we were constantly engaging key people in our movement, here is a sample action plan from a month in the life of our campaign during summer 2016. Please note we deleted information in two columns intentionally so as not to share personal information. We also have a blank template that you can use below our example. For more help on campaign planning overall, please see the </w:t>
      </w:r>
      <w:hyperlink r:id="rId6">
        <w:r w:rsidDel="00000000" w:rsidR="00000000" w:rsidRPr="00000000">
          <w:rPr>
            <w:i w:val="1"/>
            <w:color w:val="1155cc"/>
            <w:u w:val="single"/>
            <w:rtl w:val="0"/>
          </w:rPr>
          <w:t xml:space="preserve">campaign planning tool</w:t>
        </w:r>
      </w:hyperlink>
      <w:r w:rsidDel="00000000" w:rsidR="00000000" w:rsidRPr="00000000">
        <w:rPr>
          <w:i w:val="1"/>
          <w:rtl w:val="0"/>
        </w:rPr>
        <w:t xml:space="preserve">.</w:t>
      </w:r>
      <w:r w:rsidDel="00000000" w:rsidR="00000000" w:rsidRPr="00000000">
        <w:rPr>
          <w:i w:val="1"/>
          <w:rtl w:val="0"/>
        </w:rPr>
        <w:t xml:space="preserve"> </w:t>
      </w:r>
    </w:p>
    <w:p w:rsidR="00000000" w:rsidDel="00000000" w:rsidP="00000000" w:rsidRDefault="00000000" w:rsidRPr="00000000" w14:paraId="00000006">
      <w:pPr>
        <w:spacing w:after="0" w:line="240" w:lineRule="auto"/>
        <w:contextualSpacing w:val="0"/>
        <w:rPr/>
      </w:pPr>
      <w:r w:rsidDel="00000000" w:rsidR="00000000" w:rsidRPr="00000000">
        <w:rPr>
          <w:rtl w:val="0"/>
        </w:rPr>
      </w:r>
    </w:p>
    <w:p w:rsidR="00000000" w:rsidDel="00000000" w:rsidP="00000000" w:rsidRDefault="00000000" w:rsidRPr="00000000" w14:paraId="00000007">
      <w:pPr>
        <w:spacing w:after="0" w:line="240" w:lineRule="auto"/>
        <w:contextualSpacing w:val="0"/>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795"/>
        <w:gridCol w:w="1740"/>
        <w:gridCol w:w="1740"/>
        <w:gridCol w:w="1740"/>
        <w:gridCol w:w="2460"/>
        <w:tblGridChange w:id="0">
          <w:tblGrid>
            <w:gridCol w:w="1485"/>
            <w:gridCol w:w="3795"/>
            <w:gridCol w:w="1740"/>
            <w:gridCol w:w="1740"/>
            <w:gridCol w:w="1740"/>
            <w:gridCol w:w="24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Action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Goal for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Target audience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Who is doing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Outcome </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contextualSpacing w:val="0"/>
              <w:rPr/>
            </w:pPr>
            <w:r w:rsidDel="00000000" w:rsidR="00000000" w:rsidRPr="00000000">
              <w:rPr/>
              <mc:AlternateContent>
                <mc:Choice Requires="wpg">
                  <w:drawing>
                    <wp:inline distB="114300" distT="114300" distL="114300" distR="114300">
                      <wp:extent cx="598953" cy="1319213"/>
                      <wp:effectExtent b="0" l="0" r="0" t="0"/>
                      <wp:docPr id="3"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1</w:t>
                                  </w:r>
                                </w:p>
                              </w:txbxContent>
                            </wps:txbx>
                            <wps:bodyPr anchorCtr="0" anchor="t" bIns="91425" lIns="91425" spcFirstLastPara="1" rIns="91425" wrap="square" tIns="91425"/>
                          </wps:wsp>
                        </a:graphicData>
                      </a:graphic>
                    </wp:inline>
                  </w:drawing>
                </mc:Choice>
                <mc:Fallback>
                  <w:drawing>
                    <wp:inline distB="114300" distT="114300" distL="114300" distR="114300">
                      <wp:extent cx="598953" cy="1319213"/>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8953" cy="1319213"/>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100" w:before="100" w:line="240" w:lineRule="auto"/>
              <w:contextualSpacing w:val="0"/>
              <w:rPr/>
            </w:pPr>
            <w:r w:rsidDel="00000000" w:rsidR="00000000" w:rsidRPr="00000000">
              <w:rPr>
                <w:sz w:val="24"/>
                <w:szCs w:val="24"/>
                <w:rtl w:val="0"/>
              </w:rPr>
              <w:t xml:space="preserve">New York Times story and appearance on local news show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Getting media coverage for RTC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Complete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100" w:before="100" w:line="240" w:lineRule="auto"/>
              <w:contextualSpacing w:val="0"/>
              <w:rPr/>
            </w:pPr>
            <w:r w:rsidDel="00000000" w:rsidR="00000000" w:rsidRPr="00000000">
              <w:rPr>
                <w:sz w:val="24"/>
                <w:szCs w:val="24"/>
                <w:rtl w:val="0"/>
              </w:rPr>
              <w:t xml:space="preserve">Social media blast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the word out about RTC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Blasted on Twitter and Facebook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after="100" w:before="100" w:line="240" w:lineRule="auto"/>
              <w:contextualSpacing w:val="0"/>
              <w:rPr>
                <w:sz w:val="24"/>
                <w:szCs w:val="24"/>
              </w:rPr>
            </w:pPr>
            <w:r w:rsidDel="00000000" w:rsidR="00000000" w:rsidRPr="00000000">
              <w:rPr>
                <w:sz w:val="24"/>
                <w:szCs w:val="24"/>
                <w:rtl w:val="0"/>
              </w:rPr>
              <w:t xml:space="preserve">Reach out to set up meetings with two caucuses in the City Council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Gain support from progressive caucuses for RTC bill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Heard back from scheduler, waiting to confirm meeting dates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100" w:before="100" w:line="240" w:lineRule="auto"/>
              <w:contextualSpacing w:val="0"/>
              <w:rPr/>
            </w:pPr>
            <w:r w:rsidDel="00000000" w:rsidR="00000000" w:rsidRPr="00000000">
              <w:rPr>
                <w:sz w:val="24"/>
                <w:szCs w:val="24"/>
                <w:rtl w:val="0"/>
              </w:rPr>
              <w:t xml:space="preserve">Meet with Council Member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 CM sponsoring our RTC Bill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follow-up meeting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100" w:before="100" w:line="240" w:lineRule="auto"/>
              <w:contextualSpacing w:val="0"/>
              <w:rPr/>
            </w:pPr>
            <w:r w:rsidDel="00000000" w:rsidR="00000000" w:rsidRPr="00000000">
              <w:rPr>
                <w:sz w:val="24"/>
                <w:szCs w:val="24"/>
                <w:rtl w:val="0"/>
              </w:rPr>
              <w:t xml:space="preserve">Reach out to city agency official in Human Resources Administration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 funding for RTC through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meeting </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contextualSpacing w:val="0"/>
              <w:rPr/>
            </w:pPr>
            <w:r w:rsidDel="00000000" w:rsidR="00000000" w:rsidRPr="00000000">
              <w:rPr/>
              <mc:AlternateContent>
                <mc:Choice Requires="wpg">
                  <w:drawing>
                    <wp:inline distB="114300" distT="114300" distL="114300" distR="114300">
                      <wp:extent cx="598953" cy="1317696"/>
                      <wp:effectExtent b="0" l="0" r="0" t="0"/>
                      <wp:docPr id="1"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2</w:t>
                                  </w:r>
                                </w:p>
                              </w:txbxContent>
                            </wps:txbx>
                            <wps:bodyPr anchorCtr="0" anchor="t" bIns="91425" lIns="91425" spcFirstLastPara="1" rIns="91425" wrap="square" tIns="91425"/>
                          </wps:wsp>
                        </a:graphicData>
                      </a:graphic>
                    </wp:inline>
                  </w:drawing>
                </mc:Choice>
                <mc:Fallback>
                  <w:drawing>
                    <wp:inline distB="114300" distT="114300" distL="114300" distR="114300">
                      <wp:extent cx="598953" cy="1317696"/>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8953" cy="131769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100" w:before="100" w:line="240" w:lineRule="auto"/>
              <w:contextualSpacing w:val="0"/>
              <w:rPr/>
            </w:pPr>
            <w:r w:rsidDel="00000000" w:rsidR="00000000" w:rsidRPr="00000000">
              <w:rPr>
                <w:sz w:val="24"/>
                <w:szCs w:val="24"/>
                <w:rtl w:val="0"/>
              </w:rPr>
              <w:t xml:space="preserve"> Blast out our petition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100" w:before="100" w:line="240" w:lineRule="auto"/>
              <w:contextualSpacing w:val="0"/>
              <w:rPr/>
            </w:pPr>
            <w:r w:rsidDel="00000000" w:rsidR="00000000" w:rsidRPr="00000000">
              <w:rPr>
                <w:sz w:val="24"/>
                <w:szCs w:val="24"/>
                <w:rtl w:val="0"/>
              </w:rPr>
              <w:t xml:space="preserve">Get 1,000 more signatures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100" w:before="100" w:line="240" w:lineRule="auto"/>
              <w:contextualSpacing w:val="0"/>
              <w:rPr/>
            </w:pPr>
            <w:r w:rsidDel="00000000" w:rsidR="00000000" w:rsidRPr="00000000">
              <w:rPr>
                <w:sz w:val="24"/>
                <w:szCs w:val="24"/>
                <w:rtl w:val="0"/>
              </w:rPr>
              <w:t xml:space="preserve">Blast out </w:t>
            </w:r>
            <w:hyperlink r:id="rId9">
              <w:r w:rsidDel="00000000" w:rsidR="00000000" w:rsidRPr="00000000">
                <w:rPr>
                  <w:color w:val="1155cc"/>
                  <w:sz w:val="24"/>
                  <w:szCs w:val="24"/>
                  <w:u w:val="single"/>
                  <w:rtl w:val="0"/>
                </w:rPr>
                <w:t xml:space="preserve">RTC video</w:t>
              </w:r>
            </w:hyperlink>
            <w:r w:rsidDel="00000000" w:rsidR="00000000" w:rsidRPr="00000000">
              <w:rPr>
                <w:sz w:val="24"/>
                <w:szCs w:val="24"/>
                <w:rtl w:val="0"/>
              </w:rPr>
              <w:t xml:space="preserve"> and </w:t>
            </w:r>
            <w:hyperlink r:id="rId10">
              <w:r w:rsidDel="00000000" w:rsidR="00000000" w:rsidRPr="00000000">
                <w:rPr>
                  <w:color w:val="1155cc"/>
                  <w:sz w:val="24"/>
                  <w:szCs w:val="24"/>
                  <w:u w:val="single"/>
                  <w:rtl w:val="0"/>
                </w:rPr>
                <w:t xml:space="preserve">tenant profiles</w:t>
              </w:r>
            </w:hyperlink>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more members involved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mc:AlternateContent>
                <mc:Choice Requires="wpg">
                  <w:drawing>
                    <wp:inline distB="114300" distT="114300" distL="114300" distR="114300">
                      <wp:extent cx="638175" cy="938213"/>
                      <wp:effectExtent b="0" l="0" r="0" t="0"/>
                      <wp:docPr id="5"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3</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938213"/>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38175" cy="938213"/>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100" w:before="100" w:line="240" w:lineRule="auto"/>
              <w:contextualSpacing w:val="0"/>
              <w:rPr>
                <w:sz w:val="24"/>
                <w:szCs w:val="24"/>
              </w:rPr>
            </w:pPr>
            <w:r w:rsidDel="00000000" w:rsidR="00000000" w:rsidRPr="00000000">
              <w:rPr>
                <w:sz w:val="24"/>
                <w:szCs w:val="24"/>
                <w:rtl w:val="0"/>
              </w:rPr>
              <w:t xml:space="preserve">Get editorials and new stories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Continue building narrative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spacing w:after="100" w:before="100" w:line="240" w:lineRule="auto"/>
              <w:contextualSpacing w:val="0"/>
              <w:rPr/>
            </w:pPr>
            <w:r w:rsidDel="00000000" w:rsidR="00000000" w:rsidRPr="00000000">
              <w:rPr>
                <w:sz w:val="24"/>
                <w:szCs w:val="24"/>
                <w:rtl w:val="0"/>
              </w:rPr>
              <w:t xml:space="preserve">Blast out online petition and build up for press conference in Week 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Collect 500 more signatures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contextualSpacing w:val="0"/>
              <w:rPr/>
            </w:pPr>
            <w:r w:rsidDel="00000000" w:rsidR="00000000" w:rsidRPr="00000000">
              <w:rPr/>
              <mc:AlternateContent>
                <mc:Choice Requires="wpg">
                  <w:drawing>
                    <wp:inline distB="114300" distT="114300" distL="114300" distR="114300">
                      <wp:extent cx="638175" cy="1403985"/>
                      <wp:effectExtent b="0" l="0" r="0" t="0"/>
                      <wp:docPr id="2"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4</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1403985"/>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38175" cy="1403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spacing w:after="100" w:before="100" w:line="240" w:lineRule="auto"/>
              <w:contextualSpacing w:val="0"/>
              <w:rPr/>
            </w:pPr>
            <w:r w:rsidDel="00000000" w:rsidR="00000000" w:rsidRPr="00000000">
              <w:rPr>
                <w:sz w:val="24"/>
                <w:szCs w:val="24"/>
                <w:rtl w:val="0"/>
              </w:rPr>
              <w:t xml:space="preserve">Line up attendees for upcoming press conference, including Council Members and other electeds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Help garner more support for RTC and a bigger crowd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Have 5 confirmed agency officials, 2 CMs, need confirmation from 2 more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spacing w:after="100" w:before="100" w:line="240" w:lineRule="auto"/>
              <w:contextualSpacing w:val="0"/>
              <w:rPr/>
            </w:pPr>
            <w:r w:rsidDel="00000000" w:rsidR="00000000" w:rsidRPr="00000000">
              <w:rPr>
                <w:sz w:val="24"/>
                <w:szCs w:val="24"/>
                <w:rtl w:val="0"/>
              </w:rPr>
              <w:t xml:space="preserve">Pass out flyers and call members about press conference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Commit at least 20 members to coming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contextualSpacing w:val="0"/>
              <w:rPr/>
            </w:pPr>
            <w:r w:rsidDel="00000000" w:rsidR="00000000" w:rsidRPr="00000000">
              <w:rPr/>
              <mc:AlternateContent>
                <mc:Choice Requires="wpg">
                  <w:drawing>
                    <wp:inline distB="114300" distT="114300" distL="114300" distR="114300">
                      <wp:extent cx="638175" cy="1403985"/>
                      <wp:effectExtent b="0" l="0" r="0" t="0"/>
                      <wp:docPr id="4"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5</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1403985"/>
                      <wp:effectExtent b="0" l="0" r="0" t="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38175" cy="1403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100" w:before="100" w:line="240" w:lineRule="auto"/>
              <w:contextualSpacing w:val="0"/>
              <w:rPr/>
            </w:pPr>
            <w:r w:rsidDel="00000000" w:rsidR="00000000" w:rsidRPr="00000000">
              <w:rPr>
                <w:sz w:val="24"/>
                <w:szCs w:val="24"/>
                <w:rtl w:val="0"/>
              </w:rPr>
              <w:t xml:space="preserve">Social media blast about press conference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 push for attendees and press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hd w:fill="ffffff" w:val="clear"/>
              <w:spacing w:after="100" w:before="100" w:line="240" w:lineRule="auto"/>
              <w:contextualSpacing w:val="0"/>
              <w:rPr/>
            </w:pPr>
            <w:r w:rsidDel="00000000" w:rsidR="00000000" w:rsidRPr="00000000">
              <w:rPr>
                <w:sz w:val="24"/>
                <w:szCs w:val="24"/>
                <w:rtl w:val="0"/>
              </w:rPr>
              <w:t xml:space="preserve">Press conference in front of City Hall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hd w:fill="ffffff" w:val="clear"/>
              <w:spacing w:after="100" w:before="100" w:line="240" w:lineRule="auto"/>
              <w:contextualSpacing w:val="0"/>
              <w:rPr/>
            </w:pPr>
            <w:r w:rsidDel="00000000" w:rsidR="00000000" w:rsidRPr="00000000">
              <w:rPr>
                <w:sz w:val="24"/>
                <w:szCs w:val="24"/>
                <w:rtl w:val="0"/>
              </w:rPr>
              <w:t xml:space="preserve">Announcing support from labor groups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bl>
    <w:p w:rsidR="00000000" w:rsidDel="00000000" w:rsidP="00000000" w:rsidRDefault="00000000" w:rsidRPr="00000000" w14:paraId="0000005C">
      <w:pPr>
        <w:spacing w:after="0" w:line="240" w:lineRule="auto"/>
        <w:contextualSpacing w:val="0"/>
        <w:rPr/>
      </w:pPr>
      <w:r w:rsidDel="00000000" w:rsidR="00000000" w:rsidRPr="00000000">
        <w:rPr>
          <w:rtl w:val="0"/>
        </w:rPr>
      </w:r>
    </w:p>
    <w:p w:rsidR="00000000" w:rsidDel="00000000" w:rsidP="00000000" w:rsidRDefault="00000000" w:rsidRPr="00000000" w14:paraId="0000005D">
      <w:pPr>
        <w:spacing w:after="0" w:line="240" w:lineRule="auto"/>
        <w:contextualSpacing w:val="0"/>
        <w:rPr>
          <w:b w:val="1"/>
          <w:sz w:val="24"/>
          <w:szCs w:val="24"/>
        </w:rPr>
      </w:pPr>
      <w:r w:rsidDel="00000000" w:rsidR="00000000" w:rsidRPr="00000000">
        <w:rPr>
          <w:b w:val="1"/>
          <w:sz w:val="24"/>
          <w:szCs w:val="24"/>
          <w:rtl w:val="0"/>
        </w:rPr>
        <w:t xml:space="preserve">Template for Action Plan</w:t>
      </w:r>
    </w:p>
    <w:p w:rsidR="00000000" w:rsidDel="00000000" w:rsidP="00000000" w:rsidRDefault="00000000" w:rsidRPr="00000000" w14:paraId="0000005E">
      <w:pPr>
        <w:contextualSpacing w:val="0"/>
        <w:rPr>
          <w:i w:val="1"/>
          <w:sz w:val="24"/>
          <w:szCs w:val="24"/>
        </w:rPr>
      </w:pPr>
      <w:r w:rsidDel="00000000" w:rsidR="00000000" w:rsidRPr="00000000">
        <w:rPr>
          <w:i w:val="1"/>
          <w:sz w:val="24"/>
          <w:szCs w:val="24"/>
          <w:rtl w:val="0"/>
        </w:rPr>
        <w:t xml:space="preserve">This is just one way that you can plan for all of the things you are doing for the campaign, and remember, you should do what works best for your campaign. There are also tons of resources and templates you can find online!  </w:t>
      </w: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360"/>
        <w:gridCol w:w="2070"/>
        <w:gridCol w:w="2070"/>
        <w:gridCol w:w="2070"/>
        <w:gridCol w:w="2070"/>
        <w:tblGridChange w:id="0">
          <w:tblGrid>
            <w:gridCol w:w="1320"/>
            <w:gridCol w:w="3360"/>
            <w:gridCol w:w="2070"/>
            <w:gridCol w:w="2070"/>
            <w:gridCol w:w="2070"/>
            <w:gridCol w:w="20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contextualSpacing w:val="0"/>
              <w:rPr>
                <w:b w:val="1"/>
              </w:rPr>
            </w:pPr>
            <w:r w:rsidDel="00000000" w:rsidR="00000000" w:rsidRPr="00000000">
              <w:rPr>
                <w:b w:val="1"/>
                <w:rtl w:val="0"/>
              </w:rPr>
              <w:t xml:space="preserve">Action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rPr>
                <w:b w:val="1"/>
              </w:rPr>
            </w:pPr>
            <w:r w:rsidDel="00000000" w:rsidR="00000000" w:rsidRPr="00000000">
              <w:rPr>
                <w:b w:val="1"/>
                <w:rtl w:val="0"/>
              </w:rPr>
              <w:t xml:space="preserve">Goal for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rPr>
                <w:b w:val="1"/>
              </w:rPr>
            </w:pPr>
            <w:r w:rsidDel="00000000" w:rsidR="00000000" w:rsidRPr="00000000">
              <w:rPr>
                <w:b w:val="1"/>
                <w:rtl w:val="0"/>
              </w:rPr>
              <w:t xml:space="preserve">Target audience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rPr>
                <w:b w:val="1"/>
              </w:rPr>
            </w:pPr>
            <w:r w:rsidDel="00000000" w:rsidR="00000000" w:rsidRPr="00000000">
              <w:rPr>
                <w:b w:val="1"/>
                <w:rtl w:val="0"/>
              </w:rPr>
              <w:t xml:space="preserve">Who is doing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contextualSpacing w:val="0"/>
              <w:rPr>
                <w:b w:val="1"/>
              </w:rPr>
            </w:pPr>
            <w:r w:rsidDel="00000000" w:rsidR="00000000" w:rsidRPr="00000000">
              <w:rPr>
                <w:b w:val="1"/>
                <w:rtl w:val="0"/>
              </w:rPr>
              <w:t xml:space="preserve">Outcome </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contextualSpacing w:val="0"/>
              <w:rPr>
                <w:sz w:val="24"/>
                <w:szCs w:val="24"/>
              </w:rPr>
            </w:pPr>
            <w:r w:rsidDel="00000000" w:rsidR="00000000" w:rsidRPr="00000000">
              <w:rPr>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contextualSpacing w:val="0"/>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contextualSpacing w:val="0"/>
              <w:rPr>
                <w:sz w:val="24"/>
                <w:szCs w:val="24"/>
              </w:rPr>
            </w:pPr>
            <w:r w:rsidDel="00000000" w:rsidR="00000000" w:rsidRPr="00000000">
              <w:rPr>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7D">
      <w:pPr>
        <w:contextualSpacing w:val="0"/>
        <w:rPr>
          <w:sz w:val="24"/>
          <w:szCs w:val="24"/>
        </w:rPr>
      </w:pPr>
      <w:r w:rsidDel="00000000" w:rsidR="00000000" w:rsidRPr="00000000">
        <w:rPr>
          <w:rtl w:val="0"/>
        </w:rPr>
      </w:r>
    </w:p>
    <w:sectPr>
      <w:headerReference r:id="rId14"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after="200" w:line="276" w:lineRule="auto"/>
      <w:contextualSpacing w:val="0"/>
      <w:rPr/>
    </w:pPr>
    <w:r w:rsidDel="00000000" w:rsidR="00000000" w:rsidRPr="00000000">
      <w:rPr/>
      <w:drawing>
        <wp:inline distB="114300" distT="114300" distL="114300" distR="114300">
          <wp:extent cx="433388" cy="541734"/>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www.rtctoolkit.org/docs/4/Tenant%20Interview%20Guide.docx"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rlsSrRCuy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tctoolkit.org/docs/4/RTC%20Campaign%20Plan.docx" TargetMode="Externa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