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8.7</w:t>
      </w:r>
    </w:p>
    <w:p w:rsidR="00000000" w:rsidDel="00000000" w:rsidP="00000000" w:rsidRDefault="00000000" w:rsidRPr="00000000" w14:paraId="00000002">
      <w:pPr>
        <w:widowControl w:val="0"/>
        <w:tabs>
          <w:tab w:val="left" w:pos="12460"/>
        </w:tabs>
        <w:spacing w:line="240" w:lineRule="auto"/>
        <w:contextualSpacing w:val="0"/>
        <w:rPr>
          <w:rFonts w:ascii="Calibri" w:cs="Calibri" w:eastAsia="Calibri" w:hAnsi="Calibri"/>
        </w:rPr>
      </w:pPr>
      <w:bookmarkStart w:colFirst="0" w:colLast="0" w:name="_uj48t96e3rm9" w:id="1"/>
      <w:bookmarkEnd w:id="1"/>
      <w:r w:rsidDel="00000000" w:rsidR="00000000" w:rsidRPr="00000000">
        <w:rPr>
          <w:rFonts w:ascii="Calibri" w:cs="Calibri" w:eastAsia="Calibri" w:hAnsi="Calibri"/>
          <w:b w:val="1"/>
          <w:rtl w:val="0"/>
        </w:rPr>
        <w:t xml:space="preserve">Commitment Card Template</w:t>
      </w: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Commitment cards are great for getting community members to commit to take action in the campaign. They are also a great tool for identifying leaders. This card can help you identify members who are willing to take action in various ways, such as flyering in their building about the campaign, attending workshops and meetings, or making phone calls. Commitment cards are also a handy way to collect home and email addresses for future mailings and electronic newsletters. Here is the commitment card we used. Be sure to customize it to your campaign’s specific needs. </w:t>
      </w:r>
    </w:p>
    <w:p w:rsidR="00000000" w:rsidDel="00000000" w:rsidP="00000000" w:rsidRDefault="00000000" w:rsidRPr="00000000" w14:paraId="00000006">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spacing w:line="240"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Right to Counsel Membership Commitment Card</w:t>
      </w:r>
    </w:p>
    <w:p w:rsidR="00000000" w:rsidDel="00000000" w:rsidP="00000000" w:rsidRDefault="00000000" w:rsidRPr="00000000" w14:paraId="00000008">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Name: </w:t>
      </w:r>
      <w:r w:rsidDel="00000000" w:rsidR="00000000" w:rsidRPr="00000000">
        <w:rPr>
          <w:rFonts w:ascii="Calibri" w:cs="Calibri" w:eastAsia="Calibri" w:hAnsi="Calibri"/>
          <w:rtl w:val="0"/>
        </w:rPr>
        <w:t xml:space="preserve">______________________________________</w:t>
      </w:r>
    </w:p>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Phone Number: </w:t>
      </w:r>
      <w:r w:rsidDel="00000000" w:rsidR="00000000" w:rsidRPr="00000000">
        <w:rPr>
          <w:rFonts w:ascii="Calibri" w:cs="Calibri" w:eastAsia="Calibri" w:hAnsi="Calibri"/>
          <w:rtl w:val="0"/>
        </w:rPr>
        <w:t xml:space="preserve">______________________________ </w:t>
      </w:r>
    </w:p>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Address:</w:t>
      </w:r>
      <w:r w:rsidDel="00000000" w:rsidR="00000000" w:rsidRPr="00000000">
        <w:rPr>
          <w:rFonts w:ascii="Calibri" w:cs="Calibri" w:eastAsia="Calibri" w:hAnsi="Calibri"/>
          <w:rtl w:val="0"/>
        </w:rPr>
        <w:t xml:space="preserve"> ____________________________________</w:t>
      </w:r>
    </w:p>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Email</w:t>
      </w:r>
      <w:r w:rsidDel="00000000" w:rsidR="00000000" w:rsidRPr="00000000">
        <w:rPr>
          <w:rFonts w:ascii="Calibri" w:cs="Calibri" w:eastAsia="Calibri" w:hAnsi="Calibri"/>
          <w:rtl w:val="0"/>
        </w:rPr>
        <w:t xml:space="preserve">: ______________________________________</w:t>
      </w:r>
    </w:p>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commit to: </w:t>
      </w:r>
    </w:p>
    <w:p w:rsidR="00000000" w:rsidDel="00000000" w:rsidP="00000000" w:rsidRDefault="00000000" w:rsidRPr="00000000" w14:paraId="000000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__ Flyer my building!</w:t>
      </w:r>
    </w:p>
    <w:p w:rsidR="00000000" w:rsidDel="00000000" w:rsidP="00000000" w:rsidRDefault="00000000" w:rsidRPr="00000000" w14:paraId="000000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__ Do outreach in my community! </w:t>
      </w:r>
    </w:p>
    <w:p w:rsidR="00000000" w:rsidDel="00000000" w:rsidP="00000000" w:rsidRDefault="00000000" w:rsidRPr="00000000" w14:paraId="000000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__ Make phone calls to community members!</w:t>
      </w:r>
    </w:p>
    <w:p w:rsidR="00000000" w:rsidDel="00000000" w:rsidP="00000000" w:rsidRDefault="00000000" w:rsidRPr="00000000" w14:paraId="0000001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__ Organize a Tenant Association in my Building!</w:t>
      </w:r>
    </w:p>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__ Learn more about tenant organizing!</w:t>
      </w:r>
    </w:p>
    <w:p w:rsidR="00000000" w:rsidDel="00000000" w:rsidP="00000000" w:rsidRDefault="00000000" w:rsidRPr="00000000" w14:paraId="0000001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__ Attend a future meeting or workshop about RTC!  </w:t>
      </w:r>
      <w:r w:rsidDel="00000000" w:rsidR="00000000" w:rsidRPr="00000000">
        <w:rPr>
          <w:rtl w:val="0"/>
        </w:rPr>
      </w:r>
    </w:p>
    <w:p w:rsidR="00000000" w:rsidDel="00000000" w:rsidP="00000000" w:rsidRDefault="00000000" w:rsidRPr="00000000" w14:paraId="00000015">
      <w:pPr>
        <w:spacing w:line="240" w:lineRule="auto"/>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33388" cy="541734"/>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