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spacing w:after="0" w:before="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RTCNYC Tool 8.4 </w:t>
      </w:r>
    </w:p>
    <w:p w:rsidR="00000000" w:rsidDel="00000000" w:rsidP="00000000" w:rsidRDefault="00000000" w:rsidRPr="00000000" w14:paraId="00000001">
      <w:pPr>
        <w:pStyle w:val="Heading3"/>
        <w:spacing w:after="0" w:before="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NYC Housing Court: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pro se</w:t>
      </w:r>
      <w:r w:rsidDel="00000000" w:rsidR="00000000" w:rsidRPr="00000000">
        <w:rPr>
          <w:vertAlign w:val="baseline"/>
          <w:rtl w:val="0"/>
        </w:rPr>
        <w:t xml:space="preserve"> Tenant’s Experience</w:t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" w:cs="Times" w:eastAsia="Times" w:hAnsi="Times"/>
          <w:b w:val="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Narrator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: It’s 8:30 am in housing court in Jamaica, Queens.Tenant 1, a mother of 3, arrives to Sutphin Blvd. and gets in the back of the line which trails for half a block.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Tenant 1 and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Tenant 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get in line…facing forward.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 [speaking out loud to yourself]: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 hope I can get a lawyer today because I can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afford to get evicted. Not with my three children.  I have to have a home for them.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Tenant 2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 (turn around to face Tenant 1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Honey, you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 too late to get a lawyer!! You gotta be here by 7 and be in the first six people in the line to be able to get a lawyer. You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 on your own, sister. 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 heard that the city pays legal aid lawyers to defend us in court.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Tenant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Yeah, but they only help about seven or so tenants a day. That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 why you have to be here so early to get at the head of the line if you want a lawyer. Or maybe go to BronxWorks or one of those places and see if they can give you a lawyer.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But the landlords have lawyers. If I don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have a lawyer what kind of chance do I have? I don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know anything about housing court laws and how to do the things that those lawyers do every day, so how can I defend myself?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Tenant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Defend yourself? You owe back rent, right?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Hell, no!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pay my rent early every month.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That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 the first thing I do. I might owe money to other people and I might have to go without some things I need, but I always make sure the rent is paid first thing every month. I have all my receipts right here, going back to more than three years. But they still say I owe them and that I have to leave my apartment.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Tenant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 hear you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.good luck!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 Tenant 1 a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nd Tenant 2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 stop talking and move up in the line to enter the court.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:  walks around in circles looking confused and frustrated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Narrator: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Both tenants stop talking, meanwhile the line avances. 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Tenant 1 goes around in circles confused and frustrated.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It’s 10am when the clerk walks in. Tenant 1 approaches the window and says: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Somebody taped this on my door but I don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owe any money. I have all my receipts here to show you.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Court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 sorry, but you should not have been in this line. Take this upstairs to Room 230 and do an Order to Show Cause.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Volunteers come up on the stage.  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Narrator: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Tenant 1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 goes to one person, but they turn their backs. She then walks to the next person, but they turn their back too.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She goes up to three more people and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receives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 the same response, she shows a lot of frustration.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Tenant 1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 finally breaks free and says: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 Finally I found someone who helped me and now I have a court date. I will have my day in court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will see the judge….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will get justice!!!!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Tenant 1 exits the front of the room. 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Narrator: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DAY #2 IN COURT, 11am and tenant has been waiting outside of room 402 to be called. 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 lawyer enters. They approach Tenant 1 in an aggressive manner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Lawyer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 am the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LAWYER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working on your case. My name is Mr. Nasty. It says here you owe your landlord $6,673.84 cents for three months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rent and other charges. How are you planning to pay it?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 don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own any rent. I pay my rent every month. Here are my receipts for the past three years for every month.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enant 1, show a bunch of papers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Lawyer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) You got to tell the landlord that he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 making a mistake.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Lawyer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Look, I don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see any mistake here.The records show you didn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pay rent for May, June, and July last year so you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 three months behind. Let me see those receipts you have.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They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checks the receipts]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OK. Look, you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 going to have to track these three money order receipts because the landlord doesn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have any record of receiving them. 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 going to give you 45 days to track them and prove you paid.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So why can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the landlord check…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Lawyer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Because it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you who ha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to prove you paid your rent!!! Maybe it got lost in the mail or something and somebody else cashed it. If the landlord didn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get it, you have to pay it again. Simple.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But you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 my lawyer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Lawyer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NO. NO. NO. 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 not YOUR lawyer. I am the landlord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 lawyer. You think you could hire me and pay for these suits I wear?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Look, we may have a solution. Just get a one-shot deal. Social Services will pay for it and you don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have to worry about it, just keep paying your rent going forward. 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ll write up a stipulation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What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 that?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Lawyer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What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 that what?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That stipawhatever you just said.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Lawyer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Stipulation.That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 an agreement that you owe the money and are applying to HRA for a one-shot deal to pay it. That will take care of that problem.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But I don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owe any money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Lawyer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You want to get evicted? Work with me here! If you don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pay the money you will be evicted. That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 what you want?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EVICTED??!!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EVICTED??!!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I paid the landlord already, so why you talking about evicting me? I want to talk to the judge and hear what he has to say!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Lawyer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Look, lady, I don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 have any time for this. I have other cases to settle. You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 going to sign or what?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NO! 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 not signing anything that say I owe money when I don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t.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Lawyer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That’s your problem. You can take time and prove that you send the money orders, or you can apply for a one shot deal for the back rent. Those are your options right now, to settle the case. 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 going to see the other tenants who really want to stay in their apartments. Wait here until I get back.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Narrator: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Lawyer walks away proudly. Tenant 1 sits in the chair looking confused, bewildered and terrified. Tenant 1 puts her head in her hands.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Enter the volunteers to come back in the center and walk by Tenant 1 quickly and talking loudly.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Narrator: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Lawyer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 comes back to the front and stand in front of tenant 1 again.  The volunteers exit the front of the room and go back to the sides or to their seats.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Lawyer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Ready to sign the agreement?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Tenant 1 reaches for the stipulation, with her head in her hands and signs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Tenant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What just happened here!?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both"/>
        <w:rPr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Play over! Everyone stands up, gets back in front of the room, holds hands and takes a bow. 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864" w:top="1152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Arial Bold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Housing Court Skit –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 Bold" w:cs="Arial Bold" w:eastAsia="Arial Bold" w:hAnsi="Arial Bold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