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contextualSpacing w:val="0"/>
        <w:rPr>
          <w:b w:val="1"/>
        </w:rPr>
      </w:pPr>
      <w:bookmarkStart w:colFirst="0" w:colLast="0" w:name="_gy61nlkxlkrc" w:id="0"/>
      <w:bookmarkEnd w:id="0"/>
      <w:r w:rsidDel="00000000" w:rsidR="00000000" w:rsidRPr="00000000">
        <w:rPr>
          <w:b w:val="1"/>
          <w:rtl w:val="0"/>
        </w:rPr>
        <w:t xml:space="preserve">RTCNYC Tool 9.2.1    </w:t>
      </w:r>
      <w:r w:rsidDel="00000000" w:rsidR="00000000" w:rsidRPr="00000000">
        <w:rPr>
          <w:b w:val="1"/>
          <w:rtl w:val="0"/>
        </w:rPr>
        <w:t xml:space="preserve"> </w:t>
      </w:r>
    </w:p>
    <w:p w:rsidR="00000000" w:rsidDel="00000000" w:rsidP="00000000" w:rsidRDefault="00000000" w:rsidRPr="00000000" w14:paraId="00000001">
      <w:pPr>
        <w:widowControl w:val="0"/>
        <w:tabs>
          <w:tab w:val="left" w:pos="12460"/>
        </w:tabs>
        <w:spacing w:after="0" w:line="240" w:lineRule="auto"/>
        <w:contextualSpacing w:val="0"/>
        <w:rPr>
          <w:i w:val="1"/>
        </w:rPr>
      </w:pPr>
      <w:bookmarkStart w:colFirst="0" w:colLast="0" w:name="_cna1zu81tusz" w:id="1"/>
      <w:bookmarkEnd w:id="1"/>
      <w:r w:rsidDel="00000000" w:rsidR="00000000" w:rsidRPr="00000000">
        <w:rPr>
          <w:b w:val="1"/>
          <w:rtl w:val="0"/>
        </w:rPr>
        <w:t xml:space="preserve">Sample Press Conference Agenda </w:t>
      </w:r>
      <w:r w:rsidDel="00000000" w:rsidR="00000000" w:rsidRPr="00000000">
        <w:rPr>
          <w:rtl w:val="0"/>
        </w:rPr>
      </w:r>
    </w:p>
    <w:p w:rsidR="00000000" w:rsidDel="00000000" w:rsidP="00000000" w:rsidRDefault="00000000" w:rsidRPr="00000000" w14:paraId="00000002">
      <w:pPr>
        <w:spacing w:after="0" w:line="240" w:lineRule="auto"/>
        <w:contextualSpacing w:val="0"/>
        <w:rPr>
          <w:i w:val="1"/>
        </w:rPr>
      </w:pPr>
      <w:r w:rsidDel="00000000" w:rsidR="00000000" w:rsidRPr="00000000">
        <w:rPr>
          <w:rtl w:val="0"/>
        </w:rPr>
      </w:r>
    </w:p>
    <w:p w:rsidR="00000000" w:rsidDel="00000000" w:rsidP="00000000" w:rsidRDefault="00000000" w:rsidRPr="00000000" w14:paraId="00000003">
      <w:pPr>
        <w:spacing w:after="0" w:line="240" w:lineRule="auto"/>
        <w:contextualSpacing w:val="0"/>
        <w:rPr>
          <w:i w:val="1"/>
        </w:rPr>
      </w:pPr>
      <w:r w:rsidDel="00000000" w:rsidR="00000000" w:rsidRPr="00000000">
        <w:rPr>
          <w:i w:val="1"/>
          <w:rtl w:val="0"/>
        </w:rPr>
        <w:t xml:space="preserve">Press conferences are great for energizing your campaign, demonstrating your power, and publicly pressuring those in power to support and pass Right to Counsel. You will want to work on an overall press strategy that includes press releases, advisories and op-eds, etc. Below is a sample agenda for a press conference. The location and time of the press conference depends on your audience. For example, for our coalition, a press conference at City Hall was meant to garner press that the Mayor would see, while press conferences in local neighborhoods were meant to build our base and pressure local politicians.</w:t>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b w:val="1"/>
        </w:rPr>
      </w:pPr>
      <w:r w:rsidDel="00000000" w:rsidR="00000000" w:rsidRPr="00000000">
        <w:rPr>
          <w:b w:val="1"/>
          <w:rtl w:val="0"/>
        </w:rPr>
        <w:t xml:space="preserve">Agenda</w:t>
      </w:r>
    </w:p>
    <w:p w:rsidR="00000000" w:rsidDel="00000000" w:rsidP="00000000" w:rsidRDefault="00000000" w:rsidRPr="00000000" w14:paraId="00000006">
      <w:pPr>
        <w:numPr>
          <w:ilvl w:val="0"/>
          <w:numId w:val="1"/>
        </w:numPr>
        <w:ind w:left="720" w:hanging="360"/>
        <w:contextualSpacing w:val="1"/>
        <w:rPr>
          <w:b w:val="1"/>
          <w:u w:val="none"/>
        </w:rPr>
      </w:pPr>
      <w:r w:rsidDel="00000000" w:rsidR="00000000" w:rsidRPr="00000000">
        <w:rPr>
          <w:b w:val="1"/>
          <w:rtl w:val="0"/>
        </w:rPr>
        <w:t xml:space="preserve">Introduction (Tenant Leader) </w:t>
      </w:r>
    </w:p>
    <w:p w:rsidR="00000000" w:rsidDel="00000000" w:rsidP="00000000" w:rsidRDefault="00000000" w:rsidRPr="00000000" w14:paraId="00000007">
      <w:pPr>
        <w:numPr>
          <w:ilvl w:val="1"/>
          <w:numId w:val="1"/>
        </w:numPr>
        <w:ind w:left="1440" w:hanging="360"/>
        <w:contextualSpacing w:val="1"/>
        <w:rPr>
          <w:b w:val="1"/>
          <w:u w:val="none"/>
        </w:rPr>
      </w:pPr>
      <w:r w:rsidDel="00000000" w:rsidR="00000000" w:rsidRPr="00000000">
        <w:rPr>
          <w:b w:val="1"/>
          <w:rtl w:val="0"/>
        </w:rPr>
        <w:t xml:space="preserve">Introduction </w:t>
      </w:r>
    </w:p>
    <w:p w:rsidR="00000000" w:rsidDel="00000000" w:rsidP="00000000" w:rsidRDefault="00000000" w:rsidRPr="00000000" w14:paraId="00000008">
      <w:pPr>
        <w:numPr>
          <w:ilvl w:val="2"/>
          <w:numId w:val="1"/>
        </w:numPr>
        <w:ind w:left="2160" w:hanging="360"/>
        <w:contextualSpacing w:val="1"/>
        <w:rPr>
          <w:b w:val="1"/>
          <w:u w:val="none"/>
        </w:rPr>
      </w:pPr>
      <w:r w:rsidDel="00000000" w:rsidR="00000000" w:rsidRPr="00000000">
        <w:rPr>
          <w:b w:val="1"/>
          <w:rtl w:val="0"/>
        </w:rPr>
        <w:t xml:space="preserve">Who is the MC</w:t>
      </w:r>
      <w:r w:rsidDel="00000000" w:rsidR="00000000" w:rsidRPr="00000000">
        <w:rPr>
          <w:b w:val="1"/>
          <w:rtl w:val="0"/>
        </w:rPr>
        <w:t xml:space="preserve"> and what is their connection to the coalition </w:t>
      </w:r>
      <w:r w:rsidDel="00000000" w:rsidR="00000000" w:rsidRPr="00000000">
        <w:rPr>
          <w:rtl w:val="0"/>
        </w:rPr>
        <w:t xml:space="preserve">(note that our coalition always had tenant leaders MC the press conferences). </w:t>
      </w:r>
    </w:p>
    <w:p w:rsidR="00000000" w:rsidDel="00000000" w:rsidP="00000000" w:rsidRDefault="00000000" w:rsidRPr="00000000" w14:paraId="00000009">
      <w:pPr>
        <w:numPr>
          <w:ilvl w:val="2"/>
          <w:numId w:val="1"/>
        </w:numPr>
        <w:ind w:left="2160" w:hanging="360"/>
        <w:contextualSpacing w:val="1"/>
        <w:rPr>
          <w:b w:val="1"/>
          <w:u w:val="none"/>
        </w:rPr>
      </w:pPr>
      <w:r w:rsidDel="00000000" w:rsidR="00000000" w:rsidRPr="00000000">
        <w:rPr>
          <w:b w:val="1"/>
          <w:rtl w:val="0"/>
        </w:rPr>
        <w:t xml:space="preserve">Purpose of the press conference  </w:t>
      </w:r>
    </w:p>
    <w:p w:rsidR="00000000" w:rsidDel="00000000" w:rsidP="00000000" w:rsidRDefault="00000000" w:rsidRPr="00000000" w14:paraId="0000000A">
      <w:pPr>
        <w:numPr>
          <w:ilvl w:val="1"/>
          <w:numId w:val="1"/>
        </w:numPr>
        <w:ind w:left="1440" w:hanging="360"/>
        <w:contextualSpacing w:val="1"/>
        <w:rPr>
          <w:b w:val="1"/>
          <w:u w:val="none"/>
        </w:rPr>
      </w:pPr>
      <w:r w:rsidDel="00000000" w:rsidR="00000000" w:rsidRPr="00000000">
        <w:rPr>
          <w:b w:val="1"/>
          <w:rtl w:val="0"/>
        </w:rPr>
        <w:t xml:space="preserve">Thank </w:t>
      </w:r>
      <w:r w:rsidDel="00000000" w:rsidR="00000000" w:rsidRPr="00000000">
        <w:rPr>
          <w:b w:val="1"/>
          <w:rtl w:val="0"/>
        </w:rPr>
        <w:t xml:space="preserve">elected</w:t>
      </w:r>
      <w:r w:rsidDel="00000000" w:rsidR="00000000" w:rsidRPr="00000000">
        <w:rPr>
          <w:b w:val="1"/>
          <w:rtl w:val="0"/>
        </w:rPr>
        <w:t xml:space="preserve"> officials in attendance </w:t>
      </w:r>
      <w:r w:rsidDel="00000000" w:rsidR="00000000" w:rsidRPr="00000000">
        <w:rPr>
          <w:rtl w:val="0"/>
        </w:rPr>
        <w:t xml:space="preserve">(if applicable).</w:t>
      </w: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b w:val="1"/>
          <w:u w:val="none"/>
        </w:rPr>
      </w:pPr>
      <w:r w:rsidDel="00000000" w:rsidR="00000000" w:rsidRPr="00000000">
        <w:rPr>
          <w:b w:val="1"/>
          <w:rtl w:val="0"/>
        </w:rPr>
        <w:t xml:space="preserve">Testimony from tenants and organizing leaders </w:t>
      </w:r>
    </w:p>
    <w:p w:rsidR="00000000" w:rsidDel="00000000" w:rsidP="00000000" w:rsidRDefault="00000000" w:rsidRPr="00000000" w14:paraId="0000000C">
      <w:pPr>
        <w:numPr>
          <w:ilvl w:val="0"/>
          <w:numId w:val="1"/>
        </w:numPr>
        <w:ind w:left="720" w:hanging="360"/>
        <w:contextualSpacing w:val="1"/>
        <w:rPr>
          <w:b w:val="1"/>
          <w:u w:val="none"/>
        </w:rPr>
      </w:pPr>
      <w:r w:rsidDel="00000000" w:rsidR="00000000" w:rsidRPr="00000000">
        <w:rPr>
          <w:b w:val="1"/>
          <w:rtl w:val="0"/>
        </w:rPr>
        <w:t xml:space="preserve">Space for elected officials to give remarks </w:t>
      </w:r>
    </w:p>
    <w:p w:rsidR="00000000" w:rsidDel="00000000" w:rsidP="00000000" w:rsidRDefault="00000000" w:rsidRPr="00000000" w14:paraId="0000000D">
      <w:pPr>
        <w:numPr>
          <w:ilvl w:val="0"/>
          <w:numId w:val="1"/>
        </w:numPr>
        <w:ind w:left="720" w:hanging="360"/>
        <w:contextualSpacing w:val="1"/>
        <w:rPr>
          <w:b w:val="1"/>
          <w:u w:val="none"/>
        </w:rPr>
      </w:pPr>
      <w:r w:rsidDel="00000000" w:rsidR="00000000" w:rsidRPr="00000000">
        <w:rPr>
          <w:b w:val="1"/>
          <w:rtl w:val="0"/>
        </w:rPr>
        <w:t xml:space="preserve">Space for partner grassroots organizations to speak</w:t>
      </w:r>
    </w:p>
    <w:p w:rsidR="00000000" w:rsidDel="00000000" w:rsidP="00000000" w:rsidRDefault="00000000" w:rsidRPr="00000000" w14:paraId="0000000E">
      <w:pPr>
        <w:numPr>
          <w:ilvl w:val="0"/>
          <w:numId w:val="1"/>
        </w:numPr>
        <w:ind w:left="720" w:hanging="360"/>
        <w:contextualSpacing w:val="1"/>
        <w:rPr>
          <w:b w:val="1"/>
          <w:u w:val="none"/>
        </w:rPr>
      </w:pPr>
      <w:r w:rsidDel="00000000" w:rsidR="00000000" w:rsidRPr="00000000">
        <w:rPr>
          <w:b w:val="1"/>
          <w:rtl w:val="0"/>
        </w:rPr>
        <w:t xml:space="preserve">Space for legal services provider partners to talk</w:t>
      </w:r>
    </w:p>
    <w:p w:rsidR="00000000" w:rsidDel="00000000" w:rsidP="00000000" w:rsidRDefault="00000000" w:rsidRPr="00000000" w14:paraId="0000000F">
      <w:pPr>
        <w:numPr>
          <w:ilvl w:val="0"/>
          <w:numId w:val="1"/>
        </w:numPr>
        <w:ind w:left="720" w:hanging="360"/>
        <w:contextualSpacing w:val="1"/>
        <w:rPr>
          <w:b w:val="1"/>
          <w:u w:val="none"/>
        </w:rPr>
      </w:pPr>
      <w:r w:rsidDel="00000000" w:rsidR="00000000" w:rsidRPr="00000000">
        <w:rPr>
          <w:b w:val="1"/>
          <w:rtl w:val="0"/>
        </w:rPr>
        <w:t xml:space="preserve">Close out and call for the mayor/governor to support and pass RTC</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