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tabs>
          <w:tab w:val="left" w:pos="12460"/>
        </w:tabs>
        <w:contextualSpacing w:val="0"/>
        <w:rPr>
          <w:rFonts w:ascii="Calibri" w:cs="Calibri" w:eastAsia="Calibri" w:hAnsi="Calibri"/>
          <w:b w:val="1"/>
        </w:rPr>
      </w:pPr>
      <w:bookmarkStart w:colFirst="0" w:colLast="0" w:name="_gy61nlkxlkrc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RTCNYC Tool 9.2.4</w:t>
      </w:r>
    </w:p>
    <w:p w:rsidR="00000000" w:rsidDel="00000000" w:rsidP="00000000" w:rsidRDefault="00000000" w:rsidRPr="00000000" w14:paraId="00000001">
      <w:pPr>
        <w:widowControl w:val="0"/>
        <w:tabs>
          <w:tab w:val="left" w:pos="12460"/>
        </w:tabs>
        <w:contextualSpacing w:val="0"/>
        <w:rPr>
          <w:rFonts w:ascii="Calibri" w:cs="Calibri" w:eastAsia="Calibri" w:hAnsi="Calibri"/>
          <w:b w:val="1"/>
        </w:rPr>
      </w:pPr>
      <w:bookmarkStart w:colFirst="0" w:colLast="0" w:name="_804q07qteyb2" w:id="1"/>
      <w:bookmarkEnd w:id="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Sample Chants for Events</w:t>
      </w:r>
    </w:p>
    <w:p w:rsidR="00000000" w:rsidDel="00000000" w:rsidP="00000000" w:rsidRDefault="00000000" w:rsidRPr="00000000" w14:paraId="00000002">
      <w:pPr>
        <w:contextualSpacing w:val="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alibri" w:cs="Calibri" w:eastAsia="Calibri" w:hAnsi="Calibri"/>
          <w:i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highlight w:val="white"/>
          <w:rtl w:val="0"/>
        </w:rPr>
        <w:t xml:space="preserve">Here are some chants that members used during rallies, town halls, and other gatherings. It is helpful to have a generated list so that leaders and organizers can access them. Feel free to customize these to your campaign. A couple of chants have been translated into Spanish. Consider translating these chants into other languages to involve as many members as possible!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left"/>
        <w:rPr>
          <w:rFonts w:ascii="Calibri" w:cs="Calibri" w:eastAsia="Calibri" w:hAnsi="Calibri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vertAlign w:val="baseline"/>
          <w:rtl w:val="0"/>
        </w:rPr>
        <w:t xml:space="preserve">RTC TENANT CHANT SHEET!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Calibri" w:cs="Calibri" w:eastAsia="Calibri" w:hAnsi="Calibri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Call: Whose City?!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Response: Our City!!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-720" w:right="360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Neighborhoods are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under attack</w:t>
            </w:r>
          </w:p>
          <w:p w:rsidR="00000000" w:rsidDel="00000000" w:rsidP="00000000" w:rsidRDefault="00000000" w:rsidRPr="00000000" w14:paraId="0000000C">
            <w:pPr>
              <w:ind w:left="-720" w:right="36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Tenants – stand up,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fight back!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-720" w:right="36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Call: When I say TENANT You Say POWER</w:t>
            </w:r>
          </w:p>
          <w:p w:rsidR="00000000" w:rsidDel="00000000" w:rsidP="00000000" w:rsidRDefault="00000000" w:rsidRPr="00000000" w14:paraId="0000000E">
            <w:pPr>
              <w:ind w:left="-720" w:right="36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Call: TENANT! </w:t>
            </w:r>
          </w:p>
          <w:p w:rsidR="00000000" w:rsidDel="00000000" w:rsidP="00000000" w:rsidRDefault="00000000" w:rsidRPr="00000000" w14:paraId="0000000F">
            <w:pPr>
              <w:ind w:left="-720" w:right="36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Response: POWER!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right="-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We’ll keep up the fight,</w:t>
            </w:r>
          </w:p>
          <w:p w:rsidR="00000000" w:rsidDel="00000000" w:rsidP="00000000" w:rsidRDefault="00000000" w:rsidRPr="00000000" w14:paraId="00000011">
            <w:pPr>
              <w:ind w:right="-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Until we have a right!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-720" w:right="36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Call: What do we want?</w:t>
            </w:r>
          </w:p>
          <w:p w:rsidR="00000000" w:rsidDel="00000000" w:rsidP="00000000" w:rsidRDefault="00000000" w:rsidRPr="00000000" w14:paraId="00000013">
            <w:pPr>
              <w:ind w:left="-720" w:right="36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Response: JUSTICE!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-720" w:right="36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Call: Where do we want it? </w:t>
            </w:r>
          </w:p>
          <w:p w:rsidR="00000000" w:rsidDel="00000000" w:rsidP="00000000" w:rsidRDefault="00000000" w:rsidRPr="00000000" w14:paraId="00000015">
            <w:pPr>
              <w:ind w:left="-720" w:right="36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Response: Housing Court!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right="-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Call: What do we need?! </w:t>
            </w:r>
          </w:p>
          <w:p w:rsidR="00000000" w:rsidDel="00000000" w:rsidP="00000000" w:rsidRDefault="00000000" w:rsidRPr="00000000" w14:paraId="00000017">
            <w:pPr>
              <w:ind w:right="-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Response: Intro 214! [your bill number]</w:t>
            </w:r>
          </w:p>
          <w:p w:rsidR="00000000" w:rsidDel="00000000" w:rsidP="00000000" w:rsidRDefault="00000000" w:rsidRPr="00000000" w14:paraId="00000018">
            <w:pPr>
              <w:ind w:right="-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right="-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Similar: NYC needs 214!  NYC needs 214!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-720" w:right="36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Housing is a right!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-720" w:right="36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Fight! Fight! Fight!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-720" w:right="36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We’re fired up</w:t>
            </w:r>
          </w:p>
          <w:p w:rsidR="00000000" w:rsidDel="00000000" w:rsidP="00000000" w:rsidRDefault="00000000" w:rsidRPr="00000000" w14:paraId="0000001D">
            <w:pPr>
              <w:ind w:left="-720" w:right="36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Won’t take it no more!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-720" w:right="36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 Justice, No Peace!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-720" w:right="36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tenants, united, </w:t>
            </w:r>
          </w:p>
          <w:p w:rsidR="00000000" w:rsidDel="00000000" w:rsidP="00000000" w:rsidRDefault="00000000" w:rsidRPr="00000000" w14:paraId="00000020">
            <w:pPr>
              <w:ind w:left="-720" w:right="36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will never be defeated!</w:t>
            </w:r>
          </w:p>
          <w:p w:rsidR="00000000" w:rsidDel="00000000" w:rsidP="00000000" w:rsidRDefault="00000000" w:rsidRPr="00000000" w14:paraId="00000021">
            <w:pPr>
              <w:ind w:left="-720" w:right="36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Spanish: ¡El pueblo, unido, </w:t>
            </w:r>
          </w:p>
          <w:p w:rsidR="00000000" w:rsidDel="00000000" w:rsidP="00000000" w:rsidRDefault="00000000" w:rsidRPr="00000000" w14:paraId="00000022">
            <w:pPr>
              <w:ind w:left="-720" w:right="36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jamás será vencido!</w:t>
            </w:r>
          </w:p>
          <w:p w:rsidR="00000000" w:rsidDel="00000000" w:rsidP="00000000" w:rsidRDefault="00000000" w:rsidRPr="00000000" w14:paraId="00000023">
            <w:pPr>
              <w:ind w:right="36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¡Los inquilinos, unidos, jamás serán vencidos!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right="-720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DeBlasio escucha, ¡nuestra lucha es justa!  </w:t>
            </w:r>
          </w:p>
        </w:tc>
      </w:tr>
    </w:tbl>
    <w:p w:rsidR="00000000" w:rsidDel="00000000" w:rsidP="00000000" w:rsidRDefault="00000000" w:rsidRPr="00000000" w14:paraId="00000025">
      <w:pPr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Calibri" w:cs="Calibri" w:eastAsia="Calibri" w:hAnsi="Calibri"/>
          <w:sz w:val="22"/>
          <w:szCs w:val="22"/>
          <w:vertAlign w:val="baseline"/>
        </w:rPr>
        <w:sectPr>
          <w:headerReference r:id="rId6" w:type="default"/>
          <w:pgSz w:h="15840" w:w="12240"/>
          <w:pgMar w:bottom="1440" w:top="1440" w:left="1800" w:right="18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720" w:right="360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720" w:right="360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720" w:right="360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720" w:right="360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720" w:right="360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720" w:right="360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720" w:right="360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720" w:right="360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720" w:right="360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720" w:right="360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720" w:right="360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720" w:right="360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720" w:right="360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720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720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720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right="-720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-720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800" w:right="1800" w:header="720" w:footer="720"/>
      <w:cols w:equalWidth="0" w:num="2">
        <w:col w:space="1620" w:w="3510"/>
        <w:col w:space="0" w:w="351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spacing w:after="200" w:line="276" w:lineRule="auto"/>
      <w:contextualSpacing w:val="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w:drawing>
        <wp:inline distB="114300" distT="114300" distL="114300" distR="114300">
          <wp:extent cx="433388" cy="541734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33388" cy="54173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