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sts4lxxgjdre" w:id="0"/>
      <w:bookmarkEnd w:id="0"/>
      <w:r w:rsidDel="00000000" w:rsidR="00000000" w:rsidRPr="00000000">
        <w:rPr>
          <w:rtl w:val="0"/>
        </w:rPr>
        <w:t xml:space="preserve">Models</w:t>
      </w:r>
    </w:p>
    <w:p w:rsidR="00000000" w:rsidDel="00000000" w:rsidP="00000000" w:rsidRDefault="00000000" w:rsidRPr="00000000" w14:paraId="00000002">
      <w:pPr>
        <w:pStyle w:val="Heading2"/>
        <w:rPr/>
      </w:pPr>
      <w:bookmarkStart w:colFirst="0" w:colLast="0" w:name="_yrfkopq59sct" w:id="1"/>
      <w:bookmarkEnd w:id="1"/>
      <w:r w:rsidDel="00000000" w:rsidR="00000000" w:rsidRPr="00000000">
        <w:rPr>
          <w:rtl w:val="0"/>
        </w:rPr>
        <w:t xml:space="preserve">Examples of some models</w:t>
      </w:r>
    </w:p>
    <w:p w:rsidR="00000000" w:rsidDel="00000000" w:rsidP="00000000" w:rsidRDefault="00000000" w:rsidRPr="00000000" w14:paraId="00000003">
      <w:pPr>
        <w:rPr/>
      </w:pPr>
      <w:r w:rsidDel="00000000" w:rsidR="00000000" w:rsidRPr="00000000">
        <w:rPr>
          <w:rtl w:val="0"/>
        </w:rPr>
        <w:t xml:space="preserve">Economic Models: These models are high-level representations of how the economy works. They are used to study different economic phenomena, such as the supply and demand of goods and services, inflation, unemployment, and economic growth. Examples of economic models include the </w:t>
      </w:r>
      <w:hyperlink r:id="rId6">
        <w:r w:rsidDel="00000000" w:rsidR="00000000" w:rsidRPr="00000000">
          <w:rPr>
            <w:color w:val="1155cc"/>
            <w:u w:val="single"/>
            <w:rtl w:val="0"/>
          </w:rPr>
          <w:t xml:space="preserve">Solow-Swan growth model</w:t>
        </w:r>
      </w:hyperlink>
      <w:r w:rsidDel="00000000" w:rsidR="00000000" w:rsidRPr="00000000">
        <w:rPr>
          <w:rtl w:val="0"/>
        </w:rPr>
        <w:t xml:space="preserve">, the </w:t>
      </w:r>
      <w:hyperlink r:id="rId7">
        <w:r w:rsidDel="00000000" w:rsidR="00000000" w:rsidRPr="00000000">
          <w:rPr>
            <w:color w:val="1155cc"/>
            <w:u w:val="single"/>
            <w:rtl w:val="0"/>
          </w:rPr>
          <w:t xml:space="preserve">Keynesian model</w:t>
        </w:r>
      </w:hyperlink>
      <w:r w:rsidDel="00000000" w:rsidR="00000000" w:rsidRPr="00000000">
        <w:rPr>
          <w:rtl w:val="0"/>
        </w:rPr>
        <w:t xml:space="preserve">, and the </w:t>
      </w:r>
      <w:hyperlink r:id="rId8">
        <w:r w:rsidDel="00000000" w:rsidR="00000000" w:rsidRPr="00000000">
          <w:rPr>
            <w:color w:val="1155cc"/>
            <w:u w:val="single"/>
            <w:rtl w:val="0"/>
          </w:rPr>
          <w:t xml:space="preserve">general equilibrium model</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Climate Models: Climate models are used to simulate the Earth's climate system and its components, including the atmosphere, ocean, land surface, and cryosphere. These models are used to make predictions about future climate change and its impacts. Examples of climate models include the </w:t>
      </w:r>
      <w:hyperlink r:id="rId9">
        <w:r w:rsidDel="00000000" w:rsidR="00000000" w:rsidRPr="00000000">
          <w:rPr>
            <w:color w:val="1155cc"/>
            <w:u w:val="single"/>
            <w:rtl w:val="0"/>
          </w:rPr>
          <w:t xml:space="preserve">Community Earth System Model (CESM)</w:t>
        </w:r>
      </w:hyperlink>
      <w:r w:rsidDel="00000000" w:rsidR="00000000" w:rsidRPr="00000000">
        <w:rPr>
          <w:rtl w:val="0"/>
        </w:rPr>
        <w:t xml:space="preserve">, the </w:t>
      </w:r>
      <w:hyperlink r:id="rId10">
        <w:r w:rsidDel="00000000" w:rsidR="00000000" w:rsidRPr="00000000">
          <w:rPr>
            <w:color w:val="1155cc"/>
            <w:u w:val="single"/>
            <w:rtl w:val="0"/>
          </w:rPr>
          <w:t xml:space="preserve">Hadley Centre Climate Model (HADCM)</w:t>
        </w:r>
      </w:hyperlink>
      <w:r w:rsidDel="00000000" w:rsidR="00000000" w:rsidRPr="00000000">
        <w:rPr>
          <w:rtl w:val="0"/>
        </w:rPr>
        <w:t xml:space="preserve">, and the </w:t>
      </w:r>
      <w:hyperlink r:id="rId11">
        <w:r w:rsidDel="00000000" w:rsidR="00000000" w:rsidRPr="00000000">
          <w:rPr>
            <w:color w:val="1155cc"/>
            <w:u w:val="single"/>
            <w:rtl w:val="0"/>
          </w:rPr>
          <w:t xml:space="preserve">Geophysical Fluid Dynamics Laboratory Climate Model (GFDL)</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Biological Models: Biological models are used to study the behavior and functions of biological systems, including cells, organisms, and ecosystems. These models can be used to simulate and predict the behavior of biological systems under different conditions. Examples of biological models include the </w:t>
      </w:r>
      <w:hyperlink r:id="rId12">
        <w:r w:rsidDel="00000000" w:rsidR="00000000" w:rsidRPr="00000000">
          <w:rPr>
            <w:color w:val="1155cc"/>
            <w:u w:val="single"/>
            <w:rtl w:val="0"/>
          </w:rPr>
          <w:t xml:space="preserve">Lotka-Volterra predator-prey model</w:t>
        </w:r>
      </w:hyperlink>
      <w:r w:rsidDel="00000000" w:rsidR="00000000" w:rsidRPr="00000000">
        <w:rPr>
          <w:rtl w:val="0"/>
        </w:rPr>
        <w:t xml:space="preserve">, the </w:t>
      </w:r>
      <w:hyperlink r:id="rId13">
        <w:r w:rsidDel="00000000" w:rsidR="00000000" w:rsidRPr="00000000">
          <w:rPr>
            <w:color w:val="1155cc"/>
            <w:u w:val="single"/>
            <w:rtl w:val="0"/>
          </w:rPr>
          <w:t xml:space="preserve">Hodgkin-Huxley model of the action potential in neurons</w:t>
        </w:r>
      </w:hyperlink>
      <w:r w:rsidDel="00000000" w:rsidR="00000000" w:rsidRPr="00000000">
        <w:rPr>
          <w:rtl w:val="0"/>
        </w:rPr>
        <w:t xml:space="preserve">, and the </w:t>
      </w:r>
      <w:hyperlink r:id="rId14">
        <w:r w:rsidDel="00000000" w:rsidR="00000000" w:rsidRPr="00000000">
          <w:rPr>
            <w:color w:val="1155cc"/>
            <w:u w:val="single"/>
            <w:rtl w:val="0"/>
          </w:rPr>
          <w:t xml:space="preserve">ecosystem models</w:t>
        </w:r>
      </w:hyperlink>
      <w:r w:rsidDel="00000000" w:rsidR="00000000" w:rsidRPr="00000000">
        <w:rPr>
          <w:rtl w:val="0"/>
        </w:rPr>
        <w:t xml:space="preserve"> used to study the dynamics of populations and ecosystems.</w:t>
      </w:r>
    </w:p>
    <w:p w:rsidR="00000000" w:rsidDel="00000000" w:rsidP="00000000" w:rsidRDefault="00000000" w:rsidRPr="00000000" w14:paraId="00000008">
      <w:pPr>
        <w:pStyle w:val="Heading2"/>
        <w:rPr/>
      </w:pPr>
      <w:bookmarkStart w:colFirst="0" w:colLast="0" w:name="_6n7016om1jj8" w:id="2"/>
      <w:bookmarkEnd w:id="2"/>
      <w:r w:rsidDel="00000000" w:rsidR="00000000" w:rsidRPr="00000000">
        <w:rPr>
          <w:rtl w:val="0"/>
        </w:rPr>
        <w:t xml:space="preserve">Discrete vs. Continuous</w:t>
      </w:r>
    </w:p>
    <w:p w:rsidR="00000000" w:rsidDel="00000000" w:rsidP="00000000" w:rsidRDefault="00000000" w:rsidRPr="00000000" w14:paraId="00000009">
      <w:pPr>
        <w:rPr/>
      </w:pPr>
      <w:r w:rsidDel="00000000" w:rsidR="00000000" w:rsidRPr="00000000">
        <w:rPr>
          <w:rtl w:val="0"/>
        </w:rPr>
        <w:t xml:space="preserve">Discrete models deal with finite or countable sets of data or events. </w:t>
      </w:r>
    </w:p>
    <w:p w:rsidR="00000000" w:rsidDel="00000000" w:rsidP="00000000" w:rsidRDefault="00000000" w:rsidRPr="00000000" w14:paraId="0000000A">
      <w:pPr>
        <w:ind w:left="720" w:firstLine="0"/>
        <w:rPr/>
      </w:pPr>
      <w:hyperlink r:id="rId15">
        <w:r w:rsidDel="00000000" w:rsidR="00000000" w:rsidRPr="00000000">
          <w:rPr>
            <w:color w:val="1155cc"/>
            <w:u w:val="single"/>
            <w:rtl w:val="0"/>
          </w:rPr>
          <w:t xml:space="preserve">Markov Chains</w:t>
        </w:r>
      </w:hyperlink>
      <w:r w:rsidDel="00000000" w:rsidR="00000000" w:rsidRPr="00000000">
        <w:rPr>
          <w:rtl w:val="0"/>
        </w:rPr>
        <w:t xml:space="preserve">: Markov chains are stochastic models representing sequences of events, where the probability of transitioning from one state to another depends only on the current state. Markov chains are used in various fields, such as finance, genetics, and natural language processing.</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hyperlink r:id="rId16">
        <w:r w:rsidDel="00000000" w:rsidR="00000000" w:rsidRPr="00000000">
          <w:rPr>
            <w:color w:val="1155cc"/>
            <w:u w:val="single"/>
            <w:rtl w:val="0"/>
          </w:rPr>
          <w:t xml:space="preserve">Cellular Automata</w:t>
        </w:r>
      </w:hyperlink>
      <w:r w:rsidDel="00000000" w:rsidR="00000000" w:rsidRPr="00000000">
        <w:rPr>
          <w:rtl w:val="0"/>
        </w:rPr>
        <w:t xml:space="preserve">: Cellular automata are grid-based models where each cell in the grid has a finite set of states, and the state of each cell evolves according to a set of local rules based on the states of neighboring cells. Cellular automata have been used to model various phenomena, such as fluid dynamics, urban growth, and biological systems.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hyperlink r:id="rId17">
        <w:r w:rsidDel="00000000" w:rsidR="00000000" w:rsidRPr="00000000">
          <w:rPr>
            <w:color w:val="1155cc"/>
            <w:u w:val="single"/>
            <w:rtl w:val="0"/>
          </w:rPr>
          <w:t xml:space="preserve">Integer Programming Model</w:t>
        </w:r>
      </w:hyperlink>
      <w:r w:rsidDel="00000000" w:rsidR="00000000" w:rsidRPr="00000000">
        <w:rPr>
          <w:rtl w:val="0"/>
        </w:rPr>
        <w:t xml:space="preserve">: Integer programming is an optimization technique used to solve problems involving linear objective functions and linear constraints, similar to linear programming. However, in integer programming, one or more variables are required to take on integer values. Integer programming models are widely used in various fields, such as operations research, logistics, and scheduling, to optimize resource allocation, route planning, and task assignment problems where discrete decisions are needed.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Continuous models deal with continuous or uncountable sets of data or events. </w:t>
      </w:r>
    </w:p>
    <w:p w:rsidR="00000000" w:rsidDel="00000000" w:rsidP="00000000" w:rsidRDefault="00000000" w:rsidRPr="00000000" w14:paraId="00000011">
      <w:pPr>
        <w:ind w:left="720" w:firstLine="0"/>
        <w:rPr/>
      </w:pPr>
      <w:hyperlink r:id="rId18">
        <w:r w:rsidDel="00000000" w:rsidR="00000000" w:rsidRPr="00000000">
          <w:rPr>
            <w:color w:val="1155cc"/>
            <w:u w:val="single"/>
            <w:rtl w:val="0"/>
          </w:rPr>
          <w:t xml:space="preserve">Ordinary Differential Equations</w:t>
        </w:r>
      </w:hyperlink>
      <w:r w:rsidDel="00000000" w:rsidR="00000000" w:rsidRPr="00000000">
        <w:rPr>
          <w:rtl w:val="0"/>
        </w:rPr>
        <w:t xml:space="preserve"> (ODEs): ODEs are mathematical models representing relationships between variables and their derivatives with respect to time. They are used to describe the dynamics of many natural and engineered systems, such as population growth, chemical reactions, and mechanical systems.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hyperlink r:id="rId19">
        <w:r w:rsidDel="00000000" w:rsidR="00000000" w:rsidRPr="00000000">
          <w:rPr>
            <w:color w:val="1155cc"/>
            <w:u w:val="single"/>
            <w:rtl w:val="0"/>
          </w:rPr>
          <w:t xml:space="preserve">Black-Scholes Model</w:t>
        </w:r>
      </w:hyperlink>
      <w:r w:rsidDel="00000000" w:rsidR="00000000" w:rsidRPr="00000000">
        <w:rPr>
          <w:rtl w:val="0"/>
        </w:rPr>
        <w:t xml:space="preserve">: The Black-Scholes model is a continuous-time mathematical model used in finance to determine the fair price of </w:t>
      </w:r>
      <w:hyperlink r:id="rId20">
        <w:r w:rsidDel="00000000" w:rsidR="00000000" w:rsidRPr="00000000">
          <w:rPr>
            <w:color w:val="1155cc"/>
            <w:u w:val="single"/>
            <w:rtl w:val="0"/>
          </w:rPr>
          <w:t xml:space="preserve">options</w:t>
        </w:r>
      </w:hyperlink>
      <w:r w:rsidDel="00000000" w:rsidR="00000000" w:rsidRPr="00000000">
        <w:rPr>
          <w:rtl w:val="0"/>
        </w:rPr>
        <w:t xml:space="preserve">, which are financial instruments that give the holder the right (but not the obligation) to buy or sell an underlying asset at a specified price on or before a specified date. The model is based on a </w:t>
      </w:r>
      <w:hyperlink r:id="rId21">
        <w:r w:rsidDel="00000000" w:rsidR="00000000" w:rsidRPr="00000000">
          <w:rPr>
            <w:color w:val="1155cc"/>
            <w:u w:val="single"/>
            <w:rtl w:val="0"/>
          </w:rPr>
          <w:t xml:space="preserve">partial differential equation</w:t>
        </w:r>
      </w:hyperlink>
      <w:r w:rsidDel="00000000" w:rsidR="00000000" w:rsidRPr="00000000">
        <w:rPr>
          <w:rtl w:val="0"/>
        </w:rPr>
        <w:t xml:space="preserve"> that considers factors such as the asset's current price, the option's </w:t>
      </w:r>
      <w:hyperlink r:id="rId22">
        <w:r w:rsidDel="00000000" w:rsidR="00000000" w:rsidRPr="00000000">
          <w:rPr>
            <w:color w:val="1155cc"/>
            <w:u w:val="single"/>
            <w:rtl w:val="0"/>
          </w:rPr>
          <w:t xml:space="preserve">strike price</w:t>
        </w:r>
      </w:hyperlink>
      <w:r w:rsidDel="00000000" w:rsidR="00000000" w:rsidRPr="00000000">
        <w:rPr>
          <w:rtl w:val="0"/>
        </w:rPr>
        <w:t xml:space="preserve">, the time remaining until the option's expiration, the asset's volatility, and the risk-free interest rate. The Black-Scholes model has played a pivotal role in the development of modern financial theory and the options market.</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hyperlink r:id="rId23">
        <w:r w:rsidDel="00000000" w:rsidR="00000000" w:rsidRPr="00000000">
          <w:rPr>
            <w:color w:val="1155cc"/>
            <w:u w:val="single"/>
            <w:rtl w:val="0"/>
          </w:rPr>
          <w:t xml:space="preserve">Navier-Stokes Equations</w:t>
        </w:r>
      </w:hyperlink>
      <w:r w:rsidDel="00000000" w:rsidR="00000000" w:rsidRPr="00000000">
        <w:rPr>
          <w:rtl w:val="0"/>
        </w:rPr>
        <w:t xml:space="preserve">: The Navier-Stokes equations are a set of nonlinear partial differential equations that describe the motion of fluid substances, such as liquids and gasses, in continuous space and time. These equations are fundamental in fluid dynamics and are used in various applications, including weather forecasting, aerodynamics, and oceanography. The Navier-Stokes equations consider factors such as fluid velocity, pressure, density, and viscosity to describe the fluid's behavior.</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Note that there are also hybrid models that combine elements of both discrete and continuous models, such as </w:t>
      </w:r>
      <w:hyperlink r:id="rId24">
        <w:r w:rsidDel="00000000" w:rsidR="00000000" w:rsidRPr="00000000">
          <w:rPr>
            <w:color w:val="1155cc"/>
            <w:u w:val="single"/>
            <w:rtl w:val="0"/>
          </w:rPr>
          <w:t xml:space="preserve">agent-based models</w:t>
        </w:r>
      </w:hyperlink>
      <w:r w:rsidDel="00000000" w:rsidR="00000000" w:rsidRPr="00000000">
        <w:rPr>
          <w:rtl w:val="0"/>
        </w:rPr>
        <w:t xml:space="preserve"> and </w:t>
      </w:r>
      <w:hyperlink r:id="rId25">
        <w:r w:rsidDel="00000000" w:rsidR="00000000" w:rsidRPr="00000000">
          <w:rPr>
            <w:color w:val="1155cc"/>
            <w:u w:val="single"/>
            <w:rtl w:val="0"/>
          </w:rPr>
          <w:t xml:space="preserve">hybrid automata</w:t>
        </w:r>
      </w:hyperlink>
      <w:r w:rsidDel="00000000" w:rsidR="00000000" w:rsidRPr="00000000">
        <w:rPr>
          <w:rtl w:val="0"/>
        </w:rPr>
        <w:t xml:space="preserve">.</w:t>
      </w:r>
    </w:p>
    <w:p w:rsidR="00000000" w:rsidDel="00000000" w:rsidP="00000000" w:rsidRDefault="00000000" w:rsidRPr="00000000" w14:paraId="00000018">
      <w:pPr>
        <w:pStyle w:val="Heading2"/>
        <w:rPr/>
      </w:pPr>
      <w:bookmarkStart w:colFirst="0" w:colLast="0" w:name="_fcc90yxoijvy" w:id="3"/>
      <w:bookmarkEnd w:id="3"/>
      <w:r w:rsidDel="00000000" w:rsidR="00000000" w:rsidRPr="00000000">
        <w:rPr>
          <w:rtl w:val="0"/>
        </w:rPr>
        <w:t xml:space="preserve">Stochastic vs. Deterministic</w:t>
      </w:r>
    </w:p>
    <w:p w:rsidR="00000000" w:rsidDel="00000000" w:rsidP="00000000" w:rsidRDefault="00000000" w:rsidRPr="00000000" w14:paraId="00000019">
      <w:pPr>
        <w:rPr/>
      </w:pPr>
      <w:r w:rsidDel="00000000" w:rsidR="00000000" w:rsidRPr="00000000">
        <w:rPr>
          <w:rtl w:val="0"/>
        </w:rPr>
        <w:t xml:space="preserve">Stochastic models incorporate randomness or probability into their predictions.</w:t>
      </w:r>
    </w:p>
    <w:p w:rsidR="00000000" w:rsidDel="00000000" w:rsidP="00000000" w:rsidRDefault="00000000" w:rsidRPr="00000000" w14:paraId="0000001A">
      <w:pPr>
        <w:ind w:left="720" w:firstLine="0"/>
        <w:rPr/>
      </w:pPr>
      <w:hyperlink r:id="rId26">
        <w:r w:rsidDel="00000000" w:rsidR="00000000" w:rsidRPr="00000000">
          <w:rPr>
            <w:color w:val="1155cc"/>
            <w:u w:val="single"/>
            <w:rtl w:val="0"/>
          </w:rPr>
          <w:t xml:space="preserve">Poisson Process</w:t>
        </w:r>
      </w:hyperlink>
      <w:r w:rsidDel="00000000" w:rsidR="00000000" w:rsidRPr="00000000">
        <w:rPr>
          <w:rtl w:val="0"/>
        </w:rPr>
        <w:t xml:space="preserve">: A Poisson process is a stochastic model representing the arrival of events over time, where events occur randomly and independently at an average rate. It is used to model various phenomena, such as phone call arrivals at a call center or the radioactive decay of particles.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hyperlink r:id="rId27">
        <w:r w:rsidDel="00000000" w:rsidR="00000000" w:rsidRPr="00000000">
          <w:rPr>
            <w:color w:val="1155cc"/>
            <w:u w:val="single"/>
            <w:rtl w:val="0"/>
          </w:rPr>
          <w:t xml:space="preserve">Random Walks</w:t>
        </w:r>
      </w:hyperlink>
      <w:r w:rsidDel="00000000" w:rsidR="00000000" w:rsidRPr="00000000">
        <w:rPr>
          <w:rtl w:val="0"/>
        </w:rPr>
        <w:t xml:space="preserve">: Random walks are stochastic models describing the path of an object that moves randomly, with each step being determined by a probability distribution. They are used in various fields, including finance, physics, and ecology.</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hyperlink r:id="rId28">
        <w:r w:rsidDel="00000000" w:rsidR="00000000" w:rsidRPr="00000000">
          <w:rPr>
            <w:color w:val="1155cc"/>
            <w:u w:val="single"/>
            <w:rtl w:val="0"/>
          </w:rPr>
          <w:t xml:space="preserve">Hidden Markov Models (HMMs)</w:t>
        </w:r>
      </w:hyperlink>
      <w:r w:rsidDel="00000000" w:rsidR="00000000" w:rsidRPr="00000000">
        <w:rPr>
          <w:rtl w:val="0"/>
        </w:rPr>
        <w:t xml:space="preserve">: HMMs are stochastic models that describe sequences of observed events generated by an underlying, unobservable Markov chain. They are widely used in speech recognition, bioinformatics, and finance.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Deterministic models assume that outcomes are determined by a fixed set of parameters and initial conditions. </w:t>
      </w:r>
    </w:p>
    <w:p w:rsidR="00000000" w:rsidDel="00000000" w:rsidP="00000000" w:rsidRDefault="00000000" w:rsidRPr="00000000" w14:paraId="00000021">
      <w:pPr>
        <w:ind w:left="720" w:firstLine="0"/>
        <w:rPr/>
      </w:pPr>
      <w:hyperlink r:id="rId29">
        <w:r w:rsidDel="00000000" w:rsidR="00000000" w:rsidRPr="00000000">
          <w:rPr>
            <w:color w:val="1155cc"/>
            <w:u w:val="single"/>
            <w:rtl w:val="0"/>
          </w:rPr>
          <w:t xml:space="preserve">Compartmental Models in Epidemiology</w:t>
        </w:r>
      </w:hyperlink>
      <w:r w:rsidDel="00000000" w:rsidR="00000000" w:rsidRPr="00000000">
        <w:rPr>
          <w:rtl w:val="0"/>
        </w:rPr>
        <w:t xml:space="preserve">: These models, such as the SIR (Susceptible-Infectious-Recovered) model, describe the transmission dynamics of infectious diseases. The models divide a population into distinct compartments (e.g., susceptible, infected, and recovered individuals) and use deterministic equations to describe the flow of individuals between these compartments over time.</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hyperlink r:id="rId30">
        <w:r w:rsidDel="00000000" w:rsidR="00000000" w:rsidRPr="00000000">
          <w:rPr>
            <w:color w:val="1155cc"/>
            <w:u w:val="single"/>
            <w:rtl w:val="0"/>
          </w:rPr>
          <w:t xml:space="preserve">Newton's Laws of Motion</w:t>
        </w:r>
      </w:hyperlink>
      <w:r w:rsidDel="00000000" w:rsidR="00000000" w:rsidRPr="00000000">
        <w:rPr>
          <w:rtl w:val="0"/>
        </w:rPr>
        <w:t xml:space="preserve">: a set of equations that describe the behavior of physical systems based on the interactions between objects and forces. These models are used in physics and engineering.</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hyperlink r:id="rId31">
        <w:r w:rsidDel="00000000" w:rsidR="00000000" w:rsidRPr="00000000">
          <w:rPr>
            <w:color w:val="1155cc"/>
            <w:u w:val="single"/>
            <w:rtl w:val="0"/>
          </w:rPr>
          <w:t xml:space="preserve">Logistic Growth Model</w:t>
        </w:r>
      </w:hyperlink>
      <w:r w:rsidDel="00000000" w:rsidR="00000000" w:rsidRPr="00000000">
        <w:rPr>
          <w:rtl w:val="0"/>
        </w:rPr>
        <w:t xml:space="preserve">: The logistic growth model is a deterministic model used to describe the population growth of species in a limited environment. It considers factors such as carrying capacity and growth rate to predict population changes over time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Note that there are also hybrid models that incorporate elements of both stochastic and deterministic models, such as </w:t>
      </w:r>
      <w:hyperlink r:id="rId32">
        <w:r w:rsidDel="00000000" w:rsidR="00000000" w:rsidRPr="00000000">
          <w:rPr>
            <w:color w:val="1155cc"/>
            <w:u w:val="single"/>
            <w:rtl w:val="0"/>
          </w:rPr>
          <w:t xml:space="preserve">stochastic differential equations</w:t>
        </w:r>
      </w:hyperlink>
      <w:r w:rsidDel="00000000" w:rsidR="00000000" w:rsidRPr="00000000">
        <w:rPr>
          <w:rtl w:val="0"/>
        </w:rPr>
        <w:t xml:space="preserve"> and </w:t>
      </w:r>
      <w:hyperlink r:id="rId33">
        <w:r w:rsidDel="00000000" w:rsidR="00000000" w:rsidRPr="00000000">
          <w:rPr>
            <w:color w:val="1155cc"/>
            <w:u w:val="single"/>
            <w:rtl w:val="0"/>
          </w:rPr>
          <w:t xml:space="preserve">deterministic chaos</w:t>
        </w:r>
      </w:hyperlink>
      <w:r w:rsidDel="00000000" w:rsidR="00000000" w:rsidRPr="00000000">
        <w:rPr>
          <w:rtl w:val="0"/>
        </w:rPr>
        <w:t xml:space="preserve">.</w:t>
      </w:r>
    </w:p>
    <w:p w:rsidR="00000000" w:rsidDel="00000000" w:rsidP="00000000" w:rsidRDefault="00000000" w:rsidRPr="00000000" w14:paraId="00000028">
      <w:pPr>
        <w:pStyle w:val="Heading2"/>
        <w:rPr/>
      </w:pPr>
      <w:bookmarkStart w:colFirst="0" w:colLast="0" w:name="_uyvxli8t9zhc" w:id="4"/>
      <w:bookmarkEnd w:id="4"/>
      <w:r w:rsidDel="00000000" w:rsidR="00000000" w:rsidRPr="00000000">
        <w:rPr>
          <w:rtl w:val="0"/>
        </w:rPr>
        <w:t xml:space="preserve">Dynamic vs. Static</w:t>
      </w:r>
    </w:p>
    <w:p w:rsidR="00000000" w:rsidDel="00000000" w:rsidP="00000000" w:rsidRDefault="00000000" w:rsidRPr="00000000" w14:paraId="00000029">
      <w:pPr>
        <w:rPr/>
      </w:pPr>
      <w:hyperlink r:id="rId34">
        <w:r w:rsidDel="00000000" w:rsidR="00000000" w:rsidRPr="00000000">
          <w:rPr>
            <w:color w:val="1155cc"/>
            <w:u w:val="single"/>
            <w:rtl w:val="0"/>
          </w:rPr>
          <w:t xml:space="preserve">Dynamic Models</w:t>
        </w:r>
      </w:hyperlink>
      <w:r w:rsidDel="00000000" w:rsidR="00000000" w:rsidRPr="00000000">
        <w:rPr>
          <w:rtl w:val="0"/>
        </w:rPr>
        <w:t xml:space="preserve"> </w:t>
      </w:r>
      <w:r w:rsidDel="00000000" w:rsidR="00000000" w:rsidRPr="00000000">
        <w:rPr>
          <w:rtl w:val="0"/>
        </w:rPr>
        <w:t xml:space="preserve">are mathematical representations that describe relationships between variables while accounting for the changes that occur over time. Here are three examples of dynamic models. </w:t>
      </w:r>
    </w:p>
    <w:p w:rsidR="00000000" w:rsidDel="00000000" w:rsidP="00000000" w:rsidRDefault="00000000" w:rsidRPr="00000000" w14:paraId="0000002A">
      <w:pPr>
        <w:ind w:left="720" w:firstLine="0"/>
        <w:rPr/>
      </w:pPr>
      <w:hyperlink r:id="rId35">
        <w:r w:rsidDel="00000000" w:rsidR="00000000" w:rsidRPr="00000000">
          <w:rPr>
            <w:color w:val="1155cc"/>
            <w:u w:val="single"/>
            <w:rtl w:val="0"/>
          </w:rPr>
          <w:t xml:space="preserve">System Dynamics Models</w:t>
        </w:r>
      </w:hyperlink>
      <w:r w:rsidDel="00000000" w:rsidR="00000000" w:rsidRPr="00000000">
        <w:rPr>
          <w:rtl w:val="0"/>
        </w:rPr>
        <w:t xml:space="preserve">: System dynamics is a modeling approach that uses differential equations to represent the behavior of complex systems over time. These models capture feedback loops, time delays, and non-linear relationships between variables. Examples include the predator-prey model, the spread of infectious diseases, and economic growth models.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hyperlink r:id="rId36">
        <w:r w:rsidDel="00000000" w:rsidR="00000000" w:rsidRPr="00000000">
          <w:rPr>
            <w:color w:val="1155cc"/>
            <w:u w:val="single"/>
            <w:rtl w:val="0"/>
          </w:rPr>
          <w:t xml:space="preserve">Autoregressive Integrated Moving Average (ARIMA) Model</w:t>
        </w:r>
      </w:hyperlink>
      <w:r w:rsidDel="00000000" w:rsidR="00000000" w:rsidRPr="00000000">
        <w:rPr>
          <w:rtl w:val="0"/>
        </w:rPr>
        <w:t xml:space="preserve">: ARIMA is a widely used time series forecasting model that captures the dynamic relationships between variables over time. It combines autoregressive (AR) and moving average (MA) components to model the dependence of a variable on its past values and past forecast errors. The integrated (I) component accounts for differencing needed to make the time series stationary. ARIMA models are commonly used in finance, economics, and meteorology for forecasting purposes.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hyperlink r:id="rId37">
        <w:r w:rsidDel="00000000" w:rsidR="00000000" w:rsidRPr="00000000">
          <w:rPr>
            <w:color w:val="1155cc"/>
            <w:u w:val="single"/>
            <w:rtl w:val="0"/>
          </w:rPr>
          <w:t xml:space="preserve">Dynamic Stochastic General Equilibrium (DSGE) Models</w:t>
        </w:r>
      </w:hyperlink>
      <w:r w:rsidDel="00000000" w:rsidR="00000000" w:rsidRPr="00000000">
        <w:rPr>
          <w:rtl w:val="0"/>
        </w:rPr>
        <w:t xml:space="preserve">: DSGE models are used in macroeconomics to analyze the behavior of an economy over time. These models are based on microeconomic principles, capturing the interactions between households, firms, and the government while considering the impact of shocks (e.g., technology, fiscal, or monetary policy shocks). DSGE models are used to study the dynamic effects of policy changes and to understand the sources of business cycles.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Static models are mathematical representations that describe relationships between variables without considering the dynamic changes over time. </w:t>
      </w:r>
    </w:p>
    <w:p w:rsidR="00000000" w:rsidDel="00000000" w:rsidP="00000000" w:rsidRDefault="00000000" w:rsidRPr="00000000" w14:paraId="00000031">
      <w:pPr>
        <w:ind w:left="720" w:firstLine="0"/>
        <w:rPr/>
      </w:pPr>
      <w:hyperlink r:id="rId38">
        <w:r w:rsidDel="00000000" w:rsidR="00000000" w:rsidRPr="00000000">
          <w:rPr>
            <w:color w:val="1155cc"/>
            <w:u w:val="single"/>
            <w:rtl w:val="0"/>
          </w:rPr>
          <w:t xml:space="preserve">Linear Programming Model</w:t>
        </w:r>
      </w:hyperlink>
      <w:r w:rsidDel="00000000" w:rsidR="00000000" w:rsidRPr="00000000">
        <w:rPr>
          <w:rtl w:val="0"/>
        </w:rPr>
        <w:t xml:space="preserve">: Linear programming is a mathematical optimization technique used to solve problems involving linear objective functions and linear constraints. It aims to find the optimal solution (e.g., maximizing profit or minimizing cost) without considering time-dependent factors.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hyperlink r:id="rId39">
        <w:r w:rsidDel="00000000" w:rsidR="00000000" w:rsidRPr="00000000">
          <w:rPr>
            <w:color w:val="1155cc"/>
            <w:u w:val="single"/>
            <w:rtl w:val="0"/>
          </w:rPr>
          <w:t xml:space="preserve">Cobb-Douglas Production Function</w:t>
        </w:r>
      </w:hyperlink>
      <w:r w:rsidDel="00000000" w:rsidR="00000000" w:rsidRPr="00000000">
        <w:rPr>
          <w:rtl w:val="0"/>
        </w:rPr>
        <w:t xml:space="preserve">: This is an economic model that represents the relationship between output and inputs (e.g., capital and labor) in a production process. The model assumes constant returns to scale and does not account for the effects of time or dynamic changes in the production process.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hyperlink r:id="rId40">
        <w:r w:rsidDel="00000000" w:rsidR="00000000" w:rsidRPr="00000000">
          <w:rPr>
            <w:color w:val="1155cc"/>
            <w:u w:val="single"/>
            <w:rtl w:val="0"/>
          </w:rPr>
          <w:t xml:space="preserve">Gravity Model of Trade</w:t>
        </w:r>
      </w:hyperlink>
      <w:r w:rsidDel="00000000" w:rsidR="00000000" w:rsidRPr="00000000">
        <w:rPr>
          <w:rtl w:val="0"/>
        </w:rPr>
        <w:t xml:space="preserve">: The gravity model is a widely used model in international economics that predicts bilateral trade flows between countries based on their economic sizes and distance between them. The model is static as it does not consider changes in trade patterns over time..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Note that there are also hybrid models that incorporate elements of both dynamic and static models, such as dynamic optimization models and dynamic stochastic general equilibrium models.</w:t>
      </w:r>
    </w:p>
    <w:p w:rsidR="00000000" w:rsidDel="00000000" w:rsidP="00000000" w:rsidRDefault="00000000" w:rsidRPr="00000000" w14:paraId="00000038">
      <w:pPr>
        <w:pStyle w:val="Heading2"/>
        <w:rPr/>
      </w:pPr>
      <w:bookmarkStart w:colFirst="0" w:colLast="0" w:name="_tlke1pbf32hj" w:id="5"/>
      <w:bookmarkEnd w:id="5"/>
      <w:r w:rsidDel="00000000" w:rsidR="00000000" w:rsidRPr="00000000">
        <w:rPr>
          <w:rtl w:val="0"/>
        </w:rPr>
        <w:t xml:space="preserve">Solving models</w:t>
      </w:r>
    </w:p>
    <w:p w:rsidR="00000000" w:rsidDel="00000000" w:rsidP="00000000" w:rsidRDefault="00000000" w:rsidRPr="00000000" w14:paraId="00000039">
      <w:pPr>
        <w:rPr/>
      </w:pPr>
      <w:r w:rsidDel="00000000" w:rsidR="00000000" w:rsidRPr="00000000">
        <w:rPr>
          <w:rtl w:val="0"/>
        </w:rPr>
        <w:t xml:space="preserve">Analytic methods involve solving models using mathematical expressions or closed-form solutions, often relying on algebra, calculus, or other areas of mathematics. Here are three examples: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720" w:firstLine="0"/>
        <w:rPr/>
      </w:pPr>
      <w:hyperlink r:id="rId41">
        <w:r w:rsidDel="00000000" w:rsidR="00000000" w:rsidRPr="00000000">
          <w:rPr>
            <w:color w:val="1155cc"/>
            <w:u w:val="single"/>
            <w:rtl w:val="0"/>
          </w:rPr>
          <w:t xml:space="preserve">Laplace Transforms</w:t>
        </w:r>
      </w:hyperlink>
      <w:r w:rsidDel="00000000" w:rsidR="00000000" w:rsidRPr="00000000">
        <w:rPr>
          <w:rtl w:val="0"/>
        </w:rPr>
        <w:t xml:space="preserve">: Laplace transforms are used to solve linear differential equations by transforming them into algebraic equations in the frequency domain, which can then be solved more easily.</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hyperlink r:id="rId42">
        <w:r w:rsidDel="00000000" w:rsidR="00000000" w:rsidRPr="00000000">
          <w:rPr>
            <w:color w:val="1155cc"/>
            <w:u w:val="single"/>
            <w:rtl w:val="0"/>
          </w:rPr>
          <w:t xml:space="preserve">Matrix Inversion</w:t>
        </w:r>
      </w:hyperlink>
      <w:r w:rsidDel="00000000" w:rsidR="00000000" w:rsidRPr="00000000">
        <w:rPr>
          <w:rtl w:val="0"/>
        </w:rPr>
        <w:t xml:space="preserve">: Matrix inversion is a technique used to solve systems of linear equations by inverting the matrix of coefficients. This can be applied to various problems, including linear regression and linear programming.</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hyperlink r:id="rId43">
        <w:r w:rsidDel="00000000" w:rsidR="00000000" w:rsidRPr="00000000">
          <w:rPr>
            <w:color w:val="1155cc"/>
            <w:u w:val="single"/>
            <w:rtl w:val="0"/>
          </w:rPr>
          <w:t xml:space="preserve">Separation of variables </w:t>
        </w:r>
      </w:hyperlink>
      <w:r w:rsidDel="00000000" w:rsidR="00000000" w:rsidRPr="00000000">
        <w:rPr>
          <w:rtl w:val="0"/>
        </w:rPr>
        <w:t xml:space="preserve">is a technique used to solve partial differential equations by separating the variables into individual components, which can then be solved independently.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Simulation methods involve using computational techniques to imitate the behavior of a system or process, often employing random sampling and iterations. Here are three examples: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720" w:firstLine="0"/>
        <w:rPr/>
      </w:pPr>
      <w:hyperlink r:id="rId44">
        <w:r w:rsidDel="00000000" w:rsidR="00000000" w:rsidRPr="00000000">
          <w:rPr>
            <w:color w:val="1155cc"/>
            <w:u w:val="single"/>
            <w:rtl w:val="0"/>
          </w:rPr>
          <w:t xml:space="preserve">Monte Carlo Simulation</w:t>
        </w:r>
      </w:hyperlink>
      <w:r w:rsidDel="00000000" w:rsidR="00000000" w:rsidRPr="00000000">
        <w:rPr>
          <w:rtl w:val="0"/>
        </w:rPr>
        <w:t xml:space="preserve">: Monte Carlo simulation is a method that uses random sampling to estimate quantities of interest, such as calculating integrals or simulating stochastic processes.</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hyperlink r:id="rId45">
        <w:r w:rsidDel="00000000" w:rsidR="00000000" w:rsidRPr="00000000">
          <w:rPr>
            <w:color w:val="1155cc"/>
            <w:u w:val="single"/>
            <w:rtl w:val="0"/>
          </w:rPr>
          <w:t xml:space="preserve">Discrete-Event Simulation (DES)</w:t>
        </w:r>
      </w:hyperlink>
      <w:r w:rsidDel="00000000" w:rsidR="00000000" w:rsidRPr="00000000">
        <w:rPr>
          <w:rtl w:val="0"/>
        </w:rPr>
        <w:t xml:space="preserve">: DES is a technique used to model the behavior of systems by simulating individual events and advancing the system's state in discrete time steps.</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hyperlink r:id="rId46">
        <w:r w:rsidDel="00000000" w:rsidR="00000000" w:rsidRPr="00000000">
          <w:rPr>
            <w:color w:val="1155cc"/>
            <w:u w:val="single"/>
            <w:rtl w:val="0"/>
          </w:rPr>
          <w:t xml:space="preserve">Agent-Based Modeling (ABM)</w:t>
        </w:r>
      </w:hyperlink>
      <w:r w:rsidDel="00000000" w:rsidR="00000000" w:rsidRPr="00000000">
        <w:rPr>
          <w:rtl w:val="0"/>
        </w:rPr>
        <w:t xml:space="preserve">: ABM involves simulating the behavior of individual agents and their interactions within a system, often used to model complex adaptive systems, such as social or biological systems.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Numerical methods involve using computational algorithms to approximate solutions to mathematical problems when exact solutions are difficult or impossible to obtain. Here are three examples: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firstLine="0"/>
        <w:rPr/>
      </w:pPr>
      <w:hyperlink r:id="rId47">
        <w:r w:rsidDel="00000000" w:rsidR="00000000" w:rsidRPr="00000000">
          <w:rPr>
            <w:color w:val="1155cc"/>
            <w:u w:val="single"/>
            <w:rtl w:val="0"/>
          </w:rPr>
          <w:t xml:space="preserve">Finite Difference Method</w:t>
        </w:r>
      </w:hyperlink>
      <w:r w:rsidDel="00000000" w:rsidR="00000000" w:rsidRPr="00000000">
        <w:rPr>
          <w:rtl w:val="0"/>
        </w:rPr>
        <w:t xml:space="preserve">: The finite difference method is used to solve partial differential equations by discretizing the continuous domain into a grid and approximating derivatives with finite differences.</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hyperlink r:id="rId48">
        <w:r w:rsidDel="00000000" w:rsidR="00000000" w:rsidRPr="00000000">
          <w:rPr>
            <w:color w:val="1155cc"/>
            <w:u w:val="single"/>
            <w:rtl w:val="0"/>
          </w:rPr>
          <w:t xml:space="preserve">Newton-Raphson Method</w:t>
        </w:r>
      </w:hyperlink>
      <w:r w:rsidDel="00000000" w:rsidR="00000000" w:rsidRPr="00000000">
        <w:rPr>
          <w:rtl w:val="0"/>
        </w:rPr>
        <w:t xml:space="preserve">: The Newton-Raphson method is an iterative algorithm used to find the roots of a real-valued function by successive linear approximations, commonly used in optimization problems.</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hyperlink r:id="rId49">
        <w:r w:rsidDel="00000000" w:rsidR="00000000" w:rsidRPr="00000000">
          <w:rPr>
            <w:color w:val="1155cc"/>
            <w:u w:val="single"/>
            <w:rtl w:val="0"/>
          </w:rPr>
          <w:t xml:space="preserve">Runge-Kutta Method</w:t>
        </w:r>
      </w:hyperlink>
      <w:r w:rsidDel="00000000" w:rsidR="00000000" w:rsidRPr="00000000">
        <w:rPr>
          <w:rtl w:val="0"/>
        </w:rPr>
        <w:t xml:space="preserve">: The Runge-Kutta method is a family of numerical techniques used to solve ordinary differential equations by approximating the solution at discrete time steps based on the derivative's values. Includes </w:t>
      </w:r>
      <w:hyperlink r:id="rId50">
        <w:r w:rsidDel="00000000" w:rsidR="00000000" w:rsidRPr="00000000">
          <w:rPr>
            <w:color w:val="1155cc"/>
            <w:u w:val="single"/>
            <w:rtl w:val="0"/>
          </w:rPr>
          <w:t xml:space="preserve">Euler’s method</w:t>
        </w:r>
      </w:hyperlink>
      <w:r w:rsidDel="00000000" w:rsidR="00000000" w:rsidRPr="00000000">
        <w:rPr>
          <w:rtl w:val="0"/>
        </w:rPr>
        <w:t xml:space="preserve">.</w:t>
      </w:r>
    </w:p>
    <w:p w:rsidR="00000000" w:rsidDel="00000000" w:rsidP="00000000" w:rsidRDefault="00000000" w:rsidRPr="00000000" w14:paraId="00000050">
      <w:pPr>
        <w:pStyle w:val="Heading1"/>
        <w:rPr/>
      </w:pPr>
      <w:bookmarkStart w:colFirst="0" w:colLast="0" w:name="_fwdyo0npznk7" w:id="6"/>
      <w:bookmarkEnd w:id="6"/>
      <w:r w:rsidDel="00000000" w:rsidR="00000000" w:rsidRPr="00000000">
        <w:rPr>
          <w:rtl w:val="0"/>
        </w:rPr>
        <w:t xml:space="preserve">What is Simulation Good For?</w:t>
      </w:r>
    </w:p>
    <w:p w:rsidR="00000000" w:rsidDel="00000000" w:rsidP="00000000" w:rsidRDefault="00000000" w:rsidRPr="00000000" w14:paraId="00000051">
      <w:pPr>
        <w:rPr/>
      </w:pPr>
      <w:hyperlink r:id="rId51">
        <w:r w:rsidDel="00000000" w:rsidR="00000000" w:rsidRPr="00000000">
          <w:rPr>
            <w:color w:val="1155cc"/>
            <w:u w:val="single"/>
            <w:rtl w:val="0"/>
          </w:rPr>
          <w:t xml:space="preserve">Queueing Systems</w:t>
        </w:r>
      </w:hyperlink>
      <w:r w:rsidDel="00000000" w:rsidR="00000000" w:rsidRPr="00000000">
        <w:rPr>
          <w:rtl w:val="0"/>
        </w:rPr>
        <w:t xml:space="preserve">: In industries like telecommunications, transportation, and logistics, queueing systems are used to model waiting lines or the flow of customers or items through a system. Discrete-event simulation (DES) is a widely used technique to analyze the performance of queueing systems, including factors such as waiting times, queue lengths, and system utilization. It helps in making informed decisions on resource allocation and improving system efficiency.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hyperlink r:id="rId52">
        <w:r w:rsidDel="00000000" w:rsidR="00000000" w:rsidRPr="00000000">
          <w:rPr>
            <w:color w:val="1155cc"/>
            <w:u w:val="single"/>
            <w:rtl w:val="0"/>
          </w:rPr>
          <w:t xml:space="preserve">Financial Risk Management</w:t>
        </w:r>
      </w:hyperlink>
      <w:r w:rsidDel="00000000" w:rsidR="00000000" w:rsidRPr="00000000">
        <w:rPr>
          <w:rtl w:val="0"/>
        </w:rPr>
        <w:t xml:space="preserve">: Monte Carlo simulation is extensively used in finance to estimate the risk and potential returns of investments, portfolios, and financial instruments. By simulating thousands of possible scenarios, the method helps assess the probability distribution of returns, value-at-risk, and other risk measures. This aids in making more informed investment decisions and managing financial risks more effectively.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hyperlink r:id="rId53">
        <w:r w:rsidDel="00000000" w:rsidR="00000000" w:rsidRPr="00000000">
          <w:rPr>
            <w:color w:val="1155cc"/>
            <w:u w:val="single"/>
            <w:rtl w:val="0"/>
          </w:rPr>
          <w:t xml:space="preserve">Supply Chain Management</w:t>
        </w:r>
      </w:hyperlink>
      <w:r w:rsidDel="00000000" w:rsidR="00000000" w:rsidRPr="00000000">
        <w:rPr>
          <w:rtl w:val="0"/>
        </w:rPr>
        <w:t xml:space="preserve">: In supply chain management, simulation techniques like agent-based modeling (ABM) and system dynamics can be used to model the complex interactions between various components of a supply chain, such as suppliers, manufacturers, distributors, and customers. Simulation helps in analyzing the impact of disruptions, demand fluctuations, and policy changes on supply chain performance. It aids in identifying bottlenecks, improving efficiency, and enhancing the resilience of the supply chain.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hyperlink r:id="rId54">
        <w:r w:rsidDel="00000000" w:rsidR="00000000" w:rsidRPr="00000000">
          <w:rPr>
            <w:color w:val="1155cc"/>
            <w:u w:val="single"/>
            <w:rtl w:val="0"/>
          </w:rPr>
          <w:t xml:space="preserve">Traffic Management</w:t>
        </w:r>
      </w:hyperlink>
      <w:r w:rsidDel="00000000" w:rsidR="00000000" w:rsidRPr="00000000">
        <w:rPr>
          <w:rtl w:val="0"/>
        </w:rPr>
        <w:t xml:space="preserve">: Microscopic traffic simulation models individual vehicles' movement on road networks to analyze traffic flow, congestion, and the impact of infrastructure changes or traffic management strategies. This helps urban planners and traffic engineers make informed decisions to improve transportation systems.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hyperlink r:id="rId55">
        <w:r w:rsidDel="00000000" w:rsidR="00000000" w:rsidRPr="00000000">
          <w:rPr>
            <w:color w:val="1155cc"/>
            <w:u w:val="single"/>
            <w:rtl w:val="0"/>
          </w:rPr>
          <w:t xml:space="preserve">Epidemics and Disease Spread</w:t>
        </w:r>
      </w:hyperlink>
      <w:r w:rsidDel="00000000" w:rsidR="00000000" w:rsidRPr="00000000">
        <w:rPr>
          <w:rtl w:val="0"/>
        </w:rPr>
        <w:t xml:space="preserve">: In epidemiology, simulation models like the Susceptible-Infectious-Recovered (SIR) model or agent-based models are used to study the spread of infectious diseases and the impact of public health interventions. Simulations help evaluate different scenarios, such as vaccination strategies, social distancing measures, and resource allocation, to guide public health policy.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hyperlink r:id="rId56">
        <w:r w:rsidDel="00000000" w:rsidR="00000000" w:rsidRPr="00000000">
          <w:rPr>
            <w:color w:val="1155cc"/>
            <w:u w:val="single"/>
            <w:rtl w:val="0"/>
          </w:rPr>
          <w:t xml:space="preserve">Environmental Systems</w:t>
        </w:r>
      </w:hyperlink>
      <w:r w:rsidDel="00000000" w:rsidR="00000000" w:rsidRPr="00000000">
        <w:rPr>
          <w:rtl w:val="0"/>
        </w:rPr>
        <w:t xml:space="preserve">: Simulation models are used to study complex environmental systems, such as weather patterns, climate change, and ecosystems. These models help scientists understand the underlying processes, predict future changes, and evaluate the potential impacts of human activities or environmental policies.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hyperlink r:id="rId57">
        <w:r w:rsidDel="00000000" w:rsidR="00000000" w:rsidRPr="00000000">
          <w:rPr>
            <w:color w:val="1155cc"/>
            <w:u w:val="single"/>
            <w:rtl w:val="0"/>
          </w:rPr>
          <w:t xml:space="preserve">Manufacturing Systems</w:t>
        </w:r>
      </w:hyperlink>
      <w:r w:rsidDel="00000000" w:rsidR="00000000" w:rsidRPr="00000000">
        <w:rPr>
          <w:rtl w:val="0"/>
        </w:rPr>
        <w:t xml:space="preserve">: Discrete-event simulation and system dynamics models are used to analyze and optimize manufacturing processes, including assembly lines, production scheduling, and inventory management. Simulation helps identify bottlenecks, reduce production costs, and improve overall efficiency.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hyperlink r:id="rId58">
        <w:r w:rsidDel="00000000" w:rsidR="00000000" w:rsidRPr="00000000">
          <w:rPr>
            <w:color w:val="1155cc"/>
            <w:u w:val="single"/>
            <w:rtl w:val="0"/>
          </w:rPr>
          <w:t xml:space="preserve">Human Behavior</w:t>
        </w:r>
      </w:hyperlink>
      <w:r w:rsidDel="00000000" w:rsidR="00000000" w:rsidRPr="00000000">
        <w:rPr>
          <w:rtl w:val="0"/>
        </w:rPr>
        <w:t xml:space="preserve"> and </w:t>
      </w:r>
      <w:hyperlink r:id="rId59">
        <w:r w:rsidDel="00000000" w:rsidR="00000000" w:rsidRPr="00000000">
          <w:rPr>
            <w:color w:val="1155cc"/>
            <w:u w:val="single"/>
            <w:rtl w:val="0"/>
          </w:rPr>
          <w:t xml:space="preserve">Social Systems</w:t>
        </w:r>
      </w:hyperlink>
      <w:r w:rsidDel="00000000" w:rsidR="00000000" w:rsidRPr="00000000">
        <w:rPr>
          <w:rtl w:val="0"/>
        </w:rPr>
        <w:t xml:space="preserve">: Agent-based modeling is used to study human behavior and social systems by simulating individual agents' interactions within a population. Examples include modeling social networks, consumer behavior, and opinion dynamics. These simulations provide insights into the emergence of collective phenomena and inform policy-making in areas such as marketing, urban planning, and public health.</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hyperlink r:id="rId60">
        <w:r w:rsidDel="00000000" w:rsidR="00000000" w:rsidRPr="00000000">
          <w:rPr>
            <w:color w:val="1155cc"/>
            <w:u w:val="single"/>
            <w:rtl w:val="0"/>
          </w:rPr>
          <w:t xml:space="preserve">Computer Networks</w:t>
        </w:r>
      </w:hyperlink>
      <w:r w:rsidDel="00000000" w:rsidR="00000000" w:rsidRPr="00000000">
        <w:rPr>
          <w:rtl w:val="0"/>
        </w:rPr>
        <w:t xml:space="preserve">: Network simulation models are used to analyze the performance of computer networks, including the Internet, local area networks (LANs), and wireless networks. By simulating network traffic, routing algorithms, and communication protocols, network engineers can evaluate network performance, troubleshoot issues, and design more efficient networks.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hyperlink r:id="rId61">
        <w:r w:rsidDel="00000000" w:rsidR="00000000" w:rsidRPr="00000000">
          <w:rPr>
            <w:color w:val="1155cc"/>
            <w:u w:val="single"/>
            <w:rtl w:val="0"/>
          </w:rPr>
          <w:t xml:space="preserve">Aerospace and Defense</w:t>
        </w:r>
      </w:hyperlink>
      <w:r w:rsidDel="00000000" w:rsidR="00000000" w:rsidRPr="00000000">
        <w:rPr>
          <w:rtl w:val="0"/>
        </w:rPr>
        <w:t xml:space="preserve">: Simulation techniques are used extensively in the aerospace and defense industries for testing and evaluation of aircraft, missile systems, and other technologies. Simulations can model aerodynamics, propulsion, control systems, and mission scenarios, allowing engineers to optimize designs, evaluate performance, and conduct virtual testing before physical prototypes are built.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Gravity_model_of_trade" TargetMode="External"/><Relationship Id="rId42" Type="http://schemas.openxmlformats.org/officeDocument/2006/relationships/hyperlink" Target="https://en.wikipedia.org/wiki/Invertible_matrix" TargetMode="External"/><Relationship Id="rId41" Type="http://schemas.openxmlformats.org/officeDocument/2006/relationships/hyperlink" Target="https://en.wikipedia.org/wiki/Laplace_transform" TargetMode="External"/><Relationship Id="rId44" Type="http://schemas.openxmlformats.org/officeDocument/2006/relationships/hyperlink" Target="https://en.wikipedia.org/wiki/Monte_Carlo_method" TargetMode="External"/><Relationship Id="rId43" Type="http://schemas.openxmlformats.org/officeDocument/2006/relationships/hyperlink" Target="https://en.wikipedia.org/wiki/Separation_of_variables" TargetMode="External"/><Relationship Id="rId46" Type="http://schemas.openxmlformats.org/officeDocument/2006/relationships/hyperlink" Target="https://en.wikipedia.org/wiki/Agent-based_model" TargetMode="External"/><Relationship Id="rId45" Type="http://schemas.openxmlformats.org/officeDocument/2006/relationships/hyperlink" Target="https://en.wikipedia.org/wiki/Discrete-event_simul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mmunity_Earth_System_Model" TargetMode="External"/><Relationship Id="rId48" Type="http://schemas.openxmlformats.org/officeDocument/2006/relationships/hyperlink" Target="https://en.wikipedia.org/wiki/Newton%27s_method" TargetMode="External"/><Relationship Id="rId47" Type="http://schemas.openxmlformats.org/officeDocument/2006/relationships/hyperlink" Target="https://en.wikipedia.org/wiki/Finite_difference_method" TargetMode="External"/><Relationship Id="rId49" Type="http://schemas.openxmlformats.org/officeDocument/2006/relationships/hyperlink" Target="https://en.wikipedia.org/wiki/Runge%E2%80%93Kutta_methods" TargetMode="External"/><Relationship Id="rId5" Type="http://schemas.openxmlformats.org/officeDocument/2006/relationships/styles" Target="styles.xml"/><Relationship Id="rId6" Type="http://schemas.openxmlformats.org/officeDocument/2006/relationships/hyperlink" Target="https://en.wikipedia.org/wiki/Solow%E2%https://en.wikipedia.org/wiki/Solow%E2%80%93Swan_model80%93Swan_model" TargetMode="External"/><Relationship Id="rId7" Type="http://schemas.openxmlformats.org/officeDocument/2006/relationships/hyperlink" Target="https://en.wikipedia.org/wiki/Keynesian_economics" TargetMode="External"/><Relationship Id="rId8" Type="http://schemas.openxmlformats.org/officeDocument/2006/relationships/hyperlink" Target="https://en.wikipedia.org/wiki/General_equilibrium_theory" TargetMode="External"/><Relationship Id="rId31" Type="http://schemas.openxmlformats.org/officeDocument/2006/relationships/hyperlink" Target="https://en.wikipedia.org/wiki/Logistic_function#In_ecology:_modeling_population_growth" TargetMode="External"/><Relationship Id="rId30" Type="http://schemas.openxmlformats.org/officeDocument/2006/relationships/hyperlink" Target="https://en.wikipedia.org/wiki/Newton%27s_laws_of_motion" TargetMode="External"/><Relationship Id="rId33" Type="http://schemas.openxmlformats.org/officeDocument/2006/relationships/hyperlink" Target="https://en.wikipedia.org/wiki/Chaos_theory" TargetMode="External"/><Relationship Id="rId32" Type="http://schemas.openxmlformats.org/officeDocument/2006/relationships/hyperlink" Target="https://en.wikipedia.org/wiki/Stochastic_differential_equation" TargetMode="External"/><Relationship Id="rId35" Type="http://schemas.openxmlformats.org/officeDocument/2006/relationships/hyperlink" Target="https://en.wikipedia.org/wiki/System_dynamics" TargetMode="External"/><Relationship Id="rId34" Type="http://schemas.openxmlformats.org/officeDocument/2006/relationships/hyperlink" Target="https://en.wikipedia.org/wiki/Dynamical_system" TargetMode="External"/><Relationship Id="rId37" Type="http://schemas.openxmlformats.org/officeDocument/2006/relationships/hyperlink" Target="https://en.wikipedia.org/wiki/Dynamic_stochastic_general_equilibrium" TargetMode="External"/><Relationship Id="rId36" Type="http://schemas.openxmlformats.org/officeDocument/2006/relationships/hyperlink" Target="https://en.wikipedia.org/wiki/Autoregressive_integrated_moving_average" TargetMode="External"/><Relationship Id="rId39" Type="http://schemas.openxmlformats.org/officeDocument/2006/relationships/hyperlink" Target="https://en.wikipedia.org/wiki/Cobb%E2%80%93Douglas_production_function" TargetMode="External"/><Relationship Id="rId38" Type="http://schemas.openxmlformats.org/officeDocument/2006/relationships/hyperlink" Target="https://en.wikipedia.org/wiki/Linear_programming" TargetMode="External"/><Relationship Id="rId61" Type="http://schemas.openxmlformats.org/officeDocument/2006/relationships/hyperlink" Target="https://www.3ds.com/products-services/simulia/solutions/aerospace-defense/" TargetMode="External"/><Relationship Id="rId20" Type="http://schemas.openxmlformats.org/officeDocument/2006/relationships/hyperlink" Target="https://en.wikipedia.org/wiki/Option_(finance)" TargetMode="External"/><Relationship Id="rId22" Type="http://schemas.openxmlformats.org/officeDocument/2006/relationships/hyperlink" Target="https://en.wikipedia.org/wiki/Strike_price" TargetMode="External"/><Relationship Id="rId21" Type="http://schemas.openxmlformats.org/officeDocument/2006/relationships/hyperlink" Target="https://en.wikipedia.org/wiki/Partial_differential_equation" TargetMode="External"/><Relationship Id="rId24" Type="http://schemas.openxmlformats.org/officeDocument/2006/relationships/hyperlink" Target="https://en.wikipedia.org/wiki/Agent-based_model" TargetMode="External"/><Relationship Id="rId23" Type="http://schemas.openxmlformats.org/officeDocument/2006/relationships/hyperlink" Target="https://en.wikipedia.org/wiki/Navier-Stokes_Equations" TargetMode="External"/><Relationship Id="rId60" Type="http://schemas.openxmlformats.org/officeDocument/2006/relationships/hyperlink" Target="https://en.wikipedia.org/wiki/Computer_network" TargetMode="External"/><Relationship Id="rId26" Type="http://schemas.openxmlformats.org/officeDocument/2006/relationships/hyperlink" Target="https://en.wikipedia.org/wiki/Poisson_point_process" TargetMode="External"/><Relationship Id="rId25" Type="http://schemas.openxmlformats.org/officeDocument/2006/relationships/hyperlink" Target="https://en.wikipedia.org/wiki/Hybrid_automaton" TargetMode="External"/><Relationship Id="rId28" Type="http://schemas.openxmlformats.org/officeDocument/2006/relationships/hyperlink" Target="https://en.wikipedia.org/wiki/Hidden_Markov_model" TargetMode="External"/><Relationship Id="rId27" Type="http://schemas.openxmlformats.org/officeDocument/2006/relationships/hyperlink" Target="https://en.wikipedia.org/wiki/Random_walk" TargetMode="External"/><Relationship Id="rId29" Type="http://schemas.openxmlformats.org/officeDocument/2006/relationships/hyperlink" Target="https://en.wikipedia.org/wiki/Compartmental_models_in_epidemiology" TargetMode="External"/><Relationship Id="rId51" Type="http://schemas.openxmlformats.org/officeDocument/2006/relationships/hyperlink" Target="https://en.wikipedia.org/wiki/Queueing_theory" TargetMode="External"/><Relationship Id="rId50" Type="http://schemas.openxmlformats.org/officeDocument/2006/relationships/hyperlink" Target="https://en.wikipedia.org/wiki/Euler_method" TargetMode="External"/><Relationship Id="rId53" Type="http://schemas.openxmlformats.org/officeDocument/2006/relationships/hyperlink" Target="https://en.wikipedia.org/wiki/Supply_chain_management" TargetMode="External"/><Relationship Id="rId52" Type="http://schemas.openxmlformats.org/officeDocument/2006/relationships/hyperlink" Target="https://en.wikipedia.org/wiki/Financial_risk_management" TargetMode="External"/><Relationship Id="rId11" Type="http://schemas.openxmlformats.org/officeDocument/2006/relationships/hyperlink" Target="https://www.gfdl.noaa.gov/climate-modeling/" TargetMode="External"/><Relationship Id="rId55" Type="http://schemas.openxmlformats.org/officeDocument/2006/relationships/hyperlink" Target="https://en.wikipedia.org/wiki/Epidemic" TargetMode="External"/><Relationship Id="rId10" Type="http://schemas.openxmlformats.org/officeDocument/2006/relationships/hyperlink" Target="https://en.wikipedia.org/wiki/HadCM3" TargetMode="External"/><Relationship Id="rId54" Type="http://schemas.openxmlformats.org/officeDocument/2006/relationships/hyperlink" Target="https://en.wikipedia.org/wiki/Traffic_management" TargetMode="External"/><Relationship Id="rId13" Type="http://schemas.openxmlformats.org/officeDocument/2006/relationships/hyperlink" Target="https://en.wikipedia.org/wiki/Hodgkin%E2%80%93Huxley_model" TargetMode="External"/><Relationship Id="rId57" Type="http://schemas.openxmlformats.org/officeDocument/2006/relationships/hyperlink" Target="https://en.wikipedia.org/wiki/Manufacturing" TargetMode="External"/><Relationship Id="rId12" Type="http://schemas.openxmlformats.org/officeDocument/2006/relationships/hyperlink" Target="https://en.wikipedia.org/wiki/Lotka%E2%80%93Volterra_equations" TargetMode="External"/><Relationship Id="rId56" Type="http://schemas.openxmlformats.org/officeDocument/2006/relationships/hyperlink" Target="https://en.wikipedia.org/wiki/Environmental_systems_analysis" TargetMode="External"/><Relationship Id="rId15" Type="http://schemas.openxmlformats.org/officeDocument/2006/relationships/hyperlink" Target="https://en.wikipedia.org/wiki/Markov_chain" TargetMode="External"/><Relationship Id="rId59" Type="http://schemas.openxmlformats.org/officeDocument/2006/relationships/hyperlink" Target="https://en.wikipedia.org/wiki/Social_system" TargetMode="External"/><Relationship Id="rId14" Type="http://schemas.openxmlformats.org/officeDocument/2006/relationships/hyperlink" Target="https://en.wikipedia.org/wiki/Ecosystem_model" TargetMode="External"/><Relationship Id="rId58" Type="http://schemas.openxmlformats.org/officeDocument/2006/relationships/hyperlink" Target="https://en.wikipedia.org/wiki/Human_behavior" TargetMode="External"/><Relationship Id="rId17" Type="http://schemas.openxmlformats.org/officeDocument/2006/relationships/hyperlink" Target="https://en.wikipedia.org/wiki/Integer_programming" TargetMode="External"/><Relationship Id="rId16" Type="http://schemas.openxmlformats.org/officeDocument/2006/relationships/hyperlink" Target="https://en.wikipedia.org/wiki/Cellular_automaton" TargetMode="External"/><Relationship Id="rId19" Type="http://schemas.openxmlformats.org/officeDocument/2006/relationships/hyperlink" Target="https://en.wikipedia.org/wiki/Black-Scholes_Model" TargetMode="External"/><Relationship Id="rId18" Type="http://schemas.openxmlformats.org/officeDocument/2006/relationships/hyperlink" Target="https://en.wikipedia.org/wiki/Ordinary_differential_eq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