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 across a suite of products serving millions of commercial banking customers.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Fast and Simple Meeting Invitations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— Threshold voting application for meeting link coordination; lightweight full-stack SaaS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1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2" w:name="extra--curriculars"/>
      <w:r>
        <w:t xml:space="preserve">EXTRA-</w:t>
      </w:r>
      <w:r>
        <w:br/>
      </w:r>
      <w:r>
        <w:t xml:space="preserve">CURRICULARS</w:t>
      </w:r>
      <w:bookmarkEnd w:id="52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3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4" w:name="publications"/>
      <w:r>
        <w:t xml:space="preserve">PUBLICATIONS</w:t>
      </w:r>
      <w:bookmarkEnd w:id="54"/>
    </w:p>
    <w:p>
      <w:pPr>
        <w:numPr>
          <w:ilvl w:val="0"/>
          <w:numId w:val="1010"/>
        </w:numPr>
      </w:pPr>
      <w:hyperlink r:id="rId55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6" w:name="awards"/>
      <w:r>
        <w:t xml:space="preserve">AWARDS</w:t>
      </w:r>
      <w:bookmarkEnd w:id="56"/>
    </w:p>
    <w:p>
      <w:pPr>
        <w:numPr>
          <w:ilvl w:val="0"/>
          <w:numId w:val="1011"/>
        </w:numPr>
      </w:pPr>
      <w:hyperlink r:id="rId57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3" Target="https://en.wikipedia.org/wiki/Hyperloop_pod_competition" TargetMode="External" /><Relationship Type="http://schemas.openxmlformats.org/officeDocument/2006/relationships/hyperlink" Id="rId50" Target="https://fastinvites.com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1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7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5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2026-06-15T20:26:20Z</dcterms:created>
  <dcterms:modified xsi:type="dcterms:W3CDTF">2026-06-15T20:26:20Z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