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4756" w:rsidRDefault="00C3062F" w:rsidP="00C3062F">
      <w:pPr>
        <w:pStyle w:val="a3"/>
        <w:numPr>
          <w:ilvl w:val="0"/>
          <w:numId w:val="1"/>
        </w:numPr>
        <w:ind w:leftChars="0"/>
      </w:pPr>
      <w:r>
        <w:rPr>
          <w:rFonts w:hint="eastAsia"/>
        </w:rPr>
        <w:t xml:space="preserve">우리나라의 유기동물의 발생은 해마다 증가(2004년도 </w:t>
      </w:r>
      <w:r>
        <w:t>45,003</w:t>
      </w:r>
      <w:r>
        <w:rPr>
          <w:rFonts w:hint="eastAsia"/>
        </w:rPr>
        <w:t>두,</w:t>
      </w:r>
      <w:r>
        <w:t xml:space="preserve"> 2005</w:t>
      </w:r>
      <w:r>
        <w:rPr>
          <w:rFonts w:hint="eastAsia"/>
        </w:rPr>
        <w:t xml:space="preserve">년 </w:t>
      </w:r>
      <w:r>
        <w:t>65,533</w:t>
      </w:r>
      <w:r>
        <w:rPr>
          <w:rFonts w:hint="eastAsia"/>
        </w:rPr>
        <w:t>두,</w:t>
      </w:r>
      <w:r>
        <w:t xml:space="preserve"> 2006</w:t>
      </w:r>
      <w:r>
        <w:rPr>
          <w:rFonts w:hint="eastAsia"/>
        </w:rPr>
        <w:t xml:space="preserve">년 </w:t>
      </w:r>
      <w:r>
        <w:t>65,898</w:t>
      </w:r>
      <w:r>
        <w:rPr>
          <w:rFonts w:hint="eastAsia"/>
        </w:rPr>
        <w:t>두,</w:t>
      </w:r>
      <w:r>
        <w:t xml:space="preserve"> 2007 77,083</w:t>
      </w:r>
      <w:r>
        <w:rPr>
          <w:rFonts w:hint="eastAsia"/>
        </w:rPr>
        <w:t xml:space="preserve">두으로 </w:t>
      </w:r>
      <w:r>
        <w:t>2008</w:t>
      </w:r>
      <w:r>
        <w:rPr>
          <w:rFonts w:hint="eastAsia"/>
        </w:rPr>
        <w:t xml:space="preserve">년 </w:t>
      </w:r>
      <w:r>
        <w:t>77,877</w:t>
      </w:r>
      <w:r>
        <w:rPr>
          <w:rFonts w:hint="eastAsia"/>
        </w:rPr>
        <w:t>두,</w:t>
      </w:r>
      <w:r>
        <w:t xml:space="preserve"> 2009</w:t>
      </w:r>
      <w:r>
        <w:rPr>
          <w:rFonts w:hint="eastAsia"/>
        </w:rPr>
        <w:t xml:space="preserve">년 </w:t>
      </w:r>
      <w:r>
        <w:t>82,659</w:t>
      </w:r>
      <w:r>
        <w:rPr>
          <w:rFonts w:hint="eastAsia"/>
        </w:rPr>
        <w:t>두)</w:t>
      </w:r>
      <w:r>
        <w:t xml:space="preserve">되고 </w:t>
      </w:r>
      <w:r>
        <w:rPr>
          <w:rFonts w:hint="eastAsia"/>
        </w:rPr>
        <w:t>있음.</w:t>
      </w:r>
      <w:r>
        <w:t xml:space="preserve"> </w:t>
      </w:r>
      <w:r>
        <w:rPr>
          <w:rFonts w:hint="eastAsia"/>
        </w:rPr>
        <w:t xml:space="preserve">미국의 경우 </w:t>
      </w:r>
      <w:r>
        <w:t>HSUS</w:t>
      </w:r>
      <w:r>
        <w:rPr>
          <w:rFonts w:hint="eastAsia"/>
        </w:rPr>
        <w:t xml:space="preserve">에서는 매년 </w:t>
      </w:r>
      <w:r>
        <w:t>8000</w:t>
      </w:r>
      <w:r>
        <w:rPr>
          <w:rFonts w:hint="eastAsia"/>
        </w:rPr>
        <w:t xml:space="preserve">만에서 </w:t>
      </w:r>
      <w:r>
        <w:t>1000</w:t>
      </w:r>
      <w:r>
        <w:rPr>
          <w:rFonts w:hint="eastAsia"/>
        </w:rPr>
        <w:t xml:space="preserve">만 마리, </w:t>
      </w:r>
      <w:r>
        <w:t>AHA</w:t>
      </w:r>
      <w:r>
        <w:rPr>
          <w:rFonts w:hint="eastAsia"/>
        </w:rPr>
        <w:t xml:space="preserve">에서는 매년 </w:t>
      </w:r>
      <w:r>
        <w:t>900</w:t>
      </w:r>
      <w:r>
        <w:rPr>
          <w:rFonts w:hint="eastAsia"/>
        </w:rPr>
        <w:t>만 마리의 유기동물이 발생되고 있다고 보고하고 있음.</w:t>
      </w:r>
      <w:r>
        <w:t xml:space="preserve"> </w:t>
      </w:r>
      <w:r>
        <w:rPr>
          <w:rFonts w:hint="eastAsia"/>
        </w:rPr>
        <w:t xml:space="preserve">단순 </w:t>
      </w:r>
      <w:proofErr w:type="gramStart"/>
      <w:r>
        <w:rPr>
          <w:rFonts w:hint="eastAsia"/>
        </w:rPr>
        <w:t>비교는  힘들지만</w:t>
      </w:r>
      <w:proofErr w:type="gramEnd"/>
      <w:r>
        <w:rPr>
          <w:rFonts w:hint="eastAsia"/>
        </w:rPr>
        <w:t xml:space="preserve"> 유기동물 발생량을 심각한 수준.</w:t>
      </w:r>
    </w:p>
    <w:p w:rsidR="0064273E" w:rsidRDefault="0064273E" w:rsidP="00C3062F">
      <w:pPr>
        <w:pStyle w:val="a3"/>
        <w:numPr>
          <w:ilvl w:val="0"/>
          <w:numId w:val="1"/>
        </w:numPr>
        <w:ind w:leftChars="0"/>
      </w:pPr>
      <w:r w:rsidRPr="00BD5832">
        <w:rPr>
          <w:sz w:val="24"/>
          <w:szCs w:val="24"/>
        </w:rPr>
        <w:t>(</w:t>
      </w:r>
      <w:r w:rsidRPr="00BD5832">
        <w:rPr>
          <w:rFonts w:hint="eastAsia"/>
          <w:b/>
          <w:sz w:val="24"/>
          <w:szCs w:val="24"/>
        </w:rPr>
        <w:t>유기동물의 발생원인 파악)</w:t>
      </w:r>
      <w:r w:rsidRPr="00BD5832">
        <w:rPr>
          <w:b/>
          <w:sz w:val="24"/>
          <w:szCs w:val="24"/>
        </w:rPr>
        <w:t>:</w:t>
      </w:r>
      <w:r>
        <w:t xml:space="preserve"> </w:t>
      </w:r>
      <w:r>
        <w:rPr>
          <w:rFonts w:hint="eastAsia"/>
        </w:rPr>
        <w:t xml:space="preserve">우리나라 아직 조사된 결과는 없으며 미국에서의 보고의 경우 유기되는 이유에 대해서 </w:t>
      </w:r>
    </w:p>
    <w:p w:rsidR="00C3062F" w:rsidRDefault="0064273E" w:rsidP="0064273E">
      <w:pPr>
        <w:pStyle w:val="a3"/>
        <w:ind w:leftChars="0" w:left="760"/>
      </w:pPr>
      <w:r>
        <w:rPr>
          <w:rFonts w:hint="eastAsia"/>
        </w:rPr>
        <w:t>단순히 원치 않아서(39.6%), 개에 문제가 있어서(</w:t>
      </w:r>
      <w:r>
        <w:t xml:space="preserve">19.3%), </w:t>
      </w:r>
      <w:r>
        <w:rPr>
          <w:rFonts w:hint="eastAsia"/>
        </w:rPr>
        <w:t>생활환경변화(</w:t>
      </w:r>
      <w:r>
        <w:t xml:space="preserve">17.4%), </w:t>
      </w:r>
      <w:r>
        <w:rPr>
          <w:rFonts w:hint="eastAsia"/>
        </w:rPr>
        <w:t>이웃의 항의(</w:t>
      </w:r>
      <w:r>
        <w:t xml:space="preserve">7.5%), </w:t>
      </w:r>
      <w:r>
        <w:rPr>
          <w:rFonts w:hint="eastAsia"/>
        </w:rPr>
        <w:t>주인의 건강상 이유(</w:t>
      </w:r>
      <w:r>
        <w:t xml:space="preserve">5.2%), </w:t>
      </w:r>
      <w:r>
        <w:rPr>
          <w:rFonts w:hint="eastAsia"/>
        </w:rPr>
        <w:t>경제적 여유가 없어서(</w:t>
      </w:r>
      <w:r>
        <w:t>3.0%)</w:t>
      </w:r>
      <w:r w:rsidR="00C163C3">
        <w:t>-</w:t>
      </w:r>
      <w:r w:rsidR="00C163C3">
        <w:rPr>
          <w:rFonts w:hint="eastAsia"/>
        </w:rPr>
        <w:t>경제적 부담을 미리 계산하지 않음</w:t>
      </w:r>
      <w:r>
        <w:t xml:space="preserve">, </w:t>
      </w:r>
      <w:r>
        <w:rPr>
          <w:rFonts w:hint="eastAsia"/>
        </w:rPr>
        <w:t>집을 나간 경우(</w:t>
      </w:r>
      <w:r>
        <w:t>1.3%)</w:t>
      </w:r>
      <w:r>
        <w:rPr>
          <w:rFonts w:hint="eastAsia"/>
        </w:rPr>
        <w:t>였음</w:t>
      </w:r>
    </w:p>
    <w:p w:rsidR="0064273E" w:rsidRDefault="0064273E" w:rsidP="0064273E">
      <w:pPr>
        <w:pStyle w:val="a3"/>
        <w:ind w:leftChars="0" w:left="760"/>
      </w:pPr>
      <w:r>
        <w:rPr>
          <w:rFonts w:hint="eastAsia"/>
        </w:rPr>
        <w:t>개의 행동적인 문제(</w:t>
      </w:r>
      <w:r>
        <w:t xml:space="preserve">30%), </w:t>
      </w:r>
      <w:r>
        <w:rPr>
          <w:rFonts w:hint="eastAsia"/>
        </w:rPr>
        <w:t>경제적인 이유(</w:t>
      </w:r>
      <w:r>
        <w:t xml:space="preserve">21%), </w:t>
      </w:r>
      <w:r>
        <w:rPr>
          <w:rFonts w:hint="eastAsia"/>
        </w:rPr>
        <w:t>이주(</w:t>
      </w:r>
      <w:r>
        <w:t xml:space="preserve">19%), </w:t>
      </w:r>
      <w:r>
        <w:rPr>
          <w:rFonts w:hint="eastAsia"/>
        </w:rPr>
        <w:t>주인 건강 문제(</w:t>
      </w:r>
      <w:r>
        <w:t xml:space="preserve">9%), </w:t>
      </w:r>
      <w:r>
        <w:rPr>
          <w:rFonts w:hint="eastAsia"/>
        </w:rPr>
        <w:t>위생상 이유(</w:t>
      </w:r>
      <w:r>
        <w:t xml:space="preserve">5%), </w:t>
      </w:r>
      <w:r>
        <w:rPr>
          <w:rFonts w:hint="eastAsia"/>
        </w:rPr>
        <w:t>기타(</w:t>
      </w:r>
      <w:r>
        <w:t>12%)</w:t>
      </w:r>
      <w:r>
        <w:rPr>
          <w:rFonts w:hint="eastAsia"/>
        </w:rPr>
        <w:t>였으나 우리나라 동물 사육환경 아래 정확한 원인들에 대해서는 향후 구명되어야 할 과제</w:t>
      </w:r>
    </w:p>
    <w:p w:rsidR="00397F8E" w:rsidRDefault="0098472C" w:rsidP="0064273E">
      <w:pPr>
        <w:pStyle w:val="a3"/>
        <w:ind w:leftChars="0" w:left="760"/>
      </w:pPr>
      <w:r>
        <w:rPr>
          <w:rFonts w:hint="eastAsia"/>
        </w:rPr>
        <w:t>사육주의 책임의식 부재와 무분별한 번식</w:t>
      </w:r>
    </w:p>
    <w:p w:rsidR="0098472C" w:rsidRDefault="0098472C" w:rsidP="0064273E">
      <w:pPr>
        <w:pStyle w:val="a3"/>
        <w:ind w:leftChars="0" w:left="760"/>
      </w:pPr>
      <w:r>
        <w:rPr>
          <w:rFonts w:hint="eastAsia"/>
        </w:rPr>
        <w:t>생명경시 풍조,</w:t>
      </w:r>
      <w:r w:rsidR="0072190E">
        <w:t xml:space="preserve"> </w:t>
      </w:r>
      <w:r w:rsidR="0072190E">
        <w:rPr>
          <w:rFonts w:hint="eastAsia"/>
        </w:rPr>
        <w:t>주인의 소양의식 부족,</w:t>
      </w:r>
      <w:r w:rsidR="0072190E">
        <w:t xml:space="preserve"> </w:t>
      </w:r>
      <w:r w:rsidR="0072190E">
        <w:rPr>
          <w:rFonts w:hint="eastAsia"/>
        </w:rPr>
        <w:t>자격미달,</w:t>
      </w:r>
      <w:r w:rsidR="0072190E">
        <w:t xml:space="preserve"> </w:t>
      </w:r>
      <w:r w:rsidR="0072190E">
        <w:rPr>
          <w:rFonts w:hint="eastAsia"/>
        </w:rPr>
        <w:t>주거형태의 변화 등등</w:t>
      </w:r>
    </w:p>
    <w:p w:rsidR="0072190E" w:rsidRDefault="00C163C3" w:rsidP="0064273E">
      <w:pPr>
        <w:pStyle w:val="a3"/>
        <w:ind w:leftChars="0" w:left="760"/>
      </w:pPr>
      <w:r>
        <w:rPr>
          <w:rFonts w:hint="eastAsia"/>
        </w:rPr>
        <w:t xml:space="preserve">각 가정에 갓난아이가 탄생되는 경우 </w:t>
      </w:r>
    </w:p>
    <w:p w:rsidR="0064273E" w:rsidRDefault="00C3070F" w:rsidP="0064273E">
      <w:pPr>
        <w:pStyle w:val="a3"/>
        <w:numPr>
          <w:ilvl w:val="0"/>
          <w:numId w:val="1"/>
        </w:numPr>
        <w:ind w:leftChars="0"/>
      </w:pPr>
      <w:r w:rsidRPr="00BD5832">
        <w:rPr>
          <w:rFonts w:hint="eastAsia"/>
          <w:b/>
          <w:sz w:val="24"/>
          <w:szCs w:val="24"/>
        </w:rPr>
        <w:t>(유기동물의 사회적 문제)</w:t>
      </w:r>
      <w:r w:rsidRPr="00BD5832">
        <w:rPr>
          <w:b/>
          <w:sz w:val="24"/>
          <w:szCs w:val="24"/>
        </w:rPr>
        <w:t>:</w:t>
      </w:r>
      <w:r>
        <w:t xml:space="preserve"> 1. </w:t>
      </w:r>
      <w:r>
        <w:rPr>
          <w:rFonts w:hint="eastAsia"/>
        </w:rPr>
        <w:t>질병발생 문제(광견병,</w:t>
      </w:r>
      <w:r>
        <w:t xml:space="preserve"> </w:t>
      </w:r>
      <w:r>
        <w:rPr>
          <w:rFonts w:hint="eastAsia"/>
        </w:rPr>
        <w:t>회충 등 전염병에 대한 노출,</w:t>
      </w:r>
      <w:r>
        <w:t xml:space="preserve"> </w:t>
      </w:r>
      <w:r>
        <w:rPr>
          <w:rFonts w:hint="eastAsia"/>
        </w:rPr>
        <w:t xml:space="preserve">다른 동물에 의해 </w:t>
      </w:r>
      <w:proofErr w:type="spellStart"/>
      <w:r>
        <w:rPr>
          <w:rFonts w:hint="eastAsia"/>
        </w:rPr>
        <w:t>교상</w:t>
      </w:r>
      <w:proofErr w:type="spellEnd"/>
      <w:r>
        <w:rPr>
          <w:rFonts w:hint="eastAsia"/>
        </w:rPr>
        <w:t xml:space="preserve"> 위험,</w:t>
      </w:r>
      <w:r>
        <w:t xml:space="preserve"> </w:t>
      </w:r>
      <w:r>
        <w:rPr>
          <w:rFonts w:hint="eastAsia"/>
        </w:rPr>
        <w:t>오염된 음식,</w:t>
      </w:r>
      <w:r>
        <w:t xml:space="preserve"> </w:t>
      </w:r>
      <w:r>
        <w:rPr>
          <w:rFonts w:hint="eastAsia"/>
        </w:rPr>
        <w:t>중독 음식 섭식으로 개체 위험 증가,</w:t>
      </w:r>
      <w:r>
        <w:t xml:space="preserve"> </w:t>
      </w:r>
      <w:r>
        <w:rPr>
          <w:rFonts w:hint="eastAsia"/>
        </w:rPr>
        <w:t>차도에 뛰어드는 등 교통사고 야기 및 사고에 의해 상해 위험 증가,</w:t>
      </w:r>
    </w:p>
    <w:p w:rsidR="00C3070F" w:rsidRDefault="00C3070F" w:rsidP="00C3070F">
      <w:pPr>
        <w:pStyle w:val="a3"/>
        <w:ind w:leftChars="0" w:left="760"/>
      </w:pPr>
      <w:r>
        <w:t xml:space="preserve">2. </w:t>
      </w:r>
      <w:r>
        <w:rPr>
          <w:rFonts w:hint="eastAsia"/>
        </w:rPr>
        <w:t>환경파괴와 오염(먹이를 구하기 위해 쓰레기봉투를 헤집어 주변을 지저분하게 하며 고양이의 경우 조류, 설치류 등을 잡아먹어 생태계 교란의 주범이 되고 있음)</w:t>
      </w:r>
    </w:p>
    <w:p w:rsidR="00C3070F" w:rsidRDefault="00C3070F" w:rsidP="00C3070F">
      <w:pPr>
        <w:pStyle w:val="a3"/>
        <w:ind w:leftChars="0" w:left="760"/>
      </w:pPr>
      <w:r>
        <w:t xml:space="preserve">3. </w:t>
      </w:r>
      <w:r>
        <w:rPr>
          <w:rFonts w:hint="eastAsia"/>
        </w:rPr>
        <w:t>유기동물 처리에 대한 사회적 비용 수반</w:t>
      </w:r>
    </w:p>
    <w:p w:rsidR="00C3070F" w:rsidRDefault="00C3070F" w:rsidP="00C3070F">
      <w:pPr>
        <w:pStyle w:val="a3"/>
        <w:ind w:leftChars="0" w:left="760"/>
      </w:pPr>
      <w:r>
        <w:t xml:space="preserve">4. </w:t>
      </w:r>
      <w:r>
        <w:rPr>
          <w:rFonts w:hint="eastAsia"/>
        </w:rPr>
        <w:t>유기동물 보호시설의 열악하고 비인도적인 운영으로 국내외 동물보호단체 및 반려 동물사육인의 비난</w:t>
      </w:r>
    </w:p>
    <w:p w:rsidR="00C3070F" w:rsidRDefault="00C3070F" w:rsidP="00C3070F">
      <w:pPr>
        <w:pStyle w:val="a3"/>
        <w:ind w:leftChars="0" w:left="760"/>
      </w:pPr>
    </w:p>
    <w:p w:rsidR="00C3070F" w:rsidRDefault="00C3070F" w:rsidP="00C3070F">
      <w:pPr>
        <w:pStyle w:val="a3"/>
        <w:numPr>
          <w:ilvl w:val="0"/>
          <w:numId w:val="1"/>
        </w:numPr>
        <w:ind w:leftChars="0"/>
      </w:pPr>
      <w:r>
        <w:t xml:space="preserve"> </w:t>
      </w:r>
      <w:r>
        <w:rPr>
          <w:noProof/>
        </w:rPr>
        <w:drawing>
          <wp:inline distT="0" distB="0" distL="0" distR="0" wp14:anchorId="2F7D2B60" wp14:editId="2FE39486">
            <wp:extent cx="4781550" cy="151447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1550" cy="1514475"/>
                    </a:xfrm>
                    <a:prstGeom prst="rect">
                      <a:avLst/>
                    </a:prstGeom>
                  </pic:spPr>
                </pic:pic>
              </a:graphicData>
            </a:graphic>
          </wp:inline>
        </w:drawing>
      </w:r>
    </w:p>
    <w:p w:rsidR="00C3070F" w:rsidRDefault="00C3070F" w:rsidP="00C3070F">
      <w:pPr>
        <w:pStyle w:val="a3"/>
        <w:ind w:leftChars="0" w:left="760"/>
      </w:pPr>
      <w:r>
        <w:rPr>
          <w:noProof/>
        </w:rPr>
        <w:lastRenderedPageBreak/>
        <w:drawing>
          <wp:inline distT="0" distB="0" distL="0" distR="0" wp14:anchorId="35B6F10A" wp14:editId="1969A0AB">
            <wp:extent cx="4838700" cy="6096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8700" cy="609600"/>
                    </a:xfrm>
                    <a:prstGeom prst="rect">
                      <a:avLst/>
                    </a:prstGeom>
                  </pic:spPr>
                </pic:pic>
              </a:graphicData>
            </a:graphic>
          </wp:inline>
        </w:drawing>
      </w:r>
    </w:p>
    <w:p w:rsidR="00C3070F" w:rsidRDefault="00C3070F" w:rsidP="00C3070F">
      <w:pPr>
        <w:pStyle w:val="a3"/>
        <w:ind w:leftChars="0" w:left="760"/>
      </w:pPr>
    </w:p>
    <w:p w:rsidR="00C3070F" w:rsidRDefault="00C3070F" w:rsidP="00C3070F">
      <w:pPr>
        <w:pStyle w:val="a3"/>
        <w:numPr>
          <w:ilvl w:val="0"/>
          <w:numId w:val="1"/>
        </w:numPr>
        <w:ind w:leftChars="0"/>
      </w:pPr>
      <w:r>
        <w:rPr>
          <w:noProof/>
        </w:rPr>
        <w:drawing>
          <wp:inline distT="0" distB="0" distL="0" distR="0" wp14:anchorId="3466758E" wp14:editId="5E871923">
            <wp:extent cx="4867275" cy="641985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7275" cy="6419850"/>
                    </a:xfrm>
                    <a:prstGeom prst="rect">
                      <a:avLst/>
                    </a:prstGeom>
                  </pic:spPr>
                </pic:pic>
              </a:graphicData>
            </a:graphic>
          </wp:inline>
        </w:drawing>
      </w:r>
    </w:p>
    <w:p w:rsidR="00C163C3" w:rsidRDefault="00C3070F" w:rsidP="00BD5832">
      <w:pPr>
        <w:pStyle w:val="a3"/>
        <w:ind w:leftChars="0" w:left="760"/>
      </w:pPr>
      <w:r>
        <w:rPr>
          <w:noProof/>
        </w:rPr>
        <w:lastRenderedPageBreak/>
        <w:drawing>
          <wp:inline distT="0" distB="0" distL="0" distR="0" wp14:anchorId="26E038F6" wp14:editId="31149F92">
            <wp:extent cx="4972050" cy="36576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2050" cy="3657600"/>
                    </a:xfrm>
                    <a:prstGeom prst="rect">
                      <a:avLst/>
                    </a:prstGeom>
                  </pic:spPr>
                </pic:pic>
              </a:graphicData>
            </a:graphic>
          </wp:inline>
        </w:drawing>
      </w:r>
    </w:p>
    <w:p w:rsidR="00C163C3" w:rsidRDefault="005B5704" w:rsidP="00C163C3">
      <w:pPr>
        <w:pStyle w:val="a3"/>
        <w:numPr>
          <w:ilvl w:val="0"/>
          <w:numId w:val="1"/>
        </w:numPr>
        <w:ind w:leftChars="0"/>
      </w:pPr>
      <w:r>
        <w:t>(</w:t>
      </w:r>
      <w:proofErr w:type="spellStart"/>
      <w:r>
        <w:rPr>
          <w:rFonts w:hint="eastAsia"/>
        </w:rPr>
        <w:t>포인핸드</w:t>
      </w:r>
      <w:proofErr w:type="spellEnd"/>
      <w:r>
        <w:rPr>
          <w:rFonts w:hint="eastAsia"/>
        </w:rPr>
        <w:t>)</w:t>
      </w:r>
    </w:p>
    <w:p w:rsidR="003D35E2" w:rsidRDefault="003D35E2" w:rsidP="003D35E2">
      <w:pPr>
        <w:pStyle w:val="a3"/>
        <w:ind w:leftChars="0" w:left="760"/>
      </w:pPr>
      <w:r>
        <w:rPr>
          <w:noProof/>
        </w:rPr>
        <w:drawing>
          <wp:inline distT="0" distB="0" distL="0" distR="0" wp14:anchorId="6BD81408" wp14:editId="63218832">
            <wp:extent cx="5448300" cy="375539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300" cy="3755390"/>
                    </a:xfrm>
                    <a:prstGeom prst="rect">
                      <a:avLst/>
                    </a:prstGeom>
                  </pic:spPr>
                </pic:pic>
              </a:graphicData>
            </a:graphic>
          </wp:inline>
        </w:drawing>
      </w:r>
    </w:p>
    <w:p w:rsidR="005B5704" w:rsidRDefault="003D35E2" w:rsidP="005B5704">
      <w:pPr>
        <w:pStyle w:val="a3"/>
        <w:numPr>
          <w:ilvl w:val="0"/>
          <w:numId w:val="1"/>
        </w:numPr>
        <w:ind w:leftChars="0"/>
      </w:pPr>
      <w:hyperlink r:id="rId10" w:history="1">
        <w:r w:rsidR="005B5704" w:rsidRPr="00AE1848">
          <w:rPr>
            <w:rStyle w:val="a4"/>
          </w:rPr>
          <w:t>http://biz.chosun.com/site/data/html_dir/2017/08/18/2017081801602.html</w:t>
        </w:r>
      </w:hyperlink>
      <w:r w:rsidR="005B5704">
        <w:t xml:space="preserve"> </w:t>
      </w:r>
    </w:p>
    <w:p w:rsidR="005B5704" w:rsidRDefault="007A53DF" w:rsidP="005B5704">
      <w:pPr>
        <w:pStyle w:val="a3"/>
        <w:ind w:leftChars="0" w:left="760"/>
        <w:rPr>
          <w:rFonts w:ascii="돋움" w:eastAsia="돋움" w:hAnsi="돋움"/>
          <w:color w:val="333333"/>
          <w:sz w:val="18"/>
          <w:szCs w:val="18"/>
          <w:shd w:val="clear" w:color="auto" w:fill="FFFFFF"/>
        </w:rPr>
      </w:pPr>
      <w:r>
        <w:rPr>
          <w:rFonts w:ascii="돋움" w:eastAsia="돋움" w:hAnsi="돋움" w:hint="eastAsia"/>
          <w:color w:val="333333"/>
          <w:sz w:val="18"/>
          <w:szCs w:val="18"/>
          <w:shd w:val="clear" w:color="auto" w:fill="FFFFFF"/>
        </w:rPr>
        <w:t>여</w:t>
      </w:r>
      <w:r w:rsidR="005B5704">
        <w:rPr>
          <w:rFonts w:ascii="돋움" w:eastAsia="돋움" w:hAnsi="돋움" w:hint="eastAsia"/>
          <w:color w:val="333333"/>
          <w:sz w:val="18"/>
          <w:szCs w:val="18"/>
          <w:shd w:val="clear" w:color="auto" w:fill="FFFFFF"/>
        </w:rPr>
        <w:t xml:space="preserve">름 휴가철인 7~8월 경이 되면 유기동물의 수는 급증한다. 10마리 중 약 3마리가 여름철에 버려지는 꼴이다. 휴가를 함께 떠났다가 실수로 잃어버리는 경우도 많지만, 고의로 휴가철을 이용해 </w:t>
      </w:r>
      <w:proofErr w:type="spellStart"/>
      <w:r w:rsidR="005B5704">
        <w:rPr>
          <w:rFonts w:ascii="돋움" w:eastAsia="돋움" w:hAnsi="돋움" w:hint="eastAsia"/>
          <w:color w:val="333333"/>
          <w:sz w:val="18"/>
          <w:szCs w:val="18"/>
          <w:shd w:val="clear" w:color="auto" w:fill="FFFFFF"/>
        </w:rPr>
        <w:t>반</w:t>
      </w:r>
      <w:r w:rsidR="005B5704">
        <w:rPr>
          <w:rFonts w:ascii="돋움" w:eastAsia="돋움" w:hAnsi="돋움" w:hint="eastAsia"/>
          <w:color w:val="333333"/>
          <w:sz w:val="18"/>
          <w:szCs w:val="18"/>
          <w:shd w:val="clear" w:color="auto" w:fill="FFFFFF"/>
        </w:rPr>
        <w:lastRenderedPageBreak/>
        <w:t>려견을</w:t>
      </w:r>
      <w:proofErr w:type="spellEnd"/>
      <w:r w:rsidR="005B5704">
        <w:rPr>
          <w:rFonts w:ascii="돋움" w:eastAsia="돋움" w:hAnsi="돋움" w:hint="eastAsia"/>
          <w:color w:val="333333"/>
          <w:sz w:val="18"/>
          <w:szCs w:val="18"/>
          <w:shd w:val="clear" w:color="auto" w:fill="FFFFFF"/>
        </w:rPr>
        <w:t xml:space="preserve"> 버리는 수가 많다. 이는 가족 여행이 잦아지는 여름 휴가철 장시간 집을 비울 경우 애견 호텔을 이용하기엔 비용이 만만치 않고, 그렇다고 딱히 반려 동물을 맡길만한 곳도 마땅치 않아 길에 내다버리는 일이 빈번히 일어나기 때문이다. </w:t>
      </w:r>
      <w:r w:rsidR="005B5704">
        <w:rPr>
          <w:rFonts w:ascii="돋움" w:eastAsia="돋움" w:hAnsi="돋움" w:hint="eastAsia"/>
          <w:color w:val="333333"/>
          <w:sz w:val="18"/>
          <w:szCs w:val="18"/>
        </w:rPr>
        <w:br/>
      </w:r>
    </w:p>
    <w:p w:rsidR="005B5704" w:rsidRPr="003D35E2" w:rsidRDefault="003D35E2" w:rsidP="005B5704">
      <w:pPr>
        <w:pStyle w:val="a3"/>
        <w:numPr>
          <w:ilvl w:val="0"/>
          <w:numId w:val="1"/>
        </w:numPr>
        <w:ind w:leftChars="0"/>
        <w:rPr>
          <w:rStyle w:val="a4"/>
          <w:color w:val="auto"/>
          <w:u w:val="none"/>
        </w:rPr>
      </w:pPr>
      <w:hyperlink r:id="rId11" w:history="1">
        <w:r w:rsidR="005B5704" w:rsidRPr="00AE1848">
          <w:rPr>
            <w:rStyle w:val="a4"/>
          </w:rPr>
          <w:t>https://www.si.re.kr/node/51593</w:t>
        </w:r>
      </w:hyperlink>
    </w:p>
    <w:p w:rsidR="003D35E2" w:rsidRDefault="003D35E2" w:rsidP="003D35E2">
      <w:pPr>
        <w:pStyle w:val="a3"/>
        <w:ind w:leftChars="0" w:left="760"/>
      </w:pPr>
      <w:bookmarkStart w:id="0" w:name="_GoBack"/>
      <w:bookmarkEnd w:id="0"/>
      <w:r>
        <w:rPr>
          <w:noProof/>
        </w:rPr>
        <w:lastRenderedPageBreak/>
        <w:drawing>
          <wp:inline distT="0" distB="0" distL="0" distR="0" wp14:anchorId="41FBEA8C" wp14:editId="79FE5CDF">
            <wp:extent cx="5731510" cy="7669530"/>
            <wp:effectExtent l="0" t="0" r="254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669530"/>
                    </a:xfrm>
                    <a:prstGeom prst="rect">
                      <a:avLst/>
                    </a:prstGeom>
                  </pic:spPr>
                </pic:pic>
              </a:graphicData>
            </a:graphic>
          </wp:inline>
        </w:drawing>
      </w:r>
    </w:p>
    <w:p w:rsidR="005B5704" w:rsidRDefault="005B5704" w:rsidP="005B5704">
      <w:pPr>
        <w:ind w:left="400"/>
      </w:pPr>
    </w:p>
    <w:p w:rsidR="005B5704" w:rsidRDefault="005B5704" w:rsidP="005B5704">
      <w:pPr>
        <w:pStyle w:val="a3"/>
        <w:numPr>
          <w:ilvl w:val="0"/>
          <w:numId w:val="1"/>
        </w:numPr>
        <w:ind w:leftChars="0"/>
      </w:pPr>
      <w:r>
        <w:rPr>
          <w:noProof/>
        </w:rPr>
        <w:lastRenderedPageBreak/>
        <w:drawing>
          <wp:inline distT="0" distB="0" distL="0" distR="0" wp14:anchorId="7DED8829" wp14:editId="6279979B">
            <wp:extent cx="5095875" cy="2038350"/>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2038350"/>
                    </a:xfrm>
                    <a:prstGeom prst="rect">
                      <a:avLst/>
                    </a:prstGeom>
                  </pic:spPr>
                </pic:pic>
              </a:graphicData>
            </a:graphic>
          </wp:inline>
        </w:drawing>
      </w:r>
      <w:r>
        <w:t>’</w:t>
      </w:r>
      <w:proofErr w:type="spellStart"/>
      <w:r>
        <w:t>ebs</w:t>
      </w:r>
      <w:proofErr w:type="spellEnd"/>
      <w:r>
        <w:t xml:space="preserve"> </w:t>
      </w:r>
      <w:r>
        <w:rPr>
          <w:rFonts w:hint="eastAsia"/>
        </w:rPr>
        <w:t xml:space="preserve">방송 </w:t>
      </w:r>
      <w:proofErr w:type="gramStart"/>
      <w:r>
        <w:rPr>
          <w:rFonts w:hint="eastAsia"/>
        </w:rPr>
        <w:t>내용 :</w:t>
      </w:r>
      <w:proofErr w:type="gramEnd"/>
      <w:r>
        <w:rPr>
          <w:rFonts w:hint="eastAsia"/>
        </w:rPr>
        <w:t xml:space="preserve"> </w:t>
      </w:r>
      <w:hyperlink r:id="rId14" w:history="1">
        <w:r w:rsidRPr="00AE1848">
          <w:rPr>
            <w:rStyle w:val="a4"/>
          </w:rPr>
          <w:t>http://blog.naver.com/PostView.nhn?blogId=k2forever0703&amp;logNo=220634436200</w:t>
        </w:r>
      </w:hyperlink>
    </w:p>
    <w:p w:rsidR="005B5704" w:rsidRDefault="005B5704" w:rsidP="005B5704">
      <w:pPr>
        <w:pStyle w:val="a3"/>
      </w:pPr>
    </w:p>
    <w:p w:rsidR="005B5704" w:rsidRDefault="005B5704" w:rsidP="005B5704">
      <w:pPr>
        <w:pStyle w:val="a3"/>
        <w:numPr>
          <w:ilvl w:val="0"/>
          <w:numId w:val="1"/>
        </w:numPr>
        <w:ind w:leftChars="0"/>
      </w:pPr>
    </w:p>
    <w:p w:rsidR="00C163C3" w:rsidRDefault="00C163C3" w:rsidP="00C163C3">
      <w:pPr>
        <w:pStyle w:val="a3"/>
        <w:ind w:leftChars="0" w:left="760"/>
      </w:pPr>
      <w:r>
        <w:rPr>
          <w:noProof/>
        </w:rPr>
        <w:drawing>
          <wp:inline distT="0" distB="0" distL="0" distR="0" wp14:anchorId="22B47A80" wp14:editId="50820798">
            <wp:extent cx="5731510" cy="325755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57550"/>
                    </a:xfrm>
                    <a:prstGeom prst="rect">
                      <a:avLst/>
                    </a:prstGeom>
                  </pic:spPr>
                </pic:pic>
              </a:graphicData>
            </a:graphic>
          </wp:inline>
        </w:drawing>
      </w:r>
    </w:p>
    <w:p w:rsidR="00692D93" w:rsidRDefault="00692D93" w:rsidP="00C163C3">
      <w:pPr>
        <w:pStyle w:val="a3"/>
        <w:ind w:leftChars="0" w:left="760"/>
      </w:pPr>
      <w:r>
        <w:rPr>
          <w:noProof/>
        </w:rPr>
        <w:lastRenderedPageBreak/>
        <w:drawing>
          <wp:inline distT="0" distB="0" distL="0" distR="0" wp14:anchorId="51DD3DAC" wp14:editId="2930643B">
            <wp:extent cx="5731510" cy="365950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59505"/>
                    </a:xfrm>
                    <a:prstGeom prst="rect">
                      <a:avLst/>
                    </a:prstGeom>
                  </pic:spPr>
                </pic:pic>
              </a:graphicData>
            </a:graphic>
          </wp:inline>
        </w:drawing>
      </w:r>
    </w:p>
    <w:p w:rsidR="00692D93" w:rsidRDefault="00692D93" w:rsidP="00C163C3">
      <w:pPr>
        <w:pStyle w:val="a3"/>
        <w:ind w:leftChars="0" w:left="760"/>
      </w:pPr>
    </w:p>
    <w:p w:rsidR="00692D93" w:rsidRPr="0064273E" w:rsidRDefault="003D35E2" w:rsidP="00692D93">
      <w:pPr>
        <w:pStyle w:val="a3"/>
        <w:numPr>
          <w:ilvl w:val="0"/>
          <w:numId w:val="1"/>
        </w:numPr>
        <w:ind w:leftChars="0"/>
      </w:pPr>
      <w:hyperlink r:id="rId17" w:history="1">
        <w:r w:rsidR="00692D93" w:rsidRPr="008533E0">
          <w:rPr>
            <w:rStyle w:val="a4"/>
          </w:rPr>
          <w:t>http://fromcare.org/archives/20668</w:t>
        </w:r>
      </w:hyperlink>
      <w:r w:rsidR="00692D93">
        <w:t xml:space="preserve"> </w:t>
      </w:r>
    </w:p>
    <w:sectPr w:rsidR="00692D93" w:rsidRPr="0064273E">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E707CE"/>
    <w:multiLevelType w:val="hybridMultilevel"/>
    <w:tmpl w:val="EB72F3C6"/>
    <w:lvl w:ilvl="0" w:tplc="E68ADEE8">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62F"/>
    <w:rsid w:val="00397F8E"/>
    <w:rsid w:val="003D35E2"/>
    <w:rsid w:val="00551419"/>
    <w:rsid w:val="00563825"/>
    <w:rsid w:val="005B5704"/>
    <w:rsid w:val="0064273E"/>
    <w:rsid w:val="00692D93"/>
    <w:rsid w:val="006E4756"/>
    <w:rsid w:val="0072190E"/>
    <w:rsid w:val="007A53DF"/>
    <w:rsid w:val="0098472C"/>
    <w:rsid w:val="00BD5832"/>
    <w:rsid w:val="00C163C3"/>
    <w:rsid w:val="00C3062F"/>
    <w:rsid w:val="00C307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0976B9-06EF-4CCF-AF97-383AA9659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062F"/>
    <w:pPr>
      <w:ind w:leftChars="400" w:left="800"/>
    </w:pPr>
  </w:style>
  <w:style w:type="character" w:styleId="a4">
    <w:name w:val="Hyperlink"/>
    <w:basedOn w:val="a0"/>
    <w:uiPriority w:val="99"/>
    <w:unhideWhenUsed/>
    <w:rsid w:val="00692D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fromcare.org/archives/20668"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i.re.kr/node/51593"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biz.chosun.com/site/data/html_dir/2017/08/18/2017081801602.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blog.naver.com/PostView.nhn?blogId=k2forever0703&amp;logNo=220634436200"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7</Pages>
  <Words>256</Words>
  <Characters>1464</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o_ok0</dc:creator>
  <cp:keywords/>
  <dc:description/>
  <cp:lastModifiedBy>KAU</cp:lastModifiedBy>
  <cp:revision>10</cp:revision>
  <dcterms:created xsi:type="dcterms:W3CDTF">2018-07-25T12:03:00Z</dcterms:created>
  <dcterms:modified xsi:type="dcterms:W3CDTF">2018-07-30T07:34:00Z</dcterms:modified>
</cp:coreProperties>
</file>